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C0" w:rsidRDefault="006046C0" w:rsidP="009B7257">
      <w:pPr>
        <w:jc w:val="center"/>
        <w:rPr>
          <w:sz w:val="36"/>
          <w:szCs w:val="36"/>
        </w:rPr>
      </w:pPr>
    </w:p>
    <w:p w:rsidR="006046C0" w:rsidRDefault="006046C0" w:rsidP="009B7257">
      <w:pPr>
        <w:jc w:val="center"/>
        <w:rPr>
          <w:sz w:val="36"/>
          <w:szCs w:val="36"/>
        </w:rPr>
      </w:pPr>
    </w:p>
    <w:p w:rsidR="00CA0C0E" w:rsidRPr="00354D20" w:rsidRDefault="009B7257" w:rsidP="009B7257">
      <w:pPr>
        <w:jc w:val="center"/>
        <w:rPr>
          <w:b/>
          <w:sz w:val="52"/>
          <w:szCs w:val="52"/>
        </w:rPr>
      </w:pPr>
      <w:r w:rsidRPr="00354D20">
        <w:rPr>
          <w:rFonts w:hint="eastAsia"/>
          <w:b/>
          <w:sz w:val="52"/>
          <w:szCs w:val="52"/>
        </w:rPr>
        <w:t>BruTile</w:t>
      </w:r>
      <w:r w:rsidR="004A0F82" w:rsidRPr="00354D20">
        <w:rPr>
          <w:rFonts w:hint="eastAsia"/>
          <w:b/>
          <w:sz w:val="52"/>
          <w:szCs w:val="52"/>
        </w:rPr>
        <w:t xml:space="preserve"> </w:t>
      </w:r>
      <w:r w:rsidR="001F109D" w:rsidRPr="00354D20">
        <w:rPr>
          <w:rFonts w:hint="eastAsia"/>
          <w:b/>
          <w:sz w:val="52"/>
          <w:szCs w:val="52"/>
        </w:rPr>
        <w:t>&amp;</w:t>
      </w:r>
      <w:r w:rsidR="004A0F82" w:rsidRPr="00354D20">
        <w:rPr>
          <w:rFonts w:hint="eastAsia"/>
          <w:b/>
          <w:sz w:val="52"/>
          <w:szCs w:val="52"/>
        </w:rPr>
        <w:t xml:space="preserve"> </w:t>
      </w:r>
      <w:r w:rsidR="001F109D" w:rsidRPr="00354D20">
        <w:rPr>
          <w:rFonts w:hint="eastAsia"/>
          <w:b/>
          <w:sz w:val="52"/>
          <w:szCs w:val="52"/>
        </w:rPr>
        <w:t>Mapsui</w:t>
      </w:r>
    </w:p>
    <w:p w:rsidR="007E00E1" w:rsidRDefault="006E1AD1" w:rsidP="0010014B">
      <w:pPr>
        <w:jc w:val="center"/>
        <w:rPr>
          <w:b/>
          <w:sz w:val="52"/>
          <w:szCs w:val="52"/>
        </w:rPr>
      </w:pPr>
      <w:r w:rsidRPr="00354D20">
        <w:rPr>
          <w:rFonts w:hint="eastAsia"/>
          <w:b/>
          <w:sz w:val="52"/>
          <w:szCs w:val="52"/>
        </w:rPr>
        <w:t>研究报告</w:t>
      </w:r>
    </w:p>
    <w:p w:rsidR="001A6E45" w:rsidRDefault="001A6E45" w:rsidP="0010014B">
      <w:pPr>
        <w:jc w:val="center"/>
        <w:rPr>
          <w:b/>
          <w:sz w:val="52"/>
          <w:szCs w:val="52"/>
        </w:rPr>
      </w:pPr>
    </w:p>
    <w:p w:rsidR="001A6E45" w:rsidRDefault="001A6E45" w:rsidP="001A6E45">
      <w:r>
        <w:rPr>
          <w:rFonts w:hint="eastAsia"/>
        </w:rPr>
        <w:t>执行团队：服务器</w:t>
      </w:r>
      <w:r>
        <w:rPr>
          <w:rFonts w:hint="eastAsia"/>
        </w:rPr>
        <w:t>FD</w:t>
      </w:r>
      <w:r>
        <w:rPr>
          <w:rFonts w:hint="eastAsia"/>
        </w:rPr>
        <w:t>组（</w:t>
      </w:r>
      <w:r>
        <w:rPr>
          <w:rFonts w:hint="eastAsia"/>
        </w:rPr>
        <w:t>IS.NET</w:t>
      </w:r>
      <w:r>
        <w:rPr>
          <w:rFonts w:hint="eastAsia"/>
        </w:rPr>
        <w:t>）</w:t>
      </w:r>
    </w:p>
    <w:p w:rsidR="001A6E45" w:rsidRDefault="001A6E45" w:rsidP="001A6E45">
      <w:r>
        <w:rPr>
          <w:rFonts w:hint="eastAsia"/>
        </w:rPr>
        <w:t>报告执笔人：胡本权</w:t>
      </w:r>
    </w:p>
    <w:p w:rsidR="001A6E45" w:rsidRDefault="001A6E45" w:rsidP="001A6E4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1738907"/>
        <w:docPartObj>
          <w:docPartGallery w:val="Table of Contents"/>
          <w:docPartUnique/>
        </w:docPartObj>
      </w:sdtPr>
      <w:sdtEndPr/>
      <w:sdtContent>
        <w:p w:rsidR="001A6E45" w:rsidRDefault="001A6E45">
          <w:pPr>
            <w:pStyle w:val="TOC"/>
          </w:pPr>
          <w:r>
            <w:rPr>
              <w:lang w:val="zh-CN"/>
            </w:rPr>
            <w:t>目录</w:t>
          </w:r>
        </w:p>
        <w:p w:rsidR="00AD0231" w:rsidRDefault="001A6E4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D0231" w:rsidRPr="002A512C">
            <w:rPr>
              <w:rStyle w:val="a5"/>
              <w:noProof/>
            </w:rPr>
            <w:fldChar w:fldCharType="begin"/>
          </w:r>
          <w:r w:rsidR="00AD0231" w:rsidRPr="002A512C">
            <w:rPr>
              <w:rStyle w:val="a5"/>
              <w:noProof/>
            </w:rPr>
            <w:instrText xml:space="preserve"> </w:instrText>
          </w:r>
          <w:r w:rsidR="00AD0231">
            <w:rPr>
              <w:noProof/>
            </w:rPr>
            <w:instrText>HYPERLINK \l "_Toc299608203"</w:instrText>
          </w:r>
          <w:r w:rsidR="00AD0231" w:rsidRPr="002A512C">
            <w:rPr>
              <w:rStyle w:val="a5"/>
              <w:noProof/>
            </w:rPr>
            <w:instrText xml:space="preserve"> </w:instrText>
          </w:r>
          <w:r w:rsidR="00AD0231" w:rsidRPr="002A512C">
            <w:rPr>
              <w:rStyle w:val="a5"/>
              <w:noProof/>
            </w:rPr>
          </w:r>
          <w:r w:rsidR="00AD0231" w:rsidRPr="002A512C">
            <w:rPr>
              <w:rStyle w:val="a5"/>
              <w:noProof/>
            </w:rPr>
            <w:fldChar w:fldCharType="separate"/>
          </w:r>
          <w:r w:rsidR="00AD0231" w:rsidRPr="002A512C">
            <w:rPr>
              <w:rStyle w:val="a5"/>
              <w:rFonts w:hint="eastAsia"/>
              <w:noProof/>
            </w:rPr>
            <w:t>目的</w:t>
          </w:r>
          <w:r w:rsidR="00AD0231">
            <w:rPr>
              <w:noProof/>
              <w:webHidden/>
            </w:rPr>
            <w:tab/>
          </w:r>
          <w:r w:rsidR="00AD0231">
            <w:rPr>
              <w:noProof/>
              <w:webHidden/>
            </w:rPr>
            <w:fldChar w:fldCharType="begin"/>
          </w:r>
          <w:r w:rsidR="00AD0231">
            <w:rPr>
              <w:noProof/>
              <w:webHidden/>
            </w:rPr>
            <w:instrText xml:space="preserve"> PAGEREF _Toc299608203 \h </w:instrText>
          </w:r>
          <w:r w:rsidR="00AD0231">
            <w:rPr>
              <w:noProof/>
              <w:webHidden/>
            </w:rPr>
          </w:r>
          <w:r w:rsidR="00AD0231">
            <w:rPr>
              <w:noProof/>
              <w:webHidden/>
            </w:rPr>
            <w:fldChar w:fldCharType="separate"/>
          </w:r>
          <w:r w:rsidR="00AD0231">
            <w:rPr>
              <w:noProof/>
              <w:webHidden/>
            </w:rPr>
            <w:t>2</w:t>
          </w:r>
          <w:r w:rsidR="00AD0231">
            <w:rPr>
              <w:noProof/>
              <w:webHidden/>
            </w:rPr>
            <w:fldChar w:fldCharType="end"/>
          </w:r>
          <w:r w:rsidR="00AD0231" w:rsidRPr="002A512C">
            <w:rPr>
              <w:rStyle w:val="a5"/>
              <w:noProof/>
            </w:rPr>
            <w:fldChar w:fldCharType="end"/>
          </w:r>
        </w:p>
        <w:p w:rsidR="00AD0231" w:rsidRDefault="00AD02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9608204" w:history="1">
            <w:r w:rsidRPr="002A512C">
              <w:rPr>
                <w:rStyle w:val="a5"/>
                <w:rFonts w:hint="eastAsia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_Toc299608204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231" w:rsidRDefault="00AD02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9608205" w:history="1">
            <w:r w:rsidRPr="002A512C">
              <w:rPr>
                <w:rStyle w:val="a5"/>
                <w:rFonts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231" w:rsidRDefault="00AD02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9608206" w:history="1">
            <w:r w:rsidRPr="002A512C">
              <w:rPr>
                <w:rStyle w:val="a5"/>
                <w:noProof/>
              </w:rPr>
              <w:t>Resolution</w:t>
            </w:r>
            <w:r w:rsidRPr="002A512C">
              <w:rPr>
                <w:rStyle w:val="a5"/>
                <w:rFonts w:hint="eastAsia"/>
                <w:noProof/>
              </w:rPr>
              <w:t>和</w:t>
            </w:r>
            <w:r w:rsidRPr="002A512C">
              <w:rPr>
                <w:rStyle w:val="a5"/>
                <w:noProof/>
              </w:rPr>
              <w:t>Scale</w:t>
            </w:r>
            <w:r w:rsidRPr="002A512C">
              <w:rPr>
                <w:rStyle w:val="a5"/>
                <w:rFonts w:hint="eastAsia"/>
                <w:noProof/>
              </w:rPr>
              <w:t>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231" w:rsidRDefault="00AD02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9608207" w:history="1">
            <w:r w:rsidRPr="002A512C">
              <w:rPr>
                <w:rStyle w:val="a5"/>
                <w:noProof/>
              </w:rPr>
              <w:t>BruTile</w:t>
            </w:r>
            <w:r w:rsidRPr="002A512C">
              <w:rPr>
                <w:rStyle w:val="a5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231" w:rsidRDefault="00AD02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9608208" w:history="1">
            <w:r w:rsidRPr="002A512C">
              <w:rPr>
                <w:rStyle w:val="a5"/>
                <w:noProof/>
              </w:rPr>
              <w:t>BruTile</w:t>
            </w:r>
            <w:r w:rsidRPr="002A512C">
              <w:rPr>
                <w:rStyle w:val="a5"/>
                <w:rFonts w:hint="eastAsia"/>
                <w:noProof/>
              </w:rPr>
              <w:t>关键接口介绍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231" w:rsidRDefault="00AD02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9608209" w:history="1">
            <w:r w:rsidRPr="002A512C">
              <w:rPr>
                <w:rStyle w:val="a5"/>
                <w:noProof/>
              </w:rPr>
              <w:t>BruTile</w:t>
            </w:r>
            <w:r w:rsidRPr="002A512C">
              <w:rPr>
                <w:rStyle w:val="a5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231" w:rsidRDefault="00AD02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9608210" w:history="1">
            <w:r w:rsidRPr="002A512C">
              <w:rPr>
                <w:rStyle w:val="a5"/>
                <w:rFonts w:hint="eastAsia"/>
                <w:noProof/>
              </w:rPr>
              <w:t>后续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231" w:rsidRDefault="00AD02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9608211" w:history="1">
            <w:r w:rsidRPr="002A512C">
              <w:rPr>
                <w:rStyle w:val="a5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45" w:rsidRDefault="001A6E45">
          <w:r>
            <w:rPr>
              <w:b/>
              <w:bCs/>
              <w:lang w:val="zh-CN"/>
            </w:rPr>
            <w:fldChar w:fldCharType="end"/>
          </w:r>
        </w:p>
      </w:sdtContent>
    </w:sdt>
    <w:p w:rsidR="00F07AEF" w:rsidRPr="0010014B" w:rsidRDefault="00F07AEF" w:rsidP="0010014B">
      <w:pPr>
        <w:jc w:val="center"/>
        <w:rPr>
          <w:b/>
          <w:sz w:val="52"/>
          <w:szCs w:val="52"/>
        </w:rPr>
      </w:pPr>
      <w:r>
        <w:br w:type="page"/>
      </w:r>
    </w:p>
    <w:p w:rsidR="006046C0" w:rsidRDefault="00F07AEF" w:rsidP="00F07AEF">
      <w:pPr>
        <w:pStyle w:val="1"/>
      </w:pPr>
      <w:bookmarkStart w:id="1" w:name="_Toc299608203"/>
      <w:r>
        <w:rPr>
          <w:rFonts w:hint="eastAsia"/>
        </w:rPr>
        <w:lastRenderedPageBreak/>
        <w:t>目的</w:t>
      </w:r>
      <w:bookmarkEnd w:id="1"/>
    </w:p>
    <w:p w:rsidR="008F3625" w:rsidRDefault="00F07AEF" w:rsidP="00F07AEF">
      <w:pPr>
        <w:rPr>
          <w:sz w:val="24"/>
          <w:szCs w:val="24"/>
        </w:rPr>
      </w:pPr>
      <w:r>
        <w:rPr>
          <w:rFonts w:hint="eastAsia"/>
        </w:rPr>
        <w:tab/>
      </w:r>
      <w:r w:rsidR="00F96128" w:rsidRPr="0027582C">
        <w:rPr>
          <w:rFonts w:hint="eastAsia"/>
          <w:sz w:val="24"/>
          <w:szCs w:val="24"/>
        </w:rPr>
        <w:t>扩展</w:t>
      </w:r>
      <w:r w:rsidR="00F96128" w:rsidRPr="0027582C">
        <w:rPr>
          <w:rFonts w:hint="eastAsia"/>
          <w:sz w:val="24"/>
          <w:szCs w:val="24"/>
        </w:rPr>
        <w:t>BruTile</w:t>
      </w:r>
      <w:r w:rsidR="00F96128" w:rsidRPr="0027582C">
        <w:rPr>
          <w:rFonts w:hint="eastAsia"/>
          <w:sz w:val="24"/>
          <w:szCs w:val="24"/>
        </w:rPr>
        <w:t>以支持</w:t>
      </w:r>
      <w:r w:rsidR="00F96128" w:rsidRPr="0027582C">
        <w:rPr>
          <w:rFonts w:hint="eastAsia"/>
          <w:sz w:val="24"/>
          <w:szCs w:val="24"/>
        </w:rPr>
        <w:t>SuperMap.IS.NET</w:t>
      </w:r>
      <w:r w:rsidR="00F96128" w:rsidRPr="0027582C">
        <w:rPr>
          <w:rFonts w:hint="eastAsia"/>
          <w:sz w:val="24"/>
          <w:szCs w:val="24"/>
        </w:rPr>
        <w:t>缓存文件及</w:t>
      </w:r>
      <w:r w:rsidR="00F96128" w:rsidRPr="0027582C">
        <w:rPr>
          <w:rFonts w:hint="eastAsia"/>
          <w:sz w:val="24"/>
          <w:szCs w:val="24"/>
        </w:rPr>
        <w:t>SuperMap.IS.NET AjaxHandler Tile</w:t>
      </w:r>
      <w:r w:rsidR="00F96128" w:rsidRPr="0027582C">
        <w:rPr>
          <w:rFonts w:hint="eastAsia"/>
          <w:sz w:val="24"/>
          <w:szCs w:val="24"/>
        </w:rPr>
        <w:t>服务</w:t>
      </w:r>
      <w:r w:rsidR="00DF3434">
        <w:rPr>
          <w:rFonts w:hint="eastAsia"/>
          <w:sz w:val="24"/>
          <w:szCs w:val="24"/>
        </w:rPr>
        <w:t>。</w:t>
      </w:r>
    </w:p>
    <w:p w:rsidR="008F3625" w:rsidRDefault="008F5BF7" w:rsidP="008F5BF7">
      <w:pPr>
        <w:pStyle w:val="1"/>
      </w:pPr>
      <w:bookmarkStart w:id="2" w:name="_Toc299608204"/>
      <w:r>
        <w:rPr>
          <w:rFonts w:hint="eastAsia"/>
        </w:rPr>
        <w:t>关键字</w:t>
      </w:r>
      <w:bookmarkEnd w:id="2"/>
    </w:p>
    <w:p w:rsidR="008F5BF7" w:rsidRPr="0082519E" w:rsidRDefault="008F5BF7" w:rsidP="008F5BF7">
      <w:pPr>
        <w:rPr>
          <w:sz w:val="24"/>
          <w:szCs w:val="24"/>
        </w:rPr>
      </w:pPr>
      <w:r>
        <w:rPr>
          <w:rFonts w:hint="eastAsia"/>
        </w:rPr>
        <w:tab/>
      </w:r>
      <w:r w:rsidRPr="0082519E">
        <w:rPr>
          <w:rFonts w:hint="eastAsia"/>
          <w:sz w:val="24"/>
          <w:szCs w:val="24"/>
        </w:rPr>
        <w:t>Resolution</w:t>
      </w:r>
    </w:p>
    <w:p w:rsidR="008F5BF7" w:rsidRPr="0082519E" w:rsidRDefault="008F5BF7" w:rsidP="008F5BF7">
      <w:pPr>
        <w:rPr>
          <w:sz w:val="24"/>
          <w:szCs w:val="24"/>
        </w:rPr>
      </w:pPr>
      <w:r w:rsidRPr="0082519E">
        <w:rPr>
          <w:rFonts w:hint="eastAsia"/>
          <w:sz w:val="24"/>
          <w:szCs w:val="24"/>
        </w:rPr>
        <w:tab/>
      </w:r>
      <w:r w:rsidR="004151AE" w:rsidRPr="0082519E">
        <w:rPr>
          <w:sz w:val="24"/>
          <w:szCs w:val="24"/>
        </w:rPr>
        <w:t>D</w:t>
      </w:r>
      <w:r w:rsidR="004151AE" w:rsidRPr="0082519E">
        <w:rPr>
          <w:rFonts w:hint="eastAsia"/>
          <w:sz w:val="24"/>
          <w:szCs w:val="24"/>
        </w:rPr>
        <w:t>pi</w:t>
      </w:r>
    </w:p>
    <w:p w:rsidR="004151AE" w:rsidRPr="0082519E" w:rsidRDefault="004151AE" w:rsidP="008F5BF7">
      <w:pPr>
        <w:rPr>
          <w:sz w:val="24"/>
          <w:szCs w:val="24"/>
        </w:rPr>
      </w:pPr>
      <w:r w:rsidRPr="0082519E">
        <w:rPr>
          <w:rFonts w:hint="eastAsia"/>
          <w:sz w:val="24"/>
          <w:szCs w:val="24"/>
        </w:rPr>
        <w:tab/>
      </w:r>
      <w:r w:rsidR="003716E7" w:rsidRPr="0082519E">
        <w:rPr>
          <w:rFonts w:hint="eastAsia"/>
          <w:sz w:val="24"/>
          <w:szCs w:val="24"/>
        </w:rPr>
        <w:t>Tile</w:t>
      </w:r>
      <w:r w:rsidRPr="0082519E">
        <w:rPr>
          <w:sz w:val="24"/>
          <w:szCs w:val="24"/>
        </w:rPr>
        <w:t>S</w:t>
      </w:r>
      <w:r w:rsidRPr="0082519E">
        <w:rPr>
          <w:rFonts w:hint="eastAsia"/>
          <w:sz w:val="24"/>
          <w:szCs w:val="24"/>
        </w:rPr>
        <w:t>chema</w:t>
      </w:r>
    </w:p>
    <w:p w:rsidR="004151AE" w:rsidRDefault="004151AE" w:rsidP="008F5BF7">
      <w:pPr>
        <w:rPr>
          <w:sz w:val="24"/>
          <w:szCs w:val="24"/>
        </w:rPr>
      </w:pPr>
      <w:r w:rsidRPr="0082519E">
        <w:rPr>
          <w:rFonts w:hint="eastAsia"/>
          <w:sz w:val="24"/>
          <w:szCs w:val="24"/>
        </w:rPr>
        <w:tab/>
      </w:r>
      <w:r w:rsidR="003716E7" w:rsidRPr="0082519E">
        <w:rPr>
          <w:rFonts w:hint="eastAsia"/>
          <w:sz w:val="24"/>
          <w:szCs w:val="24"/>
        </w:rPr>
        <w:t>Tile</w:t>
      </w:r>
      <w:r w:rsidRPr="0082519E">
        <w:rPr>
          <w:rFonts w:hint="eastAsia"/>
          <w:sz w:val="24"/>
          <w:szCs w:val="24"/>
        </w:rPr>
        <w:t>Provider</w:t>
      </w:r>
    </w:p>
    <w:p w:rsidR="007D5CF8" w:rsidRPr="0082519E" w:rsidRDefault="007D5CF8" w:rsidP="008F5B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TileSource</w:t>
      </w:r>
    </w:p>
    <w:p w:rsidR="004151AE" w:rsidRDefault="004151AE" w:rsidP="008F5BF7"/>
    <w:p w:rsidR="00B90140" w:rsidRDefault="00B90140" w:rsidP="00B90140">
      <w:pPr>
        <w:pStyle w:val="1"/>
      </w:pPr>
      <w:bookmarkStart w:id="3" w:name="_Toc299608205"/>
      <w:r>
        <w:rPr>
          <w:rFonts w:hint="eastAsia"/>
        </w:rPr>
        <w:t>名词解释</w:t>
      </w:r>
      <w:bookmarkEnd w:id="3"/>
    </w:p>
    <w:p w:rsidR="00B90140" w:rsidRPr="00C35CAC" w:rsidRDefault="00B90140" w:rsidP="00B90140">
      <w:pPr>
        <w:rPr>
          <w:sz w:val="24"/>
          <w:szCs w:val="24"/>
        </w:rPr>
      </w:pPr>
      <w:r>
        <w:rPr>
          <w:rFonts w:hint="eastAsia"/>
        </w:rPr>
        <w:tab/>
      </w:r>
      <w:r w:rsidR="008E6761" w:rsidRPr="00C35CAC">
        <w:rPr>
          <w:rFonts w:hint="eastAsia"/>
          <w:sz w:val="24"/>
          <w:szCs w:val="24"/>
        </w:rPr>
        <w:t xml:space="preserve">Resolution </w:t>
      </w:r>
      <w:r w:rsidR="008E6761" w:rsidRPr="00C35CAC">
        <w:rPr>
          <w:sz w:val="24"/>
          <w:szCs w:val="24"/>
        </w:rPr>
        <w:t>–</w:t>
      </w:r>
      <w:r w:rsidR="008E6761" w:rsidRPr="00C35CAC">
        <w:rPr>
          <w:rFonts w:hint="eastAsia"/>
          <w:sz w:val="24"/>
          <w:szCs w:val="24"/>
        </w:rPr>
        <w:t xml:space="preserve"> </w:t>
      </w:r>
      <w:r w:rsidR="008E6761" w:rsidRPr="00C35CAC">
        <w:rPr>
          <w:rFonts w:hint="eastAsia"/>
          <w:sz w:val="24"/>
          <w:szCs w:val="24"/>
        </w:rPr>
        <w:t>代表分辨率，表示当前地图范围内，</w:t>
      </w:r>
      <w:r w:rsidR="008E6761" w:rsidRPr="00C35CAC">
        <w:rPr>
          <w:rFonts w:hint="eastAsia"/>
          <w:sz w:val="24"/>
          <w:szCs w:val="24"/>
        </w:rPr>
        <w:t>1</w:t>
      </w:r>
      <w:r w:rsidR="008E6761" w:rsidRPr="00C35CAC">
        <w:rPr>
          <w:rFonts w:hint="eastAsia"/>
          <w:sz w:val="24"/>
          <w:szCs w:val="24"/>
        </w:rPr>
        <w:t>像素代表多少地图单位，地图单位取决于数据本身的空间参考。</w:t>
      </w:r>
    </w:p>
    <w:p w:rsidR="005D34B5" w:rsidRPr="00C35CAC" w:rsidRDefault="005D34B5" w:rsidP="00B90140">
      <w:pPr>
        <w:rPr>
          <w:sz w:val="24"/>
          <w:szCs w:val="24"/>
        </w:rPr>
      </w:pPr>
      <w:r w:rsidRPr="00C35CAC">
        <w:rPr>
          <w:rFonts w:hint="eastAsia"/>
          <w:sz w:val="24"/>
          <w:szCs w:val="24"/>
        </w:rPr>
        <w:tab/>
        <w:t xml:space="preserve">Dpi </w:t>
      </w:r>
      <w:r w:rsidRPr="00C35CAC">
        <w:rPr>
          <w:sz w:val="24"/>
          <w:szCs w:val="24"/>
        </w:rPr>
        <w:t>–</w:t>
      </w:r>
      <w:r w:rsidRPr="00C35CAC">
        <w:rPr>
          <w:rFonts w:hint="eastAsia"/>
          <w:sz w:val="24"/>
          <w:szCs w:val="24"/>
        </w:rPr>
        <w:t xml:space="preserve"> </w:t>
      </w:r>
      <w:r w:rsidRPr="00C35CAC">
        <w:rPr>
          <w:rFonts w:hint="eastAsia"/>
          <w:sz w:val="24"/>
          <w:szCs w:val="24"/>
        </w:rPr>
        <w:t>代表没英寸的像素点</w:t>
      </w:r>
      <w:r w:rsidR="00B31A4C" w:rsidRPr="00C35CAC">
        <w:rPr>
          <w:rFonts w:hint="eastAsia"/>
          <w:sz w:val="24"/>
          <w:szCs w:val="24"/>
        </w:rPr>
        <w:t>。</w:t>
      </w:r>
    </w:p>
    <w:p w:rsidR="00B31A4C" w:rsidRDefault="00B31A4C" w:rsidP="00B90140">
      <w:pPr>
        <w:rPr>
          <w:sz w:val="24"/>
          <w:szCs w:val="24"/>
        </w:rPr>
      </w:pPr>
      <w:r w:rsidRPr="00C35CAC">
        <w:rPr>
          <w:rFonts w:hint="eastAsia"/>
          <w:sz w:val="24"/>
          <w:szCs w:val="24"/>
        </w:rPr>
        <w:tab/>
      </w:r>
      <w:r w:rsidR="009F24C2" w:rsidRPr="00C35CAC">
        <w:rPr>
          <w:rFonts w:hint="eastAsia"/>
          <w:sz w:val="24"/>
          <w:szCs w:val="24"/>
        </w:rPr>
        <w:t xml:space="preserve">Scale </w:t>
      </w:r>
      <w:r w:rsidR="009F24C2" w:rsidRPr="00C35CAC">
        <w:rPr>
          <w:sz w:val="24"/>
          <w:szCs w:val="24"/>
        </w:rPr>
        <w:t>–</w:t>
      </w:r>
      <w:r w:rsidR="009F24C2" w:rsidRPr="00C35CAC">
        <w:rPr>
          <w:rFonts w:hint="eastAsia"/>
          <w:sz w:val="24"/>
          <w:szCs w:val="24"/>
        </w:rPr>
        <w:t xml:space="preserve"> </w:t>
      </w:r>
      <w:r w:rsidR="009F24C2" w:rsidRPr="00C35CAC">
        <w:rPr>
          <w:rFonts w:hint="eastAsia"/>
          <w:sz w:val="24"/>
          <w:szCs w:val="24"/>
        </w:rPr>
        <w:t>代表比例尺</w:t>
      </w:r>
      <w:r w:rsidR="001E0384" w:rsidRPr="00C35CAC">
        <w:rPr>
          <w:rFonts w:hint="eastAsia"/>
          <w:sz w:val="24"/>
          <w:szCs w:val="24"/>
        </w:rPr>
        <w:t>。</w:t>
      </w:r>
    </w:p>
    <w:p w:rsidR="00CE2FCC" w:rsidRDefault="00CE2FCC" w:rsidP="00B90140">
      <w:pPr>
        <w:rPr>
          <w:sz w:val="24"/>
          <w:szCs w:val="24"/>
        </w:rPr>
      </w:pPr>
    </w:p>
    <w:p w:rsidR="00CE2FCC" w:rsidRDefault="00CE2FCC" w:rsidP="00CE2FCC">
      <w:pPr>
        <w:pStyle w:val="1"/>
      </w:pPr>
      <w:bookmarkStart w:id="4" w:name="_Toc299608206"/>
      <w:r>
        <w:rPr>
          <w:rFonts w:hint="eastAsia"/>
        </w:rPr>
        <w:t>Resolution</w:t>
      </w:r>
      <w:r>
        <w:rPr>
          <w:rFonts w:hint="eastAsia"/>
        </w:rPr>
        <w:t>和</w:t>
      </w:r>
      <w:r>
        <w:rPr>
          <w:rFonts w:hint="eastAsia"/>
        </w:rPr>
        <w:t>Scale</w:t>
      </w:r>
      <w:r>
        <w:rPr>
          <w:rFonts w:hint="eastAsia"/>
        </w:rPr>
        <w:t>转换</w:t>
      </w:r>
      <w:bookmarkEnd w:id="4"/>
    </w:p>
    <w:p w:rsidR="000D36BB" w:rsidRPr="00F707A4" w:rsidRDefault="000D36BB" w:rsidP="000D36BB">
      <w:pPr>
        <w:rPr>
          <w:sz w:val="24"/>
          <w:szCs w:val="24"/>
        </w:rPr>
      </w:pPr>
      <w:r>
        <w:rPr>
          <w:rFonts w:hint="eastAsia"/>
        </w:rPr>
        <w:tab/>
      </w:r>
      <w:r w:rsidR="00922B5F" w:rsidRPr="00F707A4">
        <w:rPr>
          <w:rFonts w:hint="eastAsia"/>
          <w:sz w:val="24"/>
          <w:szCs w:val="24"/>
        </w:rPr>
        <w:t>如果地图单位是米，</w:t>
      </w:r>
      <w:r w:rsidR="00922B5F" w:rsidRPr="00F707A4">
        <w:rPr>
          <w:rFonts w:hint="eastAsia"/>
          <w:sz w:val="24"/>
          <w:szCs w:val="24"/>
        </w:rPr>
        <w:t>dpi</w:t>
      </w:r>
      <w:r w:rsidR="00922B5F" w:rsidRPr="00F707A4">
        <w:rPr>
          <w:rFonts w:hint="eastAsia"/>
          <w:sz w:val="24"/>
          <w:szCs w:val="24"/>
        </w:rPr>
        <w:t>为</w:t>
      </w:r>
      <w:r w:rsidR="00922B5F" w:rsidRPr="00F707A4">
        <w:rPr>
          <w:rFonts w:hint="eastAsia"/>
          <w:sz w:val="24"/>
          <w:szCs w:val="24"/>
        </w:rPr>
        <w:t>96</w:t>
      </w:r>
    </w:p>
    <w:p w:rsidR="00922B5F" w:rsidRPr="00F707A4" w:rsidRDefault="00922B5F" w:rsidP="000D36BB">
      <w:pPr>
        <w:rPr>
          <w:sz w:val="24"/>
          <w:szCs w:val="24"/>
        </w:rPr>
      </w:pPr>
      <w:r w:rsidRPr="00F707A4">
        <w:rPr>
          <w:rFonts w:hint="eastAsia"/>
          <w:sz w:val="24"/>
          <w:szCs w:val="24"/>
        </w:rPr>
        <w:tab/>
        <w:t>1</w:t>
      </w:r>
      <w:r w:rsidRPr="00F707A4">
        <w:rPr>
          <w:rFonts w:hint="eastAsia"/>
          <w:sz w:val="24"/>
          <w:szCs w:val="24"/>
        </w:rPr>
        <w:t>英寸</w:t>
      </w:r>
      <w:r w:rsidRPr="00F707A4">
        <w:rPr>
          <w:rFonts w:hint="eastAsia"/>
          <w:sz w:val="24"/>
          <w:szCs w:val="24"/>
        </w:rPr>
        <w:t>=2.54</w:t>
      </w:r>
      <w:r w:rsidRPr="00F707A4">
        <w:rPr>
          <w:rFonts w:hint="eastAsia"/>
          <w:sz w:val="24"/>
          <w:szCs w:val="24"/>
        </w:rPr>
        <w:t>厘米</w:t>
      </w:r>
    </w:p>
    <w:p w:rsidR="00922B5F" w:rsidRPr="00F707A4" w:rsidRDefault="00922B5F" w:rsidP="000D36BB">
      <w:pPr>
        <w:rPr>
          <w:sz w:val="24"/>
          <w:szCs w:val="24"/>
        </w:rPr>
      </w:pPr>
      <w:r w:rsidRPr="00F707A4">
        <w:rPr>
          <w:rFonts w:hint="eastAsia"/>
          <w:sz w:val="24"/>
          <w:szCs w:val="24"/>
        </w:rPr>
        <w:tab/>
        <w:t>1</w:t>
      </w:r>
      <w:r w:rsidRPr="00F707A4">
        <w:rPr>
          <w:rFonts w:hint="eastAsia"/>
          <w:sz w:val="24"/>
          <w:szCs w:val="24"/>
        </w:rPr>
        <w:t>英寸</w:t>
      </w:r>
      <w:r w:rsidRPr="00F707A4">
        <w:rPr>
          <w:rFonts w:hint="eastAsia"/>
          <w:sz w:val="24"/>
          <w:szCs w:val="24"/>
        </w:rPr>
        <w:t>=96</w:t>
      </w:r>
      <w:r w:rsidRPr="00F707A4">
        <w:rPr>
          <w:rFonts w:hint="eastAsia"/>
          <w:sz w:val="24"/>
          <w:szCs w:val="24"/>
        </w:rPr>
        <w:t>像素</w:t>
      </w:r>
    </w:p>
    <w:p w:rsidR="00922B5F" w:rsidRPr="00F707A4" w:rsidRDefault="00922B5F" w:rsidP="000D36BB">
      <w:pPr>
        <w:rPr>
          <w:sz w:val="24"/>
          <w:szCs w:val="24"/>
        </w:rPr>
      </w:pPr>
      <w:r w:rsidRPr="00F707A4">
        <w:rPr>
          <w:rFonts w:hint="eastAsia"/>
          <w:sz w:val="24"/>
          <w:szCs w:val="24"/>
        </w:rPr>
        <w:tab/>
      </w:r>
      <w:r w:rsidRPr="00F707A4">
        <w:rPr>
          <w:rFonts w:hint="eastAsia"/>
          <w:sz w:val="24"/>
          <w:szCs w:val="24"/>
        </w:rPr>
        <w:t>如果当前地图比例尺为</w:t>
      </w:r>
      <w:r w:rsidRPr="00F707A4">
        <w:rPr>
          <w:rFonts w:hint="eastAsia"/>
          <w:sz w:val="24"/>
          <w:szCs w:val="24"/>
        </w:rPr>
        <w:t>1</w:t>
      </w:r>
      <w:r w:rsidRPr="00F707A4">
        <w:rPr>
          <w:rFonts w:hint="eastAsia"/>
          <w:sz w:val="24"/>
          <w:szCs w:val="24"/>
        </w:rPr>
        <w:t>：</w:t>
      </w:r>
      <w:r w:rsidRPr="00F707A4">
        <w:rPr>
          <w:rFonts w:hint="eastAsia"/>
          <w:sz w:val="24"/>
          <w:szCs w:val="24"/>
        </w:rPr>
        <w:t xml:space="preserve">12500000 </w:t>
      </w:r>
      <w:r w:rsidRPr="00F707A4">
        <w:rPr>
          <w:rFonts w:hint="eastAsia"/>
          <w:sz w:val="24"/>
          <w:szCs w:val="24"/>
        </w:rPr>
        <w:t>则米和像素间的换算为</w:t>
      </w:r>
    </w:p>
    <w:p w:rsidR="00922B5F" w:rsidRPr="00F707A4" w:rsidRDefault="00922B5F" w:rsidP="000D36BB">
      <w:pPr>
        <w:rPr>
          <w:sz w:val="24"/>
          <w:szCs w:val="24"/>
        </w:rPr>
      </w:pPr>
      <w:r w:rsidRPr="00F707A4">
        <w:rPr>
          <w:rFonts w:hint="eastAsia"/>
          <w:sz w:val="24"/>
          <w:szCs w:val="24"/>
        </w:rPr>
        <w:tab/>
        <w:t>1</w:t>
      </w:r>
      <w:r w:rsidRPr="00F707A4">
        <w:rPr>
          <w:rFonts w:hint="eastAsia"/>
          <w:sz w:val="24"/>
          <w:szCs w:val="24"/>
        </w:rPr>
        <w:t>英寸</w:t>
      </w:r>
      <w:r w:rsidRPr="00F707A4">
        <w:rPr>
          <w:rFonts w:hint="eastAsia"/>
          <w:sz w:val="24"/>
          <w:szCs w:val="24"/>
        </w:rPr>
        <w:t>=0.0254</w:t>
      </w:r>
      <w:r w:rsidRPr="00F707A4">
        <w:rPr>
          <w:rFonts w:hint="eastAsia"/>
          <w:sz w:val="24"/>
          <w:szCs w:val="24"/>
        </w:rPr>
        <w:t>米</w:t>
      </w:r>
      <w:r w:rsidRPr="00F707A4">
        <w:rPr>
          <w:rFonts w:hint="eastAsia"/>
          <w:sz w:val="24"/>
          <w:szCs w:val="24"/>
        </w:rPr>
        <w:t>=96</w:t>
      </w:r>
      <w:r w:rsidRPr="00F707A4">
        <w:rPr>
          <w:rFonts w:hint="eastAsia"/>
          <w:sz w:val="24"/>
          <w:szCs w:val="24"/>
        </w:rPr>
        <w:t>像素</w:t>
      </w:r>
      <w:r w:rsidRPr="00F707A4">
        <w:rPr>
          <w:rFonts w:hint="eastAsia"/>
          <w:sz w:val="24"/>
          <w:szCs w:val="24"/>
        </w:rPr>
        <w:t xml:space="preserve"> </w:t>
      </w:r>
    </w:p>
    <w:p w:rsidR="00922B5F" w:rsidRPr="00F707A4" w:rsidRDefault="00922B5F" w:rsidP="000D36BB">
      <w:pPr>
        <w:rPr>
          <w:sz w:val="24"/>
          <w:szCs w:val="24"/>
        </w:rPr>
      </w:pPr>
      <w:r w:rsidRPr="00F707A4">
        <w:rPr>
          <w:rFonts w:hint="eastAsia"/>
          <w:sz w:val="24"/>
          <w:szCs w:val="24"/>
        </w:rPr>
        <w:tab/>
      </w:r>
      <w:r w:rsidRPr="00F707A4">
        <w:rPr>
          <w:rFonts w:hint="eastAsia"/>
          <w:sz w:val="24"/>
          <w:szCs w:val="24"/>
        </w:rPr>
        <w:t>则</w:t>
      </w:r>
      <w:r w:rsidRPr="00F707A4">
        <w:rPr>
          <w:rFonts w:hint="eastAsia"/>
          <w:sz w:val="24"/>
          <w:szCs w:val="24"/>
        </w:rPr>
        <w:t>1</w:t>
      </w:r>
      <w:r w:rsidRPr="00F707A4">
        <w:rPr>
          <w:rFonts w:hint="eastAsia"/>
          <w:sz w:val="24"/>
          <w:szCs w:val="24"/>
        </w:rPr>
        <w:t>像素代表实际距离是</w:t>
      </w:r>
    </w:p>
    <w:p w:rsidR="00922B5F" w:rsidRPr="00F707A4" w:rsidRDefault="00922B5F" w:rsidP="000D36BB">
      <w:pPr>
        <w:rPr>
          <w:sz w:val="24"/>
          <w:szCs w:val="24"/>
        </w:rPr>
      </w:pPr>
      <w:r w:rsidRPr="00F707A4">
        <w:rPr>
          <w:rFonts w:hint="eastAsia"/>
          <w:sz w:val="24"/>
          <w:szCs w:val="24"/>
        </w:rPr>
        <w:tab/>
      </w:r>
      <w:r w:rsidRPr="00F707A4">
        <w:rPr>
          <w:sz w:val="24"/>
          <w:szCs w:val="24"/>
        </w:rPr>
        <w:t>R</w:t>
      </w:r>
      <w:r w:rsidRPr="00F707A4">
        <w:rPr>
          <w:rFonts w:hint="eastAsia"/>
          <w:sz w:val="24"/>
          <w:szCs w:val="24"/>
        </w:rPr>
        <w:t>esolution=</w:t>
      </w:r>
      <w:r w:rsidR="004C1A24">
        <w:rPr>
          <w:rFonts w:hint="eastAsia"/>
          <w:sz w:val="24"/>
          <w:szCs w:val="24"/>
        </w:rPr>
        <w:t>12500000* 0.0254/96</w:t>
      </w:r>
      <w:r w:rsidR="00742915">
        <w:rPr>
          <w:rFonts w:hint="eastAsia"/>
          <w:sz w:val="24"/>
          <w:szCs w:val="24"/>
        </w:rPr>
        <w:t>;</w:t>
      </w:r>
    </w:p>
    <w:p w:rsidR="00A95087" w:rsidRDefault="006636E0" w:rsidP="00CE2E0E">
      <w:pPr>
        <w:pStyle w:val="1"/>
        <w:rPr>
          <w:b w:val="0"/>
        </w:rPr>
      </w:pPr>
      <w:bookmarkStart w:id="5" w:name="_Toc299608207"/>
      <w:r w:rsidRPr="00917870">
        <w:rPr>
          <w:rFonts w:hint="eastAsia"/>
          <w:b w:val="0"/>
        </w:rPr>
        <w:t>BruTile</w:t>
      </w:r>
      <w:r w:rsidR="00CE2E0E" w:rsidRPr="00917870">
        <w:rPr>
          <w:rFonts w:hint="eastAsia"/>
          <w:b w:val="0"/>
        </w:rPr>
        <w:t>描述</w:t>
      </w:r>
      <w:bookmarkEnd w:id="5"/>
    </w:p>
    <w:p w:rsidR="00917870" w:rsidRDefault="00917870" w:rsidP="00917870">
      <w:pPr>
        <w:rPr>
          <w:sz w:val="24"/>
          <w:szCs w:val="24"/>
        </w:rPr>
      </w:pPr>
      <w:r>
        <w:rPr>
          <w:rFonts w:hint="eastAsia"/>
        </w:rPr>
        <w:tab/>
      </w:r>
      <w:r w:rsidR="00C64B7E" w:rsidRPr="00977B04">
        <w:rPr>
          <w:rFonts w:hint="eastAsia"/>
          <w:sz w:val="24"/>
          <w:szCs w:val="24"/>
        </w:rPr>
        <w:t>BruTile</w:t>
      </w:r>
      <w:r w:rsidR="00C64B7E" w:rsidRPr="00977B04">
        <w:rPr>
          <w:rFonts w:hint="eastAsia"/>
          <w:sz w:val="24"/>
          <w:szCs w:val="24"/>
        </w:rPr>
        <w:t>是一个基于</w:t>
      </w:r>
      <w:r w:rsidR="00C64B7E" w:rsidRPr="00977B04">
        <w:rPr>
          <w:rFonts w:hint="eastAsia"/>
          <w:sz w:val="24"/>
          <w:szCs w:val="24"/>
        </w:rPr>
        <w:t>C#</w:t>
      </w:r>
      <w:r w:rsidR="00C64B7E" w:rsidRPr="00977B04">
        <w:rPr>
          <w:rFonts w:hint="eastAsia"/>
          <w:sz w:val="24"/>
          <w:szCs w:val="24"/>
        </w:rPr>
        <w:t>编写的</w:t>
      </w:r>
      <w:r w:rsidR="009F633B">
        <w:rPr>
          <w:rFonts w:hint="eastAsia"/>
          <w:sz w:val="24"/>
          <w:szCs w:val="24"/>
        </w:rPr>
        <w:t>Gis Tile Service</w:t>
      </w:r>
      <w:r w:rsidR="009F633B">
        <w:rPr>
          <w:rFonts w:hint="eastAsia"/>
          <w:sz w:val="24"/>
          <w:szCs w:val="24"/>
        </w:rPr>
        <w:t>。</w:t>
      </w:r>
    </w:p>
    <w:p w:rsidR="009F31CF" w:rsidRDefault="009F31CF" w:rsidP="009178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预定义的服务有：</w:t>
      </w:r>
      <w:r>
        <w:rPr>
          <w:rFonts w:hint="eastAsia"/>
          <w:sz w:val="24"/>
          <w:szCs w:val="24"/>
        </w:rPr>
        <w:t>BingMap, GoogleMap, OpenStreetMap</w:t>
      </w:r>
    </w:p>
    <w:p w:rsidR="005F35DD" w:rsidRDefault="005F35DD" w:rsidP="009178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BruTile</w:t>
      </w:r>
      <w:r>
        <w:rPr>
          <w:rFonts w:hint="eastAsia"/>
          <w:sz w:val="24"/>
          <w:szCs w:val="24"/>
        </w:rPr>
        <w:t>中定义规范接口</w:t>
      </w:r>
      <w:r>
        <w:rPr>
          <w:rFonts w:hint="eastAsia"/>
          <w:sz w:val="24"/>
          <w:szCs w:val="24"/>
        </w:rPr>
        <w:t>ITileSource, ITileSchema, ITileProvider</w:t>
      </w:r>
      <w:r w:rsidR="00A37B50">
        <w:rPr>
          <w:rFonts w:hint="eastAsia"/>
          <w:sz w:val="24"/>
          <w:szCs w:val="24"/>
        </w:rPr>
        <w:t>用以进行扩展</w:t>
      </w:r>
    </w:p>
    <w:p w:rsidR="001D6925" w:rsidRDefault="001D6925" w:rsidP="00917870">
      <w:pPr>
        <w:rPr>
          <w:sz w:val="24"/>
          <w:szCs w:val="24"/>
        </w:rPr>
      </w:pPr>
    </w:p>
    <w:p w:rsidR="00D56155" w:rsidRDefault="00D56155" w:rsidP="00D56155">
      <w:pPr>
        <w:pStyle w:val="1"/>
      </w:pPr>
      <w:bookmarkStart w:id="6" w:name="_Toc299608208"/>
      <w:r>
        <w:rPr>
          <w:rFonts w:hint="eastAsia"/>
        </w:rPr>
        <w:t>BruTile</w:t>
      </w:r>
      <w:r w:rsidR="00010C04">
        <w:rPr>
          <w:rFonts w:hint="eastAsia"/>
        </w:rPr>
        <w:t>关键</w:t>
      </w:r>
      <w:r>
        <w:rPr>
          <w:rFonts w:hint="eastAsia"/>
        </w:rPr>
        <w:t>接口介绍</w:t>
      </w:r>
      <w:bookmarkEnd w:id="6"/>
    </w:p>
    <w:p w:rsidR="00D56155" w:rsidRDefault="00D56155" w:rsidP="00D56155">
      <w:r>
        <w:rPr>
          <w:rFonts w:hint="eastAsia"/>
        </w:rPr>
        <w:tab/>
      </w:r>
      <w:r w:rsidR="00981F84">
        <w:rPr>
          <w:rFonts w:hint="eastAsia"/>
        </w:rPr>
        <w:t>ITileSource-</w:t>
      </w:r>
      <w:r w:rsidR="00B305A6">
        <w:rPr>
          <w:rFonts w:hint="eastAsia"/>
        </w:rPr>
        <w:t>服务</w:t>
      </w:r>
      <w:r w:rsidR="00333298">
        <w:rPr>
          <w:rFonts w:hint="eastAsia"/>
        </w:rPr>
        <w:t>源，服务源中包含有</w:t>
      </w:r>
      <w:r w:rsidR="00333298">
        <w:rPr>
          <w:rFonts w:hint="eastAsia"/>
        </w:rPr>
        <w:t>ITileSchema, ITileProvider</w:t>
      </w:r>
      <w:r w:rsidR="00D83126">
        <w:rPr>
          <w:rFonts w:hint="eastAsia"/>
        </w:rPr>
        <w:t>,</w:t>
      </w:r>
      <w:r w:rsidR="00D83126">
        <w:rPr>
          <w:rFonts w:hint="eastAsia"/>
        </w:rPr>
        <w:t>如下</w:t>
      </w:r>
      <w:r w:rsidR="00F1621F">
        <w:rPr>
          <w:rFonts w:hint="eastAsia"/>
        </w:rPr>
        <w:t>:</w:t>
      </w:r>
    </w:p>
    <w:p w:rsidR="00F1621F" w:rsidRDefault="00F1621F" w:rsidP="00D56155">
      <w:r>
        <w:rPr>
          <w:rFonts w:hint="eastAsia"/>
        </w:rPr>
        <w:tab/>
      </w:r>
      <w:r w:rsidR="0032690C">
        <w:rPr>
          <w:noProof/>
        </w:rPr>
        <w:drawing>
          <wp:inline distT="0" distB="0" distL="0" distR="0" wp14:anchorId="2D5B14DD" wp14:editId="113227F3">
            <wp:extent cx="1419225" cy="1200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0C" w:rsidRDefault="00981F84" w:rsidP="00D56155">
      <w:r>
        <w:rPr>
          <w:rFonts w:hint="eastAsia"/>
        </w:rPr>
        <w:tab/>
      </w:r>
    </w:p>
    <w:p w:rsidR="00981F84" w:rsidRDefault="00981F84" w:rsidP="0032690C">
      <w:pPr>
        <w:ind w:firstLine="420"/>
      </w:pPr>
      <w:r>
        <w:rPr>
          <w:rFonts w:hint="eastAsia"/>
        </w:rPr>
        <w:t>ITileSchema-</w:t>
      </w:r>
      <w:r w:rsidR="009B4B8E">
        <w:rPr>
          <w:rFonts w:hint="eastAsia"/>
        </w:rPr>
        <w:t>服务定义</w:t>
      </w:r>
      <w:r w:rsidR="00F56EFE">
        <w:rPr>
          <w:rFonts w:hint="eastAsia"/>
        </w:rPr>
        <w:t>。</w:t>
      </w:r>
    </w:p>
    <w:p w:rsidR="00F56EFE" w:rsidRDefault="00F56EFE" w:rsidP="0032690C">
      <w:pPr>
        <w:ind w:firstLine="420"/>
      </w:pPr>
      <w:r>
        <w:rPr>
          <w:rFonts w:hint="eastAsia"/>
        </w:rPr>
        <w:t>ITileSchema</w:t>
      </w:r>
      <w:r>
        <w:rPr>
          <w:rFonts w:hint="eastAsia"/>
        </w:rPr>
        <w:t>接口主要包含对于访问服务的定义</w:t>
      </w:r>
    </w:p>
    <w:p w:rsidR="006A24D3" w:rsidRDefault="00BE0B3E" w:rsidP="006A24D3">
      <w:pPr>
        <w:ind w:firstLine="420"/>
      </w:pPr>
      <w:r>
        <w:rPr>
          <w:noProof/>
        </w:rPr>
        <w:drawing>
          <wp:inline distT="0" distB="0" distL="0" distR="0" wp14:anchorId="0BB560E7" wp14:editId="4853234F">
            <wp:extent cx="1409700" cy="2524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F" w:rsidRDefault="00211B4F" w:rsidP="0032690C">
      <w:pPr>
        <w:ind w:firstLine="420"/>
      </w:pPr>
    </w:p>
    <w:p w:rsidR="00981F84" w:rsidRDefault="00981F84" w:rsidP="00D56155">
      <w:r>
        <w:rPr>
          <w:rFonts w:hint="eastAsia"/>
        </w:rPr>
        <w:tab/>
        <w:t>ITileProvider-</w:t>
      </w:r>
      <w:r w:rsidR="005A1AE3">
        <w:rPr>
          <w:rFonts w:hint="eastAsia"/>
        </w:rPr>
        <w:t>服务提供</w:t>
      </w:r>
      <w:r w:rsidR="00211B4F">
        <w:rPr>
          <w:rFonts w:hint="eastAsia"/>
        </w:rPr>
        <w:t>，根据提供的</w:t>
      </w:r>
      <w:r w:rsidR="00211B4F">
        <w:rPr>
          <w:rFonts w:hint="eastAsia"/>
        </w:rPr>
        <w:t>TileInfo</w:t>
      </w:r>
      <w:r w:rsidR="00211B4F">
        <w:rPr>
          <w:rFonts w:hint="eastAsia"/>
        </w:rPr>
        <w:t>信息获取到当前</w:t>
      </w:r>
      <w:r w:rsidR="00211B4F">
        <w:rPr>
          <w:rFonts w:hint="eastAsia"/>
        </w:rPr>
        <w:t>Tile</w:t>
      </w:r>
      <w:r w:rsidR="00211B4F">
        <w:rPr>
          <w:rFonts w:hint="eastAsia"/>
        </w:rPr>
        <w:t>图片信息</w:t>
      </w:r>
    </w:p>
    <w:p w:rsidR="00211B4F" w:rsidRDefault="00211B4F" w:rsidP="00D56155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C2C2ADC" wp14:editId="1BF63E4D">
            <wp:extent cx="205740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0F" w:rsidRDefault="00914B0F" w:rsidP="00D56155"/>
    <w:p w:rsidR="00914B0F" w:rsidRDefault="00914B0F" w:rsidP="00914B0F">
      <w:pPr>
        <w:pStyle w:val="1"/>
      </w:pPr>
      <w:bookmarkStart w:id="7" w:name="_Toc299608209"/>
      <w:r>
        <w:rPr>
          <w:rFonts w:hint="eastAsia"/>
        </w:rPr>
        <w:t>BruTile</w:t>
      </w:r>
      <w:r>
        <w:rPr>
          <w:rFonts w:hint="eastAsia"/>
        </w:rPr>
        <w:t>扩展</w:t>
      </w:r>
      <w:bookmarkEnd w:id="7"/>
    </w:p>
    <w:p w:rsidR="006A252C" w:rsidRPr="0044134D" w:rsidRDefault="006A252C" w:rsidP="006A252C">
      <w:pPr>
        <w:rPr>
          <w:sz w:val="24"/>
          <w:szCs w:val="24"/>
        </w:rPr>
      </w:pPr>
      <w:r>
        <w:rPr>
          <w:rFonts w:hint="eastAsia"/>
        </w:rPr>
        <w:tab/>
      </w:r>
      <w:r w:rsidR="006A24D3" w:rsidRPr="0044134D">
        <w:rPr>
          <w:rFonts w:hint="eastAsia"/>
          <w:sz w:val="24"/>
          <w:szCs w:val="24"/>
        </w:rPr>
        <w:t>在扩展</w:t>
      </w:r>
      <w:r w:rsidR="006A24D3" w:rsidRPr="0044134D">
        <w:rPr>
          <w:rFonts w:hint="eastAsia"/>
          <w:sz w:val="24"/>
          <w:szCs w:val="24"/>
        </w:rPr>
        <w:t>BruTile</w:t>
      </w:r>
      <w:r w:rsidR="006A24D3" w:rsidRPr="0044134D">
        <w:rPr>
          <w:rFonts w:hint="eastAsia"/>
          <w:sz w:val="24"/>
          <w:szCs w:val="24"/>
        </w:rPr>
        <w:t>中，主要实现</w:t>
      </w:r>
      <w:r w:rsidR="006A24D3" w:rsidRPr="0044134D">
        <w:rPr>
          <w:rFonts w:hint="eastAsia"/>
          <w:sz w:val="24"/>
          <w:szCs w:val="24"/>
        </w:rPr>
        <w:t xml:space="preserve">BruTile.ITileSource, BruTile.ITileProvider, </w:t>
      </w:r>
      <w:r w:rsidR="006A24D3" w:rsidRPr="0044134D">
        <w:rPr>
          <w:rFonts w:hint="eastAsia"/>
          <w:sz w:val="24"/>
          <w:szCs w:val="24"/>
        </w:rPr>
        <w:lastRenderedPageBreak/>
        <w:t>BruTile.ITileSchema</w:t>
      </w:r>
      <w:r w:rsidR="00504B70" w:rsidRPr="0044134D">
        <w:rPr>
          <w:rFonts w:hint="eastAsia"/>
          <w:sz w:val="24"/>
          <w:szCs w:val="24"/>
        </w:rPr>
        <w:t>接口</w:t>
      </w:r>
      <w:r w:rsidR="0087350E" w:rsidRPr="0044134D">
        <w:rPr>
          <w:rFonts w:hint="eastAsia"/>
          <w:sz w:val="24"/>
          <w:szCs w:val="24"/>
        </w:rPr>
        <w:t>进行</w:t>
      </w:r>
      <w:r w:rsidR="00504B70" w:rsidRPr="0044134D">
        <w:rPr>
          <w:rFonts w:hint="eastAsia"/>
          <w:sz w:val="24"/>
          <w:szCs w:val="24"/>
        </w:rPr>
        <w:t>扩展</w:t>
      </w:r>
      <w:r w:rsidR="0082382C" w:rsidRPr="0044134D">
        <w:rPr>
          <w:rFonts w:hint="eastAsia"/>
          <w:sz w:val="24"/>
          <w:szCs w:val="24"/>
        </w:rPr>
        <w:t>。</w:t>
      </w:r>
    </w:p>
    <w:p w:rsidR="001D6925" w:rsidRDefault="005C78D5" w:rsidP="005C78D5">
      <w:pPr>
        <w:pStyle w:val="1"/>
      </w:pPr>
      <w:bookmarkStart w:id="8" w:name="_Toc299608210"/>
      <w:r>
        <w:rPr>
          <w:rFonts w:hint="eastAsia"/>
        </w:rPr>
        <w:t>后续</w:t>
      </w:r>
      <w:bookmarkEnd w:id="8"/>
    </w:p>
    <w:p w:rsidR="005C78D5" w:rsidRDefault="005C78D5" w:rsidP="005C78D5">
      <w:r>
        <w:rPr>
          <w:rFonts w:hint="eastAsia"/>
        </w:rPr>
        <w:tab/>
      </w:r>
      <w:r w:rsidR="00D933A7">
        <w:rPr>
          <w:rFonts w:hint="eastAsia"/>
        </w:rPr>
        <w:t>IS.NET AjaxHandler</w:t>
      </w:r>
      <w:r w:rsidR="00D933A7">
        <w:rPr>
          <w:rFonts w:hint="eastAsia"/>
        </w:rPr>
        <w:t>服务提供投影空间参考转换</w:t>
      </w:r>
      <w:r w:rsidR="00D933A7">
        <w:rPr>
          <w:rFonts w:hint="eastAsia"/>
        </w:rPr>
        <w:t>EPSG Code</w:t>
      </w:r>
      <w:r w:rsidR="00D933A7">
        <w:rPr>
          <w:rFonts w:hint="eastAsia"/>
        </w:rPr>
        <w:t>接口；</w:t>
      </w:r>
    </w:p>
    <w:p w:rsidR="00D933A7" w:rsidRDefault="00D933A7" w:rsidP="005C78D5">
      <w:r>
        <w:rPr>
          <w:rFonts w:hint="eastAsia"/>
        </w:rPr>
        <w:tab/>
        <w:t xml:space="preserve">IS.NET AjaxHandler </w:t>
      </w:r>
      <w:r>
        <w:rPr>
          <w:rFonts w:hint="eastAsia"/>
        </w:rPr>
        <w:t>服务提供获取到当前地图投影坐标系；</w:t>
      </w:r>
    </w:p>
    <w:p w:rsidR="001953AC" w:rsidRDefault="00D933A7" w:rsidP="005C78D5">
      <w:r>
        <w:rPr>
          <w:rFonts w:hint="eastAsia"/>
        </w:rPr>
        <w:tab/>
      </w:r>
      <w:r w:rsidR="00E050A4">
        <w:rPr>
          <w:rFonts w:hint="eastAsia"/>
        </w:rPr>
        <w:t>完善</w:t>
      </w:r>
      <w:r w:rsidR="00E050A4">
        <w:rPr>
          <w:rFonts w:hint="eastAsia"/>
        </w:rPr>
        <w:t>SuperMap.ISNETTile</w:t>
      </w:r>
      <w:r w:rsidR="00E050A4">
        <w:rPr>
          <w:rFonts w:hint="eastAsia"/>
        </w:rPr>
        <w:t>工程</w:t>
      </w:r>
      <w:r w:rsidR="00A07A93">
        <w:rPr>
          <w:rFonts w:hint="eastAsia"/>
        </w:rPr>
        <w:t>，扩展支持</w:t>
      </w:r>
      <w:r w:rsidR="00A07A93">
        <w:rPr>
          <w:rFonts w:hint="eastAsia"/>
        </w:rPr>
        <w:t>I</w:t>
      </w:r>
      <w:r w:rsidR="008653FF">
        <w:rPr>
          <w:rFonts w:hint="eastAsia"/>
        </w:rPr>
        <w:t>T</w:t>
      </w:r>
      <w:r w:rsidR="00A07A93">
        <w:rPr>
          <w:rFonts w:hint="eastAsia"/>
        </w:rPr>
        <w:t>ileCache</w:t>
      </w:r>
      <w:r w:rsidR="00A07A93">
        <w:rPr>
          <w:rFonts w:hint="eastAsia"/>
        </w:rPr>
        <w:t>等</w:t>
      </w:r>
      <w:r w:rsidR="006E500B">
        <w:rPr>
          <w:rFonts w:hint="eastAsia"/>
        </w:rPr>
        <w:t>；</w:t>
      </w:r>
    </w:p>
    <w:p w:rsidR="00C501F2" w:rsidRPr="005C78D5" w:rsidRDefault="00C501F2" w:rsidP="005C78D5">
      <w:r>
        <w:rPr>
          <w:rFonts w:hint="eastAsia"/>
        </w:rPr>
        <w:tab/>
      </w:r>
      <w:r w:rsidR="00EB7CB7">
        <w:rPr>
          <w:rFonts w:hint="eastAsia"/>
        </w:rPr>
        <w:t>熟悉</w:t>
      </w:r>
      <w:r w:rsidR="00EB7CB7">
        <w:rPr>
          <w:rFonts w:hint="eastAsia"/>
        </w:rPr>
        <w:t>MapSui</w:t>
      </w:r>
    </w:p>
    <w:p w:rsidR="006A42D5" w:rsidRDefault="00D07013" w:rsidP="00D07013">
      <w:pPr>
        <w:pStyle w:val="1"/>
      </w:pPr>
      <w:bookmarkStart w:id="9" w:name="_Toc299608211"/>
      <w:r>
        <w:rPr>
          <w:rFonts w:hint="eastAsia"/>
        </w:rPr>
        <w:t>参考文献</w:t>
      </w:r>
      <w:bookmarkEnd w:id="9"/>
    </w:p>
    <w:p w:rsidR="0014741A" w:rsidRPr="0082519E" w:rsidRDefault="0014741A" w:rsidP="0014741A">
      <w:pPr>
        <w:rPr>
          <w:sz w:val="24"/>
          <w:szCs w:val="24"/>
        </w:rPr>
      </w:pPr>
      <w:r>
        <w:rPr>
          <w:rFonts w:hint="eastAsia"/>
        </w:rPr>
        <w:tab/>
      </w:r>
      <w:hyperlink r:id="rId11" w:history="1">
        <w:r w:rsidR="00CC66CD" w:rsidRPr="0082519E">
          <w:rPr>
            <w:rStyle w:val="a5"/>
            <w:sz w:val="24"/>
            <w:szCs w:val="24"/>
          </w:rPr>
          <w:t>http://blog.csdn.net/yang_629/article/details/6416483</w:t>
        </w:r>
      </w:hyperlink>
    </w:p>
    <w:p w:rsidR="00CC66CD" w:rsidRPr="0082519E" w:rsidRDefault="00CC66CD" w:rsidP="0014741A">
      <w:pPr>
        <w:rPr>
          <w:sz w:val="24"/>
          <w:szCs w:val="24"/>
        </w:rPr>
      </w:pPr>
      <w:r w:rsidRPr="0082519E">
        <w:rPr>
          <w:rFonts w:hint="eastAsia"/>
          <w:sz w:val="24"/>
          <w:szCs w:val="24"/>
        </w:rPr>
        <w:tab/>
      </w:r>
      <w:hyperlink r:id="rId12" w:history="1">
        <w:r w:rsidRPr="0082519E">
          <w:rPr>
            <w:rStyle w:val="a5"/>
            <w:sz w:val="24"/>
            <w:szCs w:val="24"/>
          </w:rPr>
          <w:t>http://brutile.codeplex.com/</w:t>
        </w:r>
      </w:hyperlink>
    </w:p>
    <w:p w:rsidR="00324194" w:rsidRPr="0082519E" w:rsidRDefault="00324194" w:rsidP="0014741A">
      <w:pPr>
        <w:rPr>
          <w:sz w:val="24"/>
          <w:szCs w:val="24"/>
        </w:rPr>
      </w:pPr>
      <w:r w:rsidRPr="0082519E">
        <w:rPr>
          <w:rFonts w:hint="eastAsia"/>
          <w:sz w:val="24"/>
          <w:szCs w:val="24"/>
        </w:rPr>
        <w:tab/>
      </w:r>
      <w:hyperlink r:id="rId13" w:history="1">
        <w:r w:rsidRPr="0082519E">
          <w:rPr>
            <w:rStyle w:val="a5"/>
            <w:sz w:val="24"/>
            <w:szCs w:val="24"/>
          </w:rPr>
          <w:t>http://arcbrutile.codeplex.com/</w:t>
        </w:r>
      </w:hyperlink>
    </w:p>
    <w:sectPr w:rsidR="00324194" w:rsidRPr="00825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695" w:rsidRDefault="00CF1695" w:rsidP="00250E5C">
      <w:r>
        <w:separator/>
      </w:r>
    </w:p>
  </w:endnote>
  <w:endnote w:type="continuationSeparator" w:id="0">
    <w:p w:rsidR="00CF1695" w:rsidRDefault="00CF1695" w:rsidP="0025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695" w:rsidRDefault="00CF1695" w:rsidP="00250E5C">
      <w:r>
        <w:separator/>
      </w:r>
    </w:p>
  </w:footnote>
  <w:footnote w:type="continuationSeparator" w:id="0">
    <w:p w:rsidR="00CF1695" w:rsidRDefault="00CF1695" w:rsidP="00250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CF7"/>
    <w:rsid w:val="00010C04"/>
    <w:rsid w:val="000D36BB"/>
    <w:rsid w:val="000D4320"/>
    <w:rsid w:val="0010014B"/>
    <w:rsid w:val="0014741A"/>
    <w:rsid w:val="001953AC"/>
    <w:rsid w:val="001A6E45"/>
    <w:rsid w:val="001B7BFF"/>
    <w:rsid w:val="001D6925"/>
    <w:rsid w:val="001E0384"/>
    <w:rsid w:val="001F109D"/>
    <w:rsid w:val="00211B4F"/>
    <w:rsid w:val="00250E5C"/>
    <w:rsid w:val="0027582C"/>
    <w:rsid w:val="00290D9C"/>
    <w:rsid w:val="002F0CF7"/>
    <w:rsid w:val="00324194"/>
    <w:rsid w:val="0032690C"/>
    <w:rsid w:val="00333298"/>
    <w:rsid w:val="0034759F"/>
    <w:rsid w:val="00354D20"/>
    <w:rsid w:val="003716E7"/>
    <w:rsid w:val="003F7D90"/>
    <w:rsid w:val="004151AE"/>
    <w:rsid w:val="0044134D"/>
    <w:rsid w:val="00461DE4"/>
    <w:rsid w:val="00481DED"/>
    <w:rsid w:val="004A0F82"/>
    <w:rsid w:val="004C1A24"/>
    <w:rsid w:val="00504B70"/>
    <w:rsid w:val="005350A9"/>
    <w:rsid w:val="005A1AE3"/>
    <w:rsid w:val="005A288D"/>
    <w:rsid w:val="005B23A0"/>
    <w:rsid w:val="005B3EFD"/>
    <w:rsid w:val="005C78D5"/>
    <w:rsid w:val="005D34B5"/>
    <w:rsid w:val="005F35DD"/>
    <w:rsid w:val="006046C0"/>
    <w:rsid w:val="006636E0"/>
    <w:rsid w:val="00695908"/>
    <w:rsid w:val="006A24D3"/>
    <w:rsid w:val="006A252C"/>
    <w:rsid w:val="006A42D5"/>
    <w:rsid w:val="006E1AD1"/>
    <w:rsid w:val="006E500B"/>
    <w:rsid w:val="00742915"/>
    <w:rsid w:val="0077232A"/>
    <w:rsid w:val="00793294"/>
    <w:rsid w:val="007D5CF8"/>
    <w:rsid w:val="007E00E1"/>
    <w:rsid w:val="0082382C"/>
    <w:rsid w:val="0082519E"/>
    <w:rsid w:val="008653FF"/>
    <w:rsid w:val="0087350E"/>
    <w:rsid w:val="008E6761"/>
    <w:rsid w:val="008F3625"/>
    <w:rsid w:val="008F5BF7"/>
    <w:rsid w:val="00914B0F"/>
    <w:rsid w:val="00916C4A"/>
    <w:rsid w:val="00917870"/>
    <w:rsid w:val="00920EF3"/>
    <w:rsid w:val="00922B5F"/>
    <w:rsid w:val="00977B04"/>
    <w:rsid w:val="00981F84"/>
    <w:rsid w:val="009B4B8E"/>
    <w:rsid w:val="009B7257"/>
    <w:rsid w:val="009E1562"/>
    <w:rsid w:val="009F24C2"/>
    <w:rsid w:val="009F31CF"/>
    <w:rsid w:val="009F633B"/>
    <w:rsid w:val="00A07A93"/>
    <w:rsid w:val="00A1032E"/>
    <w:rsid w:val="00A37B50"/>
    <w:rsid w:val="00A95087"/>
    <w:rsid w:val="00AA2FA8"/>
    <w:rsid w:val="00AD0231"/>
    <w:rsid w:val="00AF5800"/>
    <w:rsid w:val="00B305A6"/>
    <w:rsid w:val="00B31A4C"/>
    <w:rsid w:val="00B90140"/>
    <w:rsid w:val="00BE0B3E"/>
    <w:rsid w:val="00BE6498"/>
    <w:rsid w:val="00C35CAC"/>
    <w:rsid w:val="00C501F2"/>
    <w:rsid w:val="00C64B7E"/>
    <w:rsid w:val="00CA0C0E"/>
    <w:rsid w:val="00CC66CD"/>
    <w:rsid w:val="00CE2E0E"/>
    <w:rsid w:val="00CE2FCC"/>
    <w:rsid w:val="00CF0A9A"/>
    <w:rsid w:val="00CF1695"/>
    <w:rsid w:val="00D07013"/>
    <w:rsid w:val="00D33B36"/>
    <w:rsid w:val="00D56155"/>
    <w:rsid w:val="00D83126"/>
    <w:rsid w:val="00D933A7"/>
    <w:rsid w:val="00DF3434"/>
    <w:rsid w:val="00E050A4"/>
    <w:rsid w:val="00E50FB7"/>
    <w:rsid w:val="00EB7CB7"/>
    <w:rsid w:val="00F057BD"/>
    <w:rsid w:val="00F07AEF"/>
    <w:rsid w:val="00F1621F"/>
    <w:rsid w:val="00F56EFE"/>
    <w:rsid w:val="00F707A4"/>
    <w:rsid w:val="00F96128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A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E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E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7AE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C66CD"/>
    <w:rPr>
      <w:color w:val="0000FF"/>
      <w:u w:val="single"/>
    </w:rPr>
  </w:style>
  <w:style w:type="paragraph" w:styleId="a6">
    <w:name w:val="No Spacing"/>
    <w:uiPriority w:val="1"/>
    <w:qFormat/>
    <w:rsid w:val="00CE2FCC"/>
    <w:pPr>
      <w:widowControl w:val="0"/>
      <w:jc w:val="both"/>
    </w:pPr>
  </w:style>
  <w:style w:type="paragraph" w:styleId="10">
    <w:name w:val="toc 1"/>
    <w:basedOn w:val="a"/>
    <w:next w:val="a"/>
    <w:autoRedefine/>
    <w:uiPriority w:val="39"/>
    <w:unhideWhenUsed/>
    <w:qFormat/>
    <w:rsid w:val="007E00E1"/>
  </w:style>
  <w:style w:type="paragraph" w:styleId="TOC">
    <w:name w:val="TOC Heading"/>
    <w:basedOn w:val="1"/>
    <w:next w:val="a"/>
    <w:uiPriority w:val="39"/>
    <w:semiHidden/>
    <w:unhideWhenUsed/>
    <w:qFormat/>
    <w:rsid w:val="007E00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7E00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00E1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A6E4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A6E45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A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E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E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7AE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C66CD"/>
    <w:rPr>
      <w:color w:val="0000FF"/>
      <w:u w:val="single"/>
    </w:rPr>
  </w:style>
  <w:style w:type="paragraph" w:styleId="a6">
    <w:name w:val="No Spacing"/>
    <w:uiPriority w:val="1"/>
    <w:qFormat/>
    <w:rsid w:val="00CE2FCC"/>
    <w:pPr>
      <w:widowControl w:val="0"/>
      <w:jc w:val="both"/>
    </w:pPr>
  </w:style>
  <w:style w:type="paragraph" w:styleId="10">
    <w:name w:val="toc 1"/>
    <w:basedOn w:val="a"/>
    <w:next w:val="a"/>
    <w:autoRedefine/>
    <w:uiPriority w:val="39"/>
    <w:unhideWhenUsed/>
    <w:qFormat/>
    <w:rsid w:val="007E00E1"/>
  </w:style>
  <w:style w:type="paragraph" w:styleId="TOC">
    <w:name w:val="TOC Heading"/>
    <w:basedOn w:val="1"/>
    <w:next w:val="a"/>
    <w:uiPriority w:val="39"/>
    <w:semiHidden/>
    <w:unhideWhenUsed/>
    <w:qFormat/>
    <w:rsid w:val="007E00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7E00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00E1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A6E4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A6E45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rcbrutile.codeplex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rutile.codeplex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yang_629/article/details/641648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0EFD7-FFF1-4578-873E-B544D598F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jocklyhu</dc:creator>
  <cp:lastModifiedBy>jocklyhu</cp:lastModifiedBy>
  <cp:revision>141</cp:revision>
  <dcterms:created xsi:type="dcterms:W3CDTF">2011-07-26T01:30:00Z</dcterms:created>
  <dcterms:modified xsi:type="dcterms:W3CDTF">2011-07-28T01:21:00Z</dcterms:modified>
</cp:coreProperties>
</file>