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51E0F416"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0E387D" w:rsidRPr="0077553A">
        <w:t>2</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ns and departures from patterns;</w:t>
      </w:r>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5F419341" w:rsidR="007E0BB8" w:rsidRPr="0077553A" w:rsidRDefault="007E0BB8" w:rsidP="00C22591">
            <w:pPr>
              <w:rPr>
                <w:rFonts w:cstheme="minorHAnsi"/>
              </w:rPr>
            </w:pPr>
            <w:r w:rsidRPr="0077553A">
              <w:rPr>
                <w:rFonts w:cstheme="minorHAnsi"/>
              </w:rPr>
              <w:t>Email:</w:t>
            </w:r>
            <w:r w:rsidR="008D24EA">
              <w:rPr>
                <w:rFonts w:cstheme="minorHAnsi"/>
              </w:rPr>
              <w:t xml:space="preserve"> </w:t>
            </w:r>
            <w:r w:rsidR="008D24EA" w:rsidRPr="008D24EA">
              <w:rPr>
                <w:rFonts w:cstheme="minorHAnsi"/>
              </w:rPr>
              <w:t>sri02@unc.edu</w:t>
            </w:r>
          </w:p>
          <w:p w14:paraId="009CE674" w14:textId="39B0EEEC" w:rsidR="007E0BB8" w:rsidRPr="0077553A" w:rsidRDefault="007E0BB8" w:rsidP="007E0BB8">
            <w:pPr>
              <w:rPr>
                <w:rFonts w:cstheme="minorHAnsi"/>
              </w:rPr>
            </w:pPr>
            <w:r w:rsidRPr="0077553A">
              <w:rPr>
                <w:rFonts w:cstheme="minorHAnsi"/>
              </w:rPr>
              <w:t xml:space="preserve">Office Hours: </w:t>
            </w:r>
            <w:r w:rsidR="00840C3B">
              <w:rPr>
                <w:rFonts w:cstheme="minorHAnsi"/>
              </w:rPr>
              <w:t xml:space="preserve"> Fridays, 9:30AM to 11:30AM in Hanes B-44</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9"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0"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68F39C42" w:rsidR="007E0BB8" w:rsidRPr="0077553A" w:rsidRDefault="00976984" w:rsidP="007E0BB8">
            <w:pPr>
              <w:rPr>
                <w:rFonts w:cstheme="minorHAnsi"/>
              </w:rPr>
            </w:pPr>
            <w:proofErr w:type="spellStart"/>
            <w:r>
              <w:rPr>
                <w:rFonts w:cstheme="minorHAnsi"/>
              </w:rPr>
              <w:t>TTh</w:t>
            </w:r>
            <w:proofErr w:type="spellEnd"/>
            <w:r>
              <w:rPr>
                <w:rFonts w:cstheme="minorHAnsi"/>
              </w:rPr>
              <w:t>, 3:30PM to 4:45PM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proofErr w:type="spellStart"/>
            <w:r w:rsidRPr="0077553A">
              <w:t>OpenIntro</w:t>
            </w:r>
            <w:proofErr w:type="spellEnd"/>
            <w:r w:rsidRPr="0077553A">
              <w:t xml:space="preserve">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57FBC0E2" w:rsidR="00976984" w:rsidRPr="0077553A" w:rsidRDefault="00C22591" w:rsidP="00463B57">
            <w:pPr>
              <w:jc w:val="center"/>
            </w:pPr>
            <w:r>
              <w:t>11-Dec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a 100%. We will be using the UNC Check-in App to take attendance. Information about this can be found here: </w:t>
            </w:r>
            <w:r>
              <w:t xml:space="preserve"> </w:t>
            </w:r>
            <w:hyperlink r:id="rId11"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77777777"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key </w:t>
            </w:r>
            <w:r w:rsidRPr="0077553A">
              <w:rPr>
                <w:rStyle w:val="Heading2Char"/>
                <w:rFonts w:ascii="Arial" w:hAnsi="Arial" w:cs="Arial"/>
                <w:color w:val="333333"/>
                <w:sz w:val="20"/>
                <w:szCs w:val="20"/>
                <w:shd w:val="clear" w:color="auto" w:fill="FFFFFF"/>
              </w:rPr>
              <w:t xml:space="preserve"> </w:t>
            </w:r>
            <w:proofErr w:type="spellStart"/>
            <w:r w:rsidR="00C22591" w:rsidRPr="00C22591">
              <w:rPr>
                <w:rStyle w:val="Strong"/>
              </w:rPr>
              <w:t>unc</w:t>
            </w:r>
            <w:proofErr w:type="spellEnd"/>
            <w:r w:rsidR="00C22591" w:rsidRPr="00C22591">
              <w:rPr>
                <w:rStyle w:val="Strong"/>
              </w:rPr>
              <w:t xml:space="preserve"> 6373 3995</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Instructor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earned points.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 xml:space="preserve">Any dispute on the grading of a homework assignment should be brought to either your instructor or IA within 1 week after the due date of an assignment. Questions on individual problems should be asked via </w:t>
            </w:r>
            <w:proofErr w:type="spellStart"/>
            <w:r w:rsidRPr="0077553A">
              <w:rPr>
                <w:rFonts w:cstheme="minorHAnsi"/>
              </w:rPr>
              <w:t>Webassign’s</w:t>
            </w:r>
            <w:proofErr w:type="spellEnd"/>
            <w:r w:rsidRPr="0077553A">
              <w:rPr>
                <w:rFonts w:cstheme="minorHAnsi"/>
              </w:rPr>
              <w:t xml:space="preserve">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You cannot have three finals within a 24 hour period, and therefore you will need to be excused from the regularly scheduled final exam. In this scenario, you must obtain a Dean’s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443C5733" w14:textId="77777777" w:rsidR="00740942" w:rsidRPr="00740942" w:rsidRDefault="00740942" w:rsidP="00740942">
      <w:pPr>
        <w:spacing w:line="256" w:lineRule="auto"/>
        <w:rPr>
          <w:rFonts w:ascii="Calibri" w:eastAsia="Calibri" w:hAnsi="Calibri" w:cs="Times New Roman"/>
        </w:rPr>
      </w:pPr>
      <w:bookmarkStart w:id="0" w:name="_Hlk206158071"/>
      <w:r w:rsidRPr="00740942">
        <w:rPr>
          <w:rFonts w:ascii="Calibri Light" w:eastAsia="Calibri" w:hAnsi="Calibri Light" w:cs="Calibri Light"/>
          <w:b/>
          <w:sz w:val="32"/>
        </w:rPr>
        <w:lastRenderedPageBreak/>
        <w:t xml:space="preserve">Course Policies and Resources </w:t>
      </w:r>
      <w:bookmarkStart w:id="1" w:name="_Toc525301617"/>
    </w:p>
    <w:tbl>
      <w:tblPr>
        <w:tblStyle w:val="TableGrid1"/>
        <w:tblW w:w="9985" w:type="dxa"/>
        <w:jc w:val="center"/>
        <w:tblInd w:w="0" w:type="dxa"/>
        <w:tblLook w:val="04A0" w:firstRow="1" w:lastRow="0" w:firstColumn="1" w:lastColumn="0" w:noHBand="0" w:noVBand="1"/>
      </w:tblPr>
      <w:tblGrid>
        <w:gridCol w:w="1704"/>
        <w:gridCol w:w="8281"/>
      </w:tblGrid>
      <w:tr w:rsidR="00740942" w:rsidRPr="00740942" w14:paraId="2DA379B5" w14:textId="77777777" w:rsidTr="00740942">
        <w:trPr>
          <w:trHeight w:val="19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EA273A" w14:textId="77777777" w:rsidR="00740942" w:rsidRPr="00740942" w:rsidRDefault="00740942" w:rsidP="00740942">
            <w:pPr>
              <w:rPr>
                <w:rFonts w:cs="Calibri"/>
              </w:rPr>
            </w:pPr>
            <w:r w:rsidRPr="00740942">
              <w:rPr>
                <w:rFonts w:cs="Calibri"/>
              </w:rPr>
              <w:t>Technology</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tcPr>
          <w:p w14:paraId="06EFC4E6" w14:textId="77777777" w:rsidR="00740942" w:rsidRPr="00740942" w:rsidRDefault="00740942" w:rsidP="00740942">
            <w:pPr>
              <w:rPr>
                <w:color w:val="000000"/>
              </w:rPr>
            </w:pPr>
            <w:r w:rsidRPr="00740942">
              <w:rPr>
                <w:color w:val="000000"/>
              </w:rPr>
              <w:t>Problem-solving in this class will often require the use of Microsoft Excel and/or a calculator. We will sometimes be working with data in Excel spreadsheets during class, so I encourage you to bring your laptop to class so you can follow along with me and get some hands-on experience in Excel.</w:t>
            </w:r>
          </w:p>
          <w:p w14:paraId="37616374" w14:textId="77777777" w:rsidR="00740942" w:rsidRPr="00740942" w:rsidRDefault="00740942" w:rsidP="00740942">
            <w:pPr>
              <w:rPr>
                <w:color w:val="000000"/>
              </w:rPr>
            </w:pPr>
          </w:p>
          <w:p w14:paraId="2E311FF3" w14:textId="77777777" w:rsidR="00740942" w:rsidRPr="00740942" w:rsidRDefault="00740942" w:rsidP="00740942">
            <w:pPr>
              <w:rPr>
                <w:color w:val="000000"/>
              </w:rPr>
            </w:pPr>
            <w:r w:rsidRPr="00740942">
              <w:rPr>
                <w:rFonts w:eastAsia="Times New Roman" w:cs="Calibri"/>
                <w:color w:val="000000"/>
              </w:rPr>
              <w:t>AI statement: Use of generative AI tools of any kind is not permitted in this course. Any use of these tools to complete homework or exam problems will be considered an instance of academic dishonesty and will be referred to the Honor System.</w:t>
            </w:r>
          </w:p>
        </w:tc>
      </w:tr>
      <w:bookmarkEnd w:id="1"/>
      <w:tr w:rsidR="00740942" w:rsidRPr="00740942" w14:paraId="734C3B0A" w14:textId="77777777" w:rsidTr="00166611">
        <w:trPr>
          <w:trHeight w:val="1152"/>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7380D2B7" w14:textId="132AF927" w:rsidR="00740942" w:rsidRPr="00740942" w:rsidRDefault="00740942" w:rsidP="00740942">
            <w:pPr>
              <w:rPr>
                <w:rFonts w:cs="Calibri"/>
              </w:rPr>
            </w:pPr>
            <w:r w:rsidRPr="00740942">
              <w:rPr>
                <w:rFonts w:cs="Calibri"/>
              </w:rPr>
              <w:t>Tutorial Sessions</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0BA38BB" w14:textId="1A32C7FF" w:rsidR="00740942" w:rsidRDefault="00740942" w:rsidP="00740942">
            <w:pPr>
              <w:rPr>
                <w:rFonts w:cs="Calibri"/>
              </w:rPr>
            </w:pPr>
            <w:r w:rsidRPr="00740942">
              <w:rPr>
                <w:rFonts w:cs="Calibri"/>
              </w:rPr>
              <w:t>Every Sunday through Thursday evening on Zoom from 7:00</w:t>
            </w:r>
            <w:r>
              <w:rPr>
                <w:rFonts w:cs="Calibri"/>
              </w:rPr>
              <w:t>PM</w:t>
            </w:r>
            <w:r w:rsidRPr="00740942">
              <w:rPr>
                <w:rFonts w:cs="Calibri"/>
              </w:rPr>
              <w:t xml:space="preserve"> - 8:00 PM, starting </w:t>
            </w:r>
            <w:r>
              <w:rPr>
                <w:rFonts w:cs="Calibri"/>
              </w:rPr>
              <w:t xml:space="preserve"> August 19</w:t>
            </w:r>
            <w:r w:rsidRPr="00740942">
              <w:rPr>
                <w:rFonts w:cs="Calibri"/>
              </w:rPr>
              <w:t xml:space="preserve">. You can access these meetings at: </w:t>
            </w:r>
            <w:hyperlink r:id="rId12" w:history="1">
              <w:proofErr w:type="spellStart"/>
              <w:r>
                <w:rPr>
                  <w:rFonts w:cs="Calibri"/>
                  <w:color w:val="0563C1" w:themeColor="hyperlink"/>
                  <w:u w:val="single"/>
                </w:rPr>
                <w:t>tbd</w:t>
              </w:r>
              <w:proofErr w:type="spellEnd"/>
            </w:hyperlink>
            <w:r w:rsidRPr="00740942">
              <w:rPr>
                <w:rFonts w:cs="Calibri"/>
              </w:rPr>
              <w:t xml:space="preserve"> </w:t>
            </w:r>
          </w:p>
          <w:p w14:paraId="134EE8A0" w14:textId="77777777" w:rsidR="00740942" w:rsidRPr="00740942" w:rsidRDefault="00740942" w:rsidP="00740942">
            <w:pPr>
              <w:rPr>
                <w:rFonts w:ascii="Times New Roman" w:eastAsia="Times New Roman" w:hAnsi="Times New Roman"/>
                <w:sz w:val="24"/>
                <w:szCs w:val="24"/>
              </w:rPr>
            </w:pPr>
          </w:p>
          <w:p w14:paraId="3020BF00" w14:textId="431F4376" w:rsidR="00740942" w:rsidRPr="00740942" w:rsidRDefault="00740942" w:rsidP="00740942">
            <w:pPr>
              <w:rPr>
                <w:color w:val="000000"/>
              </w:rPr>
            </w:pPr>
            <w:r w:rsidRPr="00740942">
              <w:rPr>
                <w:rFonts w:cs="Calibri"/>
                <w:b/>
                <w:bCs/>
              </w:rPr>
              <w:t>These tutorial sessions are essentially extra office hours run by experienced instructional assistants who enjoy tutoring in statistics. Take advantage of their expertise and willingness to help!</w:t>
            </w:r>
          </w:p>
        </w:tc>
      </w:tr>
      <w:tr w:rsidR="00740942" w:rsidRPr="00740942" w14:paraId="59E51E26" w14:textId="77777777" w:rsidTr="00166611">
        <w:trPr>
          <w:trHeight w:val="108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E81D8E1" w14:textId="43270C47" w:rsidR="00740942" w:rsidRPr="00740942" w:rsidRDefault="00740942" w:rsidP="00740942">
            <w:pPr>
              <w:rPr>
                <w:rFonts w:cs="Calibri"/>
              </w:rPr>
            </w:pPr>
            <w:r w:rsidRPr="00740942">
              <w:rPr>
                <w:rFonts w:cs="Calibri"/>
              </w:rPr>
              <w:t>Delivery Method</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7204BEE8" w14:textId="77777777" w:rsidR="00740942" w:rsidRPr="00740942" w:rsidRDefault="00740942" w:rsidP="00740942">
            <w:pPr>
              <w:rPr>
                <w:rFonts w:eastAsia="Times New Roman" w:cs="Calibri"/>
              </w:rPr>
            </w:pPr>
            <w:r w:rsidRPr="00740942">
              <w:rPr>
                <w:rFonts w:cs="Calibri"/>
              </w:rPr>
              <w:t>This course is classified as in-person, meaning:</w:t>
            </w:r>
            <w:r w:rsidRPr="00740942">
              <w:rPr>
                <w:rFonts w:eastAsia="Times New Roman" w:cs="Calibri"/>
              </w:rPr>
              <w:t xml:space="preserve"> </w:t>
            </w:r>
          </w:p>
          <w:p w14:paraId="3B1CC4B7" w14:textId="77777777" w:rsidR="00740942" w:rsidRPr="00740942" w:rsidRDefault="00740942" w:rsidP="00740942">
            <w:pPr>
              <w:numPr>
                <w:ilvl w:val="0"/>
                <w:numId w:val="18"/>
              </w:numPr>
              <w:spacing w:after="100" w:afterAutospacing="1"/>
              <w:contextualSpacing/>
              <w:rPr>
                <w:rFonts w:eastAsia="Times New Roman" w:cs="Calibri"/>
              </w:rPr>
            </w:pPr>
            <w:r w:rsidRPr="00740942">
              <w:rPr>
                <w:rFonts w:eastAsia="Times New Roman" w:cs="Calibri"/>
              </w:rPr>
              <w:t>Students attend class in person; remote students cannot register for this mode.</w:t>
            </w:r>
          </w:p>
          <w:p w14:paraId="10459EAD" w14:textId="59B372D3" w:rsidR="00740942" w:rsidRPr="00740942" w:rsidRDefault="00740942" w:rsidP="00740942">
            <w:pPr>
              <w:rPr>
                <w:rFonts w:cs="Calibri"/>
              </w:rPr>
            </w:pPr>
            <w:r w:rsidRPr="00740942">
              <w:rPr>
                <w:rFonts w:eastAsia="Times New Roman" w:cs="Calibri"/>
              </w:rPr>
              <w:t>Students will attend classes and take exams on specific dates/times and at a specific physical campus location throughout the semester.</w:t>
            </w:r>
          </w:p>
        </w:tc>
      </w:tr>
      <w:tr w:rsidR="00740942" w:rsidRPr="00740942" w14:paraId="1578E018" w14:textId="77777777" w:rsidTr="00166611">
        <w:trPr>
          <w:trHeight w:val="10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5C286B3" w14:textId="0EBAC432" w:rsidR="00740942" w:rsidRPr="00740942" w:rsidRDefault="00740942" w:rsidP="00740942">
            <w:pPr>
              <w:rPr>
                <w:rFonts w:cs="Calibri"/>
              </w:rPr>
            </w:pPr>
            <w:r w:rsidRPr="00740942">
              <w:rPr>
                <w:rFonts w:cs="Calibri"/>
              </w:rPr>
              <w:t xml:space="preserve">UNC Attendance Policy </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1E7E08BF" w14:textId="77777777" w:rsidR="00740942" w:rsidRPr="00740942" w:rsidRDefault="00740942" w:rsidP="00740942">
            <w:pPr>
              <w:spacing w:after="120"/>
              <w:rPr>
                <w:rFonts w:cs="Calibri"/>
              </w:rPr>
            </w:pPr>
            <w:r w:rsidRPr="00740942">
              <w:rPr>
                <w:rFonts w:cs="Calibri"/>
                <w:b/>
                <w:bCs/>
              </w:rPr>
              <w:t>University Policy:</w:t>
            </w:r>
            <w:r w:rsidRPr="00740942">
              <w:rPr>
                <w:rFonts w:cs="Calibri"/>
              </w:rPr>
              <w:t xml:space="preserve"> As stated in the University’s </w:t>
            </w:r>
            <w:hyperlink r:id="rId13" w:anchor="text" w:history="1">
              <w:r w:rsidRPr="00740942">
                <w:rPr>
                  <w:rFonts w:cs="Calibri"/>
                  <w:color w:val="0563C1" w:themeColor="hyperlink"/>
                  <w:u w:val="single"/>
                </w:rPr>
                <w:t>Class Attendance Policy</w:t>
              </w:r>
            </w:hyperlink>
            <w:r w:rsidRPr="00740942">
              <w:rPr>
                <w:rFonts w:cs="Calibri"/>
              </w:rPr>
              <w:t>, no right or privilege exists that permits a student to be absent from any class meetings, except for these University Approved Absences:</w:t>
            </w:r>
          </w:p>
          <w:p w14:paraId="64224846"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Authorized University activities: </w:t>
            </w:r>
            <w:hyperlink r:id="rId14" w:history="1">
              <w:r w:rsidRPr="00740942">
                <w:rPr>
                  <w:rFonts w:cs="Calibri"/>
                  <w:color w:val="0563C1" w:themeColor="hyperlink"/>
                  <w:u w:val="single"/>
                </w:rPr>
                <w:t>University Approved Absence Office (UAAO)</w:t>
              </w:r>
            </w:hyperlink>
            <w:r w:rsidRPr="00740942">
              <w:rPr>
                <w:rFonts w:cs="Calibri"/>
                <w:color w:val="0563C1"/>
                <w:u w:val="single"/>
              </w:rPr>
              <w:t xml:space="preserve"> </w:t>
            </w:r>
            <w:r w:rsidRPr="00740942">
              <w:rPr>
                <w:rFonts w:cs="Calibri"/>
              </w:rPr>
              <w:t xml:space="preserve">website provides information and </w:t>
            </w:r>
            <w:hyperlink r:id="rId15" w:history="1">
              <w:r w:rsidRPr="00740942">
                <w:rPr>
                  <w:rFonts w:cs="Calibri"/>
                  <w:color w:val="0563C1" w:themeColor="hyperlink"/>
                  <w:u w:val="single"/>
                </w:rPr>
                <w:t>FAQs for students</w:t>
              </w:r>
            </w:hyperlink>
            <w:r w:rsidRPr="00740942">
              <w:rPr>
                <w:rFonts w:cs="Calibri"/>
              </w:rPr>
              <w:t xml:space="preserve"> and </w:t>
            </w:r>
            <w:hyperlink r:id="rId16" w:history="1">
              <w:r w:rsidRPr="00740942">
                <w:rPr>
                  <w:rFonts w:cs="Calibri"/>
                  <w:color w:val="0563C1" w:themeColor="hyperlink"/>
                  <w:u w:val="single"/>
                </w:rPr>
                <w:t>FAQs for faculty</w:t>
              </w:r>
            </w:hyperlink>
            <w:r w:rsidRPr="00740942">
              <w:rPr>
                <w:rFonts w:cs="Calibri"/>
              </w:rPr>
              <w:t xml:space="preserve"> related to University Approved Absences</w:t>
            </w:r>
          </w:p>
          <w:p w14:paraId="123B8AD0"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Disability/religious observance/pregnancy/short-term military service, as required by law and approved by the </w:t>
            </w:r>
            <w:hyperlink r:id="rId17" w:history="1">
              <w:r w:rsidRPr="00740942">
                <w:rPr>
                  <w:rFonts w:cs="Calibri"/>
                  <w:color w:val="0563C1" w:themeColor="hyperlink"/>
                  <w:u w:val="single"/>
                </w:rPr>
                <w:t>Equal Opportunity and Compliance Office</w:t>
              </w:r>
            </w:hyperlink>
            <w:r w:rsidRPr="00740942">
              <w:rPr>
                <w:rFonts w:cs="Calibri"/>
              </w:rPr>
              <w:t xml:space="preserve"> (EOC), or in the case of short-term military service, the Dean of Students</w:t>
            </w:r>
          </w:p>
          <w:p w14:paraId="218564CD" w14:textId="1148F7D3" w:rsidR="00740942" w:rsidRPr="00740942" w:rsidRDefault="00740942" w:rsidP="00740942">
            <w:pPr>
              <w:numPr>
                <w:ilvl w:val="0"/>
                <w:numId w:val="18"/>
              </w:numPr>
              <w:spacing w:before="120"/>
              <w:contextualSpacing/>
              <w:rPr>
                <w:rFonts w:eastAsia="Times New Roman" w:cs="Calibri"/>
              </w:rPr>
            </w:pPr>
            <w:r w:rsidRPr="00740942">
              <w:rPr>
                <w:rFonts w:cs="Calibri"/>
              </w:rPr>
              <w:t xml:space="preserve">Significant health condition and/or personal/family emergency as approved by the </w:t>
            </w:r>
            <w:hyperlink r:id="rId18" w:history="1">
              <w:r w:rsidRPr="00740942">
                <w:rPr>
                  <w:rFonts w:cs="Calibri"/>
                  <w:color w:val="0563C1" w:themeColor="hyperlink"/>
                  <w:u w:val="single"/>
                </w:rPr>
                <w:t>Office of the Dean of Students</w:t>
              </w:r>
            </w:hyperlink>
            <w:r w:rsidRPr="00740942">
              <w:rPr>
                <w:rFonts w:cs="Calibri"/>
              </w:rPr>
              <w:t xml:space="preserve">, </w:t>
            </w:r>
            <w:hyperlink r:id="rId19" w:history="1">
              <w:r w:rsidRPr="00740942">
                <w:rPr>
                  <w:rFonts w:cs="Calibri"/>
                  <w:color w:val="0563C1" w:themeColor="hyperlink"/>
                  <w:u w:val="single"/>
                </w:rPr>
                <w:t>Gender Violence Servic</w:t>
              </w:r>
              <w:r w:rsidRPr="00740942">
                <w:rPr>
                  <w:rFonts w:cs="Calibri"/>
                  <w:color w:val="0563C1"/>
                  <w:u w:val="single"/>
                </w:rPr>
                <w:t>e Coordi</w:t>
              </w:r>
              <w:r w:rsidRPr="00740942">
                <w:rPr>
                  <w:rFonts w:cs="Calibri"/>
                  <w:color w:val="0563C1" w:themeColor="hyperlink"/>
                  <w:u w:val="single"/>
                </w:rPr>
                <w:t>nators</w:t>
              </w:r>
            </w:hyperlink>
            <w:r w:rsidRPr="00740942">
              <w:rPr>
                <w:rFonts w:cs="Calibri"/>
              </w:rPr>
              <w:t>, and/or the</w:t>
            </w:r>
            <w:r w:rsidRPr="00740942">
              <w:rPr>
                <w:rFonts w:cs="Calibri"/>
                <w:color w:val="0563C1"/>
              </w:rPr>
              <w:t xml:space="preserve"> </w:t>
            </w:r>
            <w:hyperlink r:id="rId20" w:history="1">
              <w:r w:rsidRPr="00740942">
                <w:rPr>
                  <w:rFonts w:cs="Calibri"/>
                  <w:color w:val="0563C1"/>
                  <w:u w:val="single"/>
                </w:rPr>
                <w:t>Equal Opportunity and Compliance Office</w:t>
              </w:r>
            </w:hyperlink>
            <w:r w:rsidRPr="00740942">
              <w:rPr>
                <w:rFonts w:cs="Calibri"/>
                <w:color w:val="0563C1"/>
              </w:rPr>
              <w:t xml:space="preserve"> </w:t>
            </w:r>
            <w:r w:rsidRPr="00740942">
              <w:rPr>
                <w:rFonts w:cs="Calibri"/>
              </w:rPr>
              <w:t>(EOC).</w:t>
            </w:r>
          </w:p>
        </w:tc>
      </w:tr>
      <w:tr w:rsidR="00740942" w:rsidRPr="00740942" w14:paraId="7F98393C" w14:textId="77777777" w:rsidTr="00166611">
        <w:trPr>
          <w:trHeight w:val="3304"/>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39C778" w14:textId="4A8BDF2C" w:rsidR="00740942" w:rsidRPr="00740942" w:rsidRDefault="00740942" w:rsidP="00740942">
            <w:pPr>
              <w:rPr>
                <w:rFonts w:cs="Calibri"/>
              </w:rPr>
            </w:pPr>
            <w:r w:rsidRPr="00740942">
              <w:rPr>
                <w:rFonts w:cs="Calibri"/>
              </w:rPr>
              <w:t>Learning Cooperatively</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8A43BD5" w14:textId="0351B37B" w:rsidR="00740942" w:rsidRPr="00740942" w:rsidRDefault="00740942" w:rsidP="00740942">
            <w:pPr>
              <w:numPr>
                <w:ilvl w:val="0"/>
                <w:numId w:val="19"/>
              </w:numPr>
              <w:tabs>
                <w:tab w:val="left" w:pos="0"/>
                <w:tab w:val="left" w:pos="720"/>
              </w:tabs>
              <w:spacing w:line="254" w:lineRule="auto"/>
              <w:contextualSpacing/>
              <w:rPr>
                <w:rFonts w:cs="Calibri"/>
              </w:rPr>
            </w:pPr>
            <w:r w:rsidRPr="00740942">
              <w:rPr>
                <w:rFonts w:cs="Calibri"/>
              </w:rPr>
              <w:t>I encourage you to discuss course content with your friends and classmates as you are working on your weekly assignments. No matter what your academic background, you will learn more in this class if you work with others than if you do not. Ask questions, answer questions, and share ideas liberally. These interactions should never be one-way; everyone should bring something to the table when collaborating on homework assignments or in-class examples.</w:t>
            </w:r>
          </w:p>
        </w:tc>
      </w:tr>
      <w:tr w:rsidR="00740942" w:rsidRPr="00740942" w14:paraId="4415DE26" w14:textId="77777777" w:rsidTr="00166611">
        <w:trPr>
          <w:trHeight w:val="117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DD8B15B" w14:textId="0C05EF3B" w:rsidR="00740942" w:rsidRPr="00740942" w:rsidRDefault="00740942" w:rsidP="00740942">
            <w:pPr>
              <w:rPr>
                <w:rFonts w:cs="Calibri"/>
                <w:b/>
                <w:bCs/>
              </w:rPr>
            </w:pPr>
            <w:r w:rsidRPr="00740942">
              <w:rPr>
                <w:rFonts w:cs="Calibri"/>
              </w:rPr>
              <w:lastRenderedPageBreak/>
              <w:t xml:space="preserve">EOC Accommodation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D189B97" w14:textId="4721CABF" w:rsidR="00740942" w:rsidRPr="00740942" w:rsidRDefault="00740942" w:rsidP="00740942">
            <w:pPr>
              <w:rPr>
                <w:rFonts w:cs="Calibri"/>
                <w:b/>
                <w:bCs/>
              </w:rPr>
            </w:pPr>
            <w:r w:rsidRPr="00740942">
              <w:rPr>
                <w:rFonts w:cs="Calibri"/>
              </w:rPr>
              <w:t>Equal Opportunity and Compliance Accommodations Team  (</w:t>
            </w:r>
            <w:hyperlink r:id="rId21" w:history="1">
              <w:r w:rsidRPr="00740942">
                <w:rPr>
                  <w:rFonts w:cs="Calibri"/>
                  <w:color w:val="0563C1" w:themeColor="hyperlink"/>
                  <w:u w:val="single"/>
                </w:rPr>
                <w:t>Accommodations - UNC Equal Opportunity and Compliance)</w:t>
              </w:r>
            </w:hyperlink>
            <w:r w:rsidRPr="00740942">
              <w:rPr>
                <w:rFonts w:cs="Calibri"/>
              </w:rPr>
              <w:t xml:space="preserve"> receives requests for accommodations for disability, pregnancy and related conditions, and sincerely held religious beliefs and practices through the University’s Policy on Accommodations. EOC Accommodations determines eligibility and reasonable accommodations consistent with state and federal laws. </w:t>
            </w:r>
          </w:p>
        </w:tc>
      </w:tr>
      <w:tr w:rsidR="00740942" w:rsidRPr="00740942" w14:paraId="4A44C36E" w14:textId="77777777" w:rsidTr="00166611">
        <w:trPr>
          <w:trHeight w:val="50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F84008" w14:textId="25A5F0A3" w:rsidR="00740942" w:rsidRPr="00740942" w:rsidRDefault="00740942" w:rsidP="00740942">
            <w:pPr>
              <w:rPr>
                <w:rFonts w:cs="Calibri"/>
              </w:rPr>
            </w:pPr>
            <w:r w:rsidRPr="00740942">
              <w:rPr>
                <w:rFonts w:cs="Calibri"/>
              </w:rPr>
              <w:t xml:space="preserve">Counseling &amp; Psychological Services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FBD3FC8" w14:textId="1EB1C763" w:rsidR="00740942" w:rsidRPr="00740942" w:rsidRDefault="00740942" w:rsidP="00740942">
            <w:pPr>
              <w:rPr>
                <w:rFonts w:cs="Calibri"/>
              </w:rPr>
            </w:pPr>
            <w:r w:rsidRPr="00740942">
              <w:rPr>
                <w:rFonts w:cs="Calibri"/>
              </w:rPr>
              <w:t xml:space="preserve">UNC-Chapel Hill is strongly committed to addressing the mental health needs of a diverse student body. The </w:t>
            </w:r>
            <w:hyperlink r:id="rId22" w:history="1">
              <w:r w:rsidRPr="00740942">
                <w:rPr>
                  <w:rFonts w:cs="Calibri"/>
                  <w:color w:val="0563C1" w:themeColor="hyperlink"/>
                  <w:u w:val="single"/>
                </w:rPr>
                <w:t>Heels Care Network</w:t>
              </w:r>
            </w:hyperlink>
            <w:r w:rsidRPr="00740942">
              <w:rPr>
                <w:rFonts w:cs="Calibri"/>
              </w:rPr>
              <w:t xml:space="preserve"> website is a place</w:t>
            </w:r>
            <w:r w:rsidRPr="00740942">
              <w:rPr>
                <w:rFonts w:cs="Calibri"/>
                <w:b/>
                <w:bCs/>
              </w:rPr>
              <w:t> </w:t>
            </w:r>
            <w:r w:rsidRPr="00740942">
              <w:rPr>
                <w:rFonts w:cs="Calibri"/>
              </w:rPr>
              <w:t xml:space="preserve">to access the many mental health resources at Carolina. CAPS is the primary mental health provider for students, offering timely access to consultation and connection to clinically appropriate services. Go to the </w:t>
            </w:r>
            <w:hyperlink r:id="rId23" w:history="1">
              <w:r w:rsidRPr="00740942">
                <w:rPr>
                  <w:rFonts w:cs="Calibri"/>
                  <w:color w:val="0563C1" w:themeColor="hyperlink"/>
                  <w:u w:val="single"/>
                </w:rPr>
                <w:t>CAPS website</w:t>
              </w:r>
            </w:hyperlink>
            <w:r w:rsidRPr="00740942">
              <w:rPr>
                <w:rFonts w:cs="Calibri"/>
              </w:rPr>
              <w:t xml:space="preserve"> or visit their facilities on the third floor of the Campus Health building for an initial evaluation to learn more. Students can also call CAPS 24/7 at 919-966-3658 for immediate assistance. </w:t>
            </w:r>
          </w:p>
        </w:tc>
      </w:tr>
      <w:tr w:rsidR="00740942" w:rsidRPr="00740942" w14:paraId="56B5AEAF"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B0A42D4" w14:textId="5C7C0A27" w:rsidR="00740942" w:rsidRPr="00740942" w:rsidRDefault="00740942" w:rsidP="00740942">
            <w:pPr>
              <w:rPr>
                <w:rFonts w:cs="Calibri"/>
              </w:rPr>
            </w:pPr>
            <w:r w:rsidRPr="00740942">
              <w:rPr>
                <w:rFonts w:cs="Calibri"/>
              </w:rPr>
              <w:t>Title IX</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3B2A01F" w14:textId="60E9814A" w:rsidR="00740942" w:rsidRPr="00740942" w:rsidRDefault="00740942" w:rsidP="00740942">
            <w:pPr>
              <w:rPr>
                <w:rFonts w:cs="Calibri"/>
              </w:rPr>
            </w:pPr>
            <w:r w:rsidRPr="00740942">
              <w:rPr>
                <w:rFonts w:cs="Calibri"/>
              </w:rPr>
              <w:t xml:space="preserve">Any student who is impacted by discrimination, harassment, interpersonal (relationship) violence, sexual violence, sexual exploitation, or stalking is encouraged to seek resources on campus or in the community. Reports can be made </w:t>
            </w:r>
            <w:hyperlink r:id="rId24" w:history="1">
              <w:r w:rsidRPr="00740942">
                <w:rPr>
                  <w:rFonts w:cs="Calibri"/>
                  <w:color w:val="0563C1" w:themeColor="hyperlink"/>
                  <w:u w:val="single"/>
                </w:rPr>
                <w:t>online to the EOC</w:t>
              </w:r>
            </w:hyperlink>
            <w:r w:rsidRPr="00740942">
              <w:rPr>
                <w:rFonts w:cs="Calibri"/>
              </w:rPr>
              <w:t xml:space="preserve"> or by contacting the </w:t>
            </w:r>
            <w:hyperlink r:id="rId25" w:history="1">
              <w:r w:rsidRPr="00740942">
                <w:rPr>
                  <w:rFonts w:cs="Calibri"/>
                  <w:color w:val="0563C1" w:themeColor="hyperlink"/>
                  <w:u w:val="single"/>
                </w:rPr>
                <w:t>University’s Title IX Coordinator</w:t>
              </w:r>
            </w:hyperlink>
            <w:r w:rsidRPr="00740942">
              <w:rPr>
                <w:rFonts w:cs="Calibri"/>
              </w:rPr>
              <w:t xml:space="preserve">, Elizabeth Hall, or the </w:t>
            </w:r>
            <w:hyperlink r:id="rId26" w:history="1">
              <w:r w:rsidRPr="00740942">
                <w:rPr>
                  <w:rFonts w:cs="Calibri"/>
                  <w:color w:val="0563C1" w:themeColor="hyperlink"/>
                  <w:u w:val="single"/>
                </w:rPr>
                <w:t>Report and Response Managers</w:t>
              </w:r>
            </w:hyperlink>
            <w:r w:rsidRPr="00740942">
              <w:rPr>
                <w:rFonts w:cs="Calibri"/>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27" w:history="1">
              <w:r w:rsidRPr="00740942">
                <w:rPr>
                  <w:rFonts w:cs="Calibri"/>
                  <w:color w:val="0563C1" w:themeColor="hyperlink"/>
                  <w:u w:val="single"/>
                </w:rPr>
                <w:t>Gender Violence Services Coordinators</w:t>
              </w:r>
            </w:hyperlink>
            <w:r w:rsidRPr="00740942">
              <w:rPr>
                <w:rFonts w:cs="Calibri"/>
              </w:rPr>
              <w:t xml:space="preserve">. Additional resources are available at </w:t>
            </w:r>
            <w:hyperlink r:id="rId28" w:history="1">
              <w:r w:rsidRPr="00740942">
                <w:rPr>
                  <w:rFonts w:cs="Calibri"/>
                  <w:color w:val="0563C1" w:themeColor="hyperlink"/>
                  <w:u w:val="single"/>
                </w:rPr>
                <w:t>safe.unc.edu</w:t>
              </w:r>
            </w:hyperlink>
            <w:r w:rsidRPr="00740942">
              <w:rPr>
                <w:rFonts w:cs="Calibri"/>
              </w:rPr>
              <w:t>.  </w:t>
            </w:r>
          </w:p>
        </w:tc>
      </w:tr>
      <w:tr w:rsidR="00740942" w:rsidRPr="00740942" w14:paraId="7474D148"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2FB5F38" w14:textId="3DDCA38C" w:rsidR="00740942" w:rsidRPr="00740942" w:rsidRDefault="00740942" w:rsidP="00740942">
            <w:pPr>
              <w:rPr>
                <w:rFonts w:cs="Calibri"/>
              </w:rPr>
            </w:pPr>
            <w:r w:rsidRPr="00740942">
              <w:rPr>
                <w:rFonts w:cs="Calibri"/>
              </w:rPr>
              <w:t>Honor Code Statement</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080B38C" w14:textId="10401AE9" w:rsidR="00740942" w:rsidRPr="00740942" w:rsidRDefault="00740942" w:rsidP="00740942">
            <w:pPr>
              <w:rPr>
                <w:rFonts w:cs="Calibri"/>
              </w:rPr>
            </w:pPr>
            <w:r w:rsidRPr="00740942">
              <w:rPr>
                <w:rFonts w:cs="Calibri"/>
              </w:rPr>
              <w:t xml:space="preserve">Students are bound by UNC’s </w:t>
            </w:r>
            <w:hyperlink r:id="rId29" w:history="1">
              <w:r w:rsidRPr="00740942">
                <w:rPr>
                  <w:rFonts w:cs="Calibri"/>
                  <w:color w:val="0563C1" w:themeColor="hyperlink"/>
                  <w:u w:val="single"/>
                </w:rPr>
                <w:t>honor code</w:t>
              </w:r>
            </w:hyperlink>
            <w:r w:rsidRPr="00740942">
              <w:rPr>
                <w:rFonts w:cs="Calibri"/>
              </w:rPr>
              <w:t xml:space="preserve"> in taking exams and in written work, and the submission of said work signifies understanding and acceptance of those requirements. </w:t>
            </w:r>
          </w:p>
        </w:tc>
      </w:tr>
      <w:tr w:rsidR="008F1BF0" w:rsidRPr="00740942" w14:paraId="47BFC5FA"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7668B7E" w14:textId="6A1BFD72" w:rsidR="008F1BF0" w:rsidRPr="00740942" w:rsidRDefault="008F1BF0" w:rsidP="00740942">
            <w:pPr>
              <w:rPr>
                <w:rFonts w:cs="Calibri"/>
              </w:rPr>
            </w:pPr>
            <w:r>
              <w:rPr>
                <w:rFonts w:cs="Calibri"/>
              </w:rPr>
              <w:t>Cheating Penalty/Reward</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790D6D6" w14:textId="77777777" w:rsidR="008F1BF0" w:rsidRDefault="008F1BF0" w:rsidP="00740942">
            <w:pPr>
              <w:rPr>
                <w:rFonts w:cs="Calibri"/>
              </w:rPr>
            </w:pPr>
            <w:r>
              <w:rPr>
                <w:rFonts w:cs="Calibri"/>
              </w:rPr>
              <w:t>If you get caught cheating and I am successful at prosecuting your cheating violation with the university, you will not get access to any bonus curving. This includes the curving awarded in the homework policy and any extra curving at the end of the semester.</w:t>
            </w:r>
          </w:p>
          <w:p w14:paraId="7FDE35D9" w14:textId="77777777" w:rsidR="008F1BF0" w:rsidRDefault="008F1BF0" w:rsidP="00740942">
            <w:pPr>
              <w:rPr>
                <w:rFonts w:cs="Calibri"/>
              </w:rPr>
            </w:pPr>
          </w:p>
          <w:p w14:paraId="64024FE4" w14:textId="3A8A7FAC" w:rsidR="008F1BF0" w:rsidRPr="00740942" w:rsidRDefault="008F1BF0" w:rsidP="00740942">
            <w:pPr>
              <w:rPr>
                <w:rFonts w:cs="Calibri"/>
              </w:rPr>
            </w:pPr>
            <w:r>
              <w:rPr>
                <w:rFonts w:cs="Calibri"/>
              </w:rPr>
              <w:t xml:space="preserve">Also, for every student that gets caught and convicted for cheating, every student who does not cheat will receive a 1% curve to their final grade beyond whatever generous curve I give at the end of the semester.  </w:t>
            </w:r>
          </w:p>
        </w:tc>
      </w:tr>
      <w:tr w:rsidR="00740942" w:rsidRPr="00740942" w14:paraId="1635B1C9"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08DA5AD" w14:textId="06869BE3" w:rsidR="00740942" w:rsidRPr="00740942" w:rsidRDefault="00740942" w:rsidP="00740942">
            <w:pPr>
              <w:rPr>
                <w:rFonts w:cs="Calibri"/>
              </w:rPr>
            </w:pPr>
            <w:r w:rsidRPr="00740942">
              <w:rPr>
                <w:rFonts w:cs="Calibri"/>
              </w:rPr>
              <w:t>Legal</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19B4B1" w14:textId="5B4DB115" w:rsidR="00740942" w:rsidRPr="00740942" w:rsidRDefault="00740942" w:rsidP="00740942">
            <w:pPr>
              <w:rPr>
                <w:rFonts w:cs="Calibri"/>
              </w:rPr>
            </w:pPr>
            <w:r>
              <w:rPr>
                <w:rFonts w:eastAsia="Times New Roman" w:cs="Calibri"/>
              </w:rPr>
              <w:t>Dr. Mario</w:t>
            </w:r>
            <w:r w:rsidRPr="00740942">
              <w:rPr>
                <w:rFonts w:eastAsia="Times New Roman" w:cs="Calibri"/>
              </w:rPr>
              <w:t xml:space="preserve"> reserves the right to make changes to the syllabus/calendar. Changes will be announced as early as possible so that students can adjust their schedules.</w:t>
            </w:r>
          </w:p>
        </w:tc>
      </w:tr>
      <w:bookmarkEnd w:id="0"/>
    </w:tbl>
    <w:p w14:paraId="1FA8B595" w14:textId="77777777" w:rsidR="00A977F9" w:rsidRPr="0077553A" w:rsidRDefault="00A977F9" w:rsidP="00740942">
      <w:pPr>
        <w:rPr>
          <w:rFonts w:asciiTheme="majorHAnsi" w:hAnsiTheme="majorHAnsi" w:cstheme="majorHAnsi"/>
          <w:b/>
          <w:sz w:val="32"/>
        </w:rPr>
      </w:pPr>
    </w:p>
    <w:sectPr w:rsidR="00A977F9" w:rsidRPr="0077553A" w:rsidSect="00124886">
      <w:headerReference w:type="default" r:id="rId30"/>
      <w:footerReference w:type="default" r:id="rId31"/>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FA387" w14:textId="77777777" w:rsidR="00091247" w:rsidRDefault="00091247" w:rsidP="00A72549">
      <w:pPr>
        <w:spacing w:after="0" w:line="240" w:lineRule="auto"/>
      </w:pPr>
      <w:r>
        <w:separator/>
      </w:r>
    </w:p>
  </w:endnote>
  <w:endnote w:type="continuationSeparator" w:id="0">
    <w:p w14:paraId="65870DCF" w14:textId="77777777" w:rsidR="00091247" w:rsidRDefault="00091247" w:rsidP="00A72549">
      <w:pPr>
        <w:spacing w:after="0" w:line="240" w:lineRule="auto"/>
      </w:pPr>
      <w:r>
        <w:continuationSeparator/>
      </w:r>
    </w:p>
  </w:endnote>
  <w:endnote w:type="continuationNotice" w:id="1">
    <w:p w14:paraId="202CD618" w14:textId="77777777" w:rsidR="00091247" w:rsidRDefault="000912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000CE" w14:textId="77777777" w:rsidR="00091247" w:rsidRDefault="00091247" w:rsidP="00A72549">
      <w:pPr>
        <w:spacing w:after="0" w:line="240" w:lineRule="auto"/>
      </w:pPr>
      <w:r>
        <w:separator/>
      </w:r>
    </w:p>
  </w:footnote>
  <w:footnote w:type="continuationSeparator" w:id="0">
    <w:p w14:paraId="6182755B" w14:textId="77777777" w:rsidR="00091247" w:rsidRDefault="00091247" w:rsidP="00A72549">
      <w:pPr>
        <w:spacing w:after="0" w:line="240" w:lineRule="auto"/>
      </w:pPr>
      <w:r>
        <w:continuationSeparator/>
      </w:r>
    </w:p>
  </w:footnote>
  <w:footnote w:type="continuationNotice" w:id="1">
    <w:p w14:paraId="0D27B0AE" w14:textId="77777777" w:rsidR="00091247" w:rsidRDefault="000912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87BD3"/>
    <w:multiLevelType w:val="hybridMultilevel"/>
    <w:tmpl w:val="224C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2"/>
  </w:num>
  <w:num w:numId="3" w16cid:durableId="389235174">
    <w:abstractNumId w:val="15"/>
  </w:num>
  <w:num w:numId="4" w16cid:durableId="82259977">
    <w:abstractNumId w:val="13"/>
  </w:num>
  <w:num w:numId="5" w16cid:durableId="793596454">
    <w:abstractNumId w:val="16"/>
  </w:num>
  <w:num w:numId="6" w16cid:durableId="612320715">
    <w:abstractNumId w:val="14"/>
  </w:num>
  <w:num w:numId="7" w16cid:durableId="891842891">
    <w:abstractNumId w:val="3"/>
  </w:num>
  <w:num w:numId="8" w16cid:durableId="1584681012">
    <w:abstractNumId w:val="11"/>
  </w:num>
  <w:num w:numId="9" w16cid:durableId="212500327">
    <w:abstractNumId w:val="10"/>
  </w:num>
  <w:num w:numId="10" w16cid:durableId="470291962">
    <w:abstractNumId w:val="4"/>
  </w:num>
  <w:num w:numId="11" w16cid:durableId="1901363025">
    <w:abstractNumId w:val="1"/>
  </w:num>
  <w:num w:numId="12" w16cid:durableId="1254780372">
    <w:abstractNumId w:val="0"/>
  </w:num>
  <w:num w:numId="13" w16cid:durableId="11455061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 w:numId="18" w16cid:durableId="756632465">
    <w:abstractNumId w:val="9"/>
  </w:num>
  <w:num w:numId="19" w16cid:durableId="74934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03F3F"/>
    <w:rsid w:val="000402D7"/>
    <w:rsid w:val="00056839"/>
    <w:rsid w:val="00061817"/>
    <w:rsid w:val="00063E55"/>
    <w:rsid w:val="00091247"/>
    <w:rsid w:val="00093544"/>
    <w:rsid w:val="000941D4"/>
    <w:rsid w:val="000A6233"/>
    <w:rsid w:val="000B4634"/>
    <w:rsid w:val="000B6B46"/>
    <w:rsid w:val="000C6A1D"/>
    <w:rsid w:val="000D676A"/>
    <w:rsid w:val="000E387D"/>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34705"/>
    <w:rsid w:val="0063530B"/>
    <w:rsid w:val="006507D9"/>
    <w:rsid w:val="006652FF"/>
    <w:rsid w:val="006813E9"/>
    <w:rsid w:val="006B2498"/>
    <w:rsid w:val="006B36FA"/>
    <w:rsid w:val="006D3B44"/>
    <w:rsid w:val="006D4367"/>
    <w:rsid w:val="006F4BCA"/>
    <w:rsid w:val="00712157"/>
    <w:rsid w:val="00740942"/>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0C3B"/>
    <w:rsid w:val="00841D8E"/>
    <w:rsid w:val="00842CD4"/>
    <w:rsid w:val="00851309"/>
    <w:rsid w:val="00867F5F"/>
    <w:rsid w:val="00872463"/>
    <w:rsid w:val="00875A84"/>
    <w:rsid w:val="008A6F26"/>
    <w:rsid w:val="008C249B"/>
    <w:rsid w:val="008C4FCD"/>
    <w:rsid w:val="008D13DB"/>
    <w:rsid w:val="008D24EA"/>
    <w:rsid w:val="008F1BF0"/>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C232E"/>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95E0A"/>
    <w:rsid w:val="00BF35CD"/>
    <w:rsid w:val="00C22591"/>
    <w:rsid w:val="00C43171"/>
    <w:rsid w:val="00C554EF"/>
    <w:rsid w:val="00C632F0"/>
    <w:rsid w:val="00C66AE3"/>
    <w:rsid w:val="00CB5D53"/>
    <w:rsid w:val="00CC3FB7"/>
    <w:rsid w:val="00CD0A14"/>
    <w:rsid w:val="00CE6295"/>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A5509"/>
    <w:rsid w:val="00DA5BA3"/>
    <w:rsid w:val="00DB0854"/>
    <w:rsid w:val="00DD0FCE"/>
    <w:rsid w:val="00DD189A"/>
    <w:rsid w:val="00DE6AE2"/>
    <w:rsid w:val="00E06403"/>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 w:type="table" w:customStyle="1" w:styleId="TableGrid1">
    <w:name w:val="Table Grid1"/>
    <w:basedOn w:val="TableNormal"/>
    <w:next w:val="TableGrid"/>
    <w:uiPriority w:val="39"/>
    <w:rsid w:val="0074094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odos.unc.edu/" TargetMode="External"/><Relationship Id="rId26" Type="http://schemas.openxmlformats.org/officeDocument/2006/relationships/hyperlink" Target="mailto:reportandresponse@unc.edu" TargetMode="External"/><Relationship Id="rId3" Type="http://schemas.openxmlformats.org/officeDocument/2006/relationships/styles" Target="styles.xml"/><Relationship Id="rId21" Type="http://schemas.openxmlformats.org/officeDocument/2006/relationships/hyperlink" Target="https://eoc.unc.edu/accommodations/" TargetMode="External"/><Relationship Id="rId7" Type="http://schemas.openxmlformats.org/officeDocument/2006/relationships/endnotes" Target="endnotes.xml"/><Relationship Id="rId12" Type="http://schemas.openxmlformats.org/officeDocument/2006/relationships/hyperlink" Target="https://unc.zoom.us/j/94414304287"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20titleixcoordinator@un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ao.unc.edu/faqs-for-faculty/" TargetMode="External"/><Relationship Id="rId20" Type="http://schemas.openxmlformats.org/officeDocument/2006/relationships/hyperlink" Target="https://eoc.unc.edu/what-we-do/accommodations/" TargetMode="External"/><Relationship Id="rId29" Type="http://schemas.openxmlformats.org/officeDocument/2006/relationships/hyperlink" Target="https://studentconduct.unc.edu/information/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checkin.unc.edu/" TargetMode="External"/><Relationship Id="rId24" Type="http://schemas.openxmlformats.org/officeDocument/2006/relationships/hyperlink" Target="https://eoc.unc.edu/report-an-incid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ao.unc.edu/faqs-for-students/" TargetMode="External"/><Relationship Id="rId23" Type="http://schemas.openxmlformats.org/officeDocument/2006/relationships/hyperlink" Target="https://caps.unc.edu/" TargetMode="External"/><Relationship Id="rId28" Type="http://schemas.openxmlformats.org/officeDocument/2006/relationships/hyperlink" Target="https://safe.unc.edu/" TargetMode="External"/><Relationship Id="rId10" Type="http://schemas.openxmlformats.org/officeDocument/2006/relationships/hyperlink" Target="https://edtech.unc.edu/service/canvas/" TargetMode="External"/><Relationship Id="rId19" Type="http://schemas.openxmlformats.org/officeDocument/2006/relationships/hyperlink" Target="https://gvsc.unc.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ermariogiacomazzo.github.io/STOR155_WEBSITE/" TargetMode="External"/><Relationship Id="rId14" Type="http://schemas.openxmlformats.org/officeDocument/2006/relationships/hyperlink" Target="https://uaao.unc.edu/" TargetMode="External"/><Relationship Id="rId22" Type="http://schemas.openxmlformats.org/officeDocument/2006/relationships/hyperlink" Target="http://care.unc.edu" TargetMode="External"/><Relationship Id="rId27" Type="http://schemas.openxmlformats.org/officeDocument/2006/relationships/hyperlink" Target="mailto:gvsc@unc.edu" TargetMode="External"/><Relationship Id="rId30" Type="http://schemas.openxmlformats.org/officeDocument/2006/relationships/header" Target="header1.xml"/><Relationship Id="rId8" Type="http://schemas.openxmlformats.org/officeDocument/2006/relationships/hyperlink" Target="mailto:mgiacoma@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4</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59</cp:revision>
  <cp:lastPrinted>2025-08-14T19:51:00Z</cp:lastPrinted>
  <dcterms:created xsi:type="dcterms:W3CDTF">2020-01-06T15:40:00Z</dcterms:created>
  <dcterms:modified xsi:type="dcterms:W3CDTF">2025-08-18T17:37:00Z</dcterms:modified>
</cp:coreProperties>
</file>