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4A1172F6" w:rsidR="00DD38F2" w:rsidRPr="003A49AB" w:rsidRDefault="00DD38F2" w:rsidP="00DD38F2">
      <w:pPr>
        <w:pStyle w:val="Title"/>
        <w:jc w:val="center"/>
      </w:pPr>
      <w:r w:rsidRPr="003A49AB">
        <w:t xml:space="preserve">STOR </w:t>
      </w:r>
      <w:r>
        <w:t>320-00</w:t>
      </w:r>
      <w:r w:rsidR="0039754C">
        <w:t>1</w:t>
      </w:r>
    </w:p>
    <w:p w14:paraId="2BF7DA7E" w14:textId="55BF00CF" w:rsidR="00DD38F2" w:rsidRDefault="00DD38F2" w:rsidP="00DD38F2">
      <w:pPr>
        <w:pStyle w:val="Title"/>
        <w:jc w:val="center"/>
      </w:pPr>
      <w:r w:rsidRPr="003A49AB">
        <w:t xml:space="preserve">Introduction to Data </w:t>
      </w:r>
      <w:r>
        <w:t>Science</w:t>
      </w:r>
    </w:p>
    <w:p w14:paraId="70AFF0B8" w14:textId="3E8150DF" w:rsidR="00DD38F2" w:rsidRDefault="00D3474C" w:rsidP="00DD38F2">
      <w:pPr>
        <w:pStyle w:val="Title"/>
        <w:jc w:val="center"/>
      </w:pPr>
      <w:r>
        <w:t>S</w:t>
      </w:r>
      <w:r w:rsidR="00E53CBD">
        <w:t>pring</w:t>
      </w:r>
      <w:r w:rsidR="00BD697C">
        <w:t xml:space="preserve"> 202</w:t>
      </w:r>
      <w:r w:rsidR="009653FE">
        <w:t>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57D19851" w:rsidR="007247A0" w:rsidRDefault="007247A0" w:rsidP="007247A0">
            <w:r>
              <w:t>STOR 320</w:t>
            </w:r>
            <w:r w:rsidR="00E53CBD">
              <w:t>-</w:t>
            </w:r>
            <w:r w:rsidR="00081B7F">
              <w:t>00</w:t>
            </w:r>
            <w:r w:rsidR="00BA6290">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62891A97" w:rsidR="00270FE0" w:rsidRDefault="00270FE0" w:rsidP="00270FE0">
            <w:r>
              <w:t xml:space="preserve">The course format will include </w:t>
            </w:r>
            <w:r w:rsidR="0046154F">
              <w:t>4</w:t>
            </w:r>
            <w:r>
              <w:t xml:space="preserve"> </w:t>
            </w:r>
            <w:r w:rsidR="0046154F">
              <w:t>remote</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4C0C6108" w:rsidR="00270FE0" w:rsidRDefault="00270FE0" w:rsidP="00270FE0">
            <w:r>
              <w:t>Office: Hanes 136</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7C4CD1E1" w:rsidR="00270FE0" w:rsidRDefault="00270FE0" w:rsidP="00270FE0">
            <w:r>
              <w:t xml:space="preserve">Office Hours: </w:t>
            </w:r>
            <w:proofErr w:type="spellStart"/>
            <w:r w:rsidR="00E53CBD">
              <w:t>TTh</w:t>
            </w:r>
            <w:proofErr w:type="spellEnd"/>
            <w:r w:rsidR="00E53CBD">
              <w:t>,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3D9E706D" w14:textId="7FD8F767" w:rsidR="00270FE0" w:rsidRDefault="00E53CBD" w:rsidP="00270FE0">
            <w:r>
              <w:t>Haixu Ma</w:t>
            </w:r>
            <w:r w:rsidR="00270FE0">
              <w:t xml:space="preserve"> (</w:t>
            </w:r>
            <w:r w:rsidR="00DB1217">
              <w:t>320.400</w:t>
            </w:r>
            <w:r>
              <w:t>, 320.401, 320.402</w:t>
            </w:r>
            <w:r w:rsidR="00DB1217">
              <w:t>)</w:t>
            </w:r>
          </w:p>
          <w:p w14:paraId="2DFE2899" w14:textId="65F1FFB7" w:rsidR="00270FE0" w:rsidRDefault="00270FE0" w:rsidP="00270FE0">
            <w:r>
              <w:t xml:space="preserve">Email: </w:t>
            </w:r>
            <w:hyperlink r:id="rId6" w:history="1">
              <w:r w:rsidR="00E53CBD" w:rsidRPr="007109BE">
                <w:rPr>
                  <w:rStyle w:val="Hyperlink"/>
                </w:rPr>
                <w:t>haixuma@live.unc.edu</w:t>
              </w:r>
            </w:hyperlink>
            <w:r w:rsidR="00E53CBD">
              <w:t xml:space="preserve"> </w:t>
            </w:r>
            <w:r w:rsidR="00DB1217">
              <w:t xml:space="preserve"> </w:t>
            </w:r>
          </w:p>
          <w:p w14:paraId="7F741DC2" w14:textId="575C7553" w:rsidR="00270FE0" w:rsidRDefault="00270FE0" w:rsidP="00270FE0">
            <w:r>
              <w:t xml:space="preserve">Office Hours: </w:t>
            </w:r>
            <w:r w:rsidR="003048E7">
              <w:t>TBD</w:t>
            </w:r>
          </w:p>
          <w:p w14:paraId="236A7851" w14:textId="77777777" w:rsidR="00270FE0" w:rsidRDefault="00270FE0" w:rsidP="00270FE0"/>
          <w:p w14:paraId="46D80AE9" w14:textId="074E7494" w:rsidR="00270FE0" w:rsidRDefault="00E53CBD" w:rsidP="00270FE0">
            <w:r>
              <w:t>Ian Ferer</w:t>
            </w:r>
            <w:r w:rsidR="00270FE0">
              <w:t xml:space="preserve"> (320.40</w:t>
            </w:r>
            <w:r>
              <w:t>3</w:t>
            </w:r>
            <w:r w:rsidR="00270FE0">
              <w:t>)</w:t>
            </w:r>
          </w:p>
          <w:p w14:paraId="29737F1F" w14:textId="6B760D2F" w:rsidR="00270FE0" w:rsidRDefault="00270FE0" w:rsidP="00270FE0">
            <w:r>
              <w:t xml:space="preserve">Email: </w:t>
            </w:r>
            <w:hyperlink r:id="rId7" w:history="1">
              <w:r w:rsidR="003048E7" w:rsidRPr="007109BE">
                <w:rPr>
                  <w:rStyle w:val="Hyperlink"/>
                </w:rPr>
                <w:t>iferer@email.unc.edu</w:t>
              </w:r>
            </w:hyperlink>
            <w:r w:rsidR="003048E7">
              <w:t xml:space="preserve"> </w:t>
            </w:r>
          </w:p>
          <w:p w14:paraId="1519011F" w14:textId="2FF55F13" w:rsidR="00270FE0" w:rsidRDefault="00270FE0" w:rsidP="00270FE0">
            <w:r>
              <w:t xml:space="preserve">Office Hours: </w:t>
            </w:r>
            <w:r w:rsidR="003048E7">
              <w:t>TBD</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62548A51" w:rsidR="00270FE0" w:rsidRDefault="00DB1217" w:rsidP="00270FE0">
            <w:r>
              <w:t>M</w:t>
            </w:r>
            <w:r w:rsidR="003048E7">
              <w:t>WF</w:t>
            </w:r>
            <w:r w:rsidR="00270FE0">
              <w:t xml:space="preserve">, </w:t>
            </w:r>
            <w:r w:rsidR="003048E7">
              <w:t>9:05AM</w:t>
            </w:r>
            <w:r w:rsidR="00270FE0">
              <w:t xml:space="preserve"> – </w:t>
            </w:r>
            <w:r w:rsidR="003048E7">
              <w:t>9:55A</w:t>
            </w:r>
            <w:r w:rsidR="00270FE0">
              <w:t>M</w:t>
            </w:r>
            <w:r>
              <w:t xml:space="preserve">, </w:t>
            </w:r>
            <w:r w:rsidR="003048E7">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082D9D8A" w:rsidR="00270FE0" w:rsidRDefault="00270FE0" w:rsidP="00270FE0">
            <w:pPr>
              <w:tabs>
                <w:tab w:val="left" w:pos="267"/>
              </w:tabs>
            </w:pPr>
            <w:r>
              <w:t xml:space="preserve">320.400: </w:t>
            </w:r>
            <w:r w:rsidR="003048E7">
              <w:t>T</w:t>
            </w:r>
            <w:r>
              <w:t xml:space="preserve">, </w:t>
            </w:r>
            <w:r w:rsidR="003048E7">
              <w:t>12:30</w:t>
            </w:r>
            <w:r w:rsidR="00DB1217">
              <w:t xml:space="preserve">PM – </w:t>
            </w:r>
            <w:r w:rsidR="003048E7">
              <w:t>1:20</w:t>
            </w:r>
            <w:r w:rsidR="00DB1217">
              <w:t>PM</w:t>
            </w:r>
            <w:r>
              <w:t>, Hanes</w:t>
            </w:r>
            <w:r w:rsidR="00246B2A">
              <w:t xml:space="preserve"> </w:t>
            </w:r>
            <w:r>
              <w:t>107</w:t>
            </w:r>
          </w:p>
          <w:p w14:paraId="2268CE0A" w14:textId="1FD3E547" w:rsidR="00270FE0" w:rsidRDefault="00270FE0" w:rsidP="00270FE0">
            <w:pPr>
              <w:tabs>
                <w:tab w:val="left" w:pos="267"/>
              </w:tabs>
            </w:pPr>
            <w:r>
              <w:t>320.40</w:t>
            </w:r>
            <w:r w:rsidR="003048E7">
              <w:t>1</w:t>
            </w:r>
            <w:r>
              <w:t xml:space="preserve">: </w:t>
            </w:r>
            <w:r w:rsidR="003048E7">
              <w:t>Th</w:t>
            </w:r>
            <w:r>
              <w:t xml:space="preserve">, </w:t>
            </w:r>
            <w:r w:rsidR="003048E7">
              <w:t>12:30</w:t>
            </w:r>
            <w:r w:rsidR="00DB1217">
              <w:t xml:space="preserve">PM – </w:t>
            </w:r>
            <w:r w:rsidR="003048E7">
              <w:t>1:20</w:t>
            </w:r>
            <w:r w:rsidR="00DB1217">
              <w:t>PM</w:t>
            </w:r>
            <w:r>
              <w:t>, Hanes</w:t>
            </w:r>
            <w:r w:rsidR="00246B2A">
              <w:t xml:space="preserve"> </w:t>
            </w:r>
            <w:r w:rsidR="003048E7">
              <w:t>107</w:t>
            </w:r>
          </w:p>
          <w:p w14:paraId="4F77CE61" w14:textId="51191BD2" w:rsidR="003048E7" w:rsidRDefault="003048E7" w:rsidP="00270FE0">
            <w:pPr>
              <w:tabs>
                <w:tab w:val="left" w:pos="267"/>
              </w:tabs>
            </w:pPr>
            <w:r>
              <w:t xml:space="preserve">320.402: T, 2PM – 2:50PM, </w:t>
            </w:r>
            <w:r w:rsidR="00FE102D">
              <w:t>Dey 403</w:t>
            </w:r>
          </w:p>
          <w:p w14:paraId="08C68E29" w14:textId="371C33B6" w:rsidR="003048E7" w:rsidRDefault="003048E7" w:rsidP="00270FE0">
            <w:pPr>
              <w:tabs>
                <w:tab w:val="left" w:pos="267"/>
              </w:tabs>
            </w:pPr>
            <w:r>
              <w:t xml:space="preserve">320.403: Th, </w:t>
            </w:r>
            <w:r w:rsidR="00FE102D">
              <w:t>2</w:t>
            </w:r>
            <w:r>
              <w:t xml:space="preserve">PM – </w:t>
            </w:r>
            <w:r w:rsidR="00FE102D">
              <w:t>2:50</w:t>
            </w:r>
            <w:r>
              <w:t xml:space="preserve">PM, </w:t>
            </w:r>
            <w:r w:rsidR="00FE102D">
              <w:t>Alumni 208</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6B5582DC" w:rsidR="00246B2A" w:rsidRDefault="0005240F" w:rsidP="00246B2A">
            <w:pPr>
              <w:tabs>
                <w:tab w:val="left" w:pos="267"/>
              </w:tabs>
            </w:pPr>
            <w:hyperlink r:id="rId9" w:history="1">
              <w:r w:rsidR="00246B2A" w:rsidRPr="0005240F">
                <w:rPr>
                  <w:rStyle w:val="Hyperlink"/>
                </w:rPr>
                <w:t>Dr. Mario Office Hours</w:t>
              </w:r>
            </w:hyperlink>
          </w:p>
          <w:p w14:paraId="35996E54" w14:textId="550B9684" w:rsidR="00246B2A" w:rsidRDefault="00FE102D" w:rsidP="00246B2A">
            <w:pPr>
              <w:tabs>
                <w:tab w:val="left" w:pos="267"/>
              </w:tabs>
            </w:pPr>
            <w:r>
              <w:t>Haixu</w:t>
            </w:r>
            <w:r w:rsidR="00BB2E8E">
              <w:t xml:space="preserve"> Office Hours</w:t>
            </w:r>
          </w:p>
          <w:p w14:paraId="24C26E52" w14:textId="7ECF76BE" w:rsidR="00270FE0" w:rsidRDefault="00FE102D" w:rsidP="00246B2A">
            <w:pPr>
              <w:tabs>
                <w:tab w:val="left" w:pos="267"/>
              </w:tabs>
            </w:pPr>
            <w:r>
              <w:t>Ian</w:t>
            </w:r>
            <w:r w:rsidR="00246B2A" w:rsidRPr="00FE102D">
              <w:t xml:space="preserve"> Office Hours</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1A269609" w:rsidR="00742C4B" w:rsidRDefault="00656CF6" w:rsidP="00742C4B">
            <w:pPr>
              <w:jc w:val="center"/>
            </w:pPr>
            <w:r>
              <w:t>1</w:t>
            </w:r>
            <w:r w:rsidR="007C0D33">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32A91916" w:rsidR="00ED1099" w:rsidRDefault="007C0D33"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686A60F7" w14:textId="3FCB4B59" w:rsidR="007E219E" w:rsidRPr="007E219E" w:rsidRDefault="000B6609" w:rsidP="000B6609">
      <w:pPr>
        <w:rPr>
          <w:bCs/>
        </w:rPr>
      </w:pPr>
      <w:bookmarkStart w:id="3" w:name="_Hlk92722055"/>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w:t>
      </w:r>
      <w:r w:rsidR="007E219E">
        <w:rPr>
          <w:bCs/>
        </w:rPr>
        <w:t>During this period, students are required to complete a lab assignment. Each lab assignment will</w:t>
      </w:r>
      <w:r w:rsidR="00EC75F8">
        <w:rPr>
          <w:bCs/>
        </w:rPr>
        <w:t xml:space="preserve"> be</w:t>
      </w:r>
      <w:r w:rsidR="007E219E">
        <w:rPr>
          <w:bCs/>
        </w:rPr>
        <w:t xml:space="preserve"> based on the topics discussed in lecture</w:t>
      </w:r>
      <w:r w:rsidR="00E266D4">
        <w:rPr>
          <w:bCs/>
        </w:rPr>
        <w:t xml:space="preserve"> or related to your final project</w:t>
      </w:r>
      <w:r w:rsidR="00DA55D1">
        <w:rPr>
          <w:bCs/>
        </w:rPr>
        <w:t>. Students are responsible to turn in their own labs but are encouraged to work in teams and help each other.</w:t>
      </w:r>
      <w:r w:rsidR="007C4269">
        <w:rPr>
          <w:bCs/>
        </w:rPr>
        <w:t xml:space="preserve"> </w:t>
      </w:r>
      <w:r w:rsidR="007C4269" w:rsidRPr="00D73EFC">
        <w:rPr>
          <w:bCs/>
        </w:rPr>
        <w:t xml:space="preserve">These </w:t>
      </w:r>
      <w:r w:rsidR="007C4269">
        <w:rPr>
          <w:bCs/>
        </w:rPr>
        <w:t>assignments</w:t>
      </w:r>
      <w:r w:rsidR="007C4269" w:rsidRPr="00D73EFC">
        <w:rPr>
          <w:bCs/>
        </w:rPr>
        <w:t xml:space="preserve"> are to be completed using </w:t>
      </w:r>
      <w:proofErr w:type="spellStart"/>
      <w:r w:rsidR="007C4269" w:rsidRPr="00D73EFC">
        <w:rPr>
          <w:bCs/>
        </w:rPr>
        <w:t>RMarkdown</w:t>
      </w:r>
      <w:proofErr w:type="spellEnd"/>
      <w:r w:rsidR="007C4269" w:rsidRPr="00D73EFC">
        <w:rPr>
          <w:bCs/>
        </w:rPr>
        <w:t xml:space="preserve"> and submitted as an HTML file on Sakai</w:t>
      </w:r>
      <w:r w:rsidR="001C24BF">
        <w:rPr>
          <w:bCs/>
        </w:rPr>
        <w:t xml:space="preserve"> by </w:t>
      </w:r>
      <w:r w:rsidR="00032DA9">
        <w:rPr>
          <w:bCs/>
        </w:rPr>
        <w:t>5:00PM on the day of the lab</w:t>
      </w:r>
      <w:r w:rsidR="007C4269" w:rsidRPr="00D73EFC">
        <w:rPr>
          <w:bCs/>
        </w:rPr>
        <w:t xml:space="preserve">. </w:t>
      </w:r>
      <w:r w:rsidR="00DA55D1">
        <w:rPr>
          <w:bCs/>
        </w:rPr>
        <w:t xml:space="preserve">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 xml:space="preserve">Every lab is worth </w:t>
      </w:r>
      <w:r w:rsidR="00570DB5">
        <w:rPr>
          <w:bCs/>
        </w:rPr>
        <w:t>4</w:t>
      </w:r>
      <w:r w:rsidR="00261DC0">
        <w:rPr>
          <w:bCs/>
        </w:rPr>
        <w:t>0 points and n</w:t>
      </w:r>
      <w:r w:rsidR="008367E5">
        <w:rPr>
          <w:bCs/>
        </w:rPr>
        <w:t>o late lab assignments will be accepted</w:t>
      </w:r>
      <w:r w:rsidR="00261DC0">
        <w:rPr>
          <w:bCs/>
        </w:rPr>
        <w:t>.</w:t>
      </w:r>
      <w:r>
        <w:rPr>
          <w:bCs/>
        </w:rPr>
        <w:t xml:space="preserve"> You will need to get a university excused absence to prevent a loss of points in these weekly labs</w:t>
      </w:r>
      <w:r w:rsidR="005F23EE">
        <w:rPr>
          <w:bCs/>
        </w:rPr>
        <w:t xml:space="preserve"> if you miss </w:t>
      </w:r>
      <w:r w:rsidR="00032DA9">
        <w:rPr>
          <w:bCs/>
        </w:rPr>
        <w:t>class</w:t>
      </w:r>
      <w:r w:rsidR="005F23EE">
        <w:rPr>
          <w:bCs/>
        </w:rPr>
        <w:t>.</w:t>
      </w:r>
      <w:r w:rsidR="001E755A">
        <w:rPr>
          <w:bCs/>
        </w:rPr>
        <w:t xml:space="preserve"> No late lab assignments will be accepted.</w:t>
      </w:r>
    </w:p>
    <w:bookmarkEnd w:id="2"/>
    <w:bookmarkEnd w:id="3"/>
    <w:p w14:paraId="2D1AF134" w14:textId="77777777" w:rsidR="00E266D4" w:rsidRDefault="00E266D4" w:rsidP="00E266D4">
      <w:pPr>
        <w:spacing w:after="0"/>
        <w:rPr>
          <w:b/>
        </w:rPr>
      </w:pPr>
      <w:r>
        <w:rPr>
          <w:b/>
        </w:rPr>
        <w:t>Homework</w:t>
      </w:r>
      <w:r w:rsidRPr="00C778FB">
        <w:rPr>
          <w:b/>
        </w:rPr>
        <w:t xml:space="preserve">: </w:t>
      </w:r>
    </w:p>
    <w:p w14:paraId="0807E281" w14:textId="77BD0594"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20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Sakai.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2FC2E107" w14:textId="5FF0B1C0" w:rsidR="00AE2651" w:rsidRPr="00FD7D08" w:rsidRDefault="00BD75C1" w:rsidP="00FD7D08">
      <w:pPr>
        <w:rPr>
          <w:bCs/>
        </w:rPr>
      </w:pPr>
      <w:bookmarkStart w:id="5" w:name="_Hlk92381492"/>
      <w:r w:rsidRPr="007E219E">
        <w:rPr>
          <w:bCs/>
        </w:rPr>
        <w:t>Analyses are constructed using customized problems from real life data sets. These analyses allow you to practice the techniques learned from lab assignments.</w:t>
      </w:r>
      <w:r w:rsidR="00AE2651">
        <w:rPr>
          <w:bCs/>
        </w:rPr>
        <w:t xml:space="preserve"> You should not work with any other student on these </w:t>
      </w:r>
      <w:proofErr w:type="gramStart"/>
      <w:r w:rsidR="00AE2651">
        <w:rPr>
          <w:bCs/>
        </w:rPr>
        <w:t>assignments</w:t>
      </w:r>
      <w:proofErr w:type="gramEnd"/>
      <w:r w:rsidR="00AE2651">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If you submit your analyses late, expect a 25% deduction for less than 1 day late, 50% deduction between 1 </w:t>
      </w:r>
      <w:r w:rsidRPr="007E219E">
        <w:rPr>
          <w:bCs/>
        </w:rPr>
        <w:lastRenderedPageBreak/>
        <w:t>and 2 days late, 75% deduction between 2 and 3 days late, and 100% deduction more than 3 days late.</w:t>
      </w:r>
      <w:r>
        <w:rPr>
          <w:bCs/>
        </w:rPr>
        <w:t xml:space="preserve"> All late assignments must be </w:t>
      </w:r>
      <w:bookmarkEnd w:id="5"/>
      <w:r w:rsidR="00AE2651">
        <w:rPr>
          <w:bCs/>
        </w:rPr>
        <w:t>submitted to Sakai as soon as they are completed.</w:t>
      </w:r>
    </w:p>
    <w:p w14:paraId="7A011F66" w14:textId="360946A3" w:rsidR="007E219E" w:rsidRDefault="00C778FB" w:rsidP="00E11187">
      <w:pPr>
        <w:spacing w:after="0"/>
        <w:rPr>
          <w:b/>
        </w:rPr>
      </w:pPr>
      <w:r w:rsidRPr="00C778FB">
        <w:rPr>
          <w:b/>
        </w:rPr>
        <w:t xml:space="preserve">Final project: </w:t>
      </w:r>
    </w:p>
    <w:p w14:paraId="32DDC4FA" w14:textId="5B2BA951" w:rsidR="00CB2FCF" w:rsidRDefault="007E219E" w:rsidP="00E11187">
      <w:pPr>
        <w:rPr>
          <w:bCs/>
        </w:rPr>
      </w:pPr>
      <w:bookmarkStart w:id="6" w:name="_Hlk92381748"/>
      <w:r w:rsidRPr="007E219E">
        <w:rPr>
          <w:bCs/>
        </w:rPr>
        <w:t xml:space="preserve">The final project is done in groups </w:t>
      </w:r>
      <w:r w:rsidR="00832752">
        <w:rPr>
          <w:bCs/>
        </w:rPr>
        <w:t xml:space="preserve">of </w:t>
      </w:r>
      <w:r w:rsidR="00032DA9">
        <w:rPr>
          <w:bCs/>
        </w:rPr>
        <w:t>5</w:t>
      </w:r>
      <w:r w:rsidR="00832752">
        <w:rPr>
          <w:bCs/>
        </w:rPr>
        <w:t>-</w:t>
      </w:r>
      <w:r w:rsidR="00032DA9">
        <w:rPr>
          <w:bCs/>
        </w:rPr>
        <w:t>6</w:t>
      </w:r>
      <w:r w:rsidR="00832752">
        <w:rPr>
          <w:bCs/>
        </w:rPr>
        <w:t xml:space="preserve">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w:t>
      </w:r>
      <w:r w:rsidR="000B6609">
        <w:rPr>
          <w:bCs/>
        </w:rPr>
        <w:t>beginning</w:t>
      </w:r>
      <w:r w:rsidRPr="007E219E">
        <w:rPr>
          <w:bCs/>
        </w:rPr>
        <w:t xml:space="preserve"> of the semester after groups have been designated. The second part, the Exploratory Data Analysis, is worth 20 points and will be due </w:t>
      </w:r>
      <w:r w:rsidR="00750CA9">
        <w:rPr>
          <w:bCs/>
        </w:rPr>
        <w:t>approximately</w:t>
      </w:r>
      <w:r w:rsidR="000B6609">
        <w:rPr>
          <w:bCs/>
        </w:rPr>
        <w:t xml:space="preserve"> in the middle of the semester </w:t>
      </w:r>
      <w:r w:rsidR="00750CA9">
        <w:rPr>
          <w:bCs/>
        </w:rPr>
        <w:t>after</w:t>
      </w:r>
      <w:r w:rsidRPr="007E219E">
        <w:rPr>
          <w:bCs/>
        </w:rPr>
        <w:t xml:space="preserve"> the Project Proposal has been completed. The third part, the Final Paper, is worth 40 points and must be submitted on Sakai by </w:t>
      </w:r>
      <w:r w:rsidR="006E38CA">
        <w:rPr>
          <w:bCs/>
        </w:rPr>
        <w:t>11</w:t>
      </w:r>
      <w:r w:rsidRPr="007E219E">
        <w:rPr>
          <w:bCs/>
        </w:rPr>
        <w:t>:</w:t>
      </w:r>
      <w:r w:rsidR="006E38CA">
        <w:rPr>
          <w:bCs/>
        </w:rPr>
        <w:t>5</w:t>
      </w:r>
      <w:r w:rsidR="000964D7">
        <w:rPr>
          <w:bCs/>
        </w:rPr>
        <w:t>5</w:t>
      </w:r>
      <w:r w:rsidRPr="007E219E">
        <w:rPr>
          <w:bCs/>
        </w:rPr>
        <w:t xml:space="preserve">PM on </w:t>
      </w:r>
      <w:r w:rsidR="00FB4D53">
        <w:rPr>
          <w:bCs/>
        </w:rPr>
        <w:t>T</w:t>
      </w:r>
      <w:r w:rsidR="00032DA9">
        <w:rPr>
          <w:bCs/>
        </w:rPr>
        <w:t>hursday</w:t>
      </w:r>
      <w:r w:rsidR="00ED1099">
        <w:rPr>
          <w:bCs/>
        </w:rPr>
        <w:t xml:space="preserve">, </w:t>
      </w:r>
      <w:r w:rsidR="00032DA9">
        <w:rPr>
          <w:bCs/>
        </w:rPr>
        <w:t>July 21</w:t>
      </w:r>
      <w:r w:rsidRPr="007E219E">
        <w:rPr>
          <w:bCs/>
        </w:rPr>
        <w:t xml:space="preserve">. The fourth part, the Final Presentation, is worth 30 points and will take place during our designated final exam time according to the university calendar. For our class, this is </w:t>
      </w:r>
      <w:r w:rsidR="00032DA9">
        <w:rPr>
          <w:bCs/>
        </w:rPr>
        <w:t>3</w:t>
      </w:r>
      <w:r w:rsidR="00754CE5">
        <w:rPr>
          <w:bCs/>
        </w:rPr>
        <w:t xml:space="preserve">:00PM to </w:t>
      </w:r>
      <w:r w:rsidR="00032DA9">
        <w:rPr>
          <w:bCs/>
        </w:rPr>
        <w:t>6</w:t>
      </w:r>
      <w:r w:rsidR="00754CE5">
        <w:rPr>
          <w:bCs/>
        </w:rPr>
        <w:t>:00PM</w:t>
      </w:r>
      <w:r w:rsidRPr="007E219E">
        <w:rPr>
          <w:bCs/>
        </w:rPr>
        <w:t xml:space="preserve"> on </w:t>
      </w:r>
      <w:r w:rsidR="002C72FC">
        <w:rPr>
          <w:bCs/>
        </w:rPr>
        <w:t>T</w:t>
      </w:r>
      <w:r w:rsidR="00FB4D53">
        <w:rPr>
          <w:bCs/>
        </w:rPr>
        <w:t>hursday</w:t>
      </w:r>
      <w:r w:rsidRPr="007E219E">
        <w:rPr>
          <w:bCs/>
        </w:rPr>
        <w:t xml:space="preserve">, </w:t>
      </w:r>
      <w:r w:rsidR="00AE2651">
        <w:rPr>
          <w:bCs/>
        </w:rPr>
        <w:t>July</w:t>
      </w:r>
      <w:r w:rsidR="002C72FC">
        <w:rPr>
          <w:bCs/>
        </w:rPr>
        <w:t xml:space="preserve"> </w:t>
      </w:r>
      <w:r w:rsidR="00AE2651">
        <w:rPr>
          <w:bCs/>
        </w:rPr>
        <w:t>26</w:t>
      </w:r>
      <w:r w:rsidRPr="007E219E">
        <w:rPr>
          <w:bCs/>
        </w:rPr>
        <w:t xml:space="preserve">. Slides must be submitted by </w:t>
      </w:r>
      <w:r w:rsidR="00FB4D53">
        <w:rPr>
          <w:bCs/>
        </w:rPr>
        <w:t>3</w:t>
      </w:r>
      <w:r w:rsidR="00754CE5">
        <w:rPr>
          <w:bCs/>
        </w:rPr>
        <w:t>PM</w:t>
      </w:r>
      <w:r w:rsidRPr="007E219E">
        <w:rPr>
          <w:bCs/>
        </w:rPr>
        <w:t xml:space="preserve"> on</w:t>
      </w:r>
      <w:r w:rsidR="00FB4D53">
        <w:rPr>
          <w:bCs/>
        </w:rPr>
        <w:t xml:space="preserve"> </w:t>
      </w:r>
      <w:r w:rsidR="00AE2651">
        <w:rPr>
          <w:bCs/>
        </w:rPr>
        <w:t>July 26</w:t>
      </w:r>
      <w:r w:rsidR="002C72FC">
        <w:rPr>
          <w:bCs/>
        </w:rPr>
        <w:t xml:space="preserve"> </w:t>
      </w:r>
      <w:r w:rsidR="00754CE5">
        <w:rPr>
          <w:bCs/>
        </w:rPr>
        <w:t>to</w:t>
      </w:r>
      <w:r w:rsidRPr="007E219E">
        <w:rPr>
          <w:bCs/>
        </w:rPr>
        <w:t xml:space="preserve"> Sakai.</w:t>
      </w:r>
    </w:p>
    <w:p w14:paraId="45DBD043" w14:textId="77777777" w:rsidR="00ED1099" w:rsidRDefault="00ED1099" w:rsidP="00F2504E">
      <w:pPr>
        <w:spacing w:after="0"/>
        <w:rPr>
          <w:b/>
        </w:rPr>
      </w:pPr>
      <w:bookmarkStart w:id="7" w:name="_Hlk92381646"/>
      <w:bookmarkEnd w:id="6"/>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0"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1"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2"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3" w:tgtFrame="_blank" w:history="1">
              <w:r w:rsidRPr="00C37606">
                <w:rPr>
                  <w:rStyle w:val="Hyperlink"/>
                </w:rPr>
                <w:t>Accessibility Resources and Service</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5" w:tgtFrame="_blank" w:history="1">
              <w:r w:rsidRPr="00C37606">
                <w:rPr>
                  <w:rStyle w:val="Hyperlink"/>
                </w:rPr>
                <w:t>Office of the Dean of Students</w:t>
              </w:r>
            </w:hyperlink>
            <w:r w:rsidRPr="00C37606">
              <w:t xml:space="preserve">, </w:t>
            </w:r>
            <w:hyperlink r:id="rId16" w:tgtFrame="_blank" w:history="1">
              <w:r w:rsidRPr="00C37606">
                <w:rPr>
                  <w:rStyle w:val="Hyperlink"/>
                </w:rPr>
                <w:t>Gender Violence Service Coordinators,</w:t>
              </w:r>
            </w:hyperlink>
            <w:r w:rsidRPr="00C37606">
              <w:t xml:space="preserve"> and/or the </w:t>
            </w:r>
            <w:hyperlink r:id="rId17"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8"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9"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0"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1"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2"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5240F"/>
    <w:rsid w:val="00081B7F"/>
    <w:rsid w:val="000957B0"/>
    <w:rsid w:val="000964D7"/>
    <w:rsid w:val="000B6609"/>
    <w:rsid w:val="000D5A2F"/>
    <w:rsid w:val="000D7F48"/>
    <w:rsid w:val="000E1094"/>
    <w:rsid w:val="000F53B2"/>
    <w:rsid w:val="00114C77"/>
    <w:rsid w:val="00134291"/>
    <w:rsid w:val="001573A2"/>
    <w:rsid w:val="0016013E"/>
    <w:rsid w:val="001C24BF"/>
    <w:rsid w:val="001C5A5D"/>
    <w:rsid w:val="001E755A"/>
    <w:rsid w:val="0022004C"/>
    <w:rsid w:val="00246B2A"/>
    <w:rsid w:val="002562A7"/>
    <w:rsid w:val="00261DC0"/>
    <w:rsid w:val="00265D26"/>
    <w:rsid w:val="00270FE0"/>
    <w:rsid w:val="0027246B"/>
    <w:rsid w:val="002C72FC"/>
    <w:rsid w:val="003048E7"/>
    <w:rsid w:val="00313117"/>
    <w:rsid w:val="003325D1"/>
    <w:rsid w:val="003350EE"/>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E0440"/>
    <w:rsid w:val="004E7756"/>
    <w:rsid w:val="004F672A"/>
    <w:rsid w:val="005035D3"/>
    <w:rsid w:val="005454C4"/>
    <w:rsid w:val="005654D7"/>
    <w:rsid w:val="00566594"/>
    <w:rsid w:val="00570DB5"/>
    <w:rsid w:val="005A0C8E"/>
    <w:rsid w:val="005D1B61"/>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0D33"/>
    <w:rsid w:val="007C4269"/>
    <w:rsid w:val="007E219E"/>
    <w:rsid w:val="007E32E4"/>
    <w:rsid w:val="008033B2"/>
    <w:rsid w:val="00832752"/>
    <w:rsid w:val="00835F85"/>
    <w:rsid w:val="008367E5"/>
    <w:rsid w:val="00847145"/>
    <w:rsid w:val="00881FF7"/>
    <w:rsid w:val="008A6884"/>
    <w:rsid w:val="008B2278"/>
    <w:rsid w:val="008C3B2B"/>
    <w:rsid w:val="008D1995"/>
    <w:rsid w:val="00925DAE"/>
    <w:rsid w:val="009653FE"/>
    <w:rsid w:val="009C4788"/>
    <w:rsid w:val="009C66F6"/>
    <w:rsid w:val="009D4188"/>
    <w:rsid w:val="009D6B03"/>
    <w:rsid w:val="00A50F2A"/>
    <w:rsid w:val="00AD1F5F"/>
    <w:rsid w:val="00AE2651"/>
    <w:rsid w:val="00AF2926"/>
    <w:rsid w:val="00B03E01"/>
    <w:rsid w:val="00B10139"/>
    <w:rsid w:val="00B65836"/>
    <w:rsid w:val="00BA0304"/>
    <w:rsid w:val="00BA6290"/>
    <w:rsid w:val="00BB2E8E"/>
    <w:rsid w:val="00BB5006"/>
    <w:rsid w:val="00BD5DBC"/>
    <w:rsid w:val="00BD697C"/>
    <w:rsid w:val="00BD6D52"/>
    <w:rsid w:val="00BD75C1"/>
    <w:rsid w:val="00BF4E9D"/>
    <w:rsid w:val="00BF5871"/>
    <w:rsid w:val="00C37606"/>
    <w:rsid w:val="00C41827"/>
    <w:rsid w:val="00C778FB"/>
    <w:rsid w:val="00C80A40"/>
    <w:rsid w:val="00CB2FCF"/>
    <w:rsid w:val="00CB381F"/>
    <w:rsid w:val="00CF7CF8"/>
    <w:rsid w:val="00D3474C"/>
    <w:rsid w:val="00D63B6F"/>
    <w:rsid w:val="00D73EFC"/>
    <w:rsid w:val="00D857B6"/>
    <w:rsid w:val="00D92D69"/>
    <w:rsid w:val="00DA1324"/>
    <w:rsid w:val="00DA55D1"/>
    <w:rsid w:val="00DB1217"/>
    <w:rsid w:val="00DD38F2"/>
    <w:rsid w:val="00DF1249"/>
    <w:rsid w:val="00E0742E"/>
    <w:rsid w:val="00E11187"/>
    <w:rsid w:val="00E1719E"/>
    <w:rsid w:val="00E266D4"/>
    <w:rsid w:val="00E2765B"/>
    <w:rsid w:val="00E37BE2"/>
    <w:rsid w:val="00E43ED8"/>
    <w:rsid w:val="00E4509C"/>
    <w:rsid w:val="00E53CBD"/>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E102D"/>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 TargetMode="External"/><Relationship Id="rId18" Type="http://schemas.openxmlformats.org/officeDocument/2006/relationships/hyperlink" Target="http://testingcenter.web.unc.edu/" TargetMode="External"/><Relationship Id="rId3" Type="http://schemas.openxmlformats.org/officeDocument/2006/relationships/settings" Target="settings.xml"/><Relationship Id="rId21" Type="http://schemas.openxmlformats.org/officeDocument/2006/relationships/hyperlink" Target="mailto:reportandresponse@unc.edu" TargetMode="External"/><Relationship Id="rId7" Type="http://schemas.openxmlformats.org/officeDocument/2006/relationships/hyperlink" Target="mailto:iferer@email.unc.edu" TargetMode="External"/><Relationship Id="rId12" Type="http://schemas.openxmlformats.org/officeDocument/2006/relationships/hyperlink" Target="https://ars.unc.edu/about-ars/contact-us" TargetMode="External"/><Relationship Id="rId17" Type="http://schemas.openxmlformats.org/officeDocument/2006/relationships/hyperlink" Target="https://eoc.unc.edu/what-we-do/accommodations/" TargetMode="External"/><Relationship Id="rId2" Type="http://schemas.openxmlformats.org/officeDocument/2006/relationships/styles" Target="styles.xml"/><Relationship Id="rId16" Type="http://schemas.openxmlformats.org/officeDocument/2006/relationships/hyperlink" Target="https://womenscenter.unc.edu/resources/gender-violence-services/" TargetMode="External"/><Relationship Id="rId20" Type="http://schemas.openxmlformats.org/officeDocument/2006/relationships/hyperlink" Target="mailto:Adrienne.allison@unc.edu" TargetMode="External"/><Relationship Id="rId1" Type="http://schemas.openxmlformats.org/officeDocument/2006/relationships/numbering" Target="numbering.xml"/><Relationship Id="rId6" Type="http://schemas.openxmlformats.org/officeDocument/2006/relationships/hyperlink" Target="mailto:haixuma@live.unc.edu" TargetMode="External"/><Relationship Id="rId11" Type="http://schemas.openxmlformats.org/officeDocument/2006/relationships/hyperlink" Target="https://carolinatogether.unc.edu/" TargetMode="External"/><Relationship Id="rId24" Type="http://schemas.openxmlformats.org/officeDocument/2006/relationships/theme" Target="theme/theme1.xml"/><Relationship Id="rId5" Type="http://schemas.openxmlformats.org/officeDocument/2006/relationships/hyperlink" Target="mailto:mgiacoma@email.unc.edu" TargetMode="External"/><Relationship Id="rId15" Type="http://schemas.openxmlformats.org/officeDocument/2006/relationships/hyperlink" Target="https://odos.unc.edu/" TargetMode="External"/><Relationship Id="rId23" Type="http://schemas.openxmlformats.org/officeDocument/2006/relationships/fontTable" Target="fontTable.xml"/><Relationship Id="rId10" Type="http://schemas.openxmlformats.org/officeDocument/2006/relationships/hyperlink" Target="https://carolinatogether.unc.edu/community-standards-3-2/" TargetMode="External"/><Relationship Id="rId19" Type="http://schemas.openxmlformats.org/officeDocument/2006/relationships/hyperlink" Target="https://caps.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eoc.unc.edu/what-we-do/accommodations/" TargetMode="External"/><Relationship Id="rId22" Type="http://schemas.openxmlformats.org/officeDocument/2006/relationships/hyperlink" Target="mailto:gvsc@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3372</TotalTime>
  <Pages>7</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84</cp:revision>
  <cp:lastPrinted>2021-06-17T18:00:00Z</cp:lastPrinted>
  <dcterms:created xsi:type="dcterms:W3CDTF">2019-09-27T03:27:00Z</dcterms:created>
  <dcterms:modified xsi:type="dcterms:W3CDTF">2023-01-02T17:36:00Z</dcterms:modified>
</cp:coreProperties>
</file>