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69CBECF0" w:rsidR="00DD38F2" w:rsidRPr="003A49AB" w:rsidRDefault="00DD38F2" w:rsidP="00DD38F2">
      <w:pPr>
        <w:pStyle w:val="Title"/>
        <w:jc w:val="center"/>
      </w:pPr>
      <w:r w:rsidRPr="003A49AB">
        <w:t xml:space="preserve">STOR </w:t>
      </w:r>
      <w:r w:rsidR="000D50E5">
        <w:t>455</w:t>
      </w:r>
      <w:r>
        <w:t>-00</w:t>
      </w:r>
      <w:r w:rsidR="00C2711E">
        <w:t>2</w:t>
      </w:r>
    </w:p>
    <w:p w14:paraId="2BF7DA7E" w14:textId="1197D2EC" w:rsidR="00DD38F2" w:rsidRDefault="00F57A3B" w:rsidP="00DD38F2">
      <w:pPr>
        <w:pStyle w:val="Title"/>
        <w:jc w:val="center"/>
      </w:pPr>
      <w:r w:rsidRPr="00F57A3B">
        <w:t>METHODS OF DATA ANALYSIS</w:t>
      </w:r>
    </w:p>
    <w:p w14:paraId="70AFF0B8" w14:textId="1BDB8183" w:rsidR="00DD38F2" w:rsidRDefault="000D50E5" w:rsidP="00DD38F2">
      <w:pPr>
        <w:pStyle w:val="Title"/>
        <w:jc w:val="center"/>
      </w:pPr>
      <w:r>
        <w:t>Fall 2023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3171119" w14:textId="26F7A21B" w:rsidR="007B7434" w:rsidRDefault="007B7434" w:rsidP="00DD38F2">
      <w:pPr>
        <w:pStyle w:val="Heading1"/>
        <w:rPr>
          <w:rFonts w:asciiTheme="minorHAnsi" w:eastAsiaTheme="minorHAnsi" w:hAnsiTheme="minorHAnsi" w:cstheme="minorBidi"/>
          <w:i/>
          <w:color w:val="auto"/>
          <w:sz w:val="22"/>
          <w:szCs w:val="22"/>
        </w:rPr>
      </w:pPr>
      <w:r w:rsidRPr="007B7434">
        <w:rPr>
          <w:rFonts w:asciiTheme="minorHAnsi" w:eastAsiaTheme="minorHAnsi" w:hAnsiTheme="minorHAnsi" w:cstheme="minorBidi"/>
          <w:i/>
          <w:color w:val="auto"/>
          <w:sz w:val="22"/>
          <w:szCs w:val="22"/>
        </w:rPr>
        <w:t>This course is a review of basic inference; two-sample comparisons, correlation; simple and multiple regression (including significance tests, diagnostics, variable selection); analysis of variance; and the use of statistical software</w:t>
      </w:r>
      <w:r>
        <w:rPr>
          <w:rFonts w:asciiTheme="minorHAnsi" w:eastAsiaTheme="minorHAnsi" w:hAnsiTheme="minorHAnsi" w:cstheme="minorBidi"/>
          <w:i/>
          <w:color w:val="auto"/>
          <w:sz w:val="22"/>
          <w:szCs w:val="22"/>
        </w:rPr>
        <w:t>.</w:t>
      </w:r>
    </w:p>
    <w:p w14:paraId="4E397405" w14:textId="3B188E70" w:rsidR="00DD38F2" w:rsidRPr="00DD38F2" w:rsidRDefault="00DD38F2" w:rsidP="00DD38F2">
      <w:pPr>
        <w:pStyle w:val="Heading1"/>
        <w:rPr>
          <w:b/>
        </w:rPr>
      </w:pPr>
      <w:r w:rsidRPr="00BD6D52">
        <w:rPr>
          <w:b/>
        </w:rPr>
        <w:t xml:space="preserve">Course </w:t>
      </w:r>
      <w:r>
        <w:rPr>
          <w:b/>
        </w:rPr>
        <w:t>Goals</w:t>
      </w:r>
    </w:p>
    <w:p w14:paraId="13846219" w14:textId="66312BA5" w:rsidR="00DD38F2" w:rsidRPr="00481680" w:rsidRDefault="00DD38F2" w:rsidP="00481680">
      <w:pPr>
        <w:rPr>
          <w:b/>
          <w:bCs/>
          <w:i/>
        </w:rPr>
      </w:pPr>
      <w:r w:rsidRPr="00481680">
        <w:rPr>
          <w:b/>
          <w:bCs/>
          <w:i/>
        </w:rPr>
        <w:t>This course will enable you to:</w:t>
      </w:r>
    </w:p>
    <w:p w14:paraId="75AE25C5" w14:textId="77777777" w:rsidR="007B7434" w:rsidRPr="007B7434" w:rsidRDefault="007B7434" w:rsidP="007B7434">
      <w:pPr>
        <w:numPr>
          <w:ilvl w:val="0"/>
          <w:numId w:val="30"/>
        </w:numPr>
        <w:rPr>
          <w:bCs/>
          <w:iCs/>
        </w:rPr>
      </w:pPr>
      <w:r w:rsidRPr="007B7434">
        <w:rPr>
          <w:bCs/>
          <w:iCs/>
        </w:rPr>
        <w:t xml:space="preserve">understand the context for linear regression to evaluate models and estimate and predict likely </w:t>
      </w:r>
      <w:proofErr w:type="gramStart"/>
      <w:r w:rsidRPr="007B7434">
        <w:rPr>
          <w:bCs/>
          <w:iCs/>
        </w:rPr>
        <w:t>values;</w:t>
      </w:r>
      <w:proofErr w:type="gramEnd"/>
    </w:p>
    <w:p w14:paraId="34EBE3F6" w14:textId="77777777" w:rsidR="007B7434" w:rsidRPr="007B7434" w:rsidRDefault="007B7434" w:rsidP="007B7434">
      <w:pPr>
        <w:numPr>
          <w:ilvl w:val="0"/>
          <w:numId w:val="30"/>
        </w:numPr>
        <w:rPr>
          <w:bCs/>
          <w:iCs/>
        </w:rPr>
      </w:pPr>
      <w:r w:rsidRPr="007B7434">
        <w:rPr>
          <w:bCs/>
          <w:iCs/>
        </w:rPr>
        <w:t xml:space="preserve">transform data to deal with problems identified in the regression </w:t>
      </w:r>
      <w:proofErr w:type="gramStart"/>
      <w:r w:rsidRPr="007B7434">
        <w:rPr>
          <w:bCs/>
          <w:iCs/>
        </w:rPr>
        <w:t>model;</w:t>
      </w:r>
      <w:proofErr w:type="gramEnd"/>
    </w:p>
    <w:p w14:paraId="589535B3" w14:textId="77777777" w:rsidR="007B7434" w:rsidRPr="007B7434" w:rsidRDefault="007B7434" w:rsidP="007B7434">
      <w:pPr>
        <w:numPr>
          <w:ilvl w:val="0"/>
          <w:numId w:val="30"/>
        </w:numPr>
        <w:rPr>
          <w:bCs/>
          <w:iCs/>
        </w:rPr>
      </w:pPr>
      <w:r w:rsidRPr="007B7434">
        <w:rPr>
          <w:bCs/>
          <w:iCs/>
        </w:rPr>
        <w:t xml:space="preserve">perform methods for building multiple regression </w:t>
      </w:r>
      <w:proofErr w:type="gramStart"/>
      <w:r w:rsidRPr="007B7434">
        <w:rPr>
          <w:bCs/>
          <w:iCs/>
        </w:rPr>
        <w:t>models;</w:t>
      </w:r>
      <w:proofErr w:type="gramEnd"/>
    </w:p>
    <w:p w14:paraId="6F39EBFE" w14:textId="77777777" w:rsidR="007B7434" w:rsidRPr="007B7434" w:rsidRDefault="007B7434" w:rsidP="007B7434">
      <w:pPr>
        <w:numPr>
          <w:ilvl w:val="0"/>
          <w:numId w:val="30"/>
        </w:numPr>
        <w:rPr>
          <w:bCs/>
          <w:iCs/>
        </w:rPr>
      </w:pPr>
      <w:r w:rsidRPr="007B7434">
        <w:rPr>
          <w:bCs/>
          <w:iCs/>
        </w:rPr>
        <w:t xml:space="preserve">include categorical predictors into a regression </w:t>
      </w:r>
      <w:proofErr w:type="gramStart"/>
      <w:r w:rsidRPr="007B7434">
        <w:rPr>
          <w:bCs/>
          <w:iCs/>
        </w:rPr>
        <w:t>model;</w:t>
      </w:r>
      <w:proofErr w:type="gramEnd"/>
    </w:p>
    <w:p w14:paraId="1C1F528E" w14:textId="77777777" w:rsidR="007B7434" w:rsidRPr="007B7434" w:rsidRDefault="007B7434" w:rsidP="007B7434">
      <w:pPr>
        <w:numPr>
          <w:ilvl w:val="0"/>
          <w:numId w:val="30"/>
        </w:numPr>
        <w:rPr>
          <w:bCs/>
          <w:iCs/>
        </w:rPr>
      </w:pPr>
      <w:r w:rsidRPr="007B7434">
        <w:rPr>
          <w:bCs/>
          <w:iCs/>
        </w:rPr>
        <w:t>distinguish between outliers and influential data points and how to deal with these; and</w:t>
      </w:r>
    </w:p>
    <w:p w14:paraId="78AEDEFC" w14:textId="77777777" w:rsidR="007B7434" w:rsidRPr="007B7434" w:rsidRDefault="007B7434" w:rsidP="007B7434">
      <w:pPr>
        <w:numPr>
          <w:ilvl w:val="0"/>
          <w:numId w:val="30"/>
        </w:numPr>
        <w:rPr>
          <w:bCs/>
          <w:iCs/>
        </w:rPr>
      </w:pPr>
      <w:r w:rsidRPr="007B7434">
        <w:rPr>
          <w:bCs/>
          <w:iCs/>
        </w:rPr>
        <w:t xml:space="preserve">become competent using the R and RStudio to construct and evaluate regression </w:t>
      </w:r>
      <w:proofErr w:type="gramStart"/>
      <w:r w:rsidRPr="007B7434">
        <w:rPr>
          <w:bCs/>
          <w:iCs/>
        </w:rPr>
        <w:t>models</w:t>
      </w:r>
      <w:proofErr w:type="gramEnd"/>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504DC5B" w14:textId="77777777" w:rsidR="007B7434" w:rsidRDefault="007B7434" w:rsidP="007B7434">
      <w:pPr>
        <w:tabs>
          <w:tab w:val="left" w:pos="5940"/>
        </w:tabs>
        <w:spacing w:after="0"/>
      </w:pPr>
    </w:p>
    <w:p w14:paraId="1B02A1DB" w14:textId="77777777" w:rsidR="007B7434" w:rsidRDefault="007B7434" w:rsidP="007B7434">
      <w:pPr>
        <w:tabs>
          <w:tab w:val="left" w:pos="5940"/>
        </w:tabs>
        <w:spacing w:after="0"/>
      </w:pPr>
    </w:p>
    <w:p w14:paraId="67F96C3D" w14:textId="77777777" w:rsidR="007B7434" w:rsidRDefault="007B7434" w:rsidP="007B7434">
      <w:pPr>
        <w:tabs>
          <w:tab w:val="left" w:pos="5940"/>
        </w:tabs>
        <w:spacing w:after="0"/>
      </w:pPr>
    </w:p>
    <w:p w14:paraId="12699700" w14:textId="77777777" w:rsidR="007B7434" w:rsidRPr="00481680" w:rsidRDefault="007B7434" w:rsidP="007B7434">
      <w:pPr>
        <w:tabs>
          <w:tab w:val="left" w:pos="5940"/>
        </w:tabs>
        <w:spacing w:after="0"/>
      </w:pPr>
    </w:p>
    <w:p w14:paraId="648C4602" w14:textId="74669E3A" w:rsidR="00F57A3B" w:rsidRPr="00F57A3B" w:rsidRDefault="00BD6D52" w:rsidP="00F57A3B">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F28FC0A" w:rsidR="007247A0" w:rsidRDefault="007247A0" w:rsidP="007247A0">
            <w:r>
              <w:t xml:space="preserve">STOR </w:t>
            </w:r>
            <w:r w:rsidR="00F57A3B">
              <w:t>455</w:t>
            </w:r>
            <w:r w:rsidR="00C2711E">
              <w:t>-</w:t>
            </w:r>
            <w:r w:rsidR="00081B7F">
              <w:t>00</w:t>
            </w:r>
            <w:r w:rsidR="00F57A3B">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74DD7414" w:rsidR="00C37606" w:rsidRDefault="00F57A3B" w:rsidP="007247A0">
            <w:r>
              <w:t>Methods of Data Analysis</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A7DB93D" w:rsidR="00C37606" w:rsidRDefault="00F57A3B" w:rsidP="007247A0">
            <w:r>
              <w:t>3</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0719238F" w:rsidR="00270FE0" w:rsidRDefault="00270FE0" w:rsidP="00270FE0">
            <w:r>
              <w:t xml:space="preserve">The course format will include </w:t>
            </w:r>
            <w:r w:rsidR="00F57A3B">
              <w:t>2</w:t>
            </w:r>
            <w:r>
              <w:t xml:space="preserve"> lectures per week. Lectures will be supplemented with in-class programming and practical discussion. </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332767A8"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and interested in </w:t>
            </w:r>
            <w:r w:rsidR="00F57A3B">
              <w:t>building a strong mathematical foundation in linear regression and other related topics.</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1E2A4591" w14:textId="77777777" w:rsidR="00CF0290" w:rsidRDefault="00CF0290" w:rsidP="00CF0290">
            <w:r>
              <w:t>Dr. Mario Giacomazzo</w:t>
            </w:r>
          </w:p>
          <w:p w14:paraId="56BB8E49" w14:textId="77777777" w:rsidR="00CF0290" w:rsidRDefault="00CF0290" w:rsidP="00CF0290">
            <w:r>
              <w:t>Office: Hanes 134</w:t>
            </w:r>
          </w:p>
          <w:p w14:paraId="744E72B7" w14:textId="77777777" w:rsidR="00CF0290" w:rsidRDefault="00CF0290" w:rsidP="00CF0290">
            <w:r>
              <w:t>Phone: 480-489-1398 (Cell)</w:t>
            </w:r>
          </w:p>
          <w:p w14:paraId="0093BB6A" w14:textId="77777777" w:rsidR="00CF0290" w:rsidRDefault="00CF0290" w:rsidP="00CF0290">
            <w:r>
              <w:t xml:space="preserve">Email: </w:t>
            </w:r>
            <w:hyperlink r:id="rId5" w:history="1">
              <w:r w:rsidRPr="00EE1F81">
                <w:rPr>
                  <w:rStyle w:val="Hyperlink"/>
                </w:rPr>
                <w:t>mgiacoma@email.unc.edu</w:t>
              </w:r>
            </w:hyperlink>
          </w:p>
          <w:p w14:paraId="71FE41FC" w14:textId="1B7E743F" w:rsidR="00270FE0" w:rsidRDefault="00CF0290" w:rsidP="00CF0290">
            <w:r>
              <w:t xml:space="preserve">Office Hours: </w:t>
            </w:r>
            <w:r w:rsidR="00F57A3B">
              <w:t>W, 9AM – 11 AM / 12PM – 2PM</w:t>
            </w:r>
          </w:p>
        </w:tc>
      </w:tr>
      <w:tr w:rsidR="00270FE0" w14:paraId="7B4CB8F5" w14:textId="77777777" w:rsidTr="00DA1324">
        <w:trPr>
          <w:jc w:val="center"/>
        </w:trPr>
        <w:tc>
          <w:tcPr>
            <w:tcW w:w="3325" w:type="dxa"/>
            <w:vAlign w:val="center"/>
          </w:tcPr>
          <w:p w14:paraId="3ACE7BA3" w14:textId="0EBEE721" w:rsidR="00270FE0" w:rsidRDefault="00F57A3B" w:rsidP="00270FE0">
            <w:pPr>
              <w:pStyle w:val="Heading2"/>
            </w:pPr>
            <w:r>
              <w:t>Graduate TA</w:t>
            </w:r>
          </w:p>
        </w:tc>
        <w:tc>
          <w:tcPr>
            <w:tcW w:w="6025" w:type="dxa"/>
            <w:vAlign w:val="center"/>
          </w:tcPr>
          <w:p w14:paraId="34B4F342" w14:textId="4FB66C06" w:rsidR="00CF0290" w:rsidRDefault="00F57A3B" w:rsidP="00CF0290">
            <w:r>
              <w:t>Coleman Ferrell</w:t>
            </w:r>
          </w:p>
          <w:p w14:paraId="251C2AFC" w14:textId="0CFFE30F" w:rsidR="00834AAC" w:rsidRDefault="00834AAC" w:rsidP="00CF0290">
            <w:r>
              <w:t xml:space="preserve">Office: </w:t>
            </w:r>
          </w:p>
          <w:p w14:paraId="1CE50318" w14:textId="244EC5B8" w:rsidR="00CF0290" w:rsidRDefault="00CF0290" w:rsidP="00CF0290">
            <w:r>
              <w:t xml:space="preserve">Email: </w:t>
            </w:r>
          </w:p>
          <w:p w14:paraId="1519011F" w14:textId="7D03EF98" w:rsidR="00270FE0" w:rsidRDefault="00CF0290" w:rsidP="00CF0290">
            <w:r>
              <w:t xml:space="preserve">Office Hours: </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600028AE" w:rsidR="00270FE0" w:rsidRDefault="00834AAC" w:rsidP="00270FE0">
            <w:hyperlink r:id="rId6" w:history="1">
              <w:r w:rsidRPr="009F7C7C">
                <w:rPr>
                  <w:rStyle w:val="Hyperlink"/>
                </w:rPr>
                <w:t>https://supermariogiacomazzo.github.io/STOR455_WEBSITE/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36EAE4DF" w:rsidR="00270FE0" w:rsidRDefault="00834AAC" w:rsidP="00270FE0">
            <w:proofErr w:type="spellStart"/>
            <w:r>
              <w:t>T</w:t>
            </w:r>
            <w:r w:rsidR="00CF0290">
              <w:t>Th</w:t>
            </w:r>
            <w:proofErr w:type="spellEnd"/>
            <w:r w:rsidR="00CF0290">
              <w:t xml:space="preserve">, </w:t>
            </w:r>
            <w:r>
              <w:t>2</w:t>
            </w:r>
            <w:r w:rsidR="00816505">
              <w:t xml:space="preserve">PM – </w:t>
            </w:r>
            <w:r>
              <w:t>3</w:t>
            </w:r>
            <w:r w:rsidR="00816505">
              <w:t>:</w:t>
            </w:r>
            <w:r>
              <w:t>15</w:t>
            </w:r>
            <w:r w:rsidR="00816505">
              <w:t>PM</w:t>
            </w:r>
            <w:r w:rsidR="00CF0290">
              <w:t xml:space="preserve">, </w:t>
            </w:r>
            <w:r>
              <w:t>Gardner 105</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6C5B0358" w:rsidR="00270FE0" w:rsidRDefault="00270FE0" w:rsidP="00270FE0"/>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13F7DC0D" w:rsidR="00742C4B" w:rsidRDefault="00C905C0" w:rsidP="00742C4B">
            <w:pPr>
              <w:jc w:val="center"/>
            </w:pPr>
            <w:r>
              <w:t>Attendance</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05EF0531" w:rsidR="00742C4B" w:rsidRDefault="00742C4B" w:rsidP="00742C4B">
            <w:pPr>
              <w:jc w:val="center"/>
            </w:pPr>
            <w:r>
              <w:t>H</w:t>
            </w:r>
            <w:r w:rsidR="00C905C0">
              <w:t>omework</w:t>
            </w:r>
          </w:p>
        </w:tc>
        <w:tc>
          <w:tcPr>
            <w:tcW w:w="1980" w:type="dxa"/>
            <w:vAlign w:val="center"/>
          </w:tcPr>
          <w:p w14:paraId="2E8720B3" w14:textId="211EBB53" w:rsidR="00742C4B" w:rsidRDefault="00656CF6" w:rsidP="00742C4B">
            <w:pPr>
              <w:jc w:val="center"/>
            </w:pPr>
            <w:r>
              <w:t>1</w:t>
            </w:r>
            <w:r w:rsidR="00A62AA9">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59F7FCCD" w14:textId="0921C49F" w:rsidR="00BD439D" w:rsidRPr="007E219E" w:rsidRDefault="00BD439D" w:rsidP="00BD439D">
      <w:pPr>
        <w:rPr>
          <w:bCs/>
        </w:rPr>
      </w:pPr>
      <w:bookmarkStart w:id="3" w:name="_Hlk92722055"/>
      <w:bookmarkEnd w:id="2"/>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During this period, students are required to work on a lab assignment. Each lab assignment will be based on the topics discussed in lecture or related to your final project. Students are responsible to turn in their own </w:t>
      </w:r>
      <w:proofErr w:type="gramStart"/>
      <w:r>
        <w:rPr>
          <w:bCs/>
        </w:rPr>
        <w:t>labs, but</w:t>
      </w:r>
      <w:proofErr w:type="gramEnd"/>
      <w:r>
        <w:rPr>
          <w:bCs/>
        </w:rPr>
        <w:t xml:space="preserve"> are encouraged to work in teams.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Canvas by 11:59PM the same day</w:t>
      </w:r>
      <w:r w:rsidRPr="00D73EFC">
        <w:rPr>
          <w:bCs/>
        </w:rPr>
        <w:t xml:space="preserve">. </w:t>
      </w:r>
      <w:r>
        <w:rPr>
          <w:bCs/>
        </w:rPr>
        <w:t xml:space="preserve"> A lab instructor will be provided to help students in the completion of the lab and to facilitate group work. Every lab is worth </w:t>
      </w:r>
      <w:r w:rsidR="00CE0391">
        <w:rPr>
          <w:bCs/>
        </w:rPr>
        <w:t>20</w:t>
      </w:r>
      <w:r>
        <w:rPr>
          <w:bCs/>
        </w:rPr>
        <w:t xml:space="preserve"> points and no late lab assignments will be accepted. You will need to get a </w:t>
      </w:r>
      <w:bookmarkStart w:id="4" w:name="_Hlk123639124"/>
      <w:r>
        <w:rPr>
          <w:bCs/>
        </w:rPr>
        <w:t xml:space="preserve">university approved absence </w:t>
      </w:r>
      <w:bookmarkEnd w:id="4"/>
      <w:r>
        <w:rPr>
          <w:bCs/>
        </w:rPr>
        <w:t>and notify your lab instructor to prevent a loss of points in these weekly labs if you miss class. No late lab assignments will be accepted.</w:t>
      </w:r>
    </w:p>
    <w:bookmarkEnd w:id="3"/>
    <w:p w14:paraId="2D1AF134" w14:textId="77777777" w:rsidR="00E266D4" w:rsidRDefault="00E266D4" w:rsidP="00E266D4">
      <w:pPr>
        <w:spacing w:after="0"/>
        <w:rPr>
          <w:b/>
        </w:rPr>
      </w:pPr>
      <w:r>
        <w:rPr>
          <w:b/>
        </w:rPr>
        <w:t>Homework</w:t>
      </w:r>
      <w:r w:rsidRPr="00C778FB">
        <w:rPr>
          <w:b/>
        </w:rPr>
        <w:t xml:space="preserve">: </w:t>
      </w:r>
    </w:p>
    <w:p w14:paraId="0807E281" w14:textId="6518593C" w:rsidR="00BD75C1" w:rsidRPr="00D73EFC" w:rsidRDefault="00BD75C1" w:rsidP="00BD75C1">
      <w:pPr>
        <w:rPr>
          <w:bCs/>
        </w:rPr>
      </w:pPr>
      <w:bookmarkStart w:id="5"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bookmarkEnd w:id="5"/>
    <w:p w14:paraId="18AE5329" w14:textId="75E0434E" w:rsidR="00C778FB" w:rsidRDefault="00D73EFC" w:rsidP="00750CA9">
      <w:pPr>
        <w:spacing w:after="0"/>
        <w:rPr>
          <w:b/>
        </w:rPr>
      </w:pPr>
      <w:r>
        <w:rPr>
          <w:b/>
        </w:rPr>
        <w:t>Analyses</w:t>
      </w:r>
      <w:r w:rsidR="00C778FB" w:rsidRPr="00C778FB">
        <w:rPr>
          <w:b/>
        </w:rPr>
        <w:t xml:space="preserve">: </w:t>
      </w:r>
    </w:p>
    <w:p w14:paraId="1D62A07C" w14:textId="62C5885A" w:rsidR="00A673DE" w:rsidRPr="00FD7D08" w:rsidRDefault="00A673DE" w:rsidP="00A673DE">
      <w:pPr>
        <w:rPr>
          <w:bCs/>
        </w:rPr>
      </w:pPr>
      <w:bookmarkStart w:id="6" w:name="_Hlk92381492"/>
      <w:bookmarkStart w:id="7" w:name="_Hlk138334506"/>
      <w:r w:rsidRPr="007E219E">
        <w:rPr>
          <w:bCs/>
        </w:rPr>
        <w:t>Analyses are constructed using customized problems from real life data sets. These analyses allow you to practice the techniques learned from lab assignments.</w:t>
      </w:r>
      <w:r>
        <w:rPr>
          <w:bCs/>
        </w:rPr>
        <w:t xml:space="preserve"> You cannot work with any other student on these </w:t>
      </w:r>
      <w:proofErr w:type="gramStart"/>
      <w:r>
        <w:rPr>
          <w:bCs/>
        </w:rPr>
        <w:t>assignments</w:t>
      </w:r>
      <w:proofErr w:type="gramEnd"/>
      <w:r>
        <w:rPr>
          <w:bCs/>
        </w:rPr>
        <w:t xml:space="preserve"> or you will receive a 0 if caught cheating.</w:t>
      </w:r>
      <w:r w:rsidRPr="007E219E">
        <w:rPr>
          <w:bCs/>
        </w:rPr>
        <w:t xml:space="preserve"> Each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If you submit your analyses late, expect a </w:t>
      </w:r>
      <w:r w:rsidR="00BD439D">
        <w:rPr>
          <w:bCs/>
        </w:rPr>
        <w:t>25</w:t>
      </w:r>
      <w:r w:rsidRPr="007E219E">
        <w:rPr>
          <w:bCs/>
        </w:rPr>
        <w:t xml:space="preserve">% deduction for less than 1 day </w:t>
      </w:r>
      <w:proofErr w:type="gramStart"/>
      <w:r w:rsidRPr="007E219E">
        <w:rPr>
          <w:bCs/>
        </w:rPr>
        <w:t>late</w:t>
      </w:r>
      <w:proofErr w:type="gramEnd"/>
      <w:r w:rsidRPr="007E219E">
        <w:rPr>
          <w:bCs/>
        </w:rPr>
        <w:t>,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assignments must be </w:t>
      </w:r>
      <w:bookmarkEnd w:id="6"/>
      <w:r>
        <w:rPr>
          <w:bCs/>
        </w:rPr>
        <w:t>submitted to Canvas as soon as they are completed.</w:t>
      </w:r>
    </w:p>
    <w:bookmarkEnd w:id="7"/>
    <w:p w14:paraId="7A011F66" w14:textId="360946A3" w:rsidR="007E219E" w:rsidRDefault="00C778FB" w:rsidP="00E11187">
      <w:pPr>
        <w:spacing w:after="0"/>
        <w:rPr>
          <w:b/>
        </w:rPr>
      </w:pPr>
      <w:r w:rsidRPr="00C778FB">
        <w:rPr>
          <w:b/>
        </w:rPr>
        <w:t xml:space="preserve">Final project: </w:t>
      </w:r>
    </w:p>
    <w:p w14:paraId="6A486CED" w14:textId="0BCB4E1C" w:rsidR="00245C97" w:rsidRDefault="00245C97" w:rsidP="00245C97">
      <w:pPr>
        <w:rPr>
          <w:bCs/>
        </w:rPr>
      </w:pPr>
      <w:bookmarkStart w:id="8" w:name="_Hlk92381748"/>
      <w:bookmarkStart w:id="9" w:name="_Hlk92381646"/>
      <w:r w:rsidRPr="007E219E">
        <w:rPr>
          <w:bCs/>
        </w:rPr>
        <w:t xml:space="preserve">The final project is done in groups </w:t>
      </w:r>
      <w:r>
        <w:rPr>
          <w:bCs/>
        </w:rPr>
        <w:t xml:space="preserve">of </w:t>
      </w:r>
      <w:r w:rsidR="00BD439D">
        <w:rPr>
          <w:bCs/>
        </w:rPr>
        <w:t>4-5</w:t>
      </w:r>
      <w:r>
        <w:rPr>
          <w:bCs/>
        </w:rPr>
        <w:t xml:space="preserve"> students and </w:t>
      </w:r>
      <w:proofErr w:type="gramStart"/>
      <w:r>
        <w:rPr>
          <w:bCs/>
        </w:rPr>
        <w:t>worth</w:t>
      </w:r>
      <w:proofErr w:type="gramEnd"/>
      <w:r>
        <w:rPr>
          <w:bCs/>
        </w:rPr>
        <w:t xml:space="preserve"> a total of 100 points</w:t>
      </w:r>
      <w:r w:rsidRPr="007E219E">
        <w:rPr>
          <w:bCs/>
        </w:rPr>
        <w:t xml:space="preserve">. There will be 4 parts of varying point values submitted throughout the semester. The first part, the Project Proposal, is worth 10 points and will be due sometime </w:t>
      </w:r>
      <w:proofErr w:type="gramStart"/>
      <w:r w:rsidRPr="007E219E">
        <w:rPr>
          <w:bCs/>
        </w:rPr>
        <w:t>in</w:t>
      </w:r>
      <w:proofErr w:type="gramEnd"/>
      <w:r w:rsidRPr="007E219E">
        <w:rPr>
          <w:bCs/>
        </w:rPr>
        <w:t xml:space="preserve">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sidR="00BD439D">
        <w:rPr>
          <w:bCs/>
        </w:rPr>
        <w:t>Thursday, July 27</w:t>
      </w:r>
      <w:r w:rsidRPr="007E219E">
        <w:rPr>
          <w:bCs/>
        </w:rPr>
        <w:t xml:space="preserve">. The fourth part, the Final Presentation, is worth 30 points and will take place during our designated final exam time according to the university calendar. For our class, this is </w:t>
      </w:r>
      <w:r w:rsidR="00BD439D">
        <w:rPr>
          <w:bCs/>
        </w:rPr>
        <w:t>11:30A</w:t>
      </w:r>
      <w:r>
        <w:rPr>
          <w:bCs/>
        </w:rPr>
        <w:t xml:space="preserve">M to </w:t>
      </w:r>
      <w:r w:rsidR="00BD439D">
        <w:rPr>
          <w:bCs/>
        </w:rPr>
        <w:t>2:30P</w:t>
      </w:r>
      <w:r>
        <w:rPr>
          <w:bCs/>
        </w:rPr>
        <w:t>M</w:t>
      </w:r>
      <w:r w:rsidRPr="007E219E">
        <w:rPr>
          <w:bCs/>
        </w:rPr>
        <w:t xml:space="preserve"> on</w:t>
      </w:r>
      <w:r w:rsidR="00BD439D">
        <w:rPr>
          <w:bCs/>
        </w:rPr>
        <w:t xml:space="preserve"> Tuesday</w:t>
      </w:r>
      <w:r>
        <w:rPr>
          <w:bCs/>
        </w:rPr>
        <w:t>,</w:t>
      </w:r>
      <w:r w:rsidR="00BD439D">
        <w:rPr>
          <w:bCs/>
        </w:rPr>
        <w:t xml:space="preserve"> August</w:t>
      </w:r>
      <w:r>
        <w:rPr>
          <w:bCs/>
        </w:rPr>
        <w:t xml:space="preserve"> </w:t>
      </w:r>
      <w:r w:rsidR="00BD439D">
        <w:rPr>
          <w:bCs/>
        </w:rPr>
        <w:t>1</w:t>
      </w:r>
      <w:r w:rsidRPr="007E219E">
        <w:rPr>
          <w:bCs/>
        </w:rPr>
        <w:t>. Slides must be submitted by</w:t>
      </w:r>
      <w:r w:rsidR="00BD439D">
        <w:rPr>
          <w:bCs/>
        </w:rPr>
        <w:t xml:space="preserve"> 11:30AM </w:t>
      </w:r>
      <w:r w:rsidRPr="007E219E">
        <w:rPr>
          <w:bCs/>
        </w:rPr>
        <w:t>on</w:t>
      </w:r>
      <w:r w:rsidR="00BD439D">
        <w:rPr>
          <w:bCs/>
        </w:rPr>
        <w:t xml:space="preserve"> August 1</w:t>
      </w:r>
      <w:r>
        <w:rPr>
          <w:bCs/>
        </w:rPr>
        <w:t xml:space="preserve"> to</w:t>
      </w:r>
      <w:r w:rsidRPr="007E219E">
        <w:rPr>
          <w:bCs/>
        </w:rPr>
        <w:t xml:space="preserve"> </w:t>
      </w:r>
      <w:r>
        <w:rPr>
          <w:bCs/>
        </w:rPr>
        <w:t>Canvas</w:t>
      </w:r>
      <w:r w:rsidRPr="007E219E">
        <w:rPr>
          <w:bCs/>
        </w:rPr>
        <w:t>.</w:t>
      </w:r>
    </w:p>
    <w:bookmarkEnd w:id="8"/>
    <w:p w14:paraId="45DBD043" w14:textId="77777777" w:rsidR="00ED1099" w:rsidRDefault="00ED1099" w:rsidP="00F2504E">
      <w:pPr>
        <w:spacing w:after="0"/>
        <w:rPr>
          <w:b/>
        </w:rPr>
      </w:pPr>
      <w:r>
        <w:rPr>
          <w:b/>
        </w:rPr>
        <w:t xml:space="preserve">Group Involvement: </w:t>
      </w:r>
    </w:p>
    <w:bookmarkEnd w:id="9"/>
    <w:p w14:paraId="360701C6" w14:textId="1AEF3C63" w:rsidR="00ED1099" w:rsidRDefault="00F2504E" w:rsidP="00835F85">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10" w:name="_Hlk92382394"/>
      <w:r>
        <w:rPr>
          <w:bCs/>
        </w:rPr>
        <w:t xml:space="preserve">Four times during the semester, there will be a survey sent out to the class, where you will score your group members on a scale from 0 (Terrible) to 5 (Excellent). </w:t>
      </w:r>
      <w:bookmarkEnd w:id="10"/>
      <w:r w:rsidR="00BD439D">
        <w:rPr>
          <w:bCs/>
        </w:rPr>
        <w:t>In extreme circumstances, Dr. Mario has the right to remove individuals from their group and force them to submit their own project.</w:t>
      </w:r>
    </w:p>
    <w:p w14:paraId="41937C90" w14:textId="77777777" w:rsidR="00C814F1" w:rsidRDefault="00C814F1" w:rsidP="007E219E">
      <w:pPr>
        <w:pStyle w:val="Heading1"/>
        <w:rPr>
          <w:b/>
        </w:rPr>
      </w:pPr>
      <w:bookmarkStart w:id="11" w:name="_Hlk92382630"/>
    </w:p>
    <w:p w14:paraId="1E2A9F9C" w14:textId="0C44AC52" w:rsidR="00CB2FCF" w:rsidRPr="007E219E" w:rsidRDefault="00CB2FCF" w:rsidP="007E219E">
      <w:pPr>
        <w:pStyle w:val="Heading1"/>
        <w:rPr>
          <w:b/>
        </w:rPr>
      </w:pPr>
      <w:r>
        <w:rPr>
          <w:b/>
        </w:rPr>
        <w:t xml:space="preserve">Course </w:t>
      </w:r>
      <w:r w:rsidRPr="00E43ED8">
        <w:rPr>
          <w:b/>
        </w:rPr>
        <w:t xml:space="preserve">Policies and Resources </w:t>
      </w:r>
      <w:bookmarkStart w:id="12" w:name="_Toc525301617"/>
    </w:p>
    <w:tbl>
      <w:tblPr>
        <w:tblStyle w:val="TableGrid"/>
        <w:tblW w:w="0" w:type="auto"/>
        <w:tblLook w:val="04A0" w:firstRow="1" w:lastRow="0" w:firstColumn="1" w:lastColumn="0" w:noHBand="0" w:noVBand="1"/>
      </w:tblPr>
      <w:tblGrid>
        <w:gridCol w:w="2605"/>
        <w:gridCol w:w="6745"/>
      </w:tblGrid>
      <w:tr w:rsidR="00114C77" w14:paraId="725F424B" w14:textId="77777777" w:rsidTr="00CB2FCF">
        <w:tc>
          <w:tcPr>
            <w:tcW w:w="2605" w:type="dxa"/>
          </w:tcPr>
          <w:p w14:paraId="1A718419" w14:textId="4310278C"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7"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8" w:tgtFrame="_blank" w:history="1">
              <w:r w:rsidRPr="00C37606">
                <w:rPr>
                  <w:rStyle w:val="Hyperlink"/>
                </w:rPr>
                <w:t>Accessibility Resources and Service</w:t>
              </w:r>
            </w:hyperlink>
            <w:r w:rsidRPr="00C37606">
              <w:t xml:space="preserve"> and/or the </w:t>
            </w:r>
            <w:hyperlink r:id="rId9"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0" w:tgtFrame="_blank" w:history="1">
              <w:r w:rsidRPr="00C37606">
                <w:rPr>
                  <w:rStyle w:val="Hyperlink"/>
                </w:rPr>
                <w:t>Office of the Dean of Students</w:t>
              </w:r>
            </w:hyperlink>
            <w:r w:rsidRPr="00C37606">
              <w:t xml:space="preserve">, </w:t>
            </w:r>
            <w:hyperlink r:id="rId11" w:tgtFrame="_blank" w:history="1">
              <w:r w:rsidRPr="00C37606">
                <w:rPr>
                  <w:rStyle w:val="Hyperlink"/>
                </w:rPr>
                <w:t>Gender Violence Service Coordinators,</w:t>
              </w:r>
            </w:hyperlink>
            <w:r w:rsidRPr="00C37606">
              <w:t xml:space="preserve"> and/or the </w:t>
            </w:r>
            <w:hyperlink r:id="rId12"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3"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14"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3"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15"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16"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17"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3"/>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w:t>
            </w:r>
            <w:proofErr w:type="gramStart"/>
            <w:r w:rsidRPr="00FF76C8">
              <w:t>is in effect at all times</w:t>
            </w:r>
            <w:proofErr w:type="gramEnd"/>
            <w:r w:rsidRPr="00FF76C8">
              <w:t xml:space="preserve">, and the </w:t>
            </w:r>
            <w:r w:rsidRPr="00FF76C8">
              <w:lastRenderedPageBreak/>
              <w:t xml:space="preserve">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11"/>
    </w:tbl>
    <w:p w14:paraId="508DB80F" w14:textId="77777777" w:rsidR="00CB2FCF" w:rsidRDefault="00CB2FCF" w:rsidP="00CB2FCF"/>
    <w:bookmarkEnd w:id="12"/>
    <w:p w14:paraId="35CA4849" w14:textId="08D88B54" w:rsidR="00C37606" w:rsidRPr="00C37606" w:rsidRDefault="00C37606" w:rsidP="00C37606"/>
    <w:p w14:paraId="79DC1423" w14:textId="77777777" w:rsidR="00393501" w:rsidRDefault="00393501"/>
    <w:p w14:paraId="08ED9070" w14:textId="77777777" w:rsidR="007B7434" w:rsidRDefault="007B7434"/>
    <w:p w14:paraId="350EC4AA" w14:textId="77777777" w:rsidR="007B7434" w:rsidRDefault="007B7434" w:rsidP="007B7434">
      <w:pPr>
        <w:pStyle w:val="Heading1"/>
        <w:shd w:val="clear" w:color="auto" w:fill="EEEEEE"/>
        <w:spacing w:before="180" w:after="120"/>
        <w:textAlignment w:val="top"/>
        <w:rPr>
          <w:rFonts w:ascii="Oswald" w:hAnsi="Oswald" w:cs="Open Sans"/>
          <w:caps/>
          <w:color w:val="2B2B2B"/>
          <w:spacing w:val="8"/>
          <w:sz w:val="47"/>
          <w:szCs w:val="47"/>
        </w:rPr>
      </w:pPr>
      <w:r>
        <w:rPr>
          <w:rFonts w:ascii="Oswald" w:hAnsi="Oswald" w:cs="Open Sans"/>
          <w:b/>
          <w:bCs/>
          <w:caps/>
          <w:color w:val="2B2B2B"/>
          <w:spacing w:val="8"/>
          <w:sz w:val="47"/>
          <w:szCs w:val="47"/>
        </w:rPr>
        <w:t>SYLLABUS</w:t>
      </w:r>
    </w:p>
    <w:p w14:paraId="129B862D" w14:textId="77777777" w:rsidR="007B7434" w:rsidRDefault="007B7434" w:rsidP="007B7434">
      <w:pPr>
        <w:numPr>
          <w:ilvl w:val="0"/>
          <w:numId w:val="21"/>
        </w:numPr>
        <w:shd w:val="clear" w:color="auto" w:fill="EEEEEE"/>
        <w:spacing w:before="100" w:beforeAutospacing="1" w:after="100" w:afterAutospacing="1" w:line="240" w:lineRule="auto"/>
        <w:textAlignment w:val="top"/>
        <w:rPr>
          <w:rFonts w:ascii="Open Sans" w:hAnsi="Open Sans" w:cs="Open Sans"/>
          <w:color w:val="2B2B2B"/>
          <w:spacing w:val="8"/>
          <w:sz w:val="24"/>
          <w:szCs w:val="24"/>
        </w:rPr>
      </w:pPr>
      <w:hyperlink r:id="rId18" w:anchor="overview" w:history="1">
        <w:r>
          <w:rPr>
            <w:rStyle w:val="Hyperlink"/>
            <w:rFonts w:ascii="Open Sans" w:hAnsi="Open Sans" w:cs="Open Sans"/>
            <w:spacing w:val="8"/>
          </w:rPr>
          <w:t>Course Overview</w:t>
        </w:r>
      </w:hyperlink>
    </w:p>
    <w:p w14:paraId="73772CB5" w14:textId="77777777" w:rsidR="007B7434" w:rsidRDefault="007B7434" w:rsidP="007B7434">
      <w:pPr>
        <w:numPr>
          <w:ilvl w:val="0"/>
          <w:numId w:val="21"/>
        </w:numPr>
        <w:shd w:val="clear" w:color="auto" w:fill="EEEEEE"/>
        <w:spacing w:before="100" w:beforeAutospacing="1" w:after="100" w:afterAutospacing="1" w:line="240" w:lineRule="auto"/>
        <w:textAlignment w:val="top"/>
        <w:rPr>
          <w:rFonts w:ascii="Open Sans" w:hAnsi="Open Sans" w:cs="Open Sans"/>
          <w:color w:val="2B2B2B"/>
          <w:spacing w:val="8"/>
        </w:rPr>
      </w:pPr>
      <w:hyperlink r:id="rId19" w:anchor="materials" w:history="1">
        <w:r>
          <w:rPr>
            <w:rStyle w:val="Hyperlink"/>
            <w:rFonts w:ascii="Open Sans" w:hAnsi="Open Sans" w:cs="Open Sans"/>
            <w:spacing w:val="8"/>
          </w:rPr>
          <w:t>Required Materials</w:t>
        </w:r>
      </w:hyperlink>
    </w:p>
    <w:p w14:paraId="3DFB1D15" w14:textId="77777777" w:rsidR="007B7434" w:rsidRDefault="007B7434" w:rsidP="007B7434">
      <w:pPr>
        <w:numPr>
          <w:ilvl w:val="0"/>
          <w:numId w:val="21"/>
        </w:numPr>
        <w:shd w:val="clear" w:color="auto" w:fill="EEEEEE"/>
        <w:spacing w:before="100" w:beforeAutospacing="1" w:after="100" w:afterAutospacing="1" w:line="240" w:lineRule="auto"/>
        <w:textAlignment w:val="top"/>
        <w:rPr>
          <w:rFonts w:ascii="Open Sans" w:hAnsi="Open Sans" w:cs="Open Sans"/>
          <w:color w:val="2B2B2B"/>
          <w:spacing w:val="8"/>
        </w:rPr>
      </w:pPr>
      <w:hyperlink r:id="rId20" w:anchor="assignments" w:history="1">
        <w:r>
          <w:rPr>
            <w:rStyle w:val="Hyperlink"/>
            <w:rFonts w:ascii="Open Sans" w:hAnsi="Open Sans" w:cs="Open Sans"/>
            <w:spacing w:val="8"/>
          </w:rPr>
          <w:t>Assignments and Exams</w:t>
        </w:r>
      </w:hyperlink>
    </w:p>
    <w:p w14:paraId="659775E2" w14:textId="77777777" w:rsidR="007B7434" w:rsidRDefault="007B7434" w:rsidP="007B7434">
      <w:pPr>
        <w:numPr>
          <w:ilvl w:val="0"/>
          <w:numId w:val="21"/>
        </w:numPr>
        <w:shd w:val="clear" w:color="auto" w:fill="EEEEEE"/>
        <w:spacing w:before="100" w:beforeAutospacing="1" w:after="100" w:afterAutospacing="1" w:line="240" w:lineRule="auto"/>
        <w:textAlignment w:val="top"/>
        <w:rPr>
          <w:rFonts w:ascii="Open Sans" w:hAnsi="Open Sans" w:cs="Open Sans"/>
          <w:color w:val="2B2B2B"/>
          <w:spacing w:val="8"/>
        </w:rPr>
      </w:pPr>
      <w:hyperlink r:id="rId21" w:anchor="grading" w:history="1">
        <w:r>
          <w:rPr>
            <w:rStyle w:val="Hyperlink"/>
            <w:rFonts w:ascii="Open Sans" w:hAnsi="Open Sans" w:cs="Open Sans"/>
            <w:spacing w:val="8"/>
          </w:rPr>
          <w:t>Grading</w:t>
        </w:r>
      </w:hyperlink>
    </w:p>
    <w:p w14:paraId="7E925556" w14:textId="77777777" w:rsidR="007B7434" w:rsidRDefault="007B7434" w:rsidP="007B7434">
      <w:pPr>
        <w:numPr>
          <w:ilvl w:val="0"/>
          <w:numId w:val="21"/>
        </w:numPr>
        <w:shd w:val="clear" w:color="auto" w:fill="EEEEEE"/>
        <w:spacing w:before="100" w:beforeAutospacing="1" w:after="100" w:afterAutospacing="1" w:line="240" w:lineRule="auto"/>
        <w:textAlignment w:val="top"/>
        <w:rPr>
          <w:rFonts w:ascii="Open Sans" w:hAnsi="Open Sans" w:cs="Open Sans"/>
          <w:color w:val="2B2B2B"/>
          <w:spacing w:val="8"/>
        </w:rPr>
      </w:pPr>
      <w:hyperlink r:id="rId22" w:anchor="course" w:history="1">
        <w:r>
          <w:rPr>
            <w:rStyle w:val="Hyperlink"/>
            <w:rFonts w:ascii="Open Sans" w:hAnsi="Open Sans" w:cs="Open Sans"/>
            <w:spacing w:val="8"/>
          </w:rPr>
          <w:t>Course Policies</w:t>
        </w:r>
      </w:hyperlink>
    </w:p>
    <w:p w14:paraId="4EE0B635" w14:textId="77777777" w:rsidR="007B7434" w:rsidRDefault="007B7434" w:rsidP="007B7434">
      <w:pPr>
        <w:numPr>
          <w:ilvl w:val="0"/>
          <w:numId w:val="21"/>
        </w:numPr>
        <w:shd w:val="clear" w:color="auto" w:fill="EEEEEE"/>
        <w:spacing w:before="100" w:beforeAutospacing="1" w:after="100" w:afterAutospacing="1" w:line="240" w:lineRule="auto"/>
        <w:textAlignment w:val="top"/>
        <w:rPr>
          <w:rFonts w:ascii="Open Sans" w:hAnsi="Open Sans" w:cs="Open Sans"/>
          <w:color w:val="2B2B2B"/>
          <w:spacing w:val="8"/>
        </w:rPr>
      </w:pPr>
      <w:hyperlink r:id="rId23" w:anchor="academic" w:history="1">
        <w:r>
          <w:rPr>
            <w:rStyle w:val="Hyperlink"/>
            <w:rFonts w:ascii="Open Sans" w:hAnsi="Open Sans" w:cs="Open Sans"/>
            <w:spacing w:val="8"/>
          </w:rPr>
          <w:t>Academic Policies and Services</w:t>
        </w:r>
      </w:hyperlink>
    </w:p>
    <w:p w14:paraId="1DBAF3BC" w14:textId="77777777" w:rsidR="007B7434" w:rsidRDefault="007B7434" w:rsidP="007B7434">
      <w:pPr>
        <w:pStyle w:val="Heading2"/>
        <w:shd w:val="clear" w:color="auto" w:fill="EEEEEE"/>
        <w:spacing w:before="216" w:after="132"/>
        <w:textAlignment w:val="top"/>
        <w:rPr>
          <w:rFonts w:ascii="Oswald" w:hAnsi="Oswald" w:cs="Open Sans"/>
          <w:caps/>
          <w:color w:val="FFFFFF"/>
          <w:spacing w:val="8"/>
          <w:sz w:val="41"/>
          <w:szCs w:val="41"/>
        </w:rPr>
      </w:pPr>
      <w:r>
        <w:rPr>
          <w:rFonts w:ascii="Oswald" w:hAnsi="Oswald" w:cs="Open Sans"/>
          <w:b/>
          <w:bCs/>
          <w:caps/>
          <w:color w:val="FFFFFF"/>
          <w:spacing w:val="8"/>
          <w:sz w:val="41"/>
          <w:szCs w:val="41"/>
        </w:rPr>
        <w:t>COURSE OVERVIEW</w:t>
      </w:r>
    </w:p>
    <w:p w14:paraId="28253D07" w14:textId="77777777" w:rsidR="007B7434" w:rsidRDefault="007B7434" w:rsidP="007B7434">
      <w:pPr>
        <w:pStyle w:val="Heading3"/>
        <w:shd w:val="clear" w:color="auto" w:fill="EEEEEE"/>
        <w:spacing w:before="180" w:after="132"/>
        <w:textAlignment w:val="top"/>
        <w:rPr>
          <w:rFonts w:ascii="Oswald" w:hAnsi="Oswald" w:cs="Open Sans"/>
          <w:b/>
          <w:bCs/>
          <w:caps/>
          <w:color w:val="2B2B2B"/>
          <w:spacing w:val="8"/>
          <w:sz w:val="35"/>
          <w:szCs w:val="35"/>
        </w:rPr>
      </w:pPr>
      <w:r>
        <w:rPr>
          <w:rFonts w:ascii="Oswald" w:hAnsi="Oswald" w:cs="Open Sans"/>
          <w:b/>
          <w:bCs/>
          <w:caps/>
          <w:color w:val="2B2B2B"/>
          <w:spacing w:val="8"/>
          <w:sz w:val="35"/>
          <w:szCs w:val="35"/>
        </w:rPr>
        <w:t>INSTRUCTOR</w:t>
      </w:r>
    </w:p>
    <w:p w14:paraId="37A30531" w14:textId="77777777" w:rsidR="007B7434" w:rsidRDefault="007B7434" w:rsidP="007B7434">
      <w:pPr>
        <w:pStyle w:val="NormalWeb"/>
        <w:shd w:val="clear" w:color="auto" w:fill="EEEEEE"/>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Jeffrey A. McLean, </w:t>
      </w:r>
      <w:hyperlink r:id="rId24" w:history="1">
        <w:r>
          <w:rPr>
            <w:rStyle w:val="Hyperlink"/>
            <w:rFonts w:ascii="Open Sans" w:eastAsiaTheme="majorEastAsia" w:hAnsi="Open Sans" w:cs="Open Sans"/>
            <w:spacing w:val="8"/>
          </w:rPr>
          <w:t>mclean@unc.edu</w:t>
        </w:r>
      </w:hyperlink>
      <w:r>
        <w:rPr>
          <w:rFonts w:ascii="Open Sans" w:hAnsi="Open Sans" w:cs="Open Sans"/>
          <w:color w:val="2B2B2B"/>
          <w:spacing w:val="8"/>
        </w:rPr>
        <w:t>, Hanes Hall 135</w:t>
      </w:r>
    </w:p>
    <w:p w14:paraId="040B05DE" w14:textId="77777777" w:rsidR="007B7434" w:rsidRDefault="007B7434" w:rsidP="007B7434">
      <w:pPr>
        <w:pStyle w:val="Heading3"/>
        <w:shd w:val="clear" w:color="auto" w:fill="EEEEEE"/>
        <w:spacing w:before="180" w:after="132"/>
        <w:textAlignment w:val="top"/>
        <w:rPr>
          <w:rFonts w:ascii="Oswald" w:hAnsi="Oswald" w:cs="Open Sans"/>
          <w:caps/>
          <w:color w:val="2B2B2B"/>
          <w:spacing w:val="8"/>
          <w:sz w:val="35"/>
          <w:szCs w:val="35"/>
        </w:rPr>
      </w:pPr>
      <w:r>
        <w:rPr>
          <w:rFonts w:ascii="Oswald" w:hAnsi="Oswald" w:cs="Open Sans"/>
          <w:b/>
          <w:bCs/>
          <w:caps/>
          <w:color w:val="2B2B2B"/>
          <w:spacing w:val="8"/>
          <w:sz w:val="35"/>
          <w:szCs w:val="35"/>
        </w:rPr>
        <w:t>INSTRUCTIONAL ASSISTANTS </w:t>
      </w:r>
    </w:p>
    <w:p w14:paraId="35ECB9B1" w14:textId="77777777" w:rsidR="007B7434" w:rsidRDefault="007B7434" w:rsidP="007B7434">
      <w:pPr>
        <w:pStyle w:val="NormalWeb"/>
        <w:shd w:val="clear" w:color="auto" w:fill="EEEEEE"/>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Grace Smith, </w:t>
      </w:r>
      <w:hyperlink r:id="rId25" w:history="1">
        <w:r>
          <w:rPr>
            <w:rStyle w:val="Hyperlink"/>
            <w:rFonts w:ascii="Open Sans" w:eastAsiaTheme="majorEastAsia" w:hAnsi="Open Sans" w:cs="Open Sans"/>
            <w:spacing w:val="8"/>
          </w:rPr>
          <w:t>gvsmith@unc.edu</w:t>
        </w:r>
      </w:hyperlink>
      <w:r>
        <w:rPr>
          <w:rFonts w:ascii="Open Sans" w:hAnsi="Open Sans" w:cs="Open Sans"/>
          <w:color w:val="2B2B2B"/>
          <w:spacing w:val="8"/>
        </w:rPr>
        <w:t>, Hanes Hall B52</w:t>
      </w:r>
    </w:p>
    <w:p w14:paraId="559C7CF0" w14:textId="77777777" w:rsidR="007B7434" w:rsidRDefault="007B7434" w:rsidP="007B7434">
      <w:pPr>
        <w:pStyle w:val="NormalWeb"/>
        <w:shd w:val="clear" w:color="auto" w:fill="EEEEEE"/>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Kendall Thomas, </w:t>
      </w:r>
      <w:hyperlink r:id="rId26" w:history="1">
        <w:r>
          <w:rPr>
            <w:rStyle w:val="Hyperlink"/>
            <w:rFonts w:ascii="Open Sans" w:eastAsiaTheme="majorEastAsia" w:hAnsi="Open Sans" w:cs="Open Sans"/>
            <w:spacing w:val="8"/>
          </w:rPr>
          <w:t>ketho@unc.edu</w:t>
        </w:r>
      </w:hyperlink>
      <w:r>
        <w:rPr>
          <w:rFonts w:ascii="Open Sans" w:hAnsi="Open Sans" w:cs="Open Sans"/>
          <w:color w:val="2B2B2B"/>
          <w:spacing w:val="8"/>
        </w:rPr>
        <w:t>, Hanes Hall B30</w:t>
      </w:r>
    </w:p>
    <w:p w14:paraId="6F71E185" w14:textId="77777777" w:rsidR="007B7434" w:rsidRDefault="007B7434" w:rsidP="007B7434">
      <w:pPr>
        <w:pStyle w:val="Heading3"/>
        <w:shd w:val="clear" w:color="auto" w:fill="EEEEEE"/>
        <w:spacing w:before="180" w:after="132"/>
        <w:textAlignment w:val="top"/>
        <w:rPr>
          <w:rFonts w:ascii="Oswald" w:hAnsi="Oswald" w:cs="Open Sans"/>
          <w:caps/>
          <w:color w:val="2B2B2B"/>
          <w:spacing w:val="8"/>
          <w:sz w:val="35"/>
          <w:szCs w:val="35"/>
        </w:rPr>
      </w:pPr>
      <w:r>
        <w:rPr>
          <w:rFonts w:ascii="Oswald" w:hAnsi="Oswald" w:cs="Open Sans"/>
          <w:b/>
          <w:bCs/>
          <w:caps/>
          <w:color w:val="2B2B2B"/>
          <w:spacing w:val="8"/>
          <w:sz w:val="35"/>
          <w:szCs w:val="35"/>
        </w:rPr>
        <w:lastRenderedPageBreak/>
        <w:t>COMMUNICATION</w:t>
      </w:r>
    </w:p>
    <w:p w14:paraId="7EE59F74" w14:textId="77777777" w:rsidR="007B7434" w:rsidRDefault="007B7434" w:rsidP="007B7434">
      <w:pPr>
        <w:pStyle w:val="NormalWeb"/>
        <w:shd w:val="clear" w:color="auto" w:fill="EEEEEE"/>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 xml:space="preserve">We will use Piazza for class discussion. The system is catered towards getting you help fast and efficiently from classmates, instructional assistants, and myself. Rather than emailing content questions to the course staff, I encourage you to post your questions on Piazza. Since I tend to have hundreds of students each semester, this is the best way to make sure that you get a response. If you have personal questions that you think would be best directed towards </w:t>
      </w:r>
      <w:proofErr w:type="gramStart"/>
      <w:r>
        <w:rPr>
          <w:rFonts w:ascii="Open Sans" w:hAnsi="Open Sans" w:cs="Open Sans"/>
          <w:color w:val="2B2B2B"/>
          <w:spacing w:val="8"/>
        </w:rPr>
        <w:t>myself</w:t>
      </w:r>
      <w:proofErr w:type="gramEnd"/>
      <w:r>
        <w:rPr>
          <w:rFonts w:ascii="Open Sans" w:hAnsi="Open Sans" w:cs="Open Sans"/>
          <w:color w:val="2B2B2B"/>
          <w:spacing w:val="8"/>
        </w:rPr>
        <w:t> or an Instructional Assistant individually, you can send those to our personal email addresses listed above.</w:t>
      </w:r>
    </w:p>
    <w:p w14:paraId="4A2313F6" w14:textId="77777777" w:rsidR="007B7434" w:rsidRDefault="007B7434" w:rsidP="007B7434">
      <w:pPr>
        <w:pStyle w:val="Heading3"/>
        <w:shd w:val="clear" w:color="auto" w:fill="EEEEEE"/>
        <w:spacing w:before="180" w:after="132"/>
        <w:textAlignment w:val="top"/>
        <w:rPr>
          <w:rFonts w:ascii="Oswald" w:hAnsi="Oswald" w:cs="Open Sans"/>
          <w:caps/>
          <w:color w:val="2B2B2B"/>
          <w:spacing w:val="8"/>
          <w:sz w:val="35"/>
          <w:szCs w:val="35"/>
        </w:rPr>
      </w:pPr>
      <w:r>
        <w:rPr>
          <w:rFonts w:ascii="Oswald" w:hAnsi="Oswald" w:cs="Open Sans"/>
          <w:b/>
          <w:bCs/>
          <w:caps/>
          <w:color w:val="2B2B2B"/>
          <w:spacing w:val="8"/>
          <w:sz w:val="35"/>
          <w:szCs w:val="35"/>
        </w:rPr>
        <w:t>COURSE FORMAT</w:t>
      </w:r>
    </w:p>
    <w:p w14:paraId="3EC190B8" w14:textId="77777777" w:rsidR="007B7434" w:rsidRDefault="007B7434" w:rsidP="007B7434">
      <w:pPr>
        <w:pStyle w:val="NormalWeb"/>
        <w:shd w:val="clear" w:color="auto" w:fill="EEEEEE"/>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The lectures will meet:</w:t>
      </w:r>
    </w:p>
    <w:p w14:paraId="22D9C035" w14:textId="77777777" w:rsidR="007B7434" w:rsidRDefault="007B7434" w:rsidP="007B7434">
      <w:pPr>
        <w:numPr>
          <w:ilvl w:val="0"/>
          <w:numId w:val="22"/>
        </w:numPr>
        <w:shd w:val="clear" w:color="auto" w:fill="EEEEEE"/>
        <w:spacing w:before="100" w:beforeAutospacing="1" w:after="100" w:afterAutospacing="1" w:line="240" w:lineRule="auto"/>
        <w:textAlignment w:val="top"/>
        <w:rPr>
          <w:rFonts w:ascii="Open Sans" w:hAnsi="Open Sans" w:cs="Open Sans"/>
          <w:color w:val="2B2B2B"/>
          <w:spacing w:val="8"/>
        </w:rPr>
      </w:pPr>
      <w:r>
        <w:rPr>
          <w:rFonts w:ascii="Open Sans" w:hAnsi="Open Sans" w:cs="Open Sans"/>
          <w:color w:val="2B2B2B"/>
          <w:spacing w:val="8"/>
        </w:rPr>
        <w:t>Section 001: MWF 1:25pm-2:15pm in Gardner Rm 0105 </w:t>
      </w:r>
    </w:p>
    <w:p w14:paraId="16AF712C" w14:textId="77777777" w:rsidR="007B7434" w:rsidRDefault="007B7434" w:rsidP="007B7434">
      <w:pPr>
        <w:numPr>
          <w:ilvl w:val="0"/>
          <w:numId w:val="22"/>
        </w:numPr>
        <w:shd w:val="clear" w:color="auto" w:fill="EEEEEE"/>
        <w:spacing w:before="100" w:beforeAutospacing="1" w:after="100" w:afterAutospacing="1" w:line="240" w:lineRule="auto"/>
        <w:textAlignment w:val="top"/>
        <w:rPr>
          <w:rFonts w:ascii="Open Sans" w:hAnsi="Open Sans" w:cs="Open Sans"/>
          <w:color w:val="2B2B2B"/>
          <w:spacing w:val="8"/>
        </w:rPr>
      </w:pPr>
      <w:r>
        <w:rPr>
          <w:rFonts w:ascii="Open Sans" w:hAnsi="Open Sans" w:cs="Open Sans"/>
          <w:color w:val="2B2B2B"/>
          <w:spacing w:val="8"/>
        </w:rPr>
        <w:t>Section 002: MWF 2:30pm-3:25pm in Gardner Rm 0105</w:t>
      </w:r>
    </w:p>
    <w:p w14:paraId="63955623" w14:textId="77777777" w:rsidR="007B7434" w:rsidRDefault="007B7434" w:rsidP="007B7434">
      <w:pPr>
        <w:pStyle w:val="NormalWeb"/>
        <w:shd w:val="clear" w:color="auto" w:fill="EEEEEE"/>
        <w:spacing w:before="192" w:beforeAutospacing="0" w:after="150" w:afterAutospacing="0"/>
        <w:textAlignment w:val="top"/>
        <w:rPr>
          <w:rFonts w:ascii="Open Sans" w:hAnsi="Open Sans" w:cs="Open Sans"/>
          <w:color w:val="2B2B2B"/>
          <w:spacing w:val="8"/>
        </w:rPr>
      </w:pPr>
      <w:r>
        <w:rPr>
          <w:rStyle w:val="Strong"/>
          <w:rFonts w:ascii="Open Sans" w:hAnsi="Open Sans" w:cs="Open Sans"/>
          <w:color w:val="2B2B2B"/>
          <w:spacing w:val="8"/>
        </w:rPr>
        <w:t>All lectures will be recorded and posted to Sakai before the next class meeting</w:t>
      </w:r>
      <w:r>
        <w:rPr>
          <w:rFonts w:ascii="Open Sans" w:hAnsi="Open Sans" w:cs="Open Sans"/>
          <w:color w:val="2B2B2B"/>
          <w:spacing w:val="8"/>
        </w:rPr>
        <w:t>.</w:t>
      </w:r>
    </w:p>
    <w:p w14:paraId="73165C8C" w14:textId="77777777" w:rsidR="007B7434" w:rsidRDefault="007B7434" w:rsidP="007B7434">
      <w:pPr>
        <w:pStyle w:val="Heading3"/>
        <w:shd w:val="clear" w:color="auto" w:fill="EEEEEE"/>
        <w:spacing w:before="180" w:after="132"/>
        <w:textAlignment w:val="top"/>
        <w:rPr>
          <w:rFonts w:ascii="Oswald" w:hAnsi="Oswald" w:cs="Open Sans"/>
          <w:caps/>
          <w:color w:val="2B2B2B"/>
          <w:spacing w:val="8"/>
          <w:sz w:val="35"/>
          <w:szCs w:val="35"/>
        </w:rPr>
      </w:pPr>
      <w:r>
        <w:rPr>
          <w:rFonts w:ascii="Oswald" w:hAnsi="Oswald" w:cs="Open Sans"/>
          <w:b/>
          <w:bCs/>
          <w:caps/>
          <w:color w:val="2B2B2B"/>
          <w:spacing w:val="8"/>
          <w:sz w:val="35"/>
          <w:szCs w:val="35"/>
        </w:rPr>
        <w:t>OFFICE HOURS</w:t>
      </w:r>
    </w:p>
    <w:p w14:paraId="3BE94CEA" w14:textId="77777777" w:rsidR="007B7434" w:rsidRDefault="007B7434" w:rsidP="007B7434">
      <w:pPr>
        <w:numPr>
          <w:ilvl w:val="0"/>
          <w:numId w:val="23"/>
        </w:numPr>
        <w:shd w:val="clear" w:color="auto" w:fill="EEEEEE"/>
        <w:spacing w:before="100" w:beforeAutospacing="1" w:after="100" w:afterAutospacing="1" w:line="240" w:lineRule="auto"/>
        <w:textAlignment w:val="top"/>
        <w:rPr>
          <w:rFonts w:ascii="Open Sans" w:hAnsi="Open Sans" w:cs="Open Sans"/>
          <w:color w:val="2B2B2B"/>
          <w:spacing w:val="8"/>
          <w:sz w:val="24"/>
          <w:szCs w:val="24"/>
        </w:rPr>
      </w:pPr>
      <w:r>
        <w:rPr>
          <w:rFonts w:ascii="Open Sans" w:hAnsi="Open Sans" w:cs="Open Sans"/>
          <w:color w:val="2B2B2B"/>
          <w:spacing w:val="8"/>
        </w:rPr>
        <w:t>McLean: </w:t>
      </w:r>
      <w:hyperlink r:id="rId27" w:history="1">
        <w:r>
          <w:rPr>
            <w:rStyle w:val="Hyperlink"/>
            <w:rFonts w:ascii="Open Sans" w:hAnsi="Open Sans" w:cs="Open Sans"/>
            <w:spacing w:val="8"/>
          </w:rPr>
          <w:t>Tuesdays 1:00pm - 2:30pm (Zoom)</w:t>
        </w:r>
      </w:hyperlink>
      <w:r>
        <w:rPr>
          <w:rFonts w:ascii="Open Sans" w:hAnsi="Open Sans" w:cs="Open Sans"/>
          <w:color w:val="2B2B2B"/>
          <w:spacing w:val="8"/>
        </w:rPr>
        <w:t> &amp; Wednesdays 9:00am - 10:30am (in-person) </w:t>
      </w:r>
    </w:p>
    <w:p w14:paraId="00386FC6" w14:textId="77777777" w:rsidR="007B7434" w:rsidRDefault="007B7434" w:rsidP="007B7434">
      <w:pPr>
        <w:numPr>
          <w:ilvl w:val="0"/>
          <w:numId w:val="23"/>
        </w:numPr>
        <w:shd w:val="clear" w:color="auto" w:fill="EEEEEE"/>
        <w:spacing w:before="100" w:beforeAutospacing="1" w:after="100" w:afterAutospacing="1" w:line="240" w:lineRule="auto"/>
        <w:textAlignment w:val="top"/>
        <w:rPr>
          <w:rFonts w:ascii="Open Sans" w:hAnsi="Open Sans" w:cs="Open Sans"/>
          <w:color w:val="2B2B2B"/>
          <w:spacing w:val="8"/>
        </w:rPr>
      </w:pPr>
      <w:r>
        <w:rPr>
          <w:rFonts w:ascii="Open Sans" w:hAnsi="Open Sans" w:cs="Open Sans"/>
          <w:color w:val="2B2B2B"/>
          <w:spacing w:val="8"/>
        </w:rPr>
        <w:t>Smith:</w:t>
      </w:r>
      <w:r>
        <w:rPr>
          <w:rFonts w:ascii="Open Sans" w:hAnsi="Open Sans" w:cs="Open Sans"/>
          <w:color w:val="E74C3C"/>
          <w:spacing w:val="8"/>
        </w:rPr>
        <w:t> </w:t>
      </w:r>
      <w:hyperlink r:id="rId28" w:history="1">
        <w:r>
          <w:rPr>
            <w:rStyle w:val="Hyperlink"/>
            <w:rFonts w:ascii="Open Sans" w:hAnsi="Open Sans" w:cs="Open Sans"/>
            <w:spacing w:val="8"/>
          </w:rPr>
          <w:t>Mondays 11:00am - 12:30pm (Zoom) </w:t>
        </w:r>
      </w:hyperlink>
      <w:r>
        <w:rPr>
          <w:rFonts w:ascii="Open Sans" w:hAnsi="Open Sans" w:cs="Open Sans"/>
          <w:color w:val="2B2B2B"/>
          <w:spacing w:val="8"/>
        </w:rPr>
        <w:t>&amp; Thursdays 9:00am - 10:30am (in-person)</w:t>
      </w:r>
    </w:p>
    <w:p w14:paraId="1024AC57" w14:textId="77777777" w:rsidR="007B7434" w:rsidRDefault="007B7434" w:rsidP="007B7434">
      <w:pPr>
        <w:numPr>
          <w:ilvl w:val="0"/>
          <w:numId w:val="23"/>
        </w:numPr>
        <w:shd w:val="clear" w:color="auto" w:fill="EEEEEE"/>
        <w:spacing w:before="100" w:beforeAutospacing="1" w:after="100" w:afterAutospacing="1" w:line="240" w:lineRule="auto"/>
        <w:textAlignment w:val="top"/>
        <w:rPr>
          <w:rFonts w:ascii="Open Sans" w:hAnsi="Open Sans" w:cs="Open Sans"/>
          <w:color w:val="2B2B2B"/>
          <w:spacing w:val="8"/>
        </w:rPr>
      </w:pPr>
      <w:r>
        <w:rPr>
          <w:rFonts w:ascii="Open Sans" w:hAnsi="Open Sans" w:cs="Open Sans"/>
          <w:color w:val="2B2B2B"/>
          <w:spacing w:val="8"/>
        </w:rPr>
        <w:t>Thomas: Wednesdays 10:30am - 12:00pm (in-person) &amp; </w:t>
      </w:r>
      <w:hyperlink r:id="rId29" w:history="1">
        <w:r>
          <w:rPr>
            <w:rStyle w:val="Hyperlink"/>
            <w:rFonts w:ascii="Open Sans" w:hAnsi="Open Sans" w:cs="Open Sans"/>
            <w:spacing w:val="8"/>
          </w:rPr>
          <w:t>Fridays 10:30am - 12:00pm (Zoom)</w:t>
        </w:r>
      </w:hyperlink>
    </w:p>
    <w:p w14:paraId="69F43BED" w14:textId="77777777" w:rsidR="007B7434" w:rsidRDefault="007B7434" w:rsidP="007B7434">
      <w:pPr>
        <w:pStyle w:val="Heading3"/>
        <w:shd w:val="clear" w:color="auto" w:fill="EEEEEE"/>
        <w:spacing w:before="180" w:after="132"/>
        <w:textAlignment w:val="top"/>
        <w:rPr>
          <w:rFonts w:ascii="Oswald" w:hAnsi="Oswald" w:cs="Open Sans"/>
          <w:caps/>
          <w:color w:val="2B2B2B"/>
          <w:spacing w:val="8"/>
          <w:sz w:val="35"/>
          <w:szCs w:val="35"/>
        </w:rPr>
      </w:pPr>
      <w:r>
        <w:rPr>
          <w:rFonts w:ascii="Oswald" w:hAnsi="Oswald" w:cs="Open Sans"/>
          <w:b/>
          <w:bCs/>
          <w:caps/>
          <w:color w:val="2B2B2B"/>
          <w:spacing w:val="8"/>
          <w:sz w:val="35"/>
          <w:szCs w:val="35"/>
        </w:rPr>
        <w:t>TARGET AUDIENCE</w:t>
      </w:r>
    </w:p>
    <w:p w14:paraId="59ABF5C1" w14:textId="77777777" w:rsidR="007B7434" w:rsidRDefault="007B7434" w:rsidP="007B7434">
      <w:pPr>
        <w:pStyle w:val="NormalWeb"/>
        <w:shd w:val="clear" w:color="auto" w:fill="EEEEEE"/>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Undergraduate students in STAN major, and students throughout the natural and social sciences who are interested in applying regression analysis in their research and/or understanding the statistical concepts underlying the methodology.</w:t>
      </w:r>
    </w:p>
    <w:p w14:paraId="34FFC66E" w14:textId="77777777" w:rsidR="007B7434" w:rsidRDefault="007B7434" w:rsidP="007B7434">
      <w:pPr>
        <w:pStyle w:val="Heading2"/>
        <w:shd w:val="clear" w:color="auto" w:fill="EEEEEE"/>
        <w:spacing w:before="216" w:after="132"/>
        <w:textAlignment w:val="top"/>
        <w:rPr>
          <w:rFonts w:ascii="Oswald" w:hAnsi="Oswald" w:cs="Open Sans"/>
          <w:caps/>
          <w:color w:val="FFFFFF"/>
          <w:spacing w:val="8"/>
          <w:sz w:val="41"/>
          <w:szCs w:val="41"/>
        </w:rPr>
      </w:pPr>
      <w:r>
        <w:rPr>
          <w:rFonts w:ascii="Oswald" w:hAnsi="Oswald" w:cs="Open Sans"/>
          <w:b/>
          <w:bCs/>
          <w:caps/>
          <w:color w:val="FFFFFF"/>
          <w:spacing w:val="8"/>
          <w:sz w:val="41"/>
          <w:szCs w:val="41"/>
        </w:rPr>
        <w:lastRenderedPageBreak/>
        <w:t>REQUIRED MATERIALS</w:t>
      </w:r>
    </w:p>
    <w:p w14:paraId="536C3138" w14:textId="77777777" w:rsidR="007B7434" w:rsidRDefault="007B7434" w:rsidP="007B7434">
      <w:pPr>
        <w:pStyle w:val="Heading3"/>
        <w:shd w:val="clear" w:color="auto" w:fill="EEEEEE"/>
        <w:spacing w:before="180" w:after="132"/>
        <w:textAlignment w:val="top"/>
        <w:rPr>
          <w:rFonts w:ascii="Oswald" w:hAnsi="Oswald" w:cs="Open Sans"/>
          <w:b/>
          <w:bCs/>
          <w:caps/>
          <w:color w:val="2B2B2B"/>
          <w:spacing w:val="8"/>
          <w:sz w:val="35"/>
          <w:szCs w:val="35"/>
        </w:rPr>
      </w:pPr>
      <w:r>
        <w:rPr>
          <w:rFonts w:ascii="Oswald" w:hAnsi="Oswald" w:cs="Open Sans"/>
          <w:b/>
          <w:bCs/>
          <w:caps/>
          <w:color w:val="2B2B2B"/>
          <w:spacing w:val="8"/>
          <w:sz w:val="35"/>
          <w:szCs w:val="35"/>
        </w:rPr>
        <w:t>TEXTBOOKS</w:t>
      </w:r>
    </w:p>
    <w:p w14:paraId="78A90137" w14:textId="77777777" w:rsidR="007B7434" w:rsidRDefault="007B7434" w:rsidP="007B7434">
      <w:pPr>
        <w:pStyle w:val="NormalWeb"/>
        <w:shd w:val="clear" w:color="auto" w:fill="EEEEEE"/>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Stat2: Modeling with Regression and ANOVA, Cannon et. al. (Freeman 2019) 2nd edition</w:t>
      </w:r>
    </w:p>
    <w:p w14:paraId="06A08CF3" w14:textId="77777777" w:rsidR="007B7434" w:rsidRDefault="007B7434" w:rsidP="007B7434">
      <w:pPr>
        <w:pStyle w:val="Heading3"/>
        <w:shd w:val="clear" w:color="auto" w:fill="EEEEEE"/>
        <w:spacing w:before="180" w:after="132"/>
        <w:textAlignment w:val="top"/>
        <w:rPr>
          <w:rFonts w:ascii="Oswald" w:hAnsi="Oswald" w:cs="Open Sans"/>
          <w:caps/>
          <w:color w:val="2B2B2B"/>
          <w:spacing w:val="8"/>
          <w:sz w:val="35"/>
          <w:szCs w:val="35"/>
        </w:rPr>
      </w:pPr>
      <w:r>
        <w:rPr>
          <w:rFonts w:ascii="Oswald" w:hAnsi="Oswald" w:cs="Open Sans"/>
          <w:b/>
          <w:bCs/>
          <w:caps/>
          <w:color w:val="2B2B2B"/>
          <w:spacing w:val="8"/>
          <w:sz w:val="35"/>
          <w:szCs w:val="35"/>
        </w:rPr>
        <w:t>TECHNOLOGY</w:t>
      </w:r>
    </w:p>
    <w:p w14:paraId="584C0464" w14:textId="77777777" w:rsidR="007B7434" w:rsidRDefault="007B7434" w:rsidP="007B7434">
      <w:pPr>
        <w:pStyle w:val="NormalWeb"/>
        <w:shd w:val="clear" w:color="auto" w:fill="EEEEEE"/>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 xml:space="preserve">We will use the </w:t>
      </w:r>
      <w:proofErr w:type="gramStart"/>
      <w:r>
        <w:rPr>
          <w:rFonts w:ascii="Open Sans" w:hAnsi="Open Sans" w:cs="Open Sans"/>
          <w:color w:val="2B2B2B"/>
          <w:spacing w:val="8"/>
        </w:rPr>
        <w:t>open source</w:t>
      </w:r>
      <w:proofErr w:type="gramEnd"/>
      <w:r>
        <w:rPr>
          <w:rFonts w:ascii="Open Sans" w:hAnsi="Open Sans" w:cs="Open Sans"/>
          <w:color w:val="2B2B2B"/>
          <w:spacing w:val="8"/>
        </w:rPr>
        <w:t xml:space="preserve"> R statistical software package in an environment called RStudio. Both are free for you to use. You can download R from </w:t>
      </w:r>
      <w:hyperlink r:id="rId30" w:history="1">
        <w:r>
          <w:rPr>
            <w:rStyle w:val="Hyperlink"/>
            <w:rFonts w:ascii="Open Sans" w:eastAsiaTheme="majorEastAsia" w:hAnsi="Open Sans" w:cs="Open Sans"/>
            <w:spacing w:val="8"/>
          </w:rPr>
          <w:t>http://cran.us.r-project.org</w:t>
        </w:r>
      </w:hyperlink>
      <w:r>
        <w:rPr>
          <w:rFonts w:ascii="Open Sans" w:hAnsi="Open Sans" w:cs="Open Sans"/>
          <w:color w:val="2B2B2B"/>
          <w:spacing w:val="8"/>
        </w:rPr>
        <w:t>, and RStudio from </w:t>
      </w:r>
      <w:hyperlink r:id="rId31" w:history="1">
        <w:r>
          <w:rPr>
            <w:rStyle w:val="Hyperlink"/>
            <w:rFonts w:ascii="Open Sans" w:eastAsiaTheme="majorEastAsia" w:hAnsi="Open Sans" w:cs="Open Sans"/>
            <w:spacing w:val="8"/>
          </w:rPr>
          <w:t>https://www.rstudio.com</w:t>
        </w:r>
      </w:hyperlink>
      <w:r>
        <w:rPr>
          <w:rFonts w:ascii="Open Sans" w:hAnsi="Open Sans" w:cs="Open Sans"/>
          <w:color w:val="2B2B2B"/>
          <w:spacing w:val="8"/>
        </w:rPr>
        <w:t>.</w:t>
      </w:r>
    </w:p>
    <w:p w14:paraId="7751606B" w14:textId="77777777" w:rsidR="007B7434" w:rsidRDefault="007B7434" w:rsidP="007B7434">
      <w:pPr>
        <w:pStyle w:val="NormalWeb"/>
        <w:shd w:val="clear" w:color="auto" w:fill="EEEEEE"/>
        <w:spacing w:before="192" w:beforeAutospacing="0" w:after="240" w:afterAutospacing="0"/>
        <w:textAlignment w:val="top"/>
        <w:rPr>
          <w:rFonts w:ascii="Open Sans" w:hAnsi="Open Sans" w:cs="Open Sans"/>
          <w:color w:val="2B2B2B"/>
          <w:spacing w:val="8"/>
        </w:rPr>
      </w:pPr>
      <w:hyperlink r:id="rId32" w:tgtFrame="_blank" w:history="1">
        <w:proofErr w:type="spellStart"/>
        <w:r>
          <w:rPr>
            <w:rStyle w:val="Hyperlink"/>
            <w:rFonts w:ascii="Open Sans" w:eastAsiaTheme="majorEastAsia" w:hAnsi="Open Sans" w:cs="Open Sans"/>
            <w:spacing w:val="8"/>
          </w:rPr>
          <w:t>Gradescope</w:t>
        </w:r>
        <w:proofErr w:type="spellEnd"/>
      </w:hyperlink>
      <w:r>
        <w:rPr>
          <w:rFonts w:ascii="Open Sans" w:hAnsi="Open Sans" w:cs="Open Sans"/>
          <w:color w:val="2B2B2B"/>
          <w:spacing w:val="8"/>
        </w:rPr>
        <w:t xml:space="preserve"> will be used to submit nearly all assignments for the course. This platform allows us to create a living rubric for speedy grading of large courses.  You can login to </w:t>
      </w:r>
      <w:proofErr w:type="spellStart"/>
      <w:r>
        <w:rPr>
          <w:rFonts w:ascii="Open Sans" w:hAnsi="Open Sans" w:cs="Open Sans"/>
          <w:color w:val="2B2B2B"/>
          <w:spacing w:val="8"/>
        </w:rPr>
        <w:t>Gradescope</w:t>
      </w:r>
      <w:proofErr w:type="spellEnd"/>
      <w:r>
        <w:rPr>
          <w:rFonts w:ascii="Open Sans" w:hAnsi="Open Sans" w:cs="Open Sans"/>
          <w:color w:val="2B2B2B"/>
          <w:spacing w:val="8"/>
        </w:rPr>
        <w:t xml:space="preserve"> using your ONYEN. </w:t>
      </w:r>
    </w:p>
    <w:p w14:paraId="07ECDEE3" w14:textId="77777777" w:rsidR="007B7434" w:rsidRDefault="007B7434" w:rsidP="007B7434">
      <w:pPr>
        <w:pStyle w:val="Heading2"/>
        <w:shd w:val="clear" w:color="auto" w:fill="EEEEEE"/>
        <w:spacing w:before="216" w:after="132"/>
        <w:textAlignment w:val="top"/>
        <w:rPr>
          <w:rFonts w:ascii="Oswald" w:hAnsi="Oswald" w:cs="Open Sans"/>
          <w:caps/>
          <w:color w:val="FFFFFF"/>
          <w:spacing w:val="8"/>
          <w:sz w:val="41"/>
          <w:szCs w:val="41"/>
        </w:rPr>
      </w:pPr>
      <w:r>
        <w:rPr>
          <w:rFonts w:ascii="Oswald" w:hAnsi="Oswald" w:cs="Open Sans"/>
          <w:b/>
          <w:bCs/>
          <w:caps/>
          <w:color w:val="FFFFFF"/>
          <w:spacing w:val="8"/>
          <w:sz w:val="41"/>
          <w:szCs w:val="41"/>
        </w:rPr>
        <w:t>ASSIGNMENTS AND EXAMS</w:t>
      </w:r>
    </w:p>
    <w:p w14:paraId="252F613D" w14:textId="77777777" w:rsidR="007B7434" w:rsidRDefault="007B7434" w:rsidP="007B7434">
      <w:pPr>
        <w:pStyle w:val="Heading3"/>
        <w:shd w:val="clear" w:color="auto" w:fill="EEEEEE"/>
        <w:spacing w:before="180" w:after="132"/>
        <w:textAlignment w:val="top"/>
        <w:rPr>
          <w:rFonts w:ascii="Oswald" w:hAnsi="Oswald" w:cs="Open Sans"/>
          <w:b/>
          <w:bCs/>
          <w:caps/>
          <w:color w:val="2B2B2B"/>
          <w:spacing w:val="8"/>
          <w:sz w:val="35"/>
          <w:szCs w:val="35"/>
        </w:rPr>
      </w:pPr>
      <w:r>
        <w:rPr>
          <w:rFonts w:ascii="Oswald" w:hAnsi="Oswald" w:cs="Open Sans"/>
          <w:b/>
          <w:bCs/>
          <w:caps/>
          <w:color w:val="2B2B2B"/>
          <w:spacing w:val="8"/>
          <w:sz w:val="35"/>
          <w:szCs w:val="35"/>
        </w:rPr>
        <w:t>HOMEWORK (10</w:t>
      </w:r>
      <w:proofErr w:type="gramStart"/>
      <w:r>
        <w:rPr>
          <w:rFonts w:ascii="Oswald" w:hAnsi="Oswald" w:cs="Open Sans"/>
          <w:b/>
          <w:bCs/>
          <w:caps/>
          <w:color w:val="2B2B2B"/>
          <w:spacing w:val="8"/>
          <w:sz w:val="35"/>
          <w:szCs w:val="35"/>
        </w:rPr>
        <w:t>) :</w:t>
      </w:r>
      <w:proofErr w:type="gramEnd"/>
      <w:r>
        <w:rPr>
          <w:rFonts w:ascii="Oswald" w:hAnsi="Oswald" w:cs="Open Sans"/>
          <w:b/>
          <w:bCs/>
          <w:caps/>
          <w:color w:val="2B2B2B"/>
          <w:spacing w:val="8"/>
          <w:sz w:val="35"/>
          <w:szCs w:val="35"/>
        </w:rPr>
        <w:t xml:space="preserve"> 38% OF FINAL GRADE</w:t>
      </w:r>
    </w:p>
    <w:p w14:paraId="25B23289" w14:textId="77777777" w:rsidR="007B7434" w:rsidRDefault="007B7434" w:rsidP="007B7434">
      <w:pPr>
        <w:pStyle w:val="NormalWeb"/>
        <w:shd w:val="clear" w:color="auto" w:fill="EEEEEE"/>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 xml:space="preserve">Much of the work that you will submit for the course will consist of both individual and group assignments in which you apply various techniques discussed in class to analyze data. Assignments should be completed by the due dates and submitted to </w:t>
      </w:r>
      <w:proofErr w:type="spellStart"/>
      <w:r>
        <w:rPr>
          <w:rFonts w:ascii="Open Sans" w:hAnsi="Open Sans" w:cs="Open Sans"/>
          <w:color w:val="2B2B2B"/>
          <w:spacing w:val="8"/>
        </w:rPr>
        <w:t>Gradescope</w:t>
      </w:r>
      <w:proofErr w:type="spellEnd"/>
      <w:r>
        <w:rPr>
          <w:rFonts w:ascii="Open Sans" w:hAnsi="Open Sans" w:cs="Open Sans"/>
          <w:color w:val="2B2B2B"/>
          <w:spacing w:val="8"/>
        </w:rPr>
        <w:t xml:space="preserve"> as knitted PDFs.</w:t>
      </w:r>
    </w:p>
    <w:p w14:paraId="40496F49" w14:textId="77777777" w:rsidR="007B7434" w:rsidRDefault="007B7434" w:rsidP="007B7434">
      <w:pPr>
        <w:pStyle w:val="NormalWeb"/>
        <w:shd w:val="clear" w:color="auto" w:fill="EEEEEE"/>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 xml:space="preserve">In </w:t>
      </w:r>
      <w:proofErr w:type="gramStart"/>
      <w:r>
        <w:rPr>
          <w:rFonts w:ascii="Open Sans" w:hAnsi="Open Sans" w:cs="Open Sans"/>
          <w:color w:val="2B2B2B"/>
          <w:spacing w:val="8"/>
        </w:rPr>
        <w:t>additional</w:t>
      </w:r>
      <w:proofErr w:type="gramEnd"/>
      <w:r>
        <w:rPr>
          <w:rFonts w:ascii="Open Sans" w:hAnsi="Open Sans" w:cs="Open Sans"/>
          <w:color w:val="2B2B2B"/>
          <w:spacing w:val="8"/>
        </w:rPr>
        <w:t xml:space="preserve"> to the graded assignments, practice homework exercises will be assigned from the textbook in most classes. These are designed to ensure that </w:t>
      </w:r>
      <w:proofErr w:type="gramStart"/>
      <w:r>
        <w:rPr>
          <w:rFonts w:ascii="Open Sans" w:hAnsi="Open Sans" w:cs="Open Sans"/>
          <w:color w:val="2B2B2B"/>
          <w:spacing w:val="8"/>
        </w:rPr>
        <w:t>you are</w:t>
      </w:r>
      <w:proofErr w:type="gramEnd"/>
      <w:r>
        <w:rPr>
          <w:rFonts w:ascii="Open Sans" w:hAnsi="Open Sans" w:cs="Open Sans"/>
          <w:color w:val="2B2B2B"/>
          <w:spacing w:val="8"/>
        </w:rPr>
        <w:t xml:space="preserve"> keep up with the material and do not need to be turned in.</w:t>
      </w:r>
    </w:p>
    <w:p w14:paraId="5C3F223A" w14:textId="77777777" w:rsidR="007B7434" w:rsidRDefault="007B7434" w:rsidP="007B7434">
      <w:pPr>
        <w:pStyle w:val="Heading3"/>
        <w:shd w:val="clear" w:color="auto" w:fill="EEEEEE"/>
        <w:spacing w:before="180" w:after="132"/>
        <w:textAlignment w:val="top"/>
        <w:rPr>
          <w:rFonts w:ascii="Oswald" w:hAnsi="Oswald" w:cs="Open Sans"/>
          <w:caps/>
          <w:color w:val="2B2B2B"/>
          <w:spacing w:val="8"/>
          <w:sz w:val="35"/>
          <w:szCs w:val="35"/>
        </w:rPr>
      </w:pPr>
      <w:r>
        <w:rPr>
          <w:rFonts w:ascii="Oswald" w:hAnsi="Oswald" w:cs="Open Sans"/>
          <w:b/>
          <w:bCs/>
          <w:caps/>
          <w:color w:val="2B2B2B"/>
          <w:spacing w:val="8"/>
          <w:sz w:val="35"/>
          <w:szCs w:val="35"/>
        </w:rPr>
        <w:t>QUIZZES (3): 18% OF FINAL GRADE</w:t>
      </w:r>
    </w:p>
    <w:p w14:paraId="7D10FBAF" w14:textId="77777777" w:rsidR="007B7434" w:rsidRDefault="007B7434" w:rsidP="007B7434">
      <w:pPr>
        <w:pStyle w:val="NormalWeb"/>
        <w:shd w:val="clear" w:color="auto" w:fill="EEEEEE"/>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 xml:space="preserve">Quizzes are scheduled during class time on Wednesday August 31st, Friday October 14th, and Friday November 18th. All quizzes will be open book, open notes, and anything other than direct communication with others. Quizzes are expected to be completed by the end of class and submitted to </w:t>
      </w:r>
      <w:proofErr w:type="spellStart"/>
      <w:r>
        <w:rPr>
          <w:rFonts w:ascii="Open Sans" w:hAnsi="Open Sans" w:cs="Open Sans"/>
          <w:color w:val="2B2B2B"/>
          <w:spacing w:val="8"/>
        </w:rPr>
        <w:t>Gradescope</w:t>
      </w:r>
      <w:proofErr w:type="spellEnd"/>
      <w:r>
        <w:rPr>
          <w:rFonts w:ascii="Open Sans" w:hAnsi="Open Sans" w:cs="Open Sans"/>
          <w:color w:val="2B2B2B"/>
          <w:spacing w:val="8"/>
        </w:rPr>
        <w:t xml:space="preserve"> as knitted pdfs. While you will have the full class to complete the quizzes, they are not intended to take the full class time. Make-up quizzes are only possible for </w:t>
      </w:r>
      <w:hyperlink r:id="rId33" w:tgtFrame="_blank" w:history="1">
        <w:r>
          <w:rPr>
            <w:rStyle w:val="Hyperlink"/>
            <w:rFonts w:ascii="Open Sans" w:eastAsiaTheme="majorEastAsia" w:hAnsi="Open Sans" w:cs="Open Sans"/>
            <w:color w:val="0563C1"/>
            <w:spacing w:val="8"/>
          </w:rPr>
          <w:t>University excused absences</w:t>
        </w:r>
      </w:hyperlink>
      <w:r>
        <w:rPr>
          <w:rFonts w:ascii="Open Sans" w:hAnsi="Open Sans" w:cs="Open Sans"/>
          <w:color w:val="2B2B2B"/>
          <w:spacing w:val="8"/>
        </w:rPr>
        <w:t xml:space="preserve">]  or consent from the instructor due to </w:t>
      </w:r>
      <w:r>
        <w:rPr>
          <w:rFonts w:ascii="Open Sans" w:hAnsi="Open Sans" w:cs="Open Sans"/>
          <w:color w:val="2B2B2B"/>
          <w:spacing w:val="8"/>
        </w:rPr>
        <w:lastRenderedPageBreak/>
        <w:t xml:space="preserve">extenuating circumstances. Unexcused quizzes will receive a score of 0. Unless you have accommodations as determined by the university or university excused absences, you must take the quizzes at the dates and times provided here. If you have </w:t>
      </w:r>
      <w:proofErr w:type="gramStart"/>
      <w:r>
        <w:rPr>
          <w:rFonts w:ascii="Open Sans" w:hAnsi="Open Sans" w:cs="Open Sans"/>
          <w:color w:val="2B2B2B"/>
          <w:spacing w:val="8"/>
        </w:rPr>
        <w:t>accommodations</w:t>
      </w:r>
      <w:proofErr w:type="gramEnd"/>
      <w:r>
        <w:rPr>
          <w:rFonts w:ascii="Open Sans" w:hAnsi="Open Sans" w:cs="Open Sans"/>
          <w:color w:val="2B2B2B"/>
          <w:spacing w:val="8"/>
        </w:rPr>
        <w:t>, please provide the formal notification before the second week of classes.</w:t>
      </w:r>
    </w:p>
    <w:p w14:paraId="0F946901" w14:textId="77777777" w:rsidR="007B7434" w:rsidRDefault="007B7434" w:rsidP="007B7434">
      <w:pPr>
        <w:pStyle w:val="Heading3"/>
        <w:shd w:val="clear" w:color="auto" w:fill="EEEEEE"/>
        <w:spacing w:before="180" w:after="132"/>
        <w:textAlignment w:val="top"/>
        <w:rPr>
          <w:rFonts w:ascii="Oswald" w:hAnsi="Oswald" w:cs="Open Sans"/>
          <w:caps/>
          <w:color w:val="2B2B2B"/>
          <w:spacing w:val="8"/>
          <w:sz w:val="35"/>
          <w:szCs w:val="35"/>
        </w:rPr>
      </w:pPr>
      <w:r>
        <w:rPr>
          <w:rFonts w:ascii="Oswald" w:hAnsi="Oswald" w:cs="Open Sans"/>
          <w:b/>
          <w:bCs/>
          <w:caps/>
          <w:color w:val="2B2B2B"/>
          <w:spacing w:val="8"/>
          <w:sz w:val="35"/>
          <w:szCs w:val="35"/>
        </w:rPr>
        <w:t>MIDTERM EXAMS (2): 24% OF FINAL GRADE</w:t>
      </w:r>
    </w:p>
    <w:p w14:paraId="4B8D0BBA" w14:textId="77777777" w:rsidR="007B7434" w:rsidRDefault="007B7434" w:rsidP="007B7434">
      <w:pPr>
        <w:pStyle w:val="NormalWeb"/>
        <w:shd w:val="clear" w:color="auto" w:fill="EEEEEE"/>
        <w:spacing w:before="0" w:beforeAutospacing="0" w:after="160" w:afterAutospacing="0"/>
        <w:textAlignment w:val="top"/>
        <w:rPr>
          <w:rFonts w:ascii="Open Sans" w:hAnsi="Open Sans" w:cs="Open Sans"/>
          <w:color w:val="2B2B2B"/>
          <w:spacing w:val="8"/>
        </w:rPr>
      </w:pPr>
      <w:r>
        <w:rPr>
          <w:rFonts w:ascii="Open Sans" w:hAnsi="Open Sans" w:cs="Open Sans"/>
          <w:color w:val="2B2B2B"/>
          <w:spacing w:val="8"/>
        </w:rPr>
        <w:t xml:space="preserve">Midterm exams are during class time on Wednesday September 21st and Wednesday November 2nd. All midterm exams will be open book, open notes, and anything other than direct communication with others. Midterm exams are expected to be completed by the end of class and submitted to </w:t>
      </w:r>
      <w:proofErr w:type="spellStart"/>
      <w:r>
        <w:rPr>
          <w:rFonts w:ascii="Open Sans" w:hAnsi="Open Sans" w:cs="Open Sans"/>
          <w:color w:val="2B2B2B"/>
          <w:spacing w:val="8"/>
        </w:rPr>
        <w:t>Gradescope</w:t>
      </w:r>
      <w:proofErr w:type="spellEnd"/>
      <w:r>
        <w:rPr>
          <w:rFonts w:ascii="Open Sans" w:hAnsi="Open Sans" w:cs="Open Sans"/>
          <w:color w:val="2B2B2B"/>
          <w:spacing w:val="8"/>
        </w:rPr>
        <w:t xml:space="preserve"> as knitted pdfs. Make-up exams are only possible for </w:t>
      </w:r>
      <w:hyperlink r:id="rId34" w:tgtFrame="_blank" w:history="1">
        <w:r>
          <w:rPr>
            <w:rStyle w:val="Hyperlink"/>
            <w:rFonts w:ascii="Open Sans" w:eastAsiaTheme="majorEastAsia" w:hAnsi="Open Sans" w:cs="Open Sans"/>
            <w:color w:val="0563C1"/>
            <w:spacing w:val="8"/>
          </w:rPr>
          <w:t>University excused absences</w:t>
        </w:r>
      </w:hyperlink>
      <w:r>
        <w:rPr>
          <w:rFonts w:ascii="Open Sans" w:hAnsi="Open Sans" w:cs="Open Sans"/>
          <w:color w:val="2B2B2B"/>
          <w:spacing w:val="8"/>
        </w:rPr>
        <w:t xml:space="preserve"> or consent from the instructor due to extenuating circumstances. Unexcused exams will receive a score of 0. Unless you have accommodations as determined by the university or university excused absences, you must take the midterms at the dates and times provided here. If you have </w:t>
      </w:r>
      <w:proofErr w:type="gramStart"/>
      <w:r>
        <w:rPr>
          <w:rFonts w:ascii="Open Sans" w:hAnsi="Open Sans" w:cs="Open Sans"/>
          <w:color w:val="2B2B2B"/>
          <w:spacing w:val="8"/>
        </w:rPr>
        <w:t>accommodations</w:t>
      </w:r>
      <w:proofErr w:type="gramEnd"/>
      <w:r>
        <w:rPr>
          <w:rFonts w:ascii="Open Sans" w:hAnsi="Open Sans" w:cs="Open Sans"/>
          <w:color w:val="2B2B2B"/>
          <w:spacing w:val="8"/>
        </w:rPr>
        <w:t>, please provide the formal notification before the second week of classes.</w:t>
      </w:r>
    </w:p>
    <w:p w14:paraId="7D07B988" w14:textId="77777777" w:rsidR="007B7434" w:rsidRDefault="007B7434" w:rsidP="007B7434">
      <w:pPr>
        <w:pStyle w:val="Heading3"/>
        <w:shd w:val="clear" w:color="auto" w:fill="EEEEEE"/>
        <w:spacing w:before="180" w:after="132"/>
        <w:textAlignment w:val="top"/>
        <w:rPr>
          <w:rFonts w:ascii="Oswald" w:hAnsi="Oswald" w:cs="Open Sans"/>
          <w:caps/>
          <w:color w:val="2B2B2B"/>
          <w:spacing w:val="8"/>
          <w:sz w:val="35"/>
          <w:szCs w:val="35"/>
        </w:rPr>
      </w:pPr>
      <w:r>
        <w:rPr>
          <w:rFonts w:ascii="Oswald" w:hAnsi="Oswald" w:cs="Open Sans"/>
          <w:b/>
          <w:bCs/>
          <w:caps/>
          <w:color w:val="2B2B2B"/>
          <w:spacing w:val="8"/>
          <w:sz w:val="35"/>
          <w:szCs w:val="35"/>
        </w:rPr>
        <w:t>FINAL EXAM: 20% OF FINAL GRADE</w:t>
      </w:r>
    </w:p>
    <w:p w14:paraId="2C6583E1" w14:textId="77777777" w:rsidR="007B7434" w:rsidRDefault="007B7434" w:rsidP="007B7434">
      <w:pPr>
        <w:pStyle w:val="NormalWeb"/>
        <w:shd w:val="clear" w:color="auto" w:fill="EEEEEE"/>
        <w:spacing w:before="192" w:beforeAutospacing="0" w:after="240" w:afterAutospacing="0"/>
        <w:textAlignment w:val="top"/>
        <w:rPr>
          <w:rFonts w:ascii="Open Sans" w:hAnsi="Open Sans" w:cs="Open Sans"/>
          <w:color w:val="2B2B2B"/>
          <w:spacing w:val="8"/>
        </w:rPr>
      </w:pPr>
      <w:r>
        <w:rPr>
          <w:rFonts w:ascii="Open Sans" w:hAnsi="Open Sans" w:cs="Open Sans"/>
          <w:color w:val="2B2B2B"/>
          <w:spacing w:val="8"/>
        </w:rPr>
        <w:t xml:space="preserve">The final exam is required for a passing </w:t>
      </w:r>
      <w:proofErr w:type="gramStart"/>
      <w:r>
        <w:rPr>
          <w:rFonts w:ascii="Open Sans" w:hAnsi="Open Sans" w:cs="Open Sans"/>
          <w:color w:val="2B2B2B"/>
          <w:spacing w:val="8"/>
        </w:rPr>
        <w:t>grade, and</w:t>
      </w:r>
      <w:proofErr w:type="gramEnd"/>
      <w:r>
        <w:rPr>
          <w:rFonts w:ascii="Open Sans" w:hAnsi="Open Sans" w:cs="Open Sans"/>
          <w:color w:val="2B2B2B"/>
          <w:spacing w:val="8"/>
        </w:rPr>
        <w:t xml:space="preserve"> will be held for </w:t>
      </w:r>
      <w:r>
        <w:rPr>
          <w:rStyle w:val="Strong"/>
          <w:rFonts w:ascii="Open Sans" w:hAnsi="Open Sans" w:cs="Open Sans"/>
          <w:color w:val="2B2B2B"/>
          <w:spacing w:val="8"/>
        </w:rPr>
        <w:t>section 001</w:t>
      </w:r>
      <w:r>
        <w:rPr>
          <w:rFonts w:ascii="Open Sans" w:hAnsi="Open Sans" w:cs="Open Sans"/>
          <w:color w:val="2B2B2B"/>
          <w:spacing w:val="8"/>
        </w:rPr>
        <w:t> (MWF 1:25pm-2:15pm) on Saturday December 3rd 12:00pm - 3:00pm and for </w:t>
      </w:r>
      <w:r>
        <w:rPr>
          <w:rStyle w:val="Strong"/>
          <w:rFonts w:ascii="Open Sans" w:hAnsi="Open Sans" w:cs="Open Sans"/>
          <w:color w:val="2B2B2B"/>
          <w:spacing w:val="8"/>
        </w:rPr>
        <w:t>section 002</w:t>
      </w:r>
      <w:r>
        <w:rPr>
          <w:rFonts w:ascii="Open Sans" w:hAnsi="Open Sans" w:cs="Open Sans"/>
          <w:color w:val="2B2B2B"/>
          <w:spacing w:val="8"/>
        </w:rPr>
        <w:t xml:space="preserve"> (MWF 2:30pm-3:25pm) on Friday December 2nd 4:00pm - 7:00pm. You are expected to complete the final exam during the University Scheduled exam time. The final exam is open book, notes, course materials, internet, and all things that are not direct communication with others. Unless you have </w:t>
      </w:r>
      <w:proofErr w:type="gramStart"/>
      <w:r>
        <w:rPr>
          <w:rFonts w:ascii="Open Sans" w:hAnsi="Open Sans" w:cs="Open Sans"/>
          <w:color w:val="2B2B2B"/>
          <w:spacing w:val="8"/>
        </w:rPr>
        <w:t>accommodations</w:t>
      </w:r>
      <w:proofErr w:type="gramEnd"/>
      <w:r>
        <w:rPr>
          <w:rFonts w:ascii="Open Sans" w:hAnsi="Open Sans" w:cs="Open Sans"/>
          <w:color w:val="2B2B2B"/>
          <w:spacing w:val="8"/>
        </w:rPr>
        <w:t xml:space="preserve"> as determined by the university or university excused absences, you must take the final exam at the date and time provided here. If you have </w:t>
      </w:r>
      <w:proofErr w:type="gramStart"/>
      <w:r>
        <w:rPr>
          <w:rFonts w:ascii="Open Sans" w:hAnsi="Open Sans" w:cs="Open Sans"/>
          <w:color w:val="2B2B2B"/>
          <w:spacing w:val="8"/>
        </w:rPr>
        <w:t>accommodations</w:t>
      </w:r>
      <w:proofErr w:type="gramEnd"/>
      <w:r>
        <w:rPr>
          <w:rFonts w:ascii="Open Sans" w:hAnsi="Open Sans" w:cs="Open Sans"/>
          <w:color w:val="2B2B2B"/>
          <w:spacing w:val="8"/>
        </w:rPr>
        <w:t>, please provide the formal notification before the end of the second week of classes.</w:t>
      </w:r>
    </w:p>
    <w:p w14:paraId="4D8110C0" w14:textId="77777777" w:rsidR="007B7434" w:rsidRDefault="007B7434" w:rsidP="007B7434">
      <w:pPr>
        <w:pStyle w:val="Heading3"/>
        <w:shd w:val="clear" w:color="auto" w:fill="EEEEEE"/>
        <w:spacing w:before="216" w:after="132"/>
        <w:textAlignment w:val="top"/>
        <w:rPr>
          <w:rFonts w:ascii="Oswald" w:hAnsi="Oswald" w:cs="Open Sans"/>
          <w:caps/>
          <w:color w:val="FFFFFF"/>
          <w:spacing w:val="8"/>
          <w:sz w:val="35"/>
          <w:szCs w:val="35"/>
        </w:rPr>
      </w:pPr>
      <w:r>
        <w:rPr>
          <w:rFonts w:ascii="Oswald" w:hAnsi="Oswald" w:cs="Open Sans"/>
          <w:b/>
          <w:bCs/>
          <w:caps/>
          <w:color w:val="FFFFFF"/>
          <w:spacing w:val="8"/>
          <w:sz w:val="35"/>
          <w:szCs w:val="35"/>
        </w:rPr>
        <w:t>LATE ASSIGNMENTS</w:t>
      </w:r>
    </w:p>
    <w:p w14:paraId="6B6C7090" w14:textId="77777777" w:rsidR="007B7434" w:rsidRDefault="007B7434" w:rsidP="007B7434">
      <w:pPr>
        <w:pStyle w:val="NormalWeb"/>
        <w:shd w:val="clear" w:color="auto" w:fill="EEEEEE"/>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Quizzes and exams </w:t>
      </w:r>
      <w:r>
        <w:rPr>
          <w:rStyle w:val="Strong"/>
          <w:rFonts w:ascii="Open Sans" w:hAnsi="Open Sans" w:cs="Open Sans"/>
          <w:color w:val="2B2B2B"/>
          <w:spacing w:val="8"/>
        </w:rPr>
        <w:t>cannot</w:t>
      </w:r>
      <w:r>
        <w:rPr>
          <w:rFonts w:ascii="Open Sans" w:hAnsi="Open Sans" w:cs="Open Sans"/>
          <w:color w:val="2B2B2B"/>
          <w:spacing w:val="8"/>
        </w:rPr>
        <w:t> be taken or submitted late for credit without a </w:t>
      </w:r>
      <w:hyperlink r:id="rId35" w:tgtFrame="_blank" w:history="1">
        <w:r>
          <w:rPr>
            <w:rStyle w:val="Hyperlink"/>
            <w:rFonts w:ascii="Open Sans" w:eastAsiaTheme="majorEastAsia" w:hAnsi="Open Sans" w:cs="Open Sans"/>
            <w:color w:val="0563C1"/>
            <w:spacing w:val="8"/>
          </w:rPr>
          <w:t>University excused absence</w:t>
        </w:r>
      </w:hyperlink>
      <w:r>
        <w:rPr>
          <w:rFonts w:ascii="Open Sans" w:hAnsi="Open Sans" w:cs="Open Sans"/>
          <w:color w:val="2B2B2B"/>
          <w:spacing w:val="8"/>
        </w:rPr>
        <w:t> (or with accommodations or consent from the instructor due to extenuating circumstances). </w:t>
      </w:r>
    </w:p>
    <w:p w14:paraId="3A2723D9" w14:textId="77777777" w:rsidR="007B7434" w:rsidRDefault="007B7434" w:rsidP="007B7434">
      <w:pPr>
        <w:pStyle w:val="NormalWeb"/>
        <w:shd w:val="clear" w:color="auto" w:fill="EEEEEE"/>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lastRenderedPageBreak/>
        <w:t xml:space="preserve">Homework will be accepted up to 48 hours late. Assignments submitted </w:t>
      </w:r>
      <w:proofErr w:type="gramStart"/>
      <w:r>
        <w:rPr>
          <w:rFonts w:ascii="Open Sans" w:hAnsi="Open Sans" w:cs="Open Sans"/>
          <w:color w:val="2B2B2B"/>
          <w:spacing w:val="8"/>
        </w:rPr>
        <w:t>fewer</w:t>
      </w:r>
      <w:proofErr w:type="gramEnd"/>
      <w:r>
        <w:rPr>
          <w:rFonts w:ascii="Open Sans" w:hAnsi="Open Sans" w:cs="Open Sans"/>
          <w:color w:val="2B2B2B"/>
          <w:spacing w:val="8"/>
        </w:rPr>
        <w:t xml:space="preserve"> than 24 hours after the deadline will receive a maximum of </w:t>
      </w:r>
      <w:r>
        <w:rPr>
          <w:rStyle w:val="Strong"/>
          <w:rFonts w:ascii="Open Sans" w:hAnsi="Open Sans" w:cs="Open Sans"/>
          <w:color w:val="2B2B2B"/>
          <w:spacing w:val="8"/>
        </w:rPr>
        <w:t>3/4 credit</w:t>
      </w:r>
      <w:r>
        <w:rPr>
          <w:rFonts w:ascii="Open Sans" w:hAnsi="Open Sans" w:cs="Open Sans"/>
          <w:color w:val="2B2B2B"/>
          <w:spacing w:val="8"/>
        </w:rPr>
        <w:t>. Those submitted between 24 and 48 hours after the deadline will receive a maximum of </w:t>
      </w:r>
      <w:r>
        <w:rPr>
          <w:rStyle w:val="Strong"/>
          <w:rFonts w:ascii="Open Sans" w:hAnsi="Open Sans" w:cs="Open Sans"/>
          <w:color w:val="2B2B2B"/>
          <w:spacing w:val="8"/>
        </w:rPr>
        <w:t>1/2 credit</w:t>
      </w:r>
      <w:r>
        <w:rPr>
          <w:rFonts w:ascii="Open Sans" w:hAnsi="Open Sans" w:cs="Open Sans"/>
          <w:color w:val="2B2B2B"/>
          <w:spacing w:val="8"/>
        </w:rPr>
        <w:t>. No credit will be received for assignments submitted more than 48 hours after the deadline. Late assignments can still receive full credit with a </w:t>
      </w:r>
      <w:hyperlink r:id="rId36" w:tgtFrame="_blank" w:history="1">
        <w:r>
          <w:rPr>
            <w:rStyle w:val="Hyperlink"/>
            <w:rFonts w:ascii="Open Sans" w:eastAsiaTheme="majorEastAsia" w:hAnsi="Open Sans" w:cs="Open Sans"/>
            <w:color w:val="0563C1"/>
            <w:spacing w:val="8"/>
          </w:rPr>
          <w:t>University excused absence</w:t>
        </w:r>
      </w:hyperlink>
      <w:r>
        <w:rPr>
          <w:rFonts w:ascii="Open Sans" w:hAnsi="Open Sans" w:cs="Open Sans"/>
          <w:color w:val="2B2B2B"/>
          <w:spacing w:val="8"/>
        </w:rPr>
        <w:t> or consent from the instructor due to extenuating circumstances. </w:t>
      </w:r>
    </w:p>
    <w:p w14:paraId="0A970617" w14:textId="77777777" w:rsidR="007B7434" w:rsidRDefault="007B7434" w:rsidP="007B7434">
      <w:pPr>
        <w:pStyle w:val="NormalWeb"/>
        <w:shd w:val="clear" w:color="auto" w:fill="EEEEEE"/>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You will get one "get out of jail free card" that entitles you to submit one individual assignment (not including the group assignments) within 24 hours of the due date and still receive full credit. I recommend that you do not plan on using this option and instead keep it for last minute submission issues. This will automatically apply to the first individual homework assignment that you submit (0, 24) hours after the deadline.</w:t>
      </w:r>
    </w:p>
    <w:p w14:paraId="5ED1540E" w14:textId="77777777" w:rsidR="007B7434" w:rsidRDefault="007B7434" w:rsidP="007B7434">
      <w:pPr>
        <w:pStyle w:val="Heading2"/>
        <w:shd w:val="clear" w:color="auto" w:fill="EEEEEE"/>
        <w:spacing w:before="216" w:after="132"/>
        <w:textAlignment w:val="top"/>
        <w:rPr>
          <w:rFonts w:ascii="Oswald" w:hAnsi="Oswald" w:cs="Open Sans"/>
          <w:caps/>
          <w:color w:val="FFFFFF"/>
          <w:spacing w:val="8"/>
          <w:sz w:val="41"/>
          <w:szCs w:val="41"/>
        </w:rPr>
      </w:pPr>
      <w:r>
        <w:rPr>
          <w:rFonts w:ascii="Oswald" w:hAnsi="Oswald" w:cs="Open Sans"/>
          <w:b/>
          <w:bCs/>
          <w:caps/>
          <w:color w:val="FFFFFF"/>
          <w:spacing w:val="8"/>
          <w:sz w:val="41"/>
          <w:szCs w:val="41"/>
        </w:rPr>
        <w:t>GRADING</w:t>
      </w:r>
    </w:p>
    <w:p w14:paraId="1F9283AA" w14:textId="77777777" w:rsidR="007B7434" w:rsidRDefault="007B7434" w:rsidP="007B7434">
      <w:pPr>
        <w:pStyle w:val="NormalWeb"/>
        <w:shd w:val="clear" w:color="auto" w:fill="EEEEEE"/>
        <w:spacing w:before="192" w:beforeAutospacing="0" w:after="150" w:afterAutospacing="0"/>
        <w:textAlignment w:val="top"/>
        <w:rPr>
          <w:rFonts w:ascii="Open Sans" w:hAnsi="Open Sans" w:cs="Open Sans"/>
          <w:color w:val="2B2B2B"/>
          <w:spacing w:val="8"/>
        </w:rPr>
      </w:pPr>
      <w:r>
        <w:rPr>
          <w:rFonts w:ascii="Arial" w:hAnsi="Arial" w:cs="Arial"/>
          <w:color w:val="2B2B2B"/>
          <w:spacing w:val="8"/>
        </w:rPr>
        <w:t>Percentages will be converted to letter grades according to the following scale.</w:t>
      </w:r>
    </w:p>
    <w:tbl>
      <w:tblPr>
        <w:tblpPr w:leftFromText="180" w:rightFromText="180" w:horzAnchor="page" w:tblpX="1" w:tblpY="325"/>
        <w:tblW w:w="132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07"/>
        <w:gridCol w:w="2346"/>
        <w:gridCol w:w="8342"/>
      </w:tblGrid>
      <w:tr w:rsidR="007B7434" w14:paraId="47AFC5EA" w14:textId="77777777" w:rsidTr="007B7434">
        <w:trPr>
          <w:tblHeader/>
        </w:trPr>
        <w:tc>
          <w:tcPr>
            <w:tcW w:w="0" w:type="auto"/>
            <w:tcBorders>
              <w:top w:val="nil"/>
              <w:left w:val="single" w:sz="6" w:space="0" w:color="DDDDDD"/>
              <w:bottom w:val="single" w:sz="12" w:space="0" w:color="DDDDDD"/>
              <w:right w:val="single" w:sz="6" w:space="0" w:color="DDDDDD"/>
            </w:tcBorders>
            <w:tcMar>
              <w:top w:w="75" w:type="dxa"/>
              <w:left w:w="75" w:type="dxa"/>
              <w:bottom w:w="75" w:type="dxa"/>
              <w:right w:w="75" w:type="dxa"/>
            </w:tcMar>
            <w:vAlign w:val="bottom"/>
            <w:hideMark/>
          </w:tcPr>
          <w:p w14:paraId="52D1DDC9" w14:textId="77777777" w:rsidR="007B7434" w:rsidRDefault="007B7434" w:rsidP="007B7434">
            <w:pPr>
              <w:rPr>
                <w:rFonts w:ascii="Open Sans" w:hAnsi="Open Sans" w:cs="Open Sans"/>
                <w:b/>
                <w:bCs/>
              </w:rPr>
            </w:pPr>
            <w:r>
              <w:rPr>
                <w:rFonts w:ascii="Open Sans" w:hAnsi="Open Sans" w:cs="Open Sans"/>
                <w:b/>
                <w:bCs/>
              </w:rPr>
              <w:lastRenderedPageBreak/>
              <w:t>Letter Grade</w:t>
            </w:r>
          </w:p>
        </w:tc>
        <w:tc>
          <w:tcPr>
            <w:tcW w:w="0" w:type="auto"/>
            <w:tcBorders>
              <w:top w:val="nil"/>
              <w:left w:val="single" w:sz="6" w:space="0" w:color="DDDDDD"/>
              <w:bottom w:val="single" w:sz="12" w:space="0" w:color="DDDDDD"/>
              <w:right w:val="single" w:sz="6" w:space="0" w:color="DDDDDD"/>
            </w:tcBorders>
            <w:tcMar>
              <w:top w:w="75" w:type="dxa"/>
              <w:left w:w="75" w:type="dxa"/>
              <w:bottom w:w="75" w:type="dxa"/>
              <w:right w:w="75" w:type="dxa"/>
            </w:tcMar>
            <w:vAlign w:val="bottom"/>
            <w:hideMark/>
          </w:tcPr>
          <w:p w14:paraId="5836375E" w14:textId="77777777" w:rsidR="007B7434" w:rsidRDefault="007B7434" w:rsidP="007B7434">
            <w:pPr>
              <w:rPr>
                <w:rFonts w:ascii="Open Sans" w:hAnsi="Open Sans" w:cs="Open Sans"/>
                <w:b/>
                <w:bCs/>
              </w:rPr>
            </w:pPr>
            <w:r>
              <w:rPr>
                <w:rFonts w:ascii="Open Sans" w:hAnsi="Open Sans" w:cs="Open Sans"/>
                <w:b/>
                <w:bCs/>
              </w:rPr>
              <w:t>Percentage</w:t>
            </w:r>
          </w:p>
        </w:tc>
        <w:tc>
          <w:tcPr>
            <w:tcW w:w="0" w:type="auto"/>
            <w:tcBorders>
              <w:top w:val="nil"/>
              <w:left w:val="single" w:sz="6" w:space="0" w:color="DDDDDD"/>
              <w:bottom w:val="single" w:sz="12" w:space="0" w:color="DDDDDD"/>
              <w:right w:val="single" w:sz="6" w:space="0" w:color="DDDDDD"/>
            </w:tcBorders>
            <w:tcMar>
              <w:top w:w="75" w:type="dxa"/>
              <w:left w:w="75" w:type="dxa"/>
              <w:bottom w:w="75" w:type="dxa"/>
              <w:right w:w="75" w:type="dxa"/>
            </w:tcMar>
            <w:vAlign w:val="bottom"/>
            <w:hideMark/>
          </w:tcPr>
          <w:p w14:paraId="32F6F8B3" w14:textId="77777777" w:rsidR="007B7434" w:rsidRDefault="007B7434" w:rsidP="007B7434">
            <w:pPr>
              <w:rPr>
                <w:rFonts w:ascii="Open Sans" w:hAnsi="Open Sans" w:cs="Open Sans"/>
                <w:b/>
                <w:bCs/>
              </w:rPr>
            </w:pPr>
            <w:r>
              <w:rPr>
                <w:rFonts w:ascii="Open Sans" w:hAnsi="Open Sans" w:cs="Open Sans"/>
                <w:b/>
                <w:bCs/>
              </w:rPr>
              <w:t>Meaning</w:t>
            </w:r>
          </w:p>
        </w:tc>
      </w:tr>
      <w:tr w:rsidR="007B7434" w14:paraId="1695211C" w14:textId="77777777" w:rsidTr="007B743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D488883" w14:textId="77777777" w:rsidR="007B7434" w:rsidRDefault="007B7434" w:rsidP="007B7434">
            <w:pPr>
              <w:rPr>
                <w:rFonts w:ascii="Open Sans" w:hAnsi="Open Sans" w:cs="Open Sans"/>
              </w:rPr>
            </w:pPr>
            <w:r>
              <w:rPr>
                <w:rFonts w:ascii="Open Sans" w:hAnsi="Open Sans" w:cs="Open Sans"/>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2A9CFA6" w14:textId="77777777" w:rsidR="007B7434" w:rsidRDefault="007B7434" w:rsidP="007B7434">
            <w:pPr>
              <w:jc w:val="center"/>
              <w:rPr>
                <w:rFonts w:ascii="Open Sans" w:hAnsi="Open Sans" w:cs="Open Sans"/>
                <w:sz w:val="23"/>
                <w:szCs w:val="23"/>
              </w:rPr>
            </w:pPr>
            <w:r>
              <w:rPr>
                <w:rFonts w:ascii="Open Sans" w:hAnsi="Open Sans" w:cs="Open Sans"/>
                <w:sz w:val="23"/>
                <w:szCs w:val="23"/>
              </w:rPr>
              <w:t>93–100%</w:t>
            </w:r>
          </w:p>
        </w:tc>
        <w:tc>
          <w:tcPr>
            <w:tcW w:w="0" w:type="auto"/>
            <w:vMerge w:val="restart"/>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78FE6C6" w14:textId="77777777" w:rsidR="007B7434" w:rsidRDefault="007B7434" w:rsidP="007B7434">
            <w:pPr>
              <w:jc w:val="center"/>
              <w:rPr>
                <w:rFonts w:ascii="Open Sans" w:hAnsi="Open Sans" w:cs="Open Sans"/>
                <w:sz w:val="23"/>
                <w:szCs w:val="23"/>
              </w:rPr>
            </w:pPr>
            <w:r>
              <w:rPr>
                <w:rFonts w:ascii="Open Sans" w:hAnsi="Open Sans" w:cs="Open Sans"/>
                <w:sz w:val="23"/>
                <w:szCs w:val="23"/>
              </w:rPr>
              <w:t>Excellent: Far exceeds standard</w:t>
            </w:r>
          </w:p>
        </w:tc>
      </w:tr>
      <w:tr w:rsidR="007B7434" w14:paraId="79F65514" w14:textId="77777777" w:rsidTr="007B743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223E737" w14:textId="77777777" w:rsidR="007B7434" w:rsidRDefault="007B7434" w:rsidP="007B7434">
            <w:pPr>
              <w:rPr>
                <w:rFonts w:ascii="Open Sans" w:hAnsi="Open Sans" w:cs="Open Sans"/>
                <w:sz w:val="24"/>
                <w:szCs w:val="24"/>
              </w:rPr>
            </w:pPr>
            <w:r>
              <w:rPr>
                <w:rFonts w:ascii="Open Sans" w:hAnsi="Open Sans" w:cs="Open Sans"/>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66A2416" w14:textId="77777777" w:rsidR="007B7434" w:rsidRDefault="007B7434" w:rsidP="007B7434">
            <w:pPr>
              <w:jc w:val="center"/>
              <w:rPr>
                <w:rFonts w:ascii="Open Sans" w:hAnsi="Open Sans" w:cs="Open Sans"/>
                <w:sz w:val="23"/>
                <w:szCs w:val="23"/>
              </w:rPr>
            </w:pPr>
            <w:r>
              <w:rPr>
                <w:rFonts w:ascii="Open Sans" w:hAnsi="Open Sans" w:cs="Open Sans"/>
                <w:sz w:val="23"/>
                <w:szCs w:val="23"/>
              </w:rPr>
              <w:t>90–92%</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10F74A9E" w14:textId="77777777" w:rsidR="007B7434" w:rsidRDefault="007B7434" w:rsidP="007B7434">
            <w:pPr>
              <w:rPr>
                <w:rFonts w:ascii="Open Sans" w:hAnsi="Open Sans" w:cs="Open Sans"/>
                <w:sz w:val="23"/>
                <w:szCs w:val="23"/>
              </w:rPr>
            </w:pPr>
          </w:p>
        </w:tc>
      </w:tr>
      <w:tr w:rsidR="007B7434" w14:paraId="4C3EC000" w14:textId="77777777" w:rsidTr="007B743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A2ADD9E" w14:textId="77777777" w:rsidR="007B7434" w:rsidRDefault="007B7434" w:rsidP="007B7434">
            <w:pPr>
              <w:rPr>
                <w:rFonts w:ascii="Open Sans" w:hAnsi="Open Sans" w:cs="Open Sans"/>
                <w:sz w:val="24"/>
                <w:szCs w:val="24"/>
              </w:rPr>
            </w:pPr>
            <w:r>
              <w:rPr>
                <w:rFonts w:ascii="Open Sans" w:hAnsi="Open Sans" w:cs="Open Sans"/>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984F241" w14:textId="77777777" w:rsidR="007B7434" w:rsidRDefault="007B7434" w:rsidP="007B7434">
            <w:pPr>
              <w:jc w:val="center"/>
              <w:rPr>
                <w:rFonts w:ascii="Open Sans" w:hAnsi="Open Sans" w:cs="Open Sans"/>
                <w:sz w:val="23"/>
                <w:szCs w:val="23"/>
              </w:rPr>
            </w:pPr>
            <w:r>
              <w:rPr>
                <w:rFonts w:ascii="Open Sans" w:hAnsi="Open Sans" w:cs="Open Sans"/>
                <w:sz w:val="23"/>
                <w:szCs w:val="23"/>
              </w:rPr>
              <w:t>87–89%</w:t>
            </w:r>
          </w:p>
        </w:tc>
        <w:tc>
          <w:tcPr>
            <w:tcW w:w="0" w:type="auto"/>
            <w:vMerge w:val="restart"/>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5C4E8B31" w14:textId="77777777" w:rsidR="007B7434" w:rsidRDefault="007B7434" w:rsidP="007B7434">
            <w:pPr>
              <w:jc w:val="center"/>
              <w:rPr>
                <w:rFonts w:ascii="Open Sans" w:hAnsi="Open Sans" w:cs="Open Sans"/>
                <w:sz w:val="23"/>
                <w:szCs w:val="23"/>
              </w:rPr>
            </w:pPr>
            <w:r>
              <w:rPr>
                <w:rFonts w:ascii="Open Sans" w:hAnsi="Open Sans" w:cs="Open Sans"/>
                <w:sz w:val="23"/>
                <w:szCs w:val="23"/>
              </w:rPr>
              <w:t>Good: Exceeds standard</w:t>
            </w:r>
          </w:p>
        </w:tc>
      </w:tr>
      <w:tr w:rsidR="007B7434" w14:paraId="2DE0F73C" w14:textId="77777777" w:rsidTr="007B743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E589ABE" w14:textId="77777777" w:rsidR="007B7434" w:rsidRDefault="007B7434" w:rsidP="007B7434">
            <w:pPr>
              <w:rPr>
                <w:rFonts w:ascii="Open Sans" w:hAnsi="Open Sans" w:cs="Open Sans"/>
                <w:sz w:val="24"/>
                <w:szCs w:val="24"/>
              </w:rPr>
            </w:pPr>
            <w:r>
              <w:rPr>
                <w:rFonts w:ascii="Open Sans" w:hAnsi="Open Sans" w:cs="Open Sans"/>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8351D3A" w14:textId="77777777" w:rsidR="007B7434" w:rsidRDefault="007B7434" w:rsidP="007B7434">
            <w:pPr>
              <w:jc w:val="center"/>
              <w:rPr>
                <w:rFonts w:ascii="Open Sans" w:hAnsi="Open Sans" w:cs="Open Sans"/>
                <w:sz w:val="23"/>
                <w:szCs w:val="23"/>
              </w:rPr>
            </w:pPr>
            <w:r>
              <w:rPr>
                <w:rFonts w:ascii="Open Sans" w:hAnsi="Open Sans" w:cs="Open Sans"/>
                <w:sz w:val="23"/>
                <w:szCs w:val="23"/>
              </w:rPr>
              <w:t>83–86%</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38AF085F" w14:textId="77777777" w:rsidR="007B7434" w:rsidRDefault="007B7434" w:rsidP="007B7434">
            <w:pPr>
              <w:rPr>
                <w:rFonts w:ascii="Open Sans" w:hAnsi="Open Sans" w:cs="Open Sans"/>
                <w:sz w:val="23"/>
                <w:szCs w:val="23"/>
              </w:rPr>
            </w:pPr>
          </w:p>
        </w:tc>
      </w:tr>
      <w:tr w:rsidR="007B7434" w14:paraId="0DEA4020" w14:textId="77777777" w:rsidTr="007B743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A7980A8" w14:textId="77777777" w:rsidR="007B7434" w:rsidRDefault="007B7434" w:rsidP="007B7434">
            <w:pPr>
              <w:rPr>
                <w:rFonts w:ascii="Open Sans" w:hAnsi="Open Sans" w:cs="Open Sans"/>
                <w:sz w:val="24"/>
                <w:szCs w:val="24"/>
              </w:rPr>
            </w:pPr>
            <w:r>
              <w:rPr>
                <w:rFonts w:ascii="Open Sans" w:hAnsi="Open Sans" w:cs="Open Sans"/>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24967EE" w14:textId="77777777" w:rsidR="007B7434" w:rsidRDefault="007B7434" w:rsidP="007B7434">
            <w:pPr>
              <w:jc w:val="center"/>
              <w:rPr>
                <w:rFonts w:ascii="Open Sans" w:hAnsi="Open Sans" w:cs="Open Sans"/>
                <w:sz w:val="23"/>
                <w:szCs w:val="23"/>
              </w:rPr>
            </w:pPr>
            <w:r>
              <w:rPr>
                <w:rFonts w:ascii="Open Sans" w:hAnsi="Open Sans" w:cs="Open Sans"/>
                <w:sz w:val="23"/>
                <w:szCs w:val="23"/>
              </w:rPr>
              <w:t>80–82%</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2524C019" w14:textId="77777777" w:rsidR="007B7434" w:rsidRDefault="007B7434" w:rsidP="007B7434">
            <w:pPr>
              <w:rPr>
                <w:rFonts w:ascii="Open Sans" w:hAnsi="Open Sans" w:cs="Open Sans"/>
                <w:sz w:val="23"/>
                <w:szCs w:val="23"/>
              </w:rPr>
            </w:pPr>
          </w:p>
        </w:tc>
      </w:tr>
      <w:tr w:rsidR="007B7434" w14:paraId="67FD23F9" w14:textId="77777777" w:rsidTr="007B743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EAAB236" w14:textId="77777777" w:rsidR="007B7434" w:rsidRDefault="007B7434" w:rsidP="007B7434">
            <w:pPr>
              <w:rPr>
                <w:rFonts w:ascii="Open Sans" w:hAnsi="Open Sans" w:cs="Open Sans"/>
                <w:sz w:val="24"/>
                <w:szCs w:val="24"/>
              </w:rPr>
            </w:pPr>
            <w:r>
              <w:rPr>
                <w:rFonts w:ascii="Open Sans" w:hAnsi="Open Sans" w:cs="Open Sans"/>
              </w:rPr>
              <w:t>C+</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583B05D" w14:textId="77777777" w:rsidR="007B7434" w:rsidRDefault="007B7434" w:rsidP="007B7434">
            <w:pPr>
              <w:jc w:val="center"/>
              <w:rPr>
                <w:rFonts w:ascii="Open Sans" w:hAnsi="Open Sans" w:cs="Open Sans"/>
                <w:sz w:val="23"/>
                <w:szCs w:val="23"/>
              </w:rPr>
            </w:pPr>
            <w:r>
              <w:rPr>
                <w:rFonts w:ascii="Open Sans" w:hAnsi="Open Sans" w:cs="Open Sans"/>
                <w:sz w:val="23"/>
                <w:szCs w:val="23"/>
              </w:rPr>
              <w:t>77–79%</w:t>
            </w:r>
          </w:p>
        </w:tc>
        <w:tc>
          <w:tcPr>
            <w:tcW w:w="0" w:type="auto"/>
            <w:vMerge w:val="restart"/>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811A53E" w14:textId="77777777" w:rsidR="007B7434" w:rsidRDefault="007B7434" w:rsidP="007B7434">
            <w:pPr>
              <w:jc w:val="center"/>
              <w:rPr>
                <w:rFonts w:ascii="Open Sans" w:hAnsi="Open Sans" w:cs="Open Sans"/>
                <w:sz w:val="23"/>
                <w:szCs w:val="23"/>
              </w:rPr>
            </w:pPr>
            <w:r>
              <w:rPr>
                <w:rFonts w:ascii="Open Sans" w:hAnsi="Open Sans" w:cs="Open Sans"/>
                <w:sz w:val="23"/>
                <w:szCs w:val="23"/>
              </w:rPr>
              <w:t>Fair: Meets standard</w:t>
            </w:r>
          </w:p>
        </w:tc>
      </w:tr>
      <w:tr w:rsidR="007B7434" w14:paraId="782F3793" w14:textId="77777777" w:rsidTr="007B743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559E93C" w14:textId="77777777" w:rsidR="007B7434" w:rsidRDefault="007B7434" w:rsidP="007B7434">
            <w:pPr>
              <w:rPr>
                <w:rFonts w:ascii="Open Sans" w:hAnsi="Open Sans" w:cs="Open Sans"/>
                <w:sz w:val="24"/>
                <w:szCs w:val="24"/>
              </w:rPr>
            </w:pPr>
            <w:r>
              <w:rPr>
                <w:rFonts w:ascii="Open Sans" w:hAnsi="Open Sans" w:cs="Open Sans"/>
              </w:rPr>
              <w:t>C</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555A493" w14:textId="77777777" w:rsidR="007B7434" w:rsidRDefault="007B7434" w:rsidP="007B7434">
            <w:pPr>
              <w:jc w:val="center"/>
              <w:rPr>
                <w:rFonts w:ascii="Open Sans" w:hAnsi="Open Sans" w:cs="Open Sans"/>
                <w:sz w:val="23"/>
                <w:szCs w:val="23"/>
              </w:rPr>
            </w:pPr>
            <w:r>
              <w:rPr>
                <w:rFonts w:ascii="Open Sans" w:hAnsi="Open Sans" w:cs="Open Sans"/>
                <w:sz w:val="23"/>
                <w:szCs w:val="23"/>
              </w:rPr>
              <w:t>73–76%</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119765F6" w14:textId="77777777" w:rsidR="007B7434" w:rsidRDefault="007B7434" w:rsidP="007B7434">
            <w:pPr>
              <w:rPr>
                <w:rFonts w:ascii="Open Sans" w:hAnsi="Open Sans" w:cs="Open Sans"/>
                <w:sz w:val="23"/>
                <w:szCs w:val="23"/>
              </w:rPr>
            </w:pPr>
          </w:p>
        </w:tc>
      </w:tr>
      <w:tr w:rsidR="007B7434" w14:paraId="0B9A2062" w14:textId="77777777" w:rsidTr="007B743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673FEDC" w14:textId="77777777" w:rsidR="007B7434" w:rsidRDefault="007B7434" w:rsidP="007B7434">
            <w:pPr>
              <w:rPr>
                <w:rFonts w:ascii="Open Sans" w:hAnsi="Open Sans" w:cs="Open Sans"/>
                <w:sz w:val="24"/>
                <w:szCs w:val="24"/>
              </w:rPr>
            </w:pPr>
            <w:r>
              <w:rPr>
                <w:rFonts w:ascii="Open Sans" w:hAnsi="Open Sans" w:cs="Open Sans"/>
              </w:rPr>
              <w:t>C-</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B050C85" w14:textId="77777777" w:rsidR="007B7434" w:rsidRDefault="007B7434" w:rsidP="007B7434">
            <w:pPr>
              <w:jc w:val="center"/>
              <w:rPr>
                <w:rFonts w:ascii="Open Sans" w:hAnsi="Open Sans" w:cs="Open Sans"/>
                <w:sz w:val="23"/>
                <w:szCs w:val="23"/>
              </w:rPr>
            </w:pPr>
            <w:r>
              <w:rPr>
                <w:rFonts w:ascii="Open Sans" w:hAnsi="Open Sans" w:cs="Open Sans"/>
                <w:sz w:val="23"/>
                <w:szCs w:val="23"/>
              </w:rPr>
              <w:t>70–72%</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3BBE38E9" w14:textId="77777777" w:rsidR="007B7434" w:rsidRDefault="007B7434" w:rsidP="007B7434">
            <w:pPr>
              <w:rPr>
                <w:rFonts w:ascii="Open Sans" w:hAnsi="Open Sans" w:cs="Open Sans"/>
                <w:sz w:val="23"/>
                <w:szCs w:val="23"/>
              </w:rPr>
            </w:pPr>
          </w:p>
        </w:tc>
      </w:tr>
      <w:tr w:rsidR="007B7434" w14:paraId="60C7331E" w14:textId="77777777" w:rsidTr="007B743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2D90BFF" w14:textId="77777777" w:rsidR="007B7434" w:rsidRDefault="007B7434" w:rsidP="007B7434">
            <w:pPr>
              <w:rPr>
                <w:rFonts w:ascii="Open Sans" w:hAnsi="Open Sans" w:cs="Open Sans"/>
                <w:sz w:val="24"/>
                <w:szCs w:val="24"/>
              </w:rPr>
            </w:pPr>
            <w:r>
              <w:rPr>
                <w:rFonts w:ascii="Open Sans" w:hAnsi="Open Sans" w:cs="Open Sans"/>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BADF88C" w14:textId="77777777" w:rsidR="007B7434" w:rsidRDefault="007B7434" w:rsidP="007B7434">
            <w:pPr>
              <w:jc w:val="center"/>
              <w:rPr>
                <w:rFonts w:ascii="Open Sans" w:hAnsi="Open Sans" w:cs="Open Sans"/>
                <w:sz w:val="23"/>
                <w:szCs w:val="23"/>
              </w:rPr>
            </w:pPr>
            <w:r>
              <w:rPr>
                <w:rFonts w:ascii="Open Sans" w:hAnsi="Open Sans" w:cs="Open Sans"/>
                <w:sz w:val="23"/>
                <w:szCs w:val="23"/>
              </w:rPr>
              <w:t>67–69%</w:t>
            </w:r>
          </w:p>
        </w:tc>
        <w:tc>
          <w:tcPr>
            <w:tcW w:w="0" w:type="auto"/>
            <w:vMerge w:val="restart"/>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C24F490" w14:textId="77777777" w:rsidR="007B7434" w:rsidRDefault="007B7434" w:rsidP="007B7434">
            <w:pPr>
              <w:jc w:val="center"/>
              <w:rPr>
                <w:rFonts w:ascii="Open Sans" w:hAnsi="Open Sans" w:cs="Open Sans"/>
                <w:sz w:val="23"/>
                <w:szCs w:val="23"/>
              </w:rPr>
            </w:pPr>
            <w:r>
              <w:rPr>
                <w:rFonts w:ascii="Open Sans" w:hAnsi="Open Sans" w:cs="Open Sans"/>
                <w:sz w:val="23"/>
                <w:szCs w:val="23"/>
              </w:rPr>
              <w:t>Poor: Shows growth but falls below standard</w:t>
            </w:r>
          </w:p>
        </w:tc>
      </w:tr>
      <w:tr w:rsidR="007B7434" w14:paraId="23464C1A" w14:textId="77777777" w:rsidTr="007B743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500FB03" w14:textId="77777777" w:rsidR="007B7434" w:rsidRDefault="007B7434" w:rsidP="007B7434">
            <w:pPr>
              <w:rPr>
                <w:rFonts w:ascii="Open Sans" w:hAnsi="Open Sans" w:cs="Open Sans"/>
                <w:sz w:val="24"/>
                <w:szCs w:val="24"/>
              </w:rPr>
            </w:pPr>
            <w:r>
              <w:rPr>
                <w:rFonts w:ascii="Open Sans" w:hAnsi="Open Sans" w:cs="Open Sans"/>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1AA7842" w14:textId="77777777" w:rsidR="007B7434" w:rsidRDefault="007B7434" w:rsidP="007B7434">
            <w:pPr>
              <w:jc w:val="center"/>
              <w:rPr>
                <w:rFonts w:ascii="Open Sans" w:hAnsi="Open Sans" w:cs="Open Sans"/>
                <w:sz w:val="23"/>
                <w:szCs w:val="23"/>
              </w:rPr>
            </w:pPr>
            <w:r>
              <w:rPr>
                <w:rFonts w:ascii="Open Sans" w:hAnsi="Open Sans" w:cs="Open Sans"/>
                <w:sz w:val="23"/>
                <w:szCs w:val="23"/>
              </w:rPr>
              <w:t>60–66%</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23D45179" w14:textId="77777777" w:rsidR="007B7434" w:rsidRDefault="007B7434" w:rsidP="007B7434">
            <w:pPr>
              <w:rPr>
                <w:rFonts w:ascii="Open Sans" w:hAnsi="Open Sans" w:cs="Open Sans"/>
                <w:sz w:val="23"/>
                <w:szCs w:val="23"/>
              </w:rPr>
            </w:pPr>
          </w:p>
        </w:tc>
      </w:tr>
      <w:tr w:rsidR="007B7434" w14:paraId="75D7BAEB" w14:textId="77777777" w:rsidTr="007B743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AE23D50" w14:textId="77777777" w:rsidR="007B7434" w:rsidRDefault="007B7434" w:rsidP="007B7434">
            <w:pPr>
              <w:rPr>
                <w:rFonts w:ascii="Open Sans" w:hAnsi="Open Sans" w:cs="Open Sans"/>
                <w:sz w:val="24"/>
                <w:szCs w:val="24"/>
              </w:rPr>
            </w:pPr>
            <w:r>
              <w:rPr>
                <w:rFonts w:ascii="Open Sans" w:hAnsi="Open Sans" w:cs="Open Sans"/>
              </w:rPr>
              <w:t>F</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45704EC" w14:textId="77777777" w:rsidR="007B7434" w:rsidRDefault="007B7434" w:rsidP="007B7434">
            <w:pPr>
              <w:jc w:val="center"/>
              <w:rPr>
                <w:rFonts w:ascii="Open Sans" w:hAnsi="Open Sans" w:cs="Open Sans"/>
                <w:sz w:val="23"/>
                <w:szCs w:val="23"/>
              </w:rPr>
            </w:pPr>
            <w:r>
              <w:rPr>
                <w:rFonts w:ascii="Open Sans" w:hAnsi="Open Sans" w:cs="Open Sans"/>
                <w:sz w:val="23"/>
                <w:szCs w:val="23"/>
              </w:rPr>
              <w:t>0–59%</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0964A9EE" w14:textId="77777777" w:rsidR="007B7434" w:rsidRDefault="007B7434" w:rsidP="007B7434">
            <w:pPr>
              <w:jc w:val="center"/>
              <w:rPr>
                <w:rFonts w:ascii="Open Sans" w:hAnsi="Open Sans" w:cs="Open Sans"/>
                <w:sz w:val="23"/>
                <w:szCs w:val="23"/>
              </w:rPr>
            </w:pPr>
            <w:r>
              <w:rPr>
                <w:rFonts w:ascii="Open Sans" w:hAnsi="Open Sans" w:cs="Open Sans"/>
                <w:sz w:val="23"/>
                <w:szCs w:val="23"/>
              </w:rPr>
              <w:t>Failing: Deficient</w:t>
            </w:r>
          </w:p>
        </w:tc>
      </w:tr>
    </w:tbl>
    <w:p w14:paraId="702AB0B2" w14:textId="77777777" w:rsidR="007B7434" w:rsidRDefault="007B7434" w:rsidP="007B7434">
      <w:pPr>
        <w:pStyle w:val="Heading3"/>
        <w:shd w:val="clear" w:color="auto" w:fill="FFFFFF"/>
        <w:spacing w:before="0"/>
        <w:ind w:left="690"/>
        <w:rPr>
          <w:rFonts w:ascii="Oswald" w:hAnsi="Oswald" w:cs="Open Sans"/>
          <w:color w:val="2B2B2B"/>
          <w:spacing w:val="8"/>
          <w:sz w:val="35"/>
          <w:szCs w:val="35"/>
        </w:rPr>
      </w:pPr>
      <w:r>
        <w:rPr>
          <w:rStyle w:val="sectionheadertext"/>
          <w:rFonts w:ascii="Oswald" w:hAnsi="Oswald" w:cs="Open Sans"/>
          <w:b/>
          <w:bCs/>
          <w:color w:val="2B2B2B"/>
          <w:spacing w:val="8"/>
          <w:sz w:val="35"/>
          <w:szCs w:val="35"/>
        </w:rPr>
        <w:t xml:space="preserve">Academic Policies and </w:t>
      </w:r>
      <w:proofErr w:type="spellStart"/>
      <w:r>
        <w:rPr>
          <w:rStyle w:val="sectionheadertext"/>
          <w:rFonts w:ascii="Oswald" w:hAnsi="Oswald" w:cs="Open Sans"/>
          <w:b/>
          <w:bCs/>
          <w:color w:val="2B2B2B"/>
          <w:spacing w:val="8"/>
          <w:sz w:val="35"/>
          <w:szCs w:val="35"/>
        </w:rPr>
        <w:t>Services</w:t>
      </w:r>
      <w:r>
        <w:rPr>
          <w:rStyle w:val="togglecollapse"/>
          <w:rFonts w:ascii="Oswald" w:hAnsi="Oswald" w:cs="Open Sans"/>
          <w:b/>
          <w:bCs/>
          <w:color w:val="FFFFFF"/>
          <w:spacing w:val="8"/>
          <w:sz w:val="18"/>
          <w:szCs w:val="18"/>
        </w:rPr>
        <w:t>Click</w:t>
      </w:r>
      <w:proofErr w:type="spellEnd"/>
      <w:r>
        <w:rPr>
          <w:rStyle w:val="togglecollapse"/>
          <w:rFonts w:ascii="Oswald" w:hAnsi="Oswald" w:cs="Open Sans"/>
          <w:b/>
          <w:bCs/>
          <w:color w:val="FFFFFF"/>
          <w:spacing w:val="8"/>
          <w:sz w:val="18"/>
          <w:szCs w:val="18"/>
        </w:rPr>
        <w:t xml:space="preserve"> to </w:t>
      </w:r>
      <w:proofErr w:type="gramStart"/>
      <w:r>
        <w:rPr>
          <w:rStyle w:val="togglecollapse"/>
          <w:rFonts w:ascii="Oswald" w:hAnsi="Oswald" w:cs="Open Sans"/>
          <w:b/>
          <w:bCs/>
          <w:color w:val="FFFFFF"/>
          <w:spacing w:val="8"/>
          <w:sz w:val="18"/>
          <w:szCs w:val="18"/>
        </w:rPr>
        <w:t>collapse</w:t>
      </w:r>
      <w:proofErr w:type="gramEnd"/>
    </w:p>
    <w:p w14:paraId="30C98916" w14:textId="77777777" w:rsidR="007B7434" w:rsidRDefault="007B7434" w:rsidP="007B7434">
      <w:pPr>
        <w:pStyle w:val="Heading3"/>
        <w:shd w:val="clear" w:color="auto" w:fill="FFFFFF"/>
        <w:spacing w:before="180" w:after="132"/>
        <w:textAlignment w:val="top"/>
        <w:rPr>
          <w:rFonts w:ascii="Oswald" w:hAnsi="Oswald" w:cs="Open Sans"/>
          <w:b/>
          <w:bCs/>
          <w:caps/>
          <w:color w:val="2B2B2B"/>
          <w:spacing w:val="8"/>
          <w:sz w:val="43"/>
          <w:szCs w:val="43"/>
          <w:bdr w:val="single" w:sz="6" w:space="0" w:color="BBBBBB" w:frame="1"/>
          <w:shd w:val="clear" w:color="auto" w:fill="DDDDDD"/>
        </w:rPr>
      </w:pPr>
      <w:r>
        <w:rPr>
          <w:rFonts w:ascii="Oswald" w:hAnsi="Oswald" w:cs="Open Sans"/>
          <w:b/>
          <w:bCs/>
          <w:caps/>
          <w:color w:val="2B2B2B"/>
          <w:spacing w:val="8"/>
          <w:sz w:val="43"/>
          <w:szCs w:val="43"/>
          <w:bdr w:val="single" w:sz="6" w:space="0" w:color="BBBBBB" w:frame="1"/>
          <w:shd w:val="clear" w:color="auto" w:fill="DDDDDD"/>
        </w:rPr>
        <w:t>SECTION BREAK; EXTRA SPACE IN BACKGROUND COLOR</w:t>
      </w:r>
    </w:p>
    <w:p w14:paraId="3E9CE48A" w14:textId="77777777" w:rsidR="007B7434" w:rsidRDefault="007B7434" w:rsidP="007B7434">
      <w:pPr>
        <w:shd w:val="clear" w:color="auto" w:fill="FFFFFF"/>
        <w:textAlignment w:val="top"/>
        <w:rPr>
          <w:rFonts w:ascii="Open Sans" w:hAnsi="Open Sans" w:cs="Open Sans"/>
          <w:color w:val="2B2B2B"/>
          <w:spacing w:val="8"/>
          <w:sz w:val="24"/>
          <w:szCs w:val="24"/>
        </w:rPr>
      </w:pPr>
      <w:r>
        <w:rPr>
          <w:rFonts w:ascii="Open Sans" w:hAnsi="Open Sans" w:cs="Open Sans"/>
          <w:color w:val="2B2B2B"/>
          <w:spacing w:val="8"/>
        </w:rPr>
        <w:t> </w:t>
      </w:r>
    </w:p>
    <w:p w14:paraId="23F849EB" w14:textId="77777777" w:rsidR="007B7434" w:rsidRDefault="007B7434" w:rsidP="007B7434">
      <w:pPr>
        <w:pStyle w:val="Heading2"/>
        <w:shd w:val="clear" w:color="auto" w:fill="FFFFFF"/>
        <w:spacing w:before="180" w:after="132"/>
        <w:textAlignment w:val="top"/>
        <w:rPr>
          <w:rFonts w:ascii="Oswald" w:hAnsi="Oswald" w:cs="Open Sans"/>
          <w:caps/>
          <w:color w:val="2B2B2B"/>
          <w:spacing w:val="8"/>
          <w:sz w:val="41"/>
          <w:szCs w:val="41"/>
        </w:rPr>
      </w:pPr>
      <w:r>
        <w:rPr>
          <w:rFonts w:ascii="Oswald" w:hAnsi="Oswald" w:cs="Open Sans"/>
          <w:b/>
          <w:bCs/>
          <w:caps/>
          <w:color w:val="2B2B2B"/>
          <w:spacing w:val="8"/>
          <w:sz w:val="41"/>
          <w:szCs w:val="41"/>
        </w:rPr>
        <w:t>ACADEMIC POLICIES AND SERVICES</w:t>
      </w:r>
    </w:p>
    <w:p w14:paraId="0738704D" w14:textId="77777777" w:rsidR="007B7434" w:rsidRDefault="007B7434" w:rsidP="007B7434">
      <w:pPr>
        <w:numPr>
          <w:ilvl w:val="0"/>
          <w:numId w:val="24"/>
        </w:numPr>
        <w:shd w:val="clear" w:color="auto" w:fill="FFFFFF"/>
        <w:spacing w:before="100" w:beforeAutospacing="1" w:after="100" w:afterAutospacing="1" w:line="240" w:lineRule="auto"/>
        <w:textAlignment w:val="top"/>
        <w:rPr>
          <w:rFonts w:ascii="Open Sans" w:hAnsi="Open Sans" w:cs="Open Sans"/>
          <w:color w:val="2B2B2B"/>
          <w:spacing w:val="8"/>
          <w:sz w:val="24"/>
          <w:szCs w:val="24"/>
        </w:rPr>
      </w:pPr>
      <w:hyperlink r:id="rId37" w:anchor="honor" w:history="1">
        <w:r>
          <w:rPr>
            <w:rStyle w:val="Hyperlink"/>
            <w:rFonts w:ascii="Open Sans" w:hAnsi="Open Sans" w:cs="Open Sans"/>
            <w:spacing w:val="8"/>
          </w:rPr>
          <w:t>Honor Code</w:t>
        </w:r>
      </w:hyperlink>
    </w:p>
    <w:p w14:paraId="1B38E8BB" w14:textId="77777777" w:rsidR="007B7434" w:rsidRDefault="007B7434" w:rsidP="007B7434">
      <w:pPr>
        <w:numPr>
          <w:ilvl w:val="0"/>
          <w:numId w:val="24"/>
        </w:numPr>
        <w:shd w:val="clear" w:color="auto" w:fill="FFFFFF"/>
        <w:spacing w:before="100" w:beforeAutospacing="1" w:after="100" w:afterAutospacing="1" w:line="240" w:lineRule="auto"/>
        <w:textAlignment w:val="top"/>
        <w:rPr>
          <w:rFonts w:ascii="Open Sans" w:hAnsi="Open Sans" w:cs="Open Sans"/>
          <w:color w:val="2B2B2B"/>
          <w:spacing w:val="8"/>
        </w:rPr>
      </w:pPr>
      <w:hyperlink r:id="rId38" w:anchor="it" w:history="1">
        <w:r>
          <w:rPr>
            <w:rStyle w:val="Hyperlink"/>
            <w:rFonts w:ascii="Open Sans" w:hAnsi="Open Sans" w:cs="Open Sans"/>
            <w:spacing w:val="8"/>
          </w:rPr>
          <w:t>IT Acceptable Use Policy</w:t>
        </w:r>
      </w:hyperlink>
    </w:p>
    <w:p w14:paraId="71450E98" w14:textId="77777777" w:rsidR="007B7434" w:rsidRDefault="007B7434" w:rsidP="007B7434">
      <w:pPr>
        <w:numPr>
          <w:ilvl w:val="0"/>
          <w:numId w:val="24"/>
        </w:numPr>
        <w:shd w:val="clear" w:color="auto" w:fill="FFFFFF"/>
        <w:spacing w:before="100" w:beforeAutospacing="1" w:after="100" w:afterAutospacing="1" w:line="240" w:lineRule="auto"/>
        <w:textAlignment w:val="top"/>
        <w:rPr>
          <w:rFonts w:ascii="Open Sans" w:hAnsi="Open Sans" w:cs="Open Sans"/>
          <w:color w:val="2B2B2B"/>
          <w:spacing w:val="8"/>
        </w:rPr>
      </w:pPr>
      <w:hyperlink r:id="rId39" w:anchor="data" w:history="1">
        <w:r>
          <w:rPr>
            <w:rStyle w:val="Hyperlink"/>
            <w:rFonts w:ascii="Open Sans" w:hAnsi="Open Sans" w:cs="Open Sans"/>
            <w:spacing w:val="8"/>
          </w:rPr>
          <w:t>Data Security and Privacy</w:t>
        </w:r>
      </w:hyperlink>
    </w:p>
    <w:p w14:paraId="014DD40F" w14:textId="77777777" w:rsidR="007B7434" w:rsidRDefault="007B7434" w:rsidP="007B7434">
      <w:pPr>
        <w:numPr>
          <w:ilvl w:val="0"/>
          <w:numId w:val="24"/>
        </w:numPr>
        <w:shd w:val="clear" w:color="auto" w:fill="FFFFFF"/>
        <w:spacing w:before="100" w:beforeAutospacing="1" w:after="100" w:afterAutospacing="1" w:line="240" w:lineRule="auto"/>
        <w:textAlignment w:val="top"/>
        <w:rPr>
          <w:rFonts w:ascii="Open Sans" w:hAnsi="Open Sans" w:cs="Open Sans"/>
          <w:color w:val="2B2B2B"/>
          <w:spacing w:val="8"/>
        </w:rPr>
      </w:pPr>
      <w:hyperlink r:id="rId40" w:anchor="accessibility" w:history="1">
        <w:r>
          <w:rPr>
            <w:rStyle w:val="Hyperlink"/>
            <w:rFonts w:ascii="Open Sans" w:hAnsi="Open Sans" w:cs="Open Sans"/>
            <w:spacing w:val="8"/>
          </w:rPr>
          <w:t>Accessibility</w:t>
        </w:r>
      </w:hyperlink>
    </w:p>
    <w:p w14:paraId="21CCFA39" w14:textId="77777777" w:rsidR="007B7434" w:rsidRDefault="007B7434" w:rsidP="007B7434">
      <w:pPr>
        <w:numPr>
          <w:ilvl w:val="0"/>
          <w:numId w:val="24"/>
        </w:numPr>
        <w:shd w:val="clear" w:color="auto" w:fill="FFFFFF"/>
        <w:spacing w:before="100" w:beforeAutospacing="1" w:after="100" w:afterAutospacing="1" w:line="240" w:lineRule="auto"/>
        <w:textAlignment w:val="top"/>
        <w:rPr>
          <w:rFonts w:ascii="Open Sans" w:hAnsi="Open Sans" w:cs="Open Sans"/>
          <w:color w:val="2B2B2B"/>
          <w:spacing w:val="8"/>
        </w:rPr>
      </w:pPr>
      <w:hyperlink r:id="rId41" w:anchor="support" w:history="1">
        <w:r>
          <w:rPr>
            <w:rStyle w:val="Hyperlink"/>
            <w:rFonts w:ascii="Open Sans" w:hAnsi="Open Sans" w:cs="Open Sans"/>
            <w:spacing w:val="8"/>
          </w:rPr>
          <w:t>Student Support</w:t>
        </w:r>
      </w:hyperlink>
    </w:p>
    <w:p w14:paraId="4FA82E14" w14:textId="77777777" w:rsidR="007B7434" w:rsidRDefault="007B7434" w:rsidP="007B7434">
      <w:pPr>
        <w:pStyle w:val="Heading3"/>
        <w:shd w:val="clear" w:color="auto" w:fill="FFFFFF"/>
        <w:spacing w:before="180" w:after="132"/>
        <w:textAlignment w:val="top"/>
        <w:rPr>
          <w:rFonts w:ascii="Oswald" w:hAnsi="Oswald" w:cs="Open Sans"/>
          <w:caps/>
          <w:color w:val="2B2B2B"/>
          <w:spacing w:val="8"/>
          <w:sz w:val="35"/>
          <w:szCs w:val="35"/>
        </w:rPr>
      </w:pPr>
      <w:r>
        <w:rPr>
          <w:rFonts w:ascii="Oswald" w:hAnsi="Oswald" w:cs="Open Sans"/>
          <w:b/>
          <w:bCs/>
          <w:caps/>
          <w:color w:val="2B2B2B"/>
          <w:spacing w:val="8"/>
          <w:sz w:val="35"/>
          <w:szCs w:val="35"/>
        </w:rPr>
        <w:t>HONOR CODE</w:t>
      </w:r>
    </w:p>
    <w:p w14:paraId="01FCA4A7" w14:textId="77777777" w:rsidR="007B7434" w:rsidRDefault="007B7434" w:rsidP="007B7434">
      <w:pPr>
        <w:pStyle w:val="NormalWeb"/>
        <w:shd w:val="clear" w:color="auto" w:fill="FFFFFF"/>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 xml:space="preserve">Remember that as a student of UNC-Chapel Hill, you are bound by the University’s </w:t>
      </w:r>
      <w:r>
        <w:rPr>
          <w:rFonts w:ascii="Arial" w:hAnsi="Arial" w:cs="Arial"/>
          <w:color w:val="2B2B2B"/>
          <w:spacing w:val="8"/>
        </w:rPr>
        <w:t> </w:t>
      </w:r>
      <w:hyperlink r:id="rId42" w:tgtFrame="_blank" w:history="1">
        <w:r>
          <w:rPr>
            <w:rStyle w:val="Hyperlink"/>
            <w:rFonts w:ascii="Open Sans" w:eastAsiaTheme="majorEastAsia" w:hAnsi="Open Sans" w:cs="Open Sans"/>
            <w:spacing w:val="8"/>
          </w:rPr>
          <w:t>Honor Code</w:t>
        </w:r>
      </w:hyperlink>
      <w:r>
        <w:rPr>
          <w:rFonts w:ascii="Open Sans" w:hAnsi="Open Sans" w:cs="Open Sans"/>
          <w:color w:val="2B2B2B"/>
          <w:spacing w:val="8"/>
        </w:rPr>
        <w:t>,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w:t>
      </w:r>
      <w:hyperlink r:id="rId43" w:tgtFrame="_blank" w:history="1">
        <w:r>
          <w:rPr>
            <w:rStyle w:val="Hyperlink"/>
            <w:rFonts w:ascii="Open Sans" w:eastAsiaTheme="majorEastAsia" w:hAnsi="Open Sans" w:cs="Open Sans"/>
            <w:spacing w:val="8"/>
          </w:rPr>
          <w:t>tutorial on plagiarism</w:t>
        </w:r>
      </w:hyperlink>
      <w:r>
        <w:rPr>
          <w:rFonts w:ascii="Open Sans" w:hAnsi="Open Sans" w:cs="Open Sans"/>
          <w:color w:val="2B2B2B"/>
          <w:spacing w:val="8"/>
        </w:rPr>
        <w:t> </w:t>
      </w:r>
      <w:r>
        <w:rPr>
          <w:rFonts w:ascii="Arial" w:hAnsi="Arial" w:cs="Arial"/>
          <w:color w:val="2B2B2B"/>
          <w:spacing w:val="8"/>
        </w:rPr>
        <w:t> </w:t>
      </w:r>
      <w:r>
        <w:rPr>
          <w:rFonts w:ascii="Open Sans" w:hAnsi="Open Sans" w:cs="Open Sans"/>
          <w:color w:val="2B2B2B"/>
          <w:spacing w:val="8"/>
        </w:rPr>
        <w:t>that was developed by librarians at UNC, Duke, NCSU, and NCCU. If you have questions, please consult your instructor. Please note that downloading or printing out the quizzes or exams in Sakai is prohibited; doing so is considered a violation of the Honor Code.</w:t>
      </w:r>
    </w:p>
    <w:p w14:paraId="54453B56" w14:textId="77777777" w:rsidR="007B7434" w:rsidRDefault="007B7434" w:rsidP="007B7434">
      <w:pPr>
        <w:pStyle w:val="Heading4"/>
        <w:shd w:val="clear" w:color="auto" w:fill="FFFFFF"/>
        <w:spacing w:before="180" w:after="132"/>
        <w:textAlignment w:val="top"/>
        <w:rPr>
          <w:rFonts w:ascii="Oswald" w:hAnsi="Oswald" w:cs="Open Sans"/>
          <w:color w:val="2B2B2B"/>
          <w:spacing w:val="8"/>
          <w:sz w:val="31"/>
          <w:szCs w:val="31"/>
        </w:rPr>
      </w:pPr>
      <w:r>
        <w:rPr>
          <w:rFonts w:ascii="Oswald" w:hAnsi="Oswald" w:cs="Open Sans"/>
          <w:b/>
          <w:bCs/>
          <w:color w:val="2B2B2B"/>
          <w:spacing w:val="8"/>
          <w:sz w:val="31"/>
          <w:szCs w:val="31"/>
        </w:rPr>
        <w:t>Plagiarism</w:t>
      </w:r>
    </w:p>
    <w:p w14:paraId="7F023393" w14:textId="77777777" w:rsidR="007B7434" w:rsidRDefault="007B7434" w:rsidP="007B7434">
      <w:pPr>
        <w:pStyle w:val="NormalWeb"/>
        <w:shd w:val="clear" w:color="auto" w:fill="FFFFFF"/>
        <w:spacing w:before="192" w:beforeAutospacing="0" w:after="240" w:afterAutospacing="0"/>
        <w:textAlignment w:val="top"/>
        <w:rPr>
          <w:rFonts w:ascii="Open Sans" w:hAnsi="Open Sans" w:cs="Open Sans"/>
          <w:color w:val="2B2B2B"/>
          <w:spacing w:val="8"/>
        </w:rPr>
      </w:pPr>
      <w:hyperlink r:id="rId44" w:tgtFrame="_blank" w:history="1">
        <w:r>
          <w:rPr>
            <w:rStyle w:val="Hyperlink"/>
            <w:rFonts w:ascii="Open Sans" w:eastAsiaTheme="majorEastAsia" w:hAnsi="Open Sans" w:cs="Open Sans"/>
            <w:spacing w:val="8"/>
          </w:rPr>
          <w:t>Plagiarism</w:t>
        </w:r>
      </w:hyperlink>
      <w:r>
        <w:rPr>
          <w:rFonts w:ascii="Open Sans" w:hAnsi="Open Sans" w:cs="Open Sans"/>
          <w:color w:val="2B2B2B"/>
          <w:spacing w:val="8"/>
        </w:rPr>
        <w:t> is a serious violation of the Honor Code. To become more familiar with the issues surrounding plagiarism, and how to best avoid this academic issue, view this brief </w:t>
      </w:r>
      <w:hyperlink r:id="rId45" w:tgtFrame="_blank" w:history="1">
        <w:r>
          <w:rPr>
            <w:rStyle w:val="Hyperlink"/>
            <w:rFonts w:ascii="Open Sans" w:eastAsiaTheme="majorEastAsia" w:hAnsi="Open Sans" w:cs="Open Sans"/>
            <w:spacing w:val="8"/>
          </w:rPr>
          <w:t>Plagiarism Tutorial</w:t>
        </w:r>
      </w:hyperlink>
      <w:r>
        <w:rPr>
          <w:rFonts w:ascii="Open Sans" w:hAnsi="Open Sans" w:cs="Open Sans"/>
          <w:color w:val="2B2B2B"/>
          <w:spacing w:val="8"/>
        </w:rPr>
        <w:t> created by the librarians of UNC-Chapel Hill, Duke University, NC State University, and NC Central University. If you have any questions about what constitutes plagiarism or how to properly cite a source, please contact your instructor.</w:t>
      </w:r>
    </w:p>
    <w:p w14:paraId="12817D60" w14:textId="77777777" w:rsidR="007B7434" w:rsidRDefault="007B7434" w:rsidP="007B7434">
      <w:pPr>
        <w:pStyle w:val="Heading3"/>
        <w:shd w:val="clear" w:color="auto" w:fill="FFFFFF"/>
        <w:spacing w:before="180" w:after="132"/>
        <w:textAlignment w:val="top"/>
        <w:rPr>
          <w:rFonts w:ascii="Oswald" w:hAnsi="Oswald" w:cs="Open Sans"/>
          <w:caps/>
          <w:color w:val="2B2B2B"/>
          <w:spacing w:val="8"/>
          <w:sz w:val="35"/>
          <w:szCs w:val="35"/>
        </w:rPr>
      </w:pPr>
      <w:r>
        <w:rPr>
          <w:rFonts w:ascii="Oswald" w:hAnsi="Oswald" w:cs="Open Sans"/>
          <w:b/>
          <w:bCs/>
          <w:caps/>
          <w:color w:val="2B2B2B"/>
          <w:spacing w:val="8"/>
          <w:sz w:val="35"/>
          <w:szCs w:val="35"/>
        </w:rPr>
        <w:t>IT ACCEPTABLE USE POLICY</w:t>
      </w:r>
    </w:p>
    <w:p w14:paraId="0CB37FCE" w14:textId="77777777" w:rsidR="007B7434" w:rsidRDefault="007B7434" w:rsidP="007B7434">
      <w:pPr>
        <w:pStyle w:val="NormalWeb"/>
        <w:shd w:val="clear" w:color="auto" w:fill="FFFFFF"/>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 xml:space="preserve">By enrolling as a student in this course, you agree to abide by the University of North Carolina at Chapel Hill policies related to the acceptable use of IT systems and services. You may be asked to participate in online discussions or other online activities that may include personal information about you or other students </w:t>
      </w:r>
      <w:proofErr w:type="gramStart"/>
      <w:r>
        <w:rPr>
          <w:rFonts w:ascii="Open Sans" w:hAnsi="Open Sans" w:cs="Open Sans"/>
          <w:color w:val="2B2B2B"/>
          <w:spacing w:val="8"/>
        </w:rPr>
        <w:t>in</w:t>
      </w:r>
      <w:proofErr w:type="gramEnd"/>
      <w:r>
        <w:rPr>
          <w:rFonts w:ascii="Open Sans" w:hAnsi="Open Sans" w:cs="Open Sans"/>
          <w:color w:val="2B2B2B"/>
          <w:spacing w:val="8"/>
        </w:rPr>
        <w:t xml:space="preserve"> the course.  The rights and protection of other participants are protected under the UNC-Chapel Hill </w:t>
      </w:r>
      <w:hyperlink r:id="rId46" w:tgtFrame="_blank" w:history="1">
        <w:r>
          <w:rPr>
            <w:rStyle w:val="Hyperlink"/>
            <w:rFonts w:ascii="Open Sans" w:eastAsiaTheme="majorEastAsia" w:hAnsi="Open Sans" w:cs="Open Sans"/>
            <w:spacing w:val="8"/>
          </w:rPr>
          <w:t>Information Technology Acceptable Use Policy</w:t>
        </w:r>
      </w:hyperlink>
      <w:r>
        <w:rPr>
          <w:rFonts w:ascii="Open Sans" w:hAnsi="Open Sans" w:cs="Open Sans"/>
          <w:color w:val="2B2B2B"/>
          <w:spacing w:val="8"/>
        </w:rPr>
        <w:t>, which covers topics related to using digital resources, such as privacy, confidentiality, and intellectual property.</w:t>
      </w:r>
    </w:p>
    <w:p w14:paraId="5D3AB097" w14:textId="77777777" w:rsidR="007B7434" w:rsidRDefault="007B7434" w:rsidP="007B7434">
      <w:pPr>
        <w:pStyle w:val="NormalWeb"/>
        <w:shd w:val="clear" w:color="auto" w:fill="FFFFFF"/>
        <w:spacing w:before="192" w:beforeAutospacing="0" w:after="240" w:afterAutospacing="0"/>
        <w:textAlignment w:val="top"/>
        <w:rPr>
          <w:rFonts w:ascii="Open Sans" w:hAnsi="Open Sans" w:cs="Open Sans"/>
          <w:color w:val="2B2B2B"/>
          <w:spacing w:val="8"/>
        </w:rPr>
      </w:pPr>
      <w:r>
        <w:rPr>
          <w:rFonts w:ascii="Open Sans" w:hAnsi="Open Sans" w:cs="Open Sans"/>
          <w:color w:val="2B2B2B"/>
          <w:spacing w:val="8"/>
        </w:rPr>
        <w:t>Consult the University website "</w:t>
      </w:r>
      <w:hyperlink r:id="rId47" w:tgtFrame="_blank" w:history="1">
        <w:r>
          <w:rPr>
            <w:rStyle w:val="Hyperlink"/>
            <w:rFonts w:ascii="Open Sans" w:eastAsiaTheme="majorEastAsia" w:hAnsi="Open Sans" w:cs="Open Sans"/>
            <w:spacing w:val="8"/>
          </w:rPr>
          <w:t>Safe Computing at UNC</w:t>
        </w:r>
      </w:hyperlink>
      <w:r>
        <w:rPr>
          <w:rFonts w:ascii="Open Sans" w:hAnsi="Open Sans" w:cs="Open Sans"/>
          <w:color w:val="2B2B2B"/>
          <w:spacing w:val="8"/>
        </w:rPr>
        <w:t>" for information about the data security policies, updates, and tips on keeping your identity, information, and devices safe.</w:t>
      </w:r>
    </w:p>
    <w:p w14:paraId="2F9577E2" w14:textId="77777777" w:rsidR="007B7434" w:rsidRDefault="007B7434" w:rsidP="007B7434">
      <w:pPr>
        <w:pStyle w:val="Heading3"/>
        <w:shd w:val="clear" w:color="auto" w:fill="FFFFFF"/>
        <w:spacing w:before="180" w:after="132"/>
        <w:textAlignment w:val="top"/>
        <w:rPr>
          <w:rFonts w:ascii="Oswald" w:hAnsi="Oswald" w:cs="Open Sans"/>
          <w:caps/>
          <w:color w:val="2B2B2B"/>
          <w:spacing w:val="8"/>
          <w:sz w:val="35"/>
          <w:szCs w:val="35"/>
        </w:rPr>
      </w:pPr>
      <w:r>
        <w:rPr>
          <w:rFonts w:ascii="Oswald" w:hAnsi="Oswald" w:cs="Open Sans"/>
          <w:b/>
          <w:bCs/>
          <w:caps/>
          <w:color w:val="2B2B2B"/>
          <w:spacing w:val="8"/>
          <w:sz w:val="35"/>
          <w:szCs w:val="35"/>
        </w:rPr>
        <w:lastRenderedPageBreak/>
        <w:t>DATA SECURITY AND PRIVACY</w:t>
      </w:r>
    </w:p>
    <w:p w14:paraId="1424E994" w14:textId="77777777" w:rsidR="007B7434" w:rsidRDefault="007B7434" w:rsidP="007B7434">
      <w:pPr>
        <w:pStyle w:val="Heading4"/>
        <w:shd w:val="clear" w:color="auto" w:fill="FFFFFF"/>
        <w:spacing w:before="180" w:after="132"/>
        <w:textAlignment w:val="top"/>
        <w:rPr>
          <w:rFonts w:ascii="Oswald" w:hAnsi="Oswald" w:cs="Open Sans"/>
          <w:b/>
          <w:bCs/>
          <w:color w:val="2B2B2B"/>
          <w:spacing w:val="8"/>
          <w:sz w:val="31"/>
          <w:szCs w:val="31"/>
        </w:rPr>
      </w:pPr>
      <w:r>
        <w:rPr>
          <w:rFonts w:ascii="Oswald" w:hAnsi="Oswald" w:cs="Open Sans"/>
          <w:b/>
          <w:bCs/>
          <w:color w:val="2B2B2B"/>
          <w:spacing w:val="8"/>
          <w:sz w:val="31"/>
          <w:szCs w:val="31"/>
        </w:rPr>
        <w:t>University and LMS Privacy Policies</w:t>
      </w:r>
    </w:p>
    <w:p w14:paraId="67218963" w14:textId="77777777" w:rsidR="007B7434" w:rsidRDefault="007B7434" w:rsidP="007B7434">
      <w:pPr>
        <w:numPr>
          <w:ilvl w:val="0"/>
          <w:numId w:val="25"/>
        </w:numPr>
        <w:shd w:val="clear" w:color="auto" w:fill="FFFFFF"/>
        <w:spacing w:before="100" w:beforeAutospacing="1" w:after="100" w:afterAutospacing="1" w:line="240" w:lineRule="auto"/>
        <w:textAlignment w:val="top"/>
        <w:rPr>
          <w:rFonts w:ascii="Open Sans" w:hAnsi="Open Sans" w:cs="Open Sans"/>
          <w:color w:val="2B2B2B"/>
          <w:spacing w:val="8"/>
          <w:sz w:val="24"/>
          <w:szCs w:val="24"/>
        </w:rPr>
      </w:pPr>
      <w:hyperlink r:id="rId48" w:tgtFrame="_blank" w:history="1">
        <w:r>
          <w:rPr>
            <w:rStyle w:val="Hyperlink"/>
            <w:rFonts w:ascii="Open Sans" w:hAnsi="Open Sans" w:cs="Open Sans"/>
            <w:spacing w:val="8"/>
          </w:rPr>
          <w:t>UNC-Chapel Hill Privacy Statement</w:t>
        </w:r>
      </w:hyperlink>
    </w:p>
    <w:p w14:paraId="0CA084C4" w14:textId="77777777" w:rsidR="007B7434" w:rsidRDefault="007B7434" w:rsidP="007B7434">
      <w:pPr>
        <w:numPr>
          <w:ilvl w:val="0"/>
          <w:numId w:val="25"/>
        </w:numPr>
        <w:shd w:val="clear" w:color="auto" w:fill="FFFFFF"/>
        <w:spacing w:before="100" w:beforeAutospacing="1" w:after="100" w:afterAutospacing="1" w:line="240" w:lineRule="auto"/>
        <w:textAlignment w:val="top"/>
        <w:rPr>
          <w:rFonts w:ascii="Open Sans" w:hAnsi="Open Sans" w:cs="Open Sans"/>
          <w:color w:val="2B2B2B"/>
          <w:spacing w:val="8"/>
        </w:rPr>
      </w:pPr>
      <w:r>
        <w:rPr>
          <w:rFonts w:ascii="Open Sans" w:hAnsi="Open Sans" w:cs="Open Sans"/>
          <w:color w:val="2B2B2B"/>
          <w:spacing w:val="8"/>
        </w:rPr>
        <w:t xml:space="preserve">Sakai's Discussion Forum, Assignments, </w:t>
      </w:r>
      <w:proofErr w:type="spellStart"/>
      <w:r>
        <w:rPr>
          <w:rFonts w:ascii="Open Sans" w:hAnsi="Open Sans" w:cs="Open Sans"/>
          <w:color w:val="2B2B2B"/>
          <w:spacing w:val="8"/>
        </w:rPr>
        <w:t>DropBox</w:t>
      </w:r>
      <w:proofErr w:type="spellEnd"/>
      <w:r>
        <w:rPr>
          <w:rFonts w:ascii="Open Sans" w:hAnsi="Open Sans" w:cs="Open Sans"/>
          <w:color w:val="2B2B2B"/>
          <w:spacing w:val="8"/>
        </w:rPr>
        <w:t>, Gradebook, and Tests &amp; Quizzes tools are designed to share FERPA-protected information privately between instructors and individual students.</w:t>
      </w:r>
    </w:p>
    <w:p w14:paraId="051218F7" w14:textId="77777777" w:rsidR="007B7434" w:rsidRDefault="007B7434" w:rsidP="007B7434">
      <w:pPr>
        <w:pStyle w:val="Heading4"/>
        <w:shd w:val="clear" w:color="auto" w:fill="FFFFFF"/>
        <w:spacing w:before="180" w:after="132"/>
        <w:textAlignment w:val="top"/>
        <w:rPr>
          <w:rFonts w:ascii="Oswald" w:hAnsi="Oswald" w:cs="Open Sans"/>
          <w:color w:val="2B2B2B"/>
          <w:spacing w:val="8"/>
          <w:sz w:val="31"/>
          <w:szCs w:val="31"/>
        </w:rPr>
      </w:pPr>
      <w:r>
        <w:rPr>
          <w:rFonts w:ascii="Oswald" w:hAnsi="Oswald" w:cs="Open Sans"/>
          <w:b/>
          <w:bCs/>
          <w:color w:val="2B2B2B"/>
          <w:spacing w:val="8"/>
          <w:sz w:val="31"/>
          <w:szCs w:val="31"/>
        </w:rPr>
        <w:t>UNC-Supported Vendor Privacy Policies </w:t>
      </w:r>
    </w:p>
    <w:p w14:paraId="22547354" w14:textId="77777777" w:rsidR="007B7434" w:rsidRDefault="007B7434" w:rsidP="007B7434">
      <w:pPr>
        <w:numPr>
          <w:ilvl w:val="0"/>
          <w:numId w:val="26"/>
        </w:numPr>
        <w:shd w:val="clear" w:color="auto" w:fill="FFFFFF"/>
        <w:spacing w:before="100" w:beforeAutospacing="1" w:after="100" w:afterAutospacing="1" w:line="240" w:lineRule="auto"/>
        <w:textAlignment w:val="top"/>
        <w:rPr>
          <w:rFonts w:ascii="Open Sans" w:hAnsi="Open Sans" w:cs="Open Sans"/>
          <w:color w:val="2B2B2B"/>
          <w:spacing w:val="8"/>
          <w:sz w:val="24"/>
          <w:szCs w:val="24"/>
        </w:rPr>
      </w:pPr>
      <w:hyperlink r:id="rId49" w:tgtFrame="_blank" w:history="1">
        <w:r>
          <w:rPr>
            <w:rStyle w:val="Hyperlink"/>
            <w:rFonts w:ascii="Open Sans" w:hAnsi="Open Sans" w:cs="Open Sans"/>
            <w:spacing w:val="8"/>
          </w:rPr>
          <w:t>Microsoft</w:t>
        </w:r>
      </w:hyperlink>
    </w:p>
    <w:p w14:paraId="1CD92ED1" w14:textId="77777777" w:rsidR="007B7434" w:rsidRDefault="007B7434" w:rsidP="007B7434">
      <w:pPr>
        <w:numPr>
          <w:ilvl w:val="0"/>
          <w:numId w:val="26"/>
        </w:numPr>
        <w:shd w:val="clear" w:color="auto" w:fill="FFFFFF"/>
        <w:spacing w:before="100" w:beforeAutospacing="1" w:after="100" w:afterAutospacing="1" w:line="240" w:lineRule="auto"/>
        <w:textAlignment w:val="top"/>
        <w:rPr>
          <w:rFonts w:ascii="Open Sans" w:hAnsi="Open Sans" w:cs="Open Sans"/>
          <w:color w:val="2B2B2B"/>
          <w:spacing w:val="8"/>
        </w:rPr>
      </w:pPr>
      <w:hyperlink r:id="rId50" w:tgtFrame="_blank" w:history="1">
        <w:r>
          <w:rPr>
            <w:rStyle w:val="Hyperlink"/>
            <w:rFonts w:ascii="Open Sans" w:hAnsi="Open Sans" w:cs="Open Sans"/>
            <w:spacing w:val="8"/>
          </w:rPr>
          <w:t>Zoom</w:t>
        </w:r>
      </w:hyperlink>
    </w:p>
    <w:p w14:paraId="52E5BE79" w14:textId="77777777" w:rsidR="007B7434" w:rsidRDefault="007B7434" w:rsidP="007B7434">
      <w:pPr>
        <w:pStyle w:val="NormalWeb"/>
        <w:shd w:val="clear" w:color="auto" w:fill="FFFFFF"/>
        <w:spacing w:before="192" w:beforeAutospacing="0" w:after="240" w:afterAutospacing="0"/>
        <w:textAlignment w:val="top"/>
        <w:rPr>
          <w:rFonts w:ascii="Open Sans" w:hAnsi="Open Sans" w:cs="Open Sans"/>
          <w:color w:val="2B2B2B"/>
          <w:spacing w:val="8"/>
        </w:rPr>
      </w:pPr>
      <w:r>
        <w:rPr>
          <w:rFonts w:ascii="Open Sans" w:hAnsi="Open Sans" w:cs="Open Sans"/>
          <w:color w:val="2B2B2B"/>
          <w:spacing w:val="8"/>
        </w:rPr>
        <w:t xml:space="preserve">When using online resources offered by organizations not affiliated with UNC-Chapel Hill, such as Google or YouTube, please note that the terms and conditions of these companies and not the University’s Terms and Conditions apply. These third parties may offer different degrees of privacy protection and access rights to online content. You should be </w:t>
      </w:r>
      <w:proofErr w:type="gramStart"/>
      <w:r>
        <w:rPr>
          <w:rFonts w:ascii="Open Sans" w:hAnsi="Open Sans" w:cs="Open Sans"/>
          <w:color w:val="2B2B2B"/>
          <w:spacing w:val="8"/>
        </w:rPr>
        <w:t>well aware</w:t>
      </w:r>
      <w:proofErr w:type="gramEnd"/>
      <w:r>
        <w:rPr>
          <w:rFonts w:ascii="Open Sans" w:hAnsi="Open Sans" w:cs="Open Sans"/>
          <w:color w:val="2B2B2B"/>
          <w:spacing w:val="8"/>
        </w:rPr>
        <w:t xml:space="preserve"> of this when posting content to sites not managed by UNC-Chapel Hill. When links to sites outside of the unc.edu domain are inserted in class discussions, please be mindful that clicking on sites not affiliated with UNC-Chapel Hill may pose a risk for your computer due to the possible presence of malware on such sites.</w:t>
      </w:r>
    </w:p>
    <w:p w14:paraId="52C90AC9" w14:textId="77777777" w:rsidR="007B7434" w:rsidRDefault="007B7434" w:rsidP="007B7434">
      <w:pPr>
        <w:pStyle w:val="Heading3"/>
        <w:shd w:val="clear" w:color="auto" w:fill="FFFFFF"/>
        <w:spacing w:before="180" w:after="132"/>
        <w:textAlignment w:val="top"/>
        <w:rPr>
          <w:rFonts w:ascii="Oswald" w:hAnsi="Oswald" w:cs="Open Sans"/>
          <w:caps/>
          <w:color w:val="2B2B2B"/>
          <w:spacing w:val="8"/>
          <w:sz w:val="35"/>
          <w:szCs w:val="35"/>
        </w:rPr>
      </w:pPr>
      <w:r>
        <w:rPr>
          <w:rFonts w:ascii="Oswald" w:hAnsi="Oswald" w:cs="Open Sans"/>
          <w:b/>
          <w:bCs/>
          <w:caps/>
          <w:color w:val="2B2B2B"/>
          <w:spacing w:val="8"/>
          <w:sz w:val="35"/>
          <w:szCs w:val="35"/>
        </w:rPr>
        <w:t>ACCESSIBILITY</w:t>
      </w:r>
    </w:p>
    <w:p w14:paraId="05AFB144" w14:textId="77777777" w:rsidR="007B7434" w:rsidRDefault="007B7434" w:rsidP="007B7434">
      <w:pPr>
        <w:pStyle w:val="Heading4"/>
        <w:shd w:val="clear" w:color="auto" w:fill="FFFFFF"/>
        <w:spacing w:before="180" w:after="132"/>
        <w:textAlignment w:val="top"/>
        <w:rPr>
          <w:rFonts w:ascii="Oswald" w:hAnsi="Oswald" w:cs="Open Sans"/>
          <w:b/>
          <w:bCs/>
          <w:color w:val="2B2B2B"/>
          <w:spacing w:val="8"/>
          <w:sz w:val="31"/>
          <w:szCs w:val="31"/>
        </w:rPr>
      </w:pPr>
      <w:r>
        <w:rPr>
          <w:rFonts w:ascii="Oswald" w:hAnsi="Oswald" w:cs="Open Sans"/>
          <w:b/>
          <w:bCs/>
          <w:color w:val="2B2B2B"/>
          <w:spacing w:val="8"/>
          <w:sz w:val="31"/>
          <w:szCs w:val="31"/>
        </w:rPr>
        <w:t>Office of Accessibility/Accommodations</w:t>
      </w:r>
    </w:p>
    <w:p w14:paraId="403034ED" w14:textId="77777777" w:rsidR="007B7434" w:rsidRDefault="007B7434" w:rsidP="007B7434">
      <w:pPr>
        <w:pStyle w:val="NormalWeb"/>
        <w:shd w:val="clear" w:color="auto" w:fill="FFFFFF"/>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 xml:space="preserve">If you are a student with a documented disability, you can receive services through </w:t>
      </w:r>
      <w:r>
        <w:rPr>
          <w:rFonts w:ascii="Arial" w:hAnsi="Arial" w:cs="Arial"/>
          <w:color w:val="2B2B2B"/>
          <w:spacing w:val="8"/>
        </w:rPr>
        <w:t> </w:t>
      </w:r>
      <w:hyperlink r:id="rId51" w:tgtFrame="_blank" w:history="1">
        <w:r>
          <w:rPr>
            <w:rStyle w:val="Hyperlink"/>
            <w:rFonts w:ascii="Open Sans" w:eastAsiaTheme="majorEastAsia" w:hAnsi="Open Sans" w:cs="Open Sans"/>
            <w:spacing w:val="8"/>
          </w:rPr>
          <w:t>Accessibility Resources &amp; Service (ARS).</w:t>
        </w:r>
      </w:hyperlink>
      <w:r>
        <w:rPr>
          <w:rFonts w:ascii="Arial" w:hAnsi="Arial" w:cs="Arial"/>
          <w:color w:val="2B2B2B"/>
          <w:spacing w:val="8"/>
        </w:rPr>
        <w:t> </w:t>
      </w:r>
      <w:r>
        <w:rPr>
          <w:rFonts w:ascii="Open Sans" w:hAnsi="Open Sans" w:cs="Open Sans"/>
          <w:color w:val="2B2B2B"/>
          <w:spacing w:val="8"/>
        </w:rPr>
        <w:t xml:space="preserve"> You must self-identify through ARS to receive services or accommodation from either of these offices. ARS works closely with programs, offices, and departments throughout the University to help create an accessible environment. </w:t>
      </w:r>
    </w:p>
    <w:p w14:paraId="146B3CEB" w14:textId="77777777" w:rsidR="007B7434" w:rsidRDefault="007B7434" w:rsidP="007B7434">
      <w:pPr>
        <w:pStyle w:val="NormalWeb"/>
        <w:shd w:val="clear" w:color="auto" w:fill="FFFFFF"/>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 xml:space="preserve">The office </w:t>
      </w:r>
      <w:proofErr w:type="gramStart"/>
      <w:r>
        <w:rPr>
          <w:rFonts w:ascii="Open Sans" w:hAnsi="Open Sans" w:cs="Open Sans"/>
          <w:color w:val="2B2B2B"/>
          <w:spacing w:val="8"/>
        </w:rPr>
        <w:t>is located in</w:t>
      </w:r>
      <w:proofErr w:type="gramEnd"/>
      <w:r>
        <w:rPr>
          <w:rFonts w:ascii="Open Sans" w:hAnsi="Open Sans" w:cs="Open Sans"/>
          <w:color w:val="2B2B2B"/>
          <w:spacing w:val="8"/>
        </w:rPr>
        <w:t xml:space="preserve"> Suite 2126 of the Student Academic Services Building (SASB), 450 Ridge Road, Chapel Hill, NC, and is open from 8 am to 5 pm Monday through Friday. You can contact them by phone at 919-962-8300 or 711 (NC-RELAY), or by email at </w:t>
      </w:r>
      <w:r>
        <w:rPr>
          <w:rFonts w:ascii="Arial" w:hAnsi="Arial" w:cs="Arial"/>
          <w:color w:val="2B2B2B"/>
          <w:spacing w:val="8"/>
        </w:rPr>
        <w:t> </w:t>
      </w:r>
      <w:hyperlink r:id="rId52" w:tgtFrame="_blank" w:history="1">
        <w:r>
          <w:rPr>
            <w:rStyle w:val="Hyperlink"/>
            <w:rFonts w:ascii="Open Sans" w:eastAsiaTheme="majorEastAsia" w:hAnsi="Open Sans" w:cs="Open Sans"/>
            <w:spacing w:val="8"/>
          </w:rPr>
          <w:t>accessibility@unc.edu</w:t>
        </w:r>
      </w:hyperlink>
      <w:r>
        <w:rPr>
          <w:rFonts w:ascii="Open Sans" w:hAnsi="Open Sans" w:cs="Open Sans"/>
          <w:color w:val="2B2B2B"/>
          <w:spacing w:val="8"/>
        </w:rPr>
        <w:t>.</w:t>
      </w:r>
    </w:p>
    <w:p w14:paraId="710CCE86" w14:textId="77777777" w:rsidR="007B7434" w:rsidRDefault="007B7434" w:rsidP="007B7434">
      <w:pPr>
        <w:pStyle w:val="Heading4"/>
        <w:shd w:val="clear" w:color="auto" w:fill="FFFFFF"/>
        <w:spacing w:before="180" w:after="132"/>
        <w:textAlignment w:val="top"/>
        <w:rPr>
          <w:rFonts w:ascii="Oswald" w:hAnsi="Oswald" w:cs="Open Sans"/>
          <w:color w:val="2B2B2B"/>
          <w:spacing w:val="8"/>
          <w:sz w:val="31"/>
          <w:szCs w:val="31"/>
        </w:rPr>
      </w:pPr>
      <w:r>
        <w:rPr>
          <w:rFonts w:ascii="Oswald" w:hAnsi="Oswald" w:cs="Open Sans"/>
          <w:b/>
          <w:bCs/>
          <w:color w:val="2B2B2B"/>
          <w:spacing w:val="8"/>
          <w:sz w:val="31"/>
          <w:szCs w:val="31"/>
        </w:rPr>
        <w:lastRenderedPageBreak/>
        <w:t>Accessibility Statements</w:t>
      </w:r>
    </w:p>
    <w:p w14:paraId="135BCBA4" w14:textId="77777777" w:rsidR="007B7434" w:rsidRDefault="007B7434" w:rsidP="007B7434">
      <w:pPr>
        <w:pStyle w:val="Heading5"/>
        <w:shd w:val="clear" w:color="auto" w:fill="FFFFFF"/>
        <w:spacing w:before="180" w:after="132"/>
        <w:textAlignment w:val="top"/>
        <w:rPr>
          <w:rFonts w:ascii="Oswald" w:hAnsi="Oswald" w:cs="Open Sans"/>
          <w:b/>
          <w:bCs/>
          <w:color w:val="2B2B2B"/>
          <w:spacing w:val="8"/>
          <w:sz w:val="31"/>
          <w:szCs w:val="31"/>
        </w:rPr>
      </w:pPr>
      <w:r>
        <w:rPr>
          <w:rFonts w:ascii="Oswald" w:hAnsi="Oswald" w:cs="Open Sans"/>
          <w:b/>
          <w:bCs/>
          <w:color w:val="2B2B2B"/>
          <w:spacing w:val="8"/>
          <w:sz w:val="31"/>
          <w:szCs w:val="31"/>
        </w:rPr>
        <w:t>University and LMS Accessibility Statements</w:t>
      </w:r>
    </w:p>
    <w:p w14:paraId="43A007DA" w14:textId="77777777" w:rsidR="007B7434" w:rsidRDefault="007B7434" w:rsidP="007B7434">
      <w:pPr>
        <w:numPr>
          <w:ilvl w:val="0"/>
          <w:numId w:val="27"/>
        </w:numPr>
        <w:shd w:val="clear" w:color="auto" w:fill="FFFFFF"/>
        <w:spacing w:before="100" w:beforeAutospacing="1" w:after="100" w:afterAutospacing="1" w:line="240" w:lineRule="auto"/>
        <w:textAlignment w:val="top"/>
        <w:rPr>
          <w:rFonts w:ascii="Open Sans" w:hAnsi="Open Sans" w:cs="Open Sans"/>
          <w:color w:val="2B2B2B"/>
          <w:spacing w:val="8"/>
          <w:sz w:val="24"/>
          <w:szCs w:val="24"/>
        </w:rPr>
      </w:pPr>
      <w:hyperlink r:id="rId53" w:tgtFrame="_blank" w:history="1">
        <w:r>
          <w:rPr>
            <w:rStyle w:val="Hyperlink"/>
            <w:rFonts w:ascii="Open Sans" w:hAnsi="Open Sans" w:cs="Open Sans"/>
            <w:spacing w:val="8"/>
          </w:rPr>
          <w:t>UNC-Chapel Hill Accessibility Statement</w:t>
        </w:r>
      </w:hyperlink>
      <w:r>
        <w:rPr>
          <w:rFonts w:ascii="Open Sans" w:hAnsi="Open Sans" w:cs="Open Sans"/>
          <w:color w:val="2B2B2B"/>
          <w:spacing w:val="8"/>
        </w:rPr>
        <w:t> </w:t>
      </w:r>
    </w:p>
    <w:p w14:paraId="6D5A15A7" w14:textId="77777777" w:rsidR="007B7434" w:rsidRDefault="007B7434" w:rsidP="007B7434">
      <w:pPr>
        <w:numPr>
          <w:ilvl w:val="0"/>
          <w:numId w:val="27"/>
        </w:numPr>
        <w:shd w:val="clear" w:color="auto" w:fill="FFFFFF"/>
        <w:spacing w:before="100" w:beforeAutospacing="1" w:after="100" w:afterAutospacing="1" w:line="240" w:lineRule="auto"/>
        <w:textAlignment w:val="top"/>
        <w:rPr>
          <w:rFonts w:ascii="Open Sans" w:hAnsi="Open Sans" w:cs="Open Sans"/>
          <w:color w:val="2B2B2B"/>
          <w:spacing w:val="8"/>
        </w:rPr>
      </w:pPr>
      <w:hyperlink r:id="rId54" w:tgtFrame="_blank" w:history="1">
        <w:r>
          <w:rPr>
            <w:rStyle w:val="Hyperlink"/>
            <w:rFonts w:ascii="Open Sans" w:hAnsi="Open Sans" w:cs="Open Sans"/>
            <w:spacing w:val="8"/>
          </w:rPr>
          <w:t>Sakai Voluntary Product Accessibility Statement</w:t>
        </w:r>
      </w:hyperlink>
      <w:r>
        <w:rPr>
          <w:rFonts w:ascii="Open Sans" w:hAnsi="Open Sans" w:cs="Open Sans"/>
          <w:color w:val="2B2B2B"/>
          <w:spacing w:val="8"/>
        </w:rPr>
        <w:t> </w:t>
      </w:r>
    </w:p>
    <w:p w14:paraId="33FD913E" w14:textId="77777777" w:rsidR="007B7434" w:rsidRDefault="007B7434" w:rsidP="007B7434">
      <w:pPr>
        <w:pStyle w:val="Heading5"/>
        <w:shd w:val="clear" w:color="auto" w:fill="FFFFFF"/>
        <w:spacing w:before="180" w:after="132"/>
        <w:textAlignment w:val="top"/>
        <w:rPr>
          <w:rFonts w:ascii="Oswald" w:hAnsi="Oswald" w:cs="Open Sans"/>
          <w:color w:val="2B2B2B"/>
          <w:spacing w:val="8"/>
          <w:sz w:val="31"/>
          <w:szCs w:val="31"/>
        </w:rPr>
      </w:pPr>
      <w:r>
        <w:rPr>
          <w:rFonts w:ascii="Oswald" w:hAnsi="Oswald" w:cs="Open Sans"/>
          <w:b/>
          <w:bCs/>
          <w:color w:val="2B2B2B"/>
          <w:spacing w:val="8"/>
          <w:sz w:val="31"/>
          <w:szCs w:val="31"/>
        </w:rPr>
        <w:t>Supporting Sites and Technologies Accessibility Statements</w:t>
      </w:r>
    </w:p>
    <w:p w14:paraId="21B9CED1" w14:textId="77777777" w:rsidR="007B7434" w:rsidRDefault="007B7434" w:rsidP="007B7434">
      <w:pPr>
        <w:numPr>
          <w:ilvl w:val="0"/>
          <w:numId w:val="28"/>
        </w:numPr>
        <w:shd w:val="clear" w:color="auto" w:fill="FFFFFF"/>
        <w:spacing w:before="100" w:beforeAutospacing="1" w:after="100" w:afterAutospacing="1" w:line="240" w:lineRule="auto"/>
        <w:textAlignment w:val="top"/>
        <w:rPr>
          <w:rFonts w:ascii="Open Sans" w:hAnsi="Open Sans" w:cs="Open Sans"/>
          <w:color w:val="2B2B2B"/>
          <w:spacing w:val="8"/>
          <w:sz w:val="24"/>
          <w:szCs w:val="24"/>
        </w:rPr>
      </w:pPr>
      <w:hyperlink r:id="rId55" w:tgtFrame="_blank" w:history="1">
        <w:r>
          <w:rPr>
            <w:rStyle w:val="Hyperlink"/>
            <w:rFonts w:ascii="Open Sans" w:hAnsi="Open Sans" w:cs="Open Sans"/>
            <w:spacing w:val="8"/>
          </w:rPr>
          <w:t>Microsoft Office Accessibility Statement</w:t>
        </w:r>
      </w:hyperlink>
    </w:p>
    <w:p w14:paraId="703FF2DA" w14:textId="77777777" w:rsidR="007B7434" w:rsidRDefault="007B7434" w:rsidP="007B7434">
      <w:pPr>
        <w:numPr>
          <w:ilvl w:val="0"/>
          <w:numId w:val="28"/>
        </w:numPr>
        <w:shd w:val="clear" w:color="auto" w:fill="FFFFFF"/>
        <w:spacing w:before="100" w:beforeAutospacing="1" w:after="100" w:afterAutospacing="1" w:line="240" w:lineRule="auto"/>
        <w:textAlignment w:val="top"/>
        <w:rPr>
          <w:rFonts w:ascii="Open Sans" w:hAnsi="Open Sans" w:cs="Open Sans"/>
          <w:color w:val="2B2B2B"/>
          <w:spacing w:val="8"/>
        </w:rPr>
      </w:pPr>
      <w:hyperlink r:id="rId56" w:tgtFrame="_blank" w:history="1">
        <w:r>
          <w:rPr>
            <w:rStyle w:val="Hyperlink"/>
            <w:rFonts w:ascii="Open Sans" w:hAnsi="Open Sans" w:cs="Open Sans"/>
            <w:spacing w:val="8"/>
          </w:rPr>
          <w:t>YouTube Accessibility Statement</w:t>
        </w:r>
      </w:hyperlink>
    </w:p>
    <w:p w14:paraId="6054879C" w14:textId="77777777" w:rsidR="007B7434" w:rsidRDefault="007B7434" w:rsidP="007B7434">
      <w:pPr>
        <w:pStyle w:val="Heading3"/>
        <w:shd w:val="clear" w:color="auto" w:fill="FFFFFF"/>
        <w:spacing w:before="180" w:after="132"/>
        <w:textAlignment w:val="top"/>
        <w:rPr>
          <w:rFonts w:ascii="Oswald" w:hAnsi="Oswald" w:cs="Open Sans"/>
          <w:caps/>
          <w:color w:val="2B2B2B"/>
          <w:spacing w:val="8"/>
          <w:sz w:val="35"/>
          <w:szCs w:val="35"/>
        </w:rPr>
      </w:pPr>
      <w:r>
        <w:rPr>
          <w:rFonts w:ascii="Oswald" w:hAnsi="Oswald" w:cs="Open Sans"/>
          <w:b/>
          <w:bCs/>
          <w:caps/>
          <w:color w:val="2B2B2B"/>
          <w:spacing w:val="8"/>
          <w:sz w:val="35"/>
          <w:szCs w:val="35"/>
        </w:rPr>
        <w:t>STUDENT SUPPORT</w:t>
      </w:r>
    </w:p>
    <w:p w14:paraId="25E35399" w14:textId="77777777" w:rsidR="007B7434" w:rsidRDefault="007B7434" w:rsidP="007B7434">
      <w:pPr>
        <w:pStyle w:val="Heading4"/>
        <w:shd w:val="clear" w:color="auto" w:fill="FFFFFF"/>
        <w:spacing w:before="180" w:after="132"/>
        <w:textAlignment w:val="top"/>
        <w:rPr>
          <w:rFonts w:ascii="Oswald" w:hAnsi="Oswald" w:cs="Open Sans"/>
          <w:b/>
          <w:bCs/>
          <w:color w:val="2B2B2B"/>
          <w:spacing w:val="8"/>
          <w:sz w:val="31"/>
          <w:szCs w:val="31"/>
        </w:rPr>
      </w:pPr>
      <w:r>
        <w:rPr>
          <w:rFonts w:ascii="Oswald" w:hAnsi="Oswald" w:cs="Open Sans"/>
          <w:b/>
          <w:bCs/>
          <w:color w:val="2B2B2B"/>
          <w:spacing w:val="8"/>
          <w:sz w:val="31"/>
          <w:szCs w:val="31"/>
        </w:rPr>
        <w:t>Cancellation, Withdrawal, and Suspension</w:t>
      </w:r>
    </w:p>
    <w:p w14:paraId="1D0AEBF3" w14:textId="77777777" w:rsidR="007B7434" w:rsidRDefault="007B7434" w:rsidP="007B7434">
      <w:pPr>
        <w:pStyle w:val="NormalWeb"/>
        <w:shd w:val="clear" w:color="auto" w:fill="FFFFFF"/>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A registered student may terminate registration in three possible ways: cancellation, withdrawal, and suspension, depending on the circumstances. For definitions of these terms and the steps necessary to process each of them, see the </w:t>
      </w:r>
      <w:hyperlink r:id="rId57" w:tgtFrame="_blank" w:history="1">
        <w:r>
          <w:rPr>
            <w:rStyle w:val="Hyperlink"/>
            <w:rFonts w:ascii="Open Sans" w:eastAsiaTheme="majorEastAsia" w:hAnsi="Open Sans" w:cs="Open Sans"/>
            <w:spacing w:val="8"/>
          </w:rPr>
          <w:t>University Policy Memorandum</w:t>
        </w:r>
      </w:hyperlink>
      <w:r>
        <w:rPr>
          <w:rFonts w:ascii="Open Sans" w:hAnsi="Open Sans" w:cs="Open Sans"/>
          <w:color w:val="2B2B2B"/>
          <w:spacing w:val="8"/>
        </w:rPr>
        <w:t>.</w:t>
      </w:r>
    </w:p>
    <w:p w14:paraId="470A9B2D" w14:textId="77777777" w:rsidR="007B7434" w:rsidRDefault="007B7434" w:rsidP="007B7434">
      <w:pPr>
        <w:pStyle w:val="Heading4"/>
        <w:shd w:val="clear" w:color="auto" w:fill="FFFFFF"/>
        <w:spacing w:before="180" w:after="132"/>
        <w:textAlignment w:val="top"/>
        <w:rPr>
          <w:rFonts w:ascii="Oswald" w:hAnsi="Oswald" w:cs="Open Sans"/>
          <w:color w:val="2B2B2B"/>
          <w:spacing w:val="8"/>
          <w:sz w:val="31"/>
          <w:szCs w:val="31"/>
        </w:rPr>
      </w:pPr>
      <w:r>
        <w:rPr>
          <w:rFonts w:ascii="Oswald" w:hAnsi="Oswald" w:cs="Open Sans"/>
          <w:b/>
          <w:bCs/>
          <w:color w:val="2B2B2B"/>
          <w:spacing w:val="8"/>
          <w:sz w:val="31"/>
          <w:szCs w:val="31"/>
        </w:rPr>
        <w:t>Policy on Non-Discrimination</w:t>
      </w:r>
    </w:p>
    <w:p w14:paraId="7CEFD547" w14:textId="77777777" w:rsidR="007B7434" w:rsidRDefault="007B7434" w:rsidP="007B7434">
      <w:pPr>
        <w:pStyle w:val="NormalWeb"/>
        <w:shd w:val="clear" w:color="auto" w:fill="FFFFFF"/>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58" w:tgtFrame="_blank" w:history="1">
        <w:r>
          <w:rPr>
            <w:rStyle w:val="Hyperlink"/>
            <w:rFonts w:ascii="Open Sans" w:eastAsiaTheme="majorEastAsia" w:hAnsi="Open Sans" w:cs="Open Sans"/>
            <w:spacing w:val="8"/>
          </w:rPr>
          <w:t>Policy Statement on Non-Discrimination</w:t>
        </w:r>
      </w:hyperlink>
      <w:r>
        <w:rPr>
          <w:rFonts w:ascii="Open Sans" w:hAnsi="Open Sans" w:cs="Open Sans"/>
          <w:color w:val="2B2B2B"/>
          <w:spacing w:val="8"/>
        </w:rPr>
        <w:t xml:space="preserve"> offers access to its educational programs and activities as well as employment terms and conditions without respect to race, color, gender, national origin, age, religion, creed, genetic information, disability, veteran's status, sexual orientation, gender identity or gender expression.  Such a policy ensures that only relevant factors are </w:t>
      </w:r>
      <w:proofErr w:type="gramStart"/>
      <w:r>
        <w:rPr>
          <w:rFonts w:ascii="Open Sans" w:hAnsi="Open Sans" w:cs="Open Sans"/>
          <w:color w:val="2B2B2B"/>
          <w:spacing w:val="8"/>
        </w:rPr>
        <w:t>considered</w:t>
      </w:r>
      <w:proofErr w:type="gramEnd"/>
      <w:r>
        <w:rPr>
          <w:rFonts w:ascii="Open Sans" w:hAnsi="Open Sans" w:cs="Open Sans"/>
          <w:color w:val="2B2B2B"/>
          <w:spacing w:val="8"/>
        </w:rPr>
        <w:t xml:space="preserve"> and that equitable and consistent standards of conduct and performance are applied. </w:t>
      </w:r>
    </w:p>
    <w:p w14:paraId="17D5ED05" w14:textId="77777777" w:rsidR="007B7434" w:rsidRDefault="007B7434" w:rsidP="007B7434">
      <w:pPr>
        <w:pStyle w:val="Heading4"/>
        <w:shd w:val="clear" w:color="auto" w:fill="FFFFFF"/>
        <w:spacing w:before="180" w:after="132"/>
        <w:textAlignment w:val="top"/>
        <w:rPr>
          <w:rFonts w:ascii="Oswald" w:hAnsi="Oswald" w:cs="Open Sans"/>
          <w:color w:val="2B2B2B"/>
          <w:spacing w:val="8"/>
          <w:sz w:val="31"/>
          <w:szCs w:val="31"/>
        </w:rPr>
      </w:pPr>
      <w:r>
        <w:rPr>
          <w:rFonts w:ascii="Oswald" w:hAnsi="Oswald" w:cs="Open Sans"/>
          <w:b/>
          <w:bCs/>
          <w:color w:val="2B2B2B"/>
          <w:spacing w:val="8"/>
          <w:sz w:val="31"/>
          <w:szCs w:val="31"/>
        </w:rPr>
        <w:t>Reporting Harassment or Discrimination</w:t>
      </w:r>
    </w:p>
    <w:p w14:paraId="04F2A5C6" w14:textId="77777777" w:rsidR="007B7434" w:rsidRDefault="007B7434" w:rsidP="007B7434">
      <w:pPr>
        <w:pStyle w:val="NormalWeb"/>
        <w:shd w:val="clear" w:color="auto" w:fill="FFFFFF"/>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 xml:space="preserve">If a student is experiencing harassment or discrimination, they can seek assistance and file a report through the Report and Response Coordinators </w:t>
      </w:r>
      <w:r>
        <w:rPr>
          <w:rFonts w:ascii="Open Sans" w:hAnsi="Open Sans" w:cs="Open Sans"/>
          <w:color w:val="2B2B2B"/>
          <w:spacing w:val="8"/>
        </w:rPr>
        <w:lastRenderedPageBreak/>
        <w:t>(see contact info at </w:t>
      </w:r>
      <w:hyperlink r:id="rId59" w:tgtFrame="_blank" w:history="1">
        <w:r>
          <w:rPr>
            <w:rStyle w:val="Hyperlink"/>
            <w:rFonts w:ascii="Open Sans" w:eastAsiaTheme="majorEastAsia" w:hAnsi="Open Sans" w:cs="Open Sans"/>
            <w:spacing w:val="8"/>
          </w:rPr>
          <w:t>safe.unc.edu</w:t>
        </w:r>
      </w:hyperlink>
      <w:r>
        <w:rPr>
          <w:rFonts w:ascii="Open Sans" w:hAnsi="Open Sans" w:cs="Open Sans"/>
          <w:color w:val="2B2B2B"/>
          <w:spacing w:val="8"/>
        </w:rPr>
        <w:t>) or the </w:t>
      </w:r>
      <w:hyperlink r:id="rId60" w:tgtFrame="_blank" w:history="1">
        <w:r>
          <w:rPr>
            <w:rStyle w:val="Hyperlink"/>
            <w:rFonts w:ascii="Open Sans" w:eastAsiaTheme="majorEastAsia" w:hAnsi="Open Sans" w:cs="Open Sans"/>
            <w:spacing w:val="8"/>
          </w:rPr>
          <w:t>Equal Opportunity and Compliance Office</w:t>
        </w:r>
      </w:hyperlink>
      <w:r>
        <w:rPr>
          <w:rFonts w:ascii="Open Sans" w:hAnsi="Open Sans" w:cs="Open Sans"/>
          <w:color w:val="2B2B2B"/>
          <w:spacing w:val="8"/>
        </w:rPr>
        <w:t>.</w:t>
      </w:r>
    </w:p>
    <w:p w14:paraId="6BCE3EF2" w14:textId="77777777" w:rsidR="007B7434" w:rsidRDefault="007B7434" w:rsidP="007B7434">
      <w:pPr>
        <w:pStyle w:val="NormalWeb"/>
        <w:shd w:val="clear" w:color="auto" w:fill="FFFFFF"/>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 xml:space="preserve">Any administrator or supervisor, including a department chair, associate </w:t>
      </w:r>
      <w:proofErr w:type="gramStart"/>
      <w:r>
        <w:rPr>
          <w:rFonts w:ascii="Open Sans" w:hAnsi="Open Sans" w:cs="Open Sans"/>
          <w:color w:val="2B2B2B"/>
          <w:spacing w:val="8"/>
        </w:rPr>
        <w:t>dean</w:t>
      </w:r>
      <w:proofErr w:type="gramEnd"/>
      <w:r>
        <w:rPr>
          <w:rFonts w:ascii="Open Sans" w:hAnsi="Open Sans" w:cs="Open Sans"/>
          <w:color w:val="2B2B2B"/>
          <w:spacing w:val="8"/>
        </w:rPr>
        <w:t xml:space="preserve"> or other administrator, who receives notice of a student’s complaint of alleged prohibited harassment, including sexual misconduct, or discrimination must contact the Equal Opportunity/ADA Office as soon as possible upon receipt of the complaint at 137 E. Franklin St., Suite 404, 919-966-3576.</w:t>
      </w:r>
    </w:p>
    <w:p w14:paraId="6251B596" w14:textId="77777777" w:rsidR="007B7434" w:rsidRDefault="007B7434" w:rsidP="007B7434">
      <w:pPr>
        <w:pStyle w:val="NormalWeb"/>
        <w:shd w:val="clear" w:color="auto" w:fill="FFFFFF"/>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Faculty and staff who experience discrimination or harassment can file a complaint on the </w:t>
      </w:r>
      <w:hyperlink r:id="rId61" w:tgtFrame="_blank" w:history="1">
        <w:r>
          <w:rPr>
            <w:rStyle w:val="Hyperlink"/>
            <w:rFonts w:ascii="Open Sans" w:eastAsiaTheme="majorEastAsia" w:hAnsi="Open Sans" w:cs="Open Sans"/>
            <w:spacing w:val="8"/>
          </w:rPr>
          <w:t>Equal Opportunity and Compliance Office</w:t>
        </w:r>
      </w:hyperlink>
      <w:r>
        <w:rPr>
          <w:rFonts w:ascii="Open Sans" w:hAnsi="Open Sans" w:cs="Open Sans"/>
          <w:color w:val="2B2B2B"/>
          <w:spacing w:val="8"/>
        </w:rPr>
        <w:t> web site (look for the “Make a report” link on that page).</w:t>
      </w:r>
    </w:p>
    <w:p w14:paraId="73B01614" w14:textId="77777777" w:rsidR="007B7434" w:rsidRDefault="007B7434" w:rsidP="007B7434">
      <w:pPr>
        <w:pStyle w:val="Heading4"/>
        <w:shd w:val="clear" w:color="auto" w:fill="FFFFFF"/>
        <w:spacing w:before="180" w:after="132"/>
        <w:textAlignment w:val="top"/>
        <w:rPr>
          <w:rFonts w:ascii="Oswald" w:hAnsi="Oswald" w:cs="Open Sans"/>
          <w:color w:val="2B2B2B"/>
          <w:spacing w:val="8"/>
          <w:sz w:val="31"/>
          <w:szCs w:val="31"/>
        </w:rPr>
      </w:pPr>
      <w:r>
        <w:rPr>
          <w:rFonts w:ascii="Oswald" w:hAnsi="Oswald" w:cs="Open Sans"/>
          <w:b/>
          <w:bCs/>
          <w:color w:val="2B2B2B"/>
          <w:spacing w:val="8"/>
          <w:sz w:val="31"/>
          <w:szCs w:val="31"/>
        </w:rPr>
        <w:t>Gender-Inclusive Language</w:t>
      </w:r>
    </w:p>
    <w:p w14:paraId="454BEE42" w14:textId="77777777" w:rsidR="007B7434" w:rsidRDefault="007B7434" w:rsidP="007B7434">
      <w:pPr>
        <w:pStyle w:val="NormalWeb"/>
        <w:shd w:val="clear" w:color="auto" w:fill="FFFFFF"/>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 xml:space="preserve">The University of North Carolina at Chapel Hill is committed to providing an inclusive and welcoming environment for all members of our community. Consistent with that commitment, the gender-inclusive terms (chair; first-year student; upper-level student, etc.) should be used on </w:t>
      </w:r>
      <w:proofErr w:type="gramStart"/>
      <w:r>
        <w:rPr>
          <w:rFonts w:ascii="Open Sans" w:hAnsi="Open Sans" w:cs="Open Sans"/>
          <w:color w:val="2B2B2B"/>
          <w:spacing w:val="8"/>
        </w:rPr>
        <w:t>University</w:t>
      </w:r>
      <w:proofErr w:type="gramEnd"/>
      <w:r>
        <w:rPr>
          <w:rFonts w:ascii="Open Sans" w:hAnsi="Open Sans" w:cs="Open Sans"/>
          <w:color w:val="2B2B2B"/>
          <w:spacing w:val="8"/>
        </w:rPr>
        <w:t xml:space="preserve"> documents, websites and policies.</w:t>
      </w:r>
    </w:p>
    <w:p w14:paraId="0D003086" w14:textId="77777777" w:rsidR="007B7434" w:rsidRDefault="007B7434" w:rsidP="007B7434">
      <w:pPr>
        <w:pStyle w:val="NormalWeb"/>
        <w:shd w:val="clear" w:color="auto" w:fill="FFFFFF"/>
        <w:spacing w:before="192" w:beforeAutospacing="0" w:after="150" w:afterAutospacing="0"/>
        <w:textAlignment w:val="top"/>
        <w:rPr>
          <w:rFonts w:ascii="Open Sans" w:hAnsi="Open Sans" w:cs="Open Sans"/>
          <w:color w:val="2B2B2B"/>
          <w:spacing w:val="8"/>
        </w:rPr>
      </w:pPr>
      <w:r>
        <w:rPr>
          <w:rFonts w:ascii="Open Sans" w:hAnsi="Open Sans" w:cs="Open Sans"/>
          <w:color w:val="2B2B2B"/>
          <w:spacing w:val="8"/>
        </w:rPr>
        <w:t>The UNC Writing Center has a </w:t>
      </w:r>
      <w:hyperlink r:id="rId62" w:tgtFrame="_blank" w:history="1">
        <w:r>
          <w:rPr>
            <w:rStyle w:val="Hyperlink"/>
            <w:rFonts w:ascii="Open Sans" w:eastAsiaTheme="majorEastAsia" w:hAnsi="Open Sans" w:cs="Open Sans"/>
            <w:spacing w:val="8"/>
          </w:rPr>
          <w:t>handout on Gender-Inclusive Language</w:t>
        </w:r>
      </w:hyperlink>
      <w:r>
        <w:rPr>
          <w:rFonts w:ascii="Open Sans" w:hAnsi="Open Sans" w:cs="Open Sans"/>
          <w:color w:val="2B2B2B"/>
          <w:spacing w:val="8"/>
        </w:rPr>
        <w:t>.</w:t>
      </w:r>
    </w:p>
    <w:p w14:paraId="5B523049" w14:textId="77777777" w:rsidR="007B7434" w:rsidRDefault="007B7434" w:rsidP="007B7434">
      <w:pPr>
        <w:pStyle w:val="Heading4"/>
        <w:shd w:val="clear" w:color="auto" w:fill="FFFFFF"/>
        <w:spacing w:before="180" w:after="132"/>
        <w:textAlignment w:val="top"/>
        <w:rPr>
          <w:rFonts w:ascii="Oswald" w:hAnsi="Oswald" w:cs="Open Sans"/>
          <w:color w:val="2B2B2B"/>
          <w:spacing w:val="8"/>
          <w:sz w:val="31"/>
          <w:szCs w:val="31"/>
        </w:rPr>
      </w:pPr>
      <w:r>
        <w:rPr>
          <w:rFonts w:ascii="Oswald" w:hAnsi="Oswald" w:cs="Open Sans"/>
          <w:b/>
          <w:bCs/>
          <w:color w:val="2B2B2B"/>
          <w:spacing w:val="8"/>
          <w:sz w:val="31"/>
          <w:szCs w:val="31"/>
        </w:rPr>
        <w:t>Student Support Email and Phone Numbers</w:t>
      </w:r>
    </w:p>
    <w:p w14:paraId="7B1355C7" w14:textId="77777777" w:rsidR="007B7434" w:rsidRDefault="007B7434" w:rsidP="007B7434">
      <w:pPr>
        <w:numPr>
          <w:ilvl w:val="0"/>
          <w:numId w:val="29"/>
        </w:numPr>
        <w:shd w:val="clear" w:color="auto" w:fill="FFFFFF"/>
        <w:spacing w:before="100" w:beforeAutospacing="1" w:after="100" w:afterAutospacing="1" w:line="240" w:lineRule="auto"/>
        <w:textAlignment w:val="top"/>
        <w:rPr>
          <w:rFonts w:ascii="Open Sans" w:hAnsi="Open Sans" w:cs="Open Sans"/>
          <w:color w:val="2B2B2B"/>
          <w:spacing w:val="8"/>
          <w:sz w:val="24"/>
          <w:szCs w:val="24"/>
        </w:rPr>
      </w:pPr>
      <w:r>
        <w:rPr>
          <w:rFonts w:ascii="Open Sans" w:hAnsi="Open Sans" w:cs="Open Sans"/>
          <w:color w:val="2B2B2B"/>
          <w:spacing w:val="8"/>
        </w:rPr>
        <w:t>To report acceptable use problems at UNC-Chapel Hill, call </w:t>
      </w:r>
      <w:r>
        <w:rPr>
          <w:rStyle w:val="Strong"/>
          <w:rFonts w:ascii="Open Sans" w:hAnsi="Open Sans" w:cs="Open Sans"/>
          <w:color w:val="2B2B2B"/>
          <w:spacing w:val="8"/>
        </w:rPr>
        <w:t>919-962-HELP</w:t>
      </w:r>
      <w:r>
        <w:rPr>
          <w:rFonts w:ascii="Open Sans" w:hAnsi="Open Sans" w:cs="Open Sans"/>
          <w:color w:val="2B2B2B"/>
          <w:spacing w:val="8"/>
        </w:rPr>
        <w:t> or email: </w:t>
      </w:r>
      <w:hyperlink r:id="rId63" w:history="1">
        <w:r>
          <w:rPr>
            <w:rStyle w:val="Hyperlink"/>
            <w:rFonts w:ascii="Open Sans" w:hAnsi="Open Sans" w:cs="Open Sans"/>
            <w:spacing w:val="8"/>
          </w:rPr>
          <w:t>abuse@unc.edu</w:t>
        </w:r>
      </w:hyperlink>
      <w:r>
        <w:rPr>
          <w:rFonts w:ascii="Open Sans" w:hAnsi="Open Sans" w:cs="Open Sans"/>
          <w:color w:val="2B2B2B"/>
          <w:spacing w:val="8"/>
        </w:rPr>
        <w:t>.</w:t>
      </w:r>
    </w:p>
    <w:p w14:paraId="2FCEBDC3" w14:textId="77777777" w:rsidR="007B7434" w:rsidRDefault="007B7434" w:rsidP="007B7434">
      <w:pPr>
        <w:numPr>
          <w:ilvl w:val="0"/>
          <w:numId w:val="29"/>
        </w:numPr>
        <w:shd w:val="clear" w:color="auto" w:fill="FFFFFF"/>
        <w:spacing w:before="100" w:beforeAutospacing="1" w:after="100" w:afterAutospacing="1" w:line="240" w:lineRule="auto"/>
        <w:textAlignment w:val="top"/>
        <w:rPr>
          <w:rFonts w:ascii="Open Sans" w:hAnsi="Open Sans" w:cs="Open Sans"/>
          <w:color w:val="2B2B2B"/>
          <w:spacing w:val="8"/>
        </w:rPr>
      </w:pPr>
      <w:r>
        <w:rPr>
          <w:rFonts w:ascii="Open Sans" w:hAnsi="Open Sans" w:cs="Open Sans"/>
          <w:color w:val="2B2B2B"/>
          <w:spacing w:val="8"/>
        </w:rPr>
        <w:t>For issues involving copyrights or other policy concerns, call </w:t>
      </w:r>
      <w:r>
        <w:rPr>
          <w:rStyle w:val="Strong"/>
          <w:rFonts w:ascii="Open Sans" w:hAnsi="Open Sans" w:cs="Open Sans"/>
          <w:color w:val="2B2B2B"/>
          <w:spacing w:val="8"/>
        </w:rPr>
        <w:t>919-445-9393</w:t>
      </w:r>
      <w:r>
        <w:rPr>
          <w:rFonts w:ascii="Open Sans" w:hAnsi="Open Sans" w:cs="Open Sans"/>
          <w:color w:val="2B2B2B"/>
          <w:spacing w:val="8"/>
        </w:rPr>
        <w:t> or email: </w:t>
      </w:r>
      <w:hyperlink r:id="rId64" w:history="1">
        <w:r>
          <w:rPr>
            <w:rStyle w:val="Hyperlink"/>
            <w:rFonts w:ascii="Open Sans" w:hAnsi="Open Sans" w:cs="Open Sans"/>
            <w:spacing w:val="8"/>
          </w:rPr>
          <w:t>copyright@unc.edu</w:t>
        </w:r>
      </w:hyperlink>
      <w:r>
        <w:rPr>
          <w:rFonts w:ascii="Open Sans" w:hAnsi="Open Sans" w:cs="Open Sans"/>
          <w:color w:val="2B2B2B"/>
          <w:spacing w:val="8"/>
        </w:rPr>
        <w:t>.</w:t>
      </w:r>
    </w:p>
    <w:p w14:paraId="2952AF18" w14:textId="77777777" w:rsidR="007B7434" w:rsidRDefault="007B7434" w:rsidP="007B7434">
      <w:pPr>
        <w:numPr>
          <w:ilvl w:val="0"/>
          <w:numId w:val="29"/>
        </w:numPr>
        <w:shd w:val="clear" w:color="auto" w:fill="FFFFFF"/>
        <w:spacing w:before="100" w:beforeAutospacing="1" w:after="100" w:afterAutospacing="1" w:line="240" w:lineRule="auto"/>
        <w:textAlignment w:val="top"/>
        <w:rPr>
          <w:rFonts w:ascii="Open Sans" w:hAnsi="Open Sans" w:cs="Open Sans"/>
          <w:color w:val="2B2B2B"/>
          <w:spacing w:val="8"/>
        </w:rPr>
      </w:pPr>
      <w:r>
        <w:rPr>
          <w:rFonts w:ascii="Open Sans" w:hAnsi="Open Sans" w:cs="Open Sans"/>
          <w:color w:val="2B2B2B"/>
          <w:spacing w:val="8"/>
        </w:rPr>
        <w:t>For issues involving system security, call </w:t>
      </w:r>
      <w:r>
        <w:rPr>
          <w:rStyle w:val="Strong"/>
          <w:rFonts w:ascii="Open Sans" w:hAnsi="Open Sans" w:cs="Open Sans"/>
          <w:color w:val="2B2B2B"/>
          <w:spacing w:val="8"/>
        </w:rPr>
        <w:t>919-962-HELP</w:t>
      </w:r>
      <w:r>
        <w:rPr>
          <w:rFonts w:ascii="Open Sans" w:hAnsi="Open Sans" w:cs="Open Sans"/>
          <w:color w:val="2B2B2B"/>
          <w:spacing w:val="8"/>
        </w:rPr>
        <w:t> email: </w:t>
      </w:r>
      <w:hyperlink r:id="rId65" w:history="1">
        <w:r>
          <w:rPr>
            <w:rStyle w:val="Hyperlink"/>
            <w:rFonts w:ascii="Open Sans" w:hAnsi="Open Sans" w:cs="Open Sans"/>
            <w:spacing w:val="8"/>
          </w:rPr>
          <w:t>security@unc.edu</w:t>
        </w:r>
      </w:hyperlink>
      <w:r>
        <w:rPr>
          <w:rFonts w:ascii="Open Sans" w:hAnsi="Open Sans" w:cs="Open Sans"/>
          <w:color w:val="2B2B2B"/>
          <w:spacing w:val="8"/>
        </w:rPr>
        <w:t>.</w:t>
      </w:r>
    </w:p>
    <w:p w14:paraId="6413E99C" w14:textId="77777777" w:rsidR="007B7434" w:rsidRDefault="007B7434" w:rsidP="007B7434">
      <w:pPr>
        <w:numPr>
          <w:ilvl w:val="0"/>
          <w:numId w:val="29"/>
        </w:numPr>
        <w:shd w:val="clear" w:color="auto" w:fill="FFFFFF"/>
        <w:spacing w:before="100" w:beforeAutospacing="1" w:after="100" w:afterAutospacing="1" w:line="240" w:lineRule="auto"/>
        <w:textAlignment w:val="top"/>
        <w:rPr>
          <w:rFonts w:ascii="Open Sans" w:hAnsi="Open Sans" w:cs="Open Sans"/>
          <w:color w:val="2B2B2B"/>
          <w:spacing w:val="8"/>
        </w:rPr>
      </w:pPr>
      <w:r>
        <w:rPr>
          <w:rFonts w:ascii="Open Sans" w:hAnsi="Open Sans" w:cs="Open Sans"/>
          <w:color w:val="2B2B2B"/>
          <w:spacing w:val="8"/>
        </w:rPr>
        <w:t>For any other issues, please send email to </w:t>
      </w:r>
      <w:hyperlink r:id="rId66" w:history="1">
        <w:r>
          <w:rPr>
            <w:rStyle w:val="Hyperlink"/>
            <w:rFonts w:ascii="Open Sans" w:hAnsi="Open Sans" w:cs="Open Sans"/>
            <w:spacing w:val="8"/>
          </w:rPr>
          <w:t>abuse@unc.edu</w:t>
        </w:r>
      </w:hyperlink>
      <w:r>
        <w:rPr>
          <w:rFonts w:ascii="Open Sans" w:hAnsi="Open Sans" w:cs="Open Sans"/>
          <w:color w:val="2B2B2B"/>
          <w:spacing w:val="8"/>
        </w:rPr>
        <w:t>.</w:t>
      </w:r>
    </w:p>
    <w:p w14:paraId="2CBF0525" w14:textId="77777777" w:rsidR="007B7434" w:rsidRDefault="007B7434"/>
    <w:sectPr w:rsidR="007B7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 w:name="Oswald">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54114"/>
    <w:multiLevelType w:val="multilevel"/>
    <w:tmpl w:val="E25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4474C1"/>
    <w:multiLevelType w:val="multilevel"/>
    <w:tmpl w:val="AB48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C246BF"/>
    <w:multiLevelType w:val="multilevel"/>
    <w:tmpl w:val="B28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E4B3C"/>
    <w:multiLevelType w:val="multilevel"/>
    <w:tmpl w:val="27B8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6A26B3"/>
    <w:multiLevelType w:val="multilevel"/>
    <w:tmpl w:val="B576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38230B"/>
    <w:multiLevelType w:val="multilevel"/>
    <w:tmpl w:val="511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03ED8"/>
    <w:multiLevelType w:val="multilevel"/>
    <w:tmpl w:val="5BD0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3C3ACE"/>
    <w:multiLevelType w:val="multilevel"/>
    <w:tmpl w:val="4B9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60F9F"/>
    <w:multiLevelType w:val="multilevel"/>
    <w:tmpl w:val="D708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2B3E5D"/>
    <w:multiLevelType w:val="multilevel"/>
    <w:tmpl w:val="5AF0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25"/>
  </w:num>
  <w:num w:numId="3" w16cid:durableId="1685667425">
    <w:abstractNumId w:val="28"/>
  </w:num>
  <w:num w:numId="4" w16cid:durableId="609750482">
    <w:abstractNumId w:val="20"/>
  </w:num>
  <w:num w:numId="5" w16cid:durableId="1288389335">
    <w:abstractNumId w:val="9"/>
  </w:num>
  <w:num w:numId="6" w16cid:durableId="635530221">
    <w:abstractNumId w:val="5"/>
  </w:num>
  <w:num w:numId="7" w16cid:durableId="1468888544">
    <w:abstractNumId w:val="22"/>
  </w:num>
  <w:num w:numId="8" w16cid:durableId="1467047735">
    <w:abstractNumId w:val="7"/>
  </w:num>
  <w:num w:numId="9" w16cid:durableId="1865288274">
    <w:abstractNumId w:val="11"/>
  </w:num>
  <w:num w:numId="10" w16cid:durableId="302082184">
    <w:abstractNumId w:val="26"/>
  </w:num>
  <w:num w:numId="11" w16cid:durableId="1467972174">
    <w:abstractNumId w:val="18"/>
  </w:num>
  <w:num w:numId="12" w16cid:durableId="749548509">
    <w:abstractNumId w:val="0"/>
  </w:num>
  <w:num w:numId="13" w16cid:durableId="156846370">
    <w:abstractNumId w:val="17"/>
  </w:num>
  <w:num w:numId="14" w16cid:durableId="26763021">
    <w:abstractNumId w:val="23"/>
  </w:num>
  <w:num w:numId="15" w16cid:durableId="229192511">
    <w:abstractNumId w:val="1"/>
  </w:num>
  <w:num w:numId="16" w16cid:durableId="2056855883">
    <w:abstractNumId w:val="29"/>
  </w:num>
  <w:num w:numId="17" w16cid:durableId="773981787">
    <w:abstractNumId w:val="13"/>
  </w:num>
  <w:num w:numId="18" w16cid:durableId="1231306635">
    <w:abstractNumId w:val="12"/>
  </w:num>
  <w:num w:numId="19" w16cid:durableId="617613791">
    <w:abstractNumId w:val="2"/>
  </w:num>
  <w:num w:numId="20" w16cid:durableId="1233545527">
    <w:abstractNumId w:val="3"/>
  </w:num>
  <w:num w:numId="21" w16cid:durableId="1711487909">
    <w:abstractNumId w:val="15"/>
  </w:num>
  <w:num w:numId="22" w16cid:durableId="1601987080">
    <w:abstractNumId w:val="21"/>
  </w:num>
  <w:num w:numId="23" w16cid:durableId="607738143">
    <w:abstractNumId w:val="6"/>
  </w:num>
  <w:num w:numId="24" w16cid:durableId="950278675">
    <w:abstractNumId w:val="24"/>
  </w:num>
  <w:num w:numId="25" w16cid:durableId="181668276">
    <w:abstractNumId w:val="19"/>
  </w:num>
  <w:num w:numId="26" w16cid:durableId="1982222650">
    <w:abstractNumId w:val="8"/>
  </w:num>
  <w:num w:numId="27" w16cid:durableId="1712487854">
    <w:abstractNumId w:val="10"/>
  </w:num>
  <w:num w:numId="28" w16cid:durableId="1227455943">
    <w:abstractNumId w:val="14"/>
  </w:num>
  <w:num w:numId="29" w16cid:durableId="68235345">
    <w:abstractNumId w:val="27"/>
  </w:num>
  <w:num w:numId="30" w16cid:durableId="7861259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0E5"/>
    <w:rsid w:val="000D5A2F"/>
    <w:rsid w:val="000D7F48"/>
    <w:rsid w:val="000E1094"/>
    <w:rsid w:val="000F53B2"/>
    <w:rsid w:val="00114C77"/>
    <w:rsid w:val="001216CA"/>
    <w:rsid w:val="00134291"/>
    <w:rsid w:val="001573A2"/>
    <w:rsid w:val="0016013E"/>
    <w:rsid w:val="001833AC"/>
    <w:rsid w:val="001C24BF"/>
    <w:rsid w:val="001C5A5D"/>
    <w:rsid w:val="001E755A"/>
    <w:rsid w:val="00211C37"/>
    <w:rsid w:val="0022004C"/>
    <w:rsid w:val="00245C97"/>
    <w:rsid w:val="00246B2A"/>
    <w:rsid w:val="0025146E"/>
    <w:rsid w:val="002562A7"/>
    <w:rsid w:val="00261DC0"/>
    <w:rsid w:val="00265D26"/>
    <w:rsid w:val="00270FE0"/>
    <w:rsid w:val="0027246B"/>
    <w:rsid w:val="002C72FC"/>
    <w:rsid w:val="00313117"/>
    <w:rsid w:val="003325D1"/>
    <w:rsid w:val="003350EE"/>
    <w:rsid w:val="003465C1"/>
    <w:rsid w:val="003621B4"/>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B7786"/>
    <w:rsid w:val="004E0440"/>
    <w:rsid w:val="004E7756"/>
    <w:rsid w:val="004F672A"/>
    <w:rsid w:val="005035D3"/>
    <w:rsid w:val="005454C4"/>
    <w:rsid w:val="005654D7"/>
    <w:rsid w:val="00566594"/>
    <w:rsid w:val="00570DB5"/>
    <w:rsid w:val="005A0C8E"/>
    <w:rsid w:val="005A6323"/>
    <w:rsid w:val="005D1B61"/>
    <w:rsid w:val="005E0A0E"/>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B7434"/>
    <w:rsid w:val="007C4269"/>
    <w:rsid w:val="007E219E"/>
    <w:rsid w:val="007E32E4"/>
    <w:rsid w:val="008033B2"/>
    <w:rsid w:val="00816505"/>
    <w:rsid w:val="00832752"/>
    <w:rsid w:val="00834AAC"/>
    <w:rsid w:val="00835F85"/>
    <w:rsid w:val="008367E5"/>
    <w:rsid w:val="00836CF7"/>
    <w:rsid w:val="00847145"/>
    <w:rsid w:val="0086316C"/>
    <w:rsid w:val="00881FF7"/>
    <w:rsid w:val="008A6884"/>
    <w:rsid w:val="008B2278"/>
    <w:rsid w:val="008C3B2B"/>
    <w:rsid w:val="008D1995"/>
    <w:rsid w:val="00925DAE"/>
    <w:rsid w:val="009C4788"/>
    <w:rsid w:val="009C66F6"/>
    <w:rsid w:val="009D4188"/>
    <w:rsid w:val="009D6B03"/>
    <w:rsid w:val="00A50F2A"/>
    <w:rsid w:val="00A62AA9"/>
    <w:rsid w:val="00A673DE"/>
    <w:rsid w:val="00AD1F5F"/>
    <w:rsid w:val="00AD6702"/>
    <w:rsid w:val="00AE2651"/>
    <w:rsid w:val="00AF2926"/>
    <w:rsid w:val="00B03E01"/>
    <w:rsid w:val="00B051C5"/>
    <w:rsid w:val="00B10139"/>
    <w:rsid w:val="00B65836"/>
    <w:rsid w:val="00BA0304"/>
    <w:rsid w:val="00BA6290"/>
    <w:rsid w:val="00BB2E8E"/>
    <w:rsid w:val="00BB5006"/>
    <w:rsid w:val="00BD439D"/>
    <w:rsid w:val="00BD5DBC"/>
    <w:rsid w:val="00BD697C"/>
    <w:rsid w:val="00BD6D52"/>
    <w:rsid w:val="00BD75C1"/>
    <w:rsid w:val="00BF4E9D"/>
    <w:rsid w:val="00BF5871"/>
    <w:rsid w:val="00C2711E"/>
    <w:rsid w:val="00C37606"/>
    <w:rsid w:val="00C41827"/>
    <w:rsid w:val="00C51EAB"/>
    <w:rsid w:val="00C778FB"/>
    <w:rsid w:val="00C814F1"/>
    <w:rsid w:val="00C905C0"/>
    <w:rsid w:val="00CB2FCF"/>
    <w:rsid w:val="00CB381F"/>
    <w:rsid w:val="00CE0391"/>
    <w:rsid w:val="00CF0290"/>
    <w:rsid w:val="00CF7C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57A3B"/>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74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74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B74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character" w:customStyle="1" w:styleId="Heading3Char">
    <w:name w:val="Heading 3 Char"/>
    <w:basedOn w:val="DefaultParagraphFont"/>
    <w:link w:val="Heading3"/>
    <w:uiPriority w:val="9"/>
    <w:semiHidden/>
    <w:rsid w:val="007B74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B74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B7434"/>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7B7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434"/>
    <w:rPr>
      <w:b/>
      <w:bCs/>
    </w:rPr>
  </w:style>
  <w:style w:type="character" w:customStyle="1" w:styleId="sectionheadertext">
    <w:name w:val="sectionheadertext"/>
    <w:basedOn w:val="DefaultParagraphFont"/>
    <w:rsid w:val="007B7434"/>
  </w:style>
  <w:style w:type="character" w:customStyle="1" w:styleId="togglecollapse">
    <w:name w:val="togglecollapse"/>
    <w:basedOn w:val="DefaultParagraphFont"/>
    <w:rsid w:val="007B7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96489476">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05330824">
      <w:bodyDiv w:val="1"/>
      <w:marLeft w:val="0"/>
      <w:marRight w:val="0"/>
      <w:marTop w:val="0"/>
      <w:marBottom w:val="0"/>
      <w:divBdr>
        <w:top w:val="none" w:sz="0" w:space="0" w:color="auto"/>
        <w:left w:val="none" w:sz="0" w:space="0" w:color="auto"/>
        <w:bottom w:val="none" w:sz="0" w:space="0" w:color="auto"/>
        <w:right w:val="none" w:sz="0" w:space="0" w:color="auto"/>
      </w:divBdr>
      <w:divsChild>
        <w:div w:id="1347557654">
          <w:marLeft w:val="0"/>
          <w:marRight w:val="0"/>
          <w:marTop w:val="0"/>
          <w:marBottom w:val="0"/>
          <w:divBdr>
            <w:top w:val="none" w:sz="0" w:space="0" w:color="auto"/>
            <w:left w:val="none" w:sz="0" w:space="0" w:color="auto"/>
            <w:bottom w:val="none" w:sz="0" w:space="0" w:color="auto"/>
            <w:right w:val="none" w:sz="0" w:space="0" w:color="auto"/>
          </w:divBdr>
          <w:divsChild>
            <w:div w:id="912009688">
              <w:marLeft w:val="0"/>
              <w:marRight w:val="0"/>
              <w:marTop w:val="0"/>
              <w:marBottom w:val="0"/>
              <w:divBdr>
                <w:top w:val="none" w:sz="0" w:space="0" w:color="auto"/>
                <w:left w:val="none" w:sz="0" w:space="0" w:color="auto"/>
                <w:bottom w:val="none" w:sz="0" w:space="0" w:color="auto"/>
                <w:right w:val="none" w:sz="0" w:space="0" w:color="auto"/>
              </w:divBdr>
              <w:divsChild>
                <w:div w:id="1598246528">
                  <w:marLeft w:val="0"/>
                  <w:marRight w:val="-150"/>
                  <w:marTop w:val="105"/>
                  <w:marBottom w:val="105"/>
                  <w:divBdr>
                    <w:top w:val="none" w:sz="0" w:space="0" w:color="auto"/>
                    <w:left w:val="none" w:sz="0" w:space="0" w:color="auto"/>
                    <w:bottom w:val="none" w:sz="0" w:space="0" w:color="auto"/>
                    <w:right w:val="none" w:sz="0" w:space="0" w:color="auto"/>
                  </w:divBdr>
                  <w:divsChild>
                    <w:div w:id="1543322914">
                      <w:marLeft w:val="150"/>
                      <w:marRight w:val="0"/>
                      <w:marTop w:val="0"/>
                      <w:marBottom w:val="0"/>
                      <w:divBdr>
                        <w:top w:val="none" w:sz="0" w:space="0" w:color="auto"/>
                        <w:left w:val="none" w:sz="0" w:space="0" w:color="auto"/>
                        <w:bottom w:val="none" w:sz="0" w:space="0" w:color="auto"/>
                        <w:right w:val="none" w:sz="0" w:space="0" w:color="auto"/>
                      </w:divBdr>
                      <w:divsChild>
                        <w:div w:id="426195067">
                          <w:marLeft w:val="0"/>
                          <w:marRight w:val="0"/>
                          <w:marTop w:val="0"/>
                          <w:marBottom w:val="0"/>
                          <w:divBdr>
                            <w:top w:val="none" w:sz="0" w:space="0" w:color="auto"/>
                            <w:left w:val="none" w:sz="0" w:space="0" w:color="auto"/>
                            <w:bottom w:val="none" w:sz="0" w:space="0" w:color="auto"/>
                            <w:right w:val="none" w:sz="0" w:space="0" w:color="auto"/>
                          </w:divBdr>
                          <w:divsChild>
                            <w:div w:id="1039285613">
                              <w:marLeft w:val="0"/>
                              <w:marRight w:val="0"/>
                              <w:marTop w:val="0"/>
                              <w:marBottom w:val="0"/>
                              <w:divBdr>
                                <w:top w:val="none" w:sz="0" w:space="0" w:color="auto"/>
                                <w:left w:val="none" w:sz="0" w:space="0" w:color="auto"/>
                                <w:bottom w:val="none" w:sz="0" w:space="0" w:color="auto"/>
                                <w:right w:val="none" w:sz="0" w:space="0" w:color="auto"/>
                              </w:divBdr>
                              <w:divsChild>
                                <w:div w:id="781995722">
                                  <w:marLeft w:val="0"/>
                                  <w:marRight w:val="0"/>
                                  <w:marTop w:val="0"/>
                                  <w:marBottom w:val="0"/>
                                  <w:divBdr>
                                    <w:top w:val="none" w:sz="0" w:space="0" w:color="auto"/>
                                    <w:left w:val="none" w:sz="0" w:space="0" w:color="auto"/>
                                    <w:bottom w:val="none" w:sz="0" w:space="0" w:color="auto"/>
                                    <w:right w:val="none" w:sz="0" w:space="0" w:color="auto"/>
                                  </w:divBdr>
                                  <w:divsChild>
                                    <w:div w:id="11027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676299">
          <w:marLeft w:val="0"/>
          <w:marRight w:val="0"/>
          <w:marTop w:val="0"/>
          <w:marBottom w:val="0"/>
          <w:divBdr>
            <w:top w:val="none" w:sz="0" w:space="0" w:color="auto"/>
            <w:left w:val="none" w:sz="0" w:space="0" w:color="auto"/>
            <w:bottom w:val="none" w:sz="0" w:space="0" w:color="auto"/>
            <w:right w:val="none" w:sz="0" w:space="0" w:color="auto"/>
          </w:divBdr>
          <w:divsChild>
            <w:div w:id="1842966932">
              <w:marLeft w:val="0"/>
              <w:marRight w:val="0"/>
              <w:marTop w:val="0"/>
              <w:marBottom w:val="0"/>
              <w:divBdr>
                <w:top w:val="none" w:sz="0" w:space="0" w:color="auto"/>
                <w:left w:val="none" w:sz="0" w:space="0" w:color="auto"/>
                <w:bottom w:val="none" w:sz="0" w:space="0" w:color="auto"/>
                <w:right w:val="none" w:sz="0" w:space="0" w:color="auto"/>
              </w:divBdr>
              <w:divsChild>
                <w:div w:id="829638607">
                  <w:marLeft w:val="0"/>
                  <w:marRight w:val="-150"/>
                  <w:marTop w:val="105"/>
                  <w:marBottom w:val="105"/>
                  <w:divBdr>
                    <w:top w:val="none" w:sz="0" w:space="0" w:color="auto"/>
                    <w:left w:val="none" w:sz="0" w:space="0" w:color="auto"/>
                    <w:bottom w:val="none" w:sz="0" w:space="0" w:color="auto"/>
                    <w:right w:val="none" w:sz="0" w:space="0" w:color="auto"/>
                  </w:divBdr>
                  <w:divsChild>
                    <w:div w:id="1823696192">
                      <w:marLeft w:val="0"/>
                      <w:marRight w:val="0"/>
                      <w:marTop w:val="0"/>
                      <w:marBottom w:val="0"/>
                      <w:divBdr>
                        <w:top w:val="none" w:sz="0" w:space="0" w:color="auto"/>
                        <w:left w:val="none" w:sz="0" w:space="0" w:color="auto"/>
                        <w:bottom w:val="none" w:sz="0" w:space="0" w:color="auto"/>
                        <w:right w:val="none" w:sz="0" w:space="0" w:color="auto"/>
                      </w:divBdr>
                    </w:div>
                    <w:div w:id="82456874">
                      <w:marLeft w:val="150"/>
                      <w:marRight w:val="0"/>
                      <w:marTop w:val="0"/>
                      <w:marBottom w:val="0"/>
                      <w:divBdr>
                        <w:top w:val="none" w:sz="0" w:space="0" w:color="auto"/>
                        <w:left w:val="none" w:sz="0" w:space="0" w:color="auto"/>
                        <w:bottom w:val="none" w:sz="0" w:space="0" w:color="auto"/>
                        <w:right w:val="none" w:sz="0" w:space="0" w:color="auto"/>
                      </w:divBdr>
                      <w:divsChild>
                        <w:div w:id="1435982701">
                          <w:marLeft w:val="0"/>
                          <w:marRight w:val="0"/>
                          <w:marTop w:val="0"/>
                          <w:marBottom w:val="0"/>
                          <w:divBdr>
                            <w:top w:val="none" w:sz="0" w:space="0" w:color="auto"/>
                            <w:left w:val="none" w:sz="0" w:space="0" w:color="auto"/>
                            <w:bottom w:val="none" w:sz="0" w:space="0" w:color="auto"/>
                            <w:right w:val="none" w:sz="0" w:space="0" w:color="auto"/>
                          </w:divBdr>
                          <w:divsChild>
                            <w:div w:id="1936861079">
                              <w:marLeft w:val="0"/>
                              <w:marRight w:val="0"/>
                              <w:marTop w:val="0"/>
                              <w:marBottom w:val="0"/>
                              <w:divBdr>
                                <w:top w:val="none" w:sz="0" w:space="0" w:color="auto"/>
                                <w:left w:val="none" w:sz="0" w:space="0" w:color="auto"/>
                                <w:bottom w:val="none" w:sz="0" w:space="0" w:color="auto"/>
                                <w:right w:val="none" w:sz="0" w:space="0" w:color="auto"/>
                              </w:divBdr>
                              <w:divsChild>
                                <w:div w:id="684097251">
                                  <w:marLeft w:val="0"/>
                                  <w:marRight w:val="0"/>
                                  <w:marTop w:val="0"/>
                                  <w:marBottom w:val="0"/>
                                  <w:divBdr>
                                    <w:top w:val="none" w:sz="0" w:space="0" w:color="auto"/>
                                    <w:left w:val="none" w:sz="0" w:space="0" w:color="auto"/>
                                    <w:bottom w:val="none" w:sz="0" w:space="0" w:color="auto"/>
                                    <w:right w:val="none" w:sz="0" w:space="0" w:color="auto"/>
                                  </w:divBdr>
                                  <w:divsChild>
                                    <w:div w:id="876158028">
                                      <w:marLeft w:val="0"/>
                                      <w:marRight w:val="0"/>
                                      <w:marTop w:val="30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962199618">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358458889">
      <w:bodyDiv w:val="1"/>
      <w:marLeft w:val="0"/>
      <w:marRight w:val="0"/>
      <w:marTop w:val="0"/>
      <w:marBottom w:val="0"/>
      <w:divBdr>
        <w:top w:val="none" w:sz="0" w:space="0" w:color="auto"/>
        <w:left w:val="none" w:sz="0" w:space="0" w:color="auto"/>
        <w:bottom w:val="none" w:sz="0" w:space="0" w:color="auto"/>
        <w:right w:val="none" w:sz="0" w:space="0" w:color="auto"/>
      </w:divBdr>
      <w:divsChild>
        <w:div w:id="1772814670">
          <w:marLeft w:val="0"/>
          <w:marRight w:val="0"/>
          <w:marTop w:val="0"/>
          <w:marBottom w:val="0"/>
          <w:divBdr>
            <w:top w:val="none" w:sz="0" w:space="0" w:color="auto"/>
            <w:left w:val="none" w:sz="0" w:space="0" w:color="auto"/>
            <w:bottom w:val="none" w:sz="0" w:space="0" w:color="auto"/>
            <w:right w:val="none" w:sz="0" w:space="0" w:color="auto"/>
          </w:divBdr>
          <w:divsChild>
            <w:div w:id="234360799">
              <w:marLeft w:val="0"/>
              <w:marRight w:val="0"/>
              <w:marTop w:val="0"/>
              <w:marBottom w:val="0"/>
              <w:divBdr>
                <w:top w:val="none" w:sz="0" w:space="0" w:color="auto"/>
                <w:left w:val="none" w:sz="0" w:space="0" w:color="auto"/>
                <w:bottom w:val="none" w:sz="0" w:space="0" w:color="auto"/>
                <w:right w:val="none" w:sz="0" w:space="0" w:color="auto"/>
              </w:divBdr>
              <w:divsChild>
                <w:div w:id="1925264555">
                  <w:marLeft w:val="0"/>
                  <w:marRight w:val="-150"/>
                  <w:marTop w:val="105"/>
                  <w:marBottom w:val="105"/>
                  <w:divBdr>
                    <w:top w:val="none" w:sz="0" w:space="0" w:color="auto"/>
                    <w:left w:val="none" w:sz="0" w:space="0" w:color="auto"/>
                    <w:bottom w:val="none" w:sz="0" w:space="0" w:color="auto"/>
                    <w:right w:val="none" w:sz="0" w:space="0" w:color="auto"/>
                  </w:divBdr>
                  <w:divsChild>
                    <w:div w:id="458911861">
                      <w:marLeft w:val="150"/>
                      <w:marRight w:val="0"/>
                      <w:marTop w:val="0"/>
                      <w:marBottom w:val="0"/>
                      <w:divBdr>
                        <w:top w:val="none" w:sz="0" w:space="0" w:color="auto"/>
                        <w:left w:val="none" w:sz="0" w:space="0" w:color="auto"/>
                        <w:bottom w:val="none" w:sz="0" w:space="0" w:color="auto"/>
                        <w:right w:val="none" w:sz="0" w:space="0" w:color="auto"/>
                      </w:divBdr>
                      <w:divsChild>
                        <w:div w:id="1095784258">
                          <w:marLeft w:val="0"/>
                          <w:marRight w:val="0"/>
                          <w:marTop w:val="0"/>
                          <w:marBottom w:val="0"/>
                          <w:divBdr>
                            <w:top w:val="none" w:sz="0" w:space="0" w:color="auto"/>
                            <w:left w:val="none" w:sz="0" w:space="0" w:color="auto"/>
                            <w:bottom w:val="none" w:sz="0" w:space="0" w:color="auto"/>
                            <w:right w:val="none" w:sz="0" w:space="0" w:color="auto"/>
                          </w:divBdr>
                          <w:divsChild>
                            <w:div w:id="672995141">
                              <w:marLeft w:val="0"/>
                              <w:marRight w:val="0"/>
                              <w:marTop w:val="0"/>
                              <w:marBottom w:val="0"/>
                              <w:divBdr>
                                <w:top w:val="none" w:sz="0" w:space="0" w:color="auto"/>
                                <w:left w:val="none" w:sz="0" w:space="0" w:color="auto"/>
                                <w:bottom w:val="none" w:sz="0" w:space="0" w:color="auto"/>
                                <w:right w:val="none" w:sz="0" w:space="0" w:color="auto"/>
                              </w:divBdr>
                              <w:divsChild>
                                <w:div w:id="78866831">
                                  <w:marLeft w:val="0"/>
                                  <w:marRight w:val="0"/>
                                  <w:marTop w:val="0"/>
                                  <w:marBottom w:val="0"/>
                                  <w:divBdr>
                                    <w:top w:val="none" w:sz="0" w:space="0" w:color="auto"/>
                                    <w:left w:val="none" w:sz="0" w:space="0" w:color="auto"/>
                                    <w:bottom w:val="none" w:sz="0" w:space="0" w:color="auto"/>
                                    <w:right w:val="none" w:sz="0" w:space="0" w:color="auto"/>
                                  </w:divBdr>
                                  <w:divsChild>
                                    <w:div w:id="1239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089">
          <w:marLeft w:val="0"/>
          <w:marRight w:val="0"/>
          <w:marTop w:val="0"/>
          <w:marBottom w:val="0"/>
          <w:divBdr>
            <w:top w:val="none" w:sz="0" w:space="0" w:color="auto"/>
            <w:left w:val="none" w:sz="0" w:space="0" w:color="auto"/>
            <w:bottom w:val="none" w:sz="0" w:space="0" w:color="auto"/>
            <w:right w:val="none" w:sz="0" w:space="0" w:color="auto"/>
          </w:divBdr>
          <w:divsChild>
            <w:div w:id="16396175">
              <w:marLeft w:val="0"/>
              <w:marRight w:val="0"/>
              <w:marTop w:val="0"/>
              <w:marBottom w:val="0"/>
              <w:divBdr>
                <w:top w:val="none" w:sz="0" w:space="0" w:color="auto"/>
                <w:left w:val="none" w:sz="0" w:space="0" w:color="auto"/>
                <w:bottom w:val="none" w:sz="0" w:space="0" w:color="auto"/>
                <w:right w:val="none" w:sz="0" w:space="0" w:color="auto"/>
              </w:divBdr>
              <w:divsChild>
                <w:div w:id="717242206">
                  <w:marLeft w:val="0"/>
                  <w:marRight w:val="-150"/>
                  <w:marTop w:val="105"/>
                  <w:marBottom w:val="105"/>
                  <w:divBdr>
                    <w:top w:val="none" w:sz="0" w:space="0" w:color="auto"/>
                    <w:left w:val="none" w:sz="0" w:space="0" w:color="auto"/>
                    <w:bottom w:val="none" w:sz="0" w:space="0" w:color="auto"/>
                    <w:right w:val="none" w:sz="0" w:space="0" w:color="auto"/>
                  </w:divBdr>
                  <w:divsChild>
                    <w:div w:id="368529424">
                      <w:marLeft w:val="0"/>
                      <w:marRight w:val="0"/>
                      <w:marTop w:val="0"/>
                      <w:marBottom w:val="0"/>
                      <w:divBdr>
                        <w:top w:val="none" w:sz="0" w:space="0" w:color="auto"/>
                        <w:left w:val="none" w:sz="0" w:space="0" w:color="auto"/>
                        <w:bottom w:val="none" w:sz="0" w:space="0" w:color="auto"/>
                        <w:right w:val="none" w:sz="0" w:space="0" w:color="auto"/>
                      </w:divBdr>
                    </w:div>
                    <w:div w:id="1058089711">
                      <w:marLeft w:val="150"/>
                      <w:marRight w:val="0"/>
                      <w:marTop w:val="0"/>
                      <w:marBottom w:val="0"/>
                      <w:divBdr>
                        <w:top w:val="none" w:sz="0" w:space="0" w:color="auto"/>
                        <w:left w:val="none" w:sz="0" w:space="0" w:color="auto"/>
                        <w:bottom w:val="none" w:sz="0" w:space="0" w:color="auto"/>
                        <w:right w:val="none" w:sz="0" w:space="0" w:color="auto"/>
                      </w:divBdr>
                      <w:divsChild>
                        <w:div w:id="661540324">
                          <w:marLeft w:val="0"/>
                          <w:marRight w:val="0"/>
                          <w:marTop w:val="0"/>
                          <w:marBottom w:val="0"/>
                          <w:divBdr>
                            <w:top w:val="none" w:sz="0" w:space="0" w:color="auto"/>
                            <w:left w:val="none" w:sz="0" w:space="0" w:color="auto"/>
                            <w:bottom w:val="none" w:sz="0" w:space="0" w:color="auto"/>
                            <w:right w:val="none" w:sz="0" w:space="0" w:color="auto"/>
                          </w:divBdr>
                          <w:divsChild>
                            <w:div w:id="786050152">
                              <w:marLeft w:val="0"/>
                              <w:marRight w:val="0"/>
                              <w:marTop w:val="0"/>
                              <w:marBottom w:val="0"/>
                              <w:divBdr>
                                <w:top w:val="none" w:sz="0" w:space="0" w:color="auto"/>
                                <w:left w:val="none" w:sz="0" w:space="0" w:color="auto"/>
                                <w:bottom w:val="none" w:sz="0" w:space="0" w:color="auto"/>
                                <w:right w:val="none" w:sz="0" w:space="0" w:color="auto"/>
                              </w:divBdr>
                              <w:divsChild>
                                <w:div w:id="931276313">
                                  <w:marLeft w:val="0"/>
                                  <w:marRight w:val="0"/>
                                  <w:marTop w:val="0"/>
                                  <w:marBottom w:val="0"/>
                                  <w:divBdr>
                                    <w:top w:val="none" w:sz="0" w:space="0" w:color="auto"/>
                                    <w:left w:val="none" w:sz="0" w:space="0" w:color="auto"/>
                                    <w:bottom w:val="none" w:sz="0" w:space="0" w:color="auto"/>
                                    <w:right w:val="none" w:sz="0" w:space="0" w:color="auto"/>
                                  </w:divBdr>
                                  <w:divsChild>
                                    <w:div w:id="529538005">
                                      <w:marLeft w:val="0"/>
                                      <w:marRight w:val="0"/>
                                      <w:marTop w:val="30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615559309">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stingcenter.web.unc.edu/" TargetMode="External"/><Relationship Id="rId18" Type="http://schemas.openxmlformats.org/officeDocument/2006/relationships/hyperlink" Target="https://sakai.unc.edu/portal/site/f312a13e-0e15-4436-9ae5-f0c1117cb374/tool/7a22a08e-8c18-4d4e-8eb7-5b8926bdc731" TargetMode="External"/><Relationship Id="rId26" Type="http://schemas.openxmlformats.org/officeDocument/2006/relationships/hyperlink" Target="mailto:ketho@unc.edu?subject=STOR%20455" TargetMode="External"/><Relationship Id="rId39" Type="http://schemas.openxmlformats.org/officeDocument/2006/relationships/hyperlink" Target="https://sakai.unc.edu/portal/site/f312a13e-0e15-4436-9ae5-f0c1117cb374/tool/7a22a08e-8c18-4d4e-8eb7-5b8926bdc731" TargetMode="External"/><Relationship Id="rId21" Type="http://schemas.openxmlformats.org/officeDocument/2006/relationships/hyperlink" Target="https://sakai.unc.edu/portal/site/f312a13e-0e15-4436-9ae5-f0c1117cb374/tool/7a22a08e-8c18-4d4e-8eb7-5b8926bdc731" TargetMode="External"/><Relationship Id="rId34" Type="http://schemas.openxmlformats.org/officeDocument/2006/relationships/hyperlink" Target="https://attendance.unc.edu/" TargetMode="External"/><Relationship Id="rId42" Type="http://schemas.openxmlformats.org/officeDocument/2006/relationships/hyperlink" Target="http://honor.unc.edu/" TargetMode="External"/><Relationship Id="rId47" Type="http://schemas.openxmlformats.org/officeDocument/2006/relationships/hyperlink" Target="https://safecomputing.unc.edu/" TargetMode="External"/><Relationship Id="rId50" Type="http://schemas.openxmlformats.org/officeDocument/2006/relationships/hyperlink" Target="https://zoom.us/privacy" TargetMode="External"/><Relationship Id="rId55" Type="http://schemas.openxmlformats.org/officeDocument/2006/relationships/hyperlink" Target="http://www.microsoft.com/enable/default.aspx" TargetMode="External"/><Relationship Id="rId63" Type="http://schemas.openxmlformats.org/officeDocument/2006/relationships/hyperlink" Target="mailto:abuse@unc.edu" TargetMode="External"/><Relationship Id="rId68" Type="http://schemas.openxmlformats.org/officeDocument/2006/relationships/theme" Target="theme/theme1.xml"/><Relationship Id="rId7" Type="http://schemas.openxmlformats.org/officeDocument/2006/relationships/hyperlink" Target="https://ars.unc.edu/about-ars/contact-us" TargetMode="External"/><Relationship Id="rId2" Type="http://schemas.openxmlformats.org/officeDocument/2006/relationships/styles" Target="styles.xml"/><Relationship Id="rId16" Type="http://schemas.openxmlformats.org/officeDocument/2006/relationships/hyperlink" Target="mailto:reportandresponse@unc.edu" TargetMode="External"/><Relationship Id="rId29" Type="http://schemas.openxmlformats.org/officeDocument/2006/relationships/hyperlink" Target="https://unc.zoom.us/j/93873545493" TargetMode="External"/><Relationship Id="rId1" Type="http://schemas.openxmlformats.org/officeDocument/2006/relationships/numbering" Target="numbering.xml"/><Relationship Id="rId6" Type="http://schemas.openxmlformats.org/officeDocument/2006/relationships/hyperlink" Target="https://supermariogiacomazzo.github.io/STOR455_WEBSITE/" TargetMode="External"/><Relationship Id="rId11" Type="http://schemas.openxmlformats.org/officeDocument/2006/relationships/hyperlink" Target="https://womenscenter.unc.edu/resources/gender-violence-services/" TargetMode="External"/><Relationship Id="rId24" Type="http://schemas.openxmlformats.org/officeDocument/2006/relationships/hyperlink" Target="mailto:mclean@unc.edu?subject=STOR%20455" TargetMode="External"/><Relationship Id="rId32" Type="http://schemas.openxmlformats.org/officeDocument/2006/relationships/hyperlink" Target="https://www.gradescope.com/" TargetMode="External"/><Relationship Id="rId37" Type="http://schemas.openxmlformats.org/officeDocument/2006/relationships/hyperlink" Target="https://sakai.unc.edu/portal/site/f312a13e-0e15-4436-9ae5-f0c1117cb374/tool/7a22a08e-8c18-4d4e-8eb7-5b8926bdc731" TargetMode="External"/><Relationship Id="rId40" Type="http://schemas.openxmlformats.org/officeDocument/2006/relationships/hyperlink" Target="https://sakai.unc.edu/portal/site/f312a13e-0e15-4436-9ae5-f0c1117cb374/tool/7a22a08e-8c18-4d4e-8eb7-5b8926bdc731" TargetMode="External"/><Relationship Id="rId45" Type="http://schemas.openxmlformats.org/officeDocument/2006/relationships/hyperlink" Target="http://guides.lib.unc.edu/plagiarism/purpose" TargetMode="External"/><Relationship Id="rId53" Type="http://schemas.openxmlformats.org/officeDocument/2006/relationships/hyperlink" Target="https://www.unc.edu/about/accessibility/" TargetMode="External"/><Relationship Id="rId58" Type="http://schemas.openxmlformats.org/officeDocument/2006/relationships/hyperlink" Target="https://unc.policystat.com/policy/4467906/latest/" TargetMode="External"/><Relationship Id="rId66" Type="http://schemas.openxmlformats.org/officeDocument/2006/relationships/hyperlink" Target="mailto:abuse@unc.edu" TargetMode="External"/><Relationship Id="rId5" Type="http://schemas.openxmlformats.org/officeDocument/2006/relationships/hyperlink" Target="mailto:mgiacoma@email.unc.edu" TargetMode="External"/><Relationship Id="rId15" Type="http://schemas.openxmlformats.org/officeDocument/2006/relationships/hyperlink" Target="mailto:Adrienne.allison@unc.edu" TargetMode="External"/><Relationship Id="rId23" Type="http://schemas.openxmlformats.org/officeDocument/2006/relationships/hyperlink" Target="https://sakai.unc.edu/portal/site/f312a13e-0e15-4436-9ae5-f0c1117cb374/tool/7a22a08e-8c18-4d4e-8eb7-5b8926bdc731" TargetMode="External"/><Relationship Id="rId28" Type="http://schemas.openxmlformats.org/officeDocument/2006/relationships/hyperlink" Target="https://unc.zoom.us/j/93873545493" TargetMode="External"/><Relationship Id="rId36" Type="http://schemas.openxmlformats.org/officeDocument/2006/relationships/hyperlink" Target="https://attendance.unc.edu/" TargetMode="External"/><Relationship Id="rId49" Type="http://schemas.openxmlformats.org/officeDocument/2006/relationships/hyperlink" Target="https://www.microsoft.com/online/legal/v2/?docid=43" TargetMode="External"/><Relationship Id="rId57" Type="http://schemas.openxmlformats.org/officeDocument/2006/relationships/hyperlink" Target="https://registrar.unc.edu/academic-services/policies-procedures/university-policy-memorandums/upm-7-cancellation-withdrawal-and-suspension/" TargetMode="External"/><Relationship Id="rId61" Type="http://schemas.openxmlformats.org/officeDocument/2006/relationships/hyperlink" Target="http://eoc.unc.edu/" TargetMode="External"/><Relationship Id="rId10" Type="http://schemas.openxmlformats.org/officeDocument/2006/relationships/hyperlink" Target="https://odos.unc.edu/" TargetMode="External"/><Relationship Id="rId19" Type="http://schemas.openxmlformats.org/officeDocument/2006/relationships/hyperlink" Target="https://sakai.unc.edu/portal/site/f312a13e-0e15-4436-9ae5-f0c1117cb374/tool/7a22a08e-8c18-4d4e-8eb7-5b8926bdc731" TargetMode="External"/><Relationship Id="rId31" Type="http://schemas.openxmlformats.org/officeDocument/2006/relationships/hyperlink" Target="https://www.rstudio.com/" TargetMode="External"/><Relationship Id="rId44" Type="http://schemas.openxmlformats.org/officeDocument/2006/relationships/hyperlink" Target="http://writingcenter.unc.edu/handouts/plagiarism/" TargetMode="External"/><Relationship Id="rId52" Type="http://schemas.openxmlformats.org/officeDocument/2006/relationships/hyperlink" Target="mailto:accessibility@unc.edu" TargetMode="External"/><Relationship Id="rId60" Type="http://schemas.openxmlformats.org/officeDocument/2006/relationships/hyperlink" Target="http://eoc.unc.edu/" TargetMode="External"/><Relationship Id="rId65" Type="http://schemas.openxmlformats.org/officeDocument/2006/relationships/hyperlink" Target="mailto:security@unc.edu" TargetMode="External"/><Relationship Id="rId4" Type="http://schemas.openxmlformats.org/officeDocument/2006/relationships/webSettings" Target="webSettings.xml"/><Relationship Id="rId9" Type="http://schemas.openxmlformats.org/officeDocument/2006/relationships/hyperlink" Target="https://eoc.unc.edu/what-we-do/accommodations/" TargetMode="External"/><Relationship Id="rId14" Type="http://schemas.openxmlformats.org/officeDocument/2006/relationships/hyperlink" Target="https://caps.unc.edu/" TargetMode="External"/><Relationship Id="rId22" Type="http://schemas.openxmlformats.org/officeDocument/2006/relationships/hyperlink" Target="https://sakai.unc.edu/portal/site/f312a13e-0e15-4436-9ae5-f0c1117cb374/tool/7a22a08e-8c18-4d4e-8eb7-5b8926bdc731" TargetMode="External"/><Relationship Id="rId27" Type="http://schemas.openxmlformats.org/officeDocument/2006/relationships/hyperlink" Target="https://unc.zoom.us/j/93873545493" TargetMode="External"/><Relationship Id="rId30" Type="http://schemas.openxmlformats.org/officeDocument/2006/relationships/hyperlink" Target="https://cran.r-project.org/" TargetMode="External"/><Relationship Id="rId35" Type="http://schemas.openxmlformats.org/officeDocument/2006/relationships/hyperlink" Target="https://attendance.unc.edu/" TargetMode="External"/><Relationship Id="rId43" Type="http://schemas.openxmlformats.org/officeDocument/2006/relationships/hyperlink" Target="http://www.lib.unc.edu/plagiarism/" TargetMode="External"/><Relationship Id="rId48" Type="http://schemas.openxmlformats.org/officeDocument/2006/relationships/hyperlink" Target="https://www.unc.edu/about/privacy-statement/" TargetMode="External"/><Relationship Id="rId56" Type="http://schemas.openxmlformats.org/officeDocument/2006/relationships/hyperlink" Target="https://support.google.com/youtube/answer/189278?hl=en" TargetMode="External"/><Relationship Id="rId64" Type="http://schemas.openxmlformats.org/officeDocument/2006/relationships/hyperlink" Target="mailto:copyright@unc.edu" TargetMode="External"/><Relationship Id="rId8" Type="http://schemas.openxmlformats.org/officeDocument/2006/relationships/hyperlink" Target="https://ars.unc.edu/" TargetMode="External"/><Relationship Id="rId51" Type="http://schemas.openxmlformats.org/officeDocument/2006/relationships/hyperlink" Target="https://accessibility.unc.edu/" TargetMode="External"/><Relationship Id="rId3" Type="http://schemas.openxmlformats.org/officeDocument/2006/relationships/settings" Target="settings.xml"/><Relationship Id="rId12" Type="http://schemas.openxmlformats.org/officeDocument/2006/relationships/hyperlink" Target="https://eoc.unc.edu/what-we-do/accommodations/" TargetMode="External"/><Relationship Id="rId17" Type="http://schemas.openxmlformats.org/officeDocument/2006/relationships/hyperlink" Target="mailto:gvsc@unc.edu" TargetMode="External"/><Relationship Id="rId25" Type="http://schemas.openxmlformats.org/officeDocument/2006/relationships/hyperlink" Target="mailto:gvsmith@unc.edu?subject=STOR%20455" TargetMode="External"/><Relationship Id="rId33" Type="http://schemas.openxmlformats.org/officeDocument/2006/relationships/hyperlink" Target="https://attendance.unc.edu/" TargetMode="External"/><Relationship Id="rId38" Type="http://schemas.openxmlformats.org/officeDocument/2006/relationships/hyperlink" Target="https://sakai.unc.edu/portal/site/f312a13e-0e15-4436-9ae5-f0c1117cb374/tool/7a22a08e-8c18-4d4e-8eb7-5b8926bdc731" TargetMode="External"/><Relationship Id="rId46" Type="http://schemas.openxmlformats.org/officeDocument/2006/relationships/hyperlink" Target="https://unc.policystat.com/policy/6875241/latest/" TargetMode="External"/><Relationship Id="rId59" Type="http://schemas.openxmlformats.org/officeDocument/2006/relationships/hyperlink" Target="https://safe.unc.edu/learn-more/harassment/" TargetMode="External"/><Relationship Id="rId67" Type="http://schemas.openxmlformats.org/officeDocument/2006/relationships/fontTable" Target="fontTable.xml"/><Relationship Id="rId20" Type="http://schemas.openxmlformats.org/officeDocument/2006/relationships/hyperlink" Target="https://sakai.unc.edu/portal/site/f312a13e-0e15-4436-9ae5-f0c1117cb374/tool/7a22a08e-8c18-4d4e-8eb7-5b8926bdc731" TargetMode="External"/><Relationship Id="rId41" Type="http://schemas.openxmlformats.org/officeDocument/2006/relationships/hyperlink" Target="https://sakai.unc.edu/portal/site/f312a13e-0e15-4436-9ae5-f0c1117cb374/tool/7a22a08e-8c18-4d4e-8eb7-5b8926bdc731" TargetMode="External"/><Relationship Id="rId54" Type="http://schemas.openxmlformats.org/officeDocument/2006/relationships/hyperlink" Target="https://confluence.sakaiproject.org/pages/viewpage.action?pageId=110690616" TargetMode="External"/><Relationship Id="rId62" Type="http://schemas.openxmlformats.org/officeDocument/2006/relationships/hyperlink" Target="http://writingcenter.unc.edu/tips-and-tools/gender-inclusive-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3380</TotalTime>
  <Pages>14</Pages>
  <Words>4158</Words>
  <Characters>23705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108</cp:revision>
  <cp:lastPrinted>2021-06-17T18:00:00Z</cp:lastPrinted>
  <dcterms:created xsi:type="dcterms:W3CDTF">2019-09-27T03:27:00Z</dcterms:created>
  <dcterms:modified xsi:type="dcterms:W3CDTF">2023-08-09T04:53:00Z</dcterms:modified>
</cp:coreProperties>
</file>