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FEB128" w14:textId="77777777" w:rsidR="00945054" w:rsidRDefault="00945054">
      <w:pPr>
        <w:widowControl w:val="0"/>
        <w:pBdr>
          <w:top w:val="nil"/>
          <w:left w:val="nil"/>
          <w:bottom w:val="nil"/>
          <w:right w:val="nil"/>
          <w:between w:val="nil"/>
        </w:pBdr>
        <w:spacing w:after="0"/>
        <w:rPr>
          <w:rFonts w:ascii="Arial" w:eastAsia="Arial" w:hAnsi="Arial" w:cs="Arial"/>
        </w:rPr>
      </w:pPr>
    </w:p>
    <w:tbl>
      <w:tblPr>
        <w:tblStyle w:val="a"/>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
        <w:gridCol w:w="1517"/>
        <w:gridCol w:w="2248"/>
        <w:gridCol w:w="5207"/>
      </w:tblGrid>
      <w:tr w:rsidR="00945054" w14:paraId="7F99967E" w14:textId="77777777" w:rsidTr="0031258D">
        <w:trPr>
          <w:trHeight w:val="240"/>
        </w:trPr>
        <w:tc>
          <w:tcPr>
            <w:tcW w:w="2292" w:type="dxa"/>
            <w:gridSpan w:val="2"/>
            <w:shd w:val="clear" w:color="auto" w:fill="FAC090"/>
          </w:tcPr>
          <w:p w14:paraId="0DDF42D2"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Assignment 1</w:t>
            </w:r>
          </w:p>
        </w:tc>
        <w:tc>
          <w:tcPr>
            <w:tcW w:w="7455" w:type="dxa"/>
            <w:gridSpan w:val="2"/>
          </w:tcPr>
          <w:p w14:paraId="49132C5C"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Project Summary</w:t>
            </w:r>
          </w:p>
        </w:tc>
      </w:tr>
      <w:tr w:rsidR="00945054" w14:paraId="3EF4E80E" w14:textId="77777777" w:rsidTr="0031258D">
        <w:trPr>
          <w:trHeight w:val="240"/>
        </w:trPr>
        <w:tc>
          <w:tcPr>
            <w:tcW w:w="2292" w:type="dxa"/>
            <w:gridSpan w:val="2"/>
            <w:tcBorders>
              <w:bottom w:val="single" w:sz="4" w:space="0" w:color="000000"/>
            </w:tcBorders>
            <w:shd w:val="clear" w:color="auto" w:fill="FAC090"/>
          </w:tcPr>
          <w:p w14:paraId="422F4E25"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Course</w:t>
            </w:r>
          </w:p>
        </w:tc>
        <w:tc>
          <w:tcPr>
            <w:tcW w:w="7455" w:type="dxa"/>
            <w:gridSpan w:val="2"/>
            <w:tcBorders>
              <w:bottom w:val="single" w:sz="4" w:space="0" w:color="000000"/>
            </w:tcBorders>
          </w:tcPr>
          <w:p w14:paraId="2BD5AA59" w14:textId="1C41FEC4"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Intelligent Agents with Generative AI - 202</w:t>
            </w:r>
            <w:r w:rsidR="00451C6D">
              <w:rPr>
                <w:rFonts w:ascii="Arial" w:eastAsia="Arial" w:hAnsi="Arial" w:cs="Arial"/>
                <w:sz w:val="24"/>
                <w:szCs w:val="24"/>
              </w:rPr>
              <w:t>5</w:t>
            </w:r>
          </w:p>
        </w:tc>
      </w:tr>
      <w:tr w:rsidR="00945054" w14:paraId="5B2E0B16" w14:textId="77777777" w:rsidTr="0031258D">
        <w:trPr>
          <w:trHeight w:val="240"/>
        </w:trPr>
        <w:tc>
          <w:tcPr>
            <w:tcW w:w="2292" w:type="dxa"/>
            <w:gridSpan w:val="2"/>
            <w:tcBorders>
              <w:bottom w:val="single" w:sz="4" w:space="0" w:color="000000"/>
            </w:tcBorders>
            <w:shd w:val="clear" w:color="auto" w:fill="FAC090"/>
          </w:tcPr>
          <w:p w14:paraId="5477451D"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GitHub Repository</w:t>
            </w:r>
          </w:p>
        </w:tc>
        <w:tc>
          <w:tcPr>
            <w:tcW w:w="7455" w:type="dxa"/>
            <w:gridSpan w:val="2"/>
            <w:tcBorders>
              <w:bottom w:val="single" w:sz="4" w:space="0" w:color="000000"/>
            </w:tcBorders>
          </w:tcPr>
          <w:p w14:paraId="7EA3562D"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 URL to your repo here--</w:t>
            </w:r>
          </w:p>
        </w:tc>
      </w:tr>
      <w:tr w:rsidR="00945054" w14:paraId="1FF60F3E" w14:textId="77777777" w:rsidTr="0031258D">
        <w:trPr>
          <w:trHeight w:val="260"/>
        </w:trPr>
        <w:tc>
          <w:tcPr>
            <w:tcW w:w="9747" w:type="dxa"/>
            <w:gridSpan w:val="4"/>
            <w:tcBorders>
              <w:left w:val="nil"/>
              <w:bottom w:val="single" w:sz="4" w:space="0" w:color="000000"/>
              <w:right w:val="nil"/>
            </w:tcBorders>
          </w:tcPr>
          <w:p w14:paraId="106C25E2" w14:textId="77777777" w:rsidR="00945054" w:rsidRDefault="00945054">
            <w:pPr>
              <w:pBdr>
                <w:top w:val="nil"/>
                <w:left w:val="nil"/>
                <w:bottom w:val="nil"/>
                <w:right w:val="nil"/>
                <w:between w:val="nil"/>
              </w:pBdr>
              <w:rPr>
                <w:rFonts w:ascii="Arial" w:eastAsia="Arial" w:hAnsi="Arial" w:cs="Arial"/>
                <w:sz w:val="24"/>
                <w:szCs w:val="24"/>
              </w:rPr>
            </w:pPr>
          </w:p>
        </w:tc>
      </w:tr>
      <w:tr w:rsidR="00945054" w14:paraId="2ACBBE9A" w14:textId="77777777" w:rsidTr="0031258D">
        <w:trPr>
          <w:trHeight w:val="240"/>
        </w:trPr>
        <w:tc>
          <w:tcPr>
            <w:tcW w:w="9747" w:type="dxa"/>
            <w:gridSpan w:val="4"/>
            <w:tcBorders>
              <w:bottom w:val="single" w:sz="4" w:space="0" w:color="000000"/>
            </w:tcBorders>
            <w:shd w:val="clear" w:color="auto" w:fill="FAC090"/>
            <w:vAlign w:val="center"/>
          </w:tcPr>
          <w:p w14:paraId="3DB38395"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 xml:space="preserve">Project author </w:t>
            </w:r>
          </w:p>
        </w:tc>
      </w:tr>
      <w:tr w:rsidR="00945054" w14:paraId="348862CE" w14:textId="77777777" w:rsidTr="0031258D">
        <w:trPr>
          <w:trHeight w:val="520"/>
        </w:trPr>
        <w:tc>
          <w:tcPr>
            <w:tcW w:w="775" w:type="dxa"/>
            <w:shd w:val="clear" w:color="auto" w:fill="FDEADA"/>
            <w:vAlign w:val="center"/>
          </w:tcPr>
          <w:p w14:paraId="655BDAC2" w14:textId="77777777" w:rsidR="00945054" w:rsidRDefault="00000000">
            <w:pPr>
              <w:ind w:right="743"/>
              <w:rPr>
                <w:rFonts w:ascii="Arial" w:eastAsia="Arial" w:hAnsi="Arial" w:cs="Arial"/>
                <w:sz w:val="24"/>
                <w:szCs w:val="24"/>
              </w:rPr>
            </w:pPr>
            <w:r>
              <w:rPr>
                <w:rFonts w:ascii="Arial" w:eastAsia="Arial" w:hAnsi="Arial" w:cs="Arial"/>
                <w:sz w:val="24"/>
                <w:szCs w:val="24"/>
              </w:rPr>
              <w:t>№</w:t>
            </w:r>
          </w:p>
        </w:tc>
        <w:tc>
          <w:tcPr>
            <w:tcW w:w="3765" w:type="dxa"/>
            <w:gridSpan w:val="2"/>
            <w:shd w:val="clear" w:color="auto" w:fill="FDEADA"/>
            <w:vAlign w:val="center"/>
          </w:tcPr>
          <w:p w14:paraId="0FE422E4" w14:textId="77777777" w:rsidR="00945054" w:rsidRDefault="00000000">
            <w:pPr>
              <w:rPr>
                <w:rFonts w:ascii="Arial" w:eastAsia="Arial" w:hAnsi="Arial" w:cs="Arial"/>
                <w:sz w:val="24"/>
                <w:szCs w:val="24"/>
              </w:rPr>
            </w:pPr>
            <w:r>
              <w:rPr>
                <w:rFonts w:ascii="Arial" w:eastAsia="Arial" w:hAnsi="Arial" w:cs="Arial"/>
                <w:sz w:val="24"/>
                <w:szCs w:val="24"/>
              </w:rPr>
              <w:t>Name</w:t>
            </w:r>
          </w:p>
        </w:tc>
        <w:tc>
          <w:tcPr>
            <w:tcW w:w="5207" w:type="dxa"/>
            <w:shd w:val="clear" w:color="auto" w:fill="FDEADA"/>
            <w:vAlign w:val="center"/>
          </w:tcPr>
          <w:p w14:paraId="3E1B3336" w14:textId="77777777" w:rsidR="00945054" w:rsidRDefault="00000000">
            <w:pPr>
              <w:rPr>
                <w:rFonts w:ascii="Arial" w:eastAsia="Arial" w:hAnsi="Arial" w:cs="Arial"/>
                <w:sz w:val="24"/>
                <w:szCs w:val="24"/>
              </w:rPr>
            </w:pPr>
            <w:r>
              <w:rPr>
                <w:rFonts w:ascii="Arial" w:eastAsia="Arial" w:hAnsi="Arial" w:cs="Arial"/>
                <w:sz w:val="24"/>
                <w:szCs w:val="24"/>
              </w:rPr>
              <w:t>Faculty Number</w:t>
            </w:r>
          </w:p>
        </w:tc>
      </w:tr>
      <w:tr w:rsidR="00945054" w14:paraId="31C29794" w14:textId="77777777" w:rsidTr="0031258D">
        <w:trPr>
          <w:trHeight w:val="260"/>
        </w:trPr>
        <w:tc>
          <w:tcPr>
            <w:tcW w:w="775" w:type="dxa"/>
          </w:tcPr>
          <w:p w14:paraId="6F43378C" w14:textId="77777777" w:rsidR="00945054" w:rsidRDefault="00000000">
            <w:pPr>
              <w:ind w:right="743"/>
              <w:rPr>
                <w:rFonts w:ascii="Arial" w:eastAsia="Arial" w:hAnsi="Arial" w:cs="Arial"/>
                <w:sz w:val="24"/>
                <w:szCs w:val="24"/>
              </w:rPr>
            </w:pPr>
            <w:r>
              <w:rPr>
                <w:rFonts w:ascii="Arial" w:eastAsia="Arial" w:hAnsi="Arial" w:cs="Arial"/>
                <w:sz w:val="24"/>
                <w:szCs w:val="24"/>
              </w:rPr>
              <w:t>1</w:t>
            </w:r>
          </w:p>
        </w:tc>
        <w:tc>
          <w:tcPr>
            <w:tcW w:w="3765" w:type="dxa"/>
            <w:gridSpan w:val="2"/>
          </w:tcPr>
          <w:p w14:paraId="00B6F757" w14:textId="209F1E2C" w:rsidR="00945054" w:rsidRDefault="0031258D">
            <w:pPr>
              <w:rPr>
                <w:rFonts w:ascii="Arial" w:eastAsia="Arial" w:hAnsi="Arial" w:cs="Arial"/>
                <w:sz w:val="24"/>
                <w:szCs w:val="24"/>
              </w:rPr>
            </w:pPr>
            <w:r>
              <w:rPr>
                <w:rFonts w:ascii="Arial" w:eastAsia="Arial" w:hAnsi="Arial" w:cs="Arial"/>
                <w:sz w:val="24"/>
                <w:szCs w:val="24"/>
              </w:rPr>
              <w:t>Miroslav Balev</w:t>
            </w:r>
          </w:p>
        </w:tc>
        <w:tc>
          <w:tcPr>
            <w:tcW w:w="5207" w:type="dxa"/>
          </w:tcPr>
          <w:p w14:paraId="063B734A" w14:textId="0CC3270D" w:rsidR="00945054" w:rsidRDefault="0031258D">
            <w:pPr>
              <w:rPr>
                <w:rFonts w:ascii="Arial" w:eastAsia="Arial" w:hAnsi="Arial" w:cs="Arial"/>
                <w:sz w:val="24"/>
                <w:szCs w:val="24"/>
              </w:rPr>
            </w:pPr>
            <w:r>
              <w:rPr>
                <w:rFonts w:ascii="Arial" w:eastAsia="Arial" w:hAnsi="Arial" w:cs="Arial"/>
                <w:sz w:val="24"/>
                <w:szCs w:val="24"/>
              </w:rPr>
              <w:t>9MI0600470</w:t>
            </w:r>
          </w:p>
        </w:tc>
      </w:tr>
    </w:tbl>
    <w:p w14:paraId="6C5CEB8D" w14:textId="77777777" w:rsidR="00945054" w:rsidRDefault="00945054">
      <w:pPr>
        <w:pBdr>
          <w:top w:val="nil"/>
          <w:left w:val="nil"/>
          <w:bottom w:val="nil"/>
          <w:right w:val="nil"/>
          <w:between w:val="nil"/>
        </w:pBdr>
        <w:spacing w:after="0"/>
        <w:rPr>
          <w:rFonts w:ascii="Arial" w:eastAsia="Arial" w:hAnsi="Arial" w:cs="Arial"/>
          <w:sz w:val="24"/>
          <w:szCs w:val="24"/>
        </w:rPr>
      </w:pPr>
      <w:bookmarkStart w:id="0" w:name="_gjdgxs" w:colFirst="0" w:colLast="0"/>
      <w:bookmarkEnd w:id="0"/>
    </w:p>
    <w:tbl>
      <w:tblPr>
        <w:tblStyle w:val="a0"/>
        <w:tblW w:w="949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230"/>
      </w:tblGrid>
      <w:tr w:rsidR="00945054" w14:paraId="7031B524" w14:textId="77777777">
        <w:tc>
          <w:tcPr>
            <w:tcW w:w="2263" w:type="dxa"/>
            <w:shd w:val="clear" w:color="auto" w:fill="FAC090"/>
            <w:vAlign w:val="center"/>
          </w:tcPr>
          <w:p w14:paraId="43C5653A"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Project name</w:t>
            </w:r>
          </w:p>
        </w:tc>
        <w:tc>
          <w:tcPr>
            <w:tcW w:w="7230" w:type="dxa"/>
            <w:vAlign w:val="center"/>
          </w:tcPr>
          <w:p w14:paraId="06C93638" w14:textId="4C15F5B3" w:rsidR="00945054" w:rsidRPr="00F24124" w:rsidRDefault="00000000">
            <w:pPr>
              <w:pBdr>
                <w:top w:val="nil"/>
                <w:left w:val="nil"/>
                <w:bottom w:val="nil"/>
                <w:right w:val="nil"/>
                <w:between w:val="nil"/>
              </w:pBdr>
              <w:spacing w:before="120" w:after="120"/>
              <w:rPr>
                <w:rFonts w:ascii="Arial" w:eastAsia="Arial" w:hAnsi="Arial" w:cs="Arial"/>
                <w:sz w:val="24"/>
                <w:szCs w:val="24"/>
                <w:lang w:val="en-US"/>
              </w:rPr>
            </w:pPr>
            <w:r>
              <w:rPr>
                <w:rFonts w:ascii="Arial" w:eastAsia="Arial" w:hAnsi="Arial" w:cs="Arial"/>
                <w:sz w:val="24"/>
                <w:szCs w:val="24"/>
              </w:rPr>
              <w:t xml:space="preserve">Intelligent Personal Assistant </w:t>
            </w:r>
            <w:r w:rsidR="00583DE9">
              <w:rPr>
                <w:rFonts w:ascii="Arial" w:eastAsia="Arial" w:hAnsi="Arial" w:cs="Arial"/>
                <w:sz w:val="24"/>
                <w:szCs w:val="24"/>
              </w:rPr>
              <w:t>“</w:t>
            </w:r>
            <w:r w:rsidR="000A0BB0">
              <w:rPr>
                <w:rFonts w:ascii="Arial" w:eastAsia="Arial" w:hAnsi="Arial" w:cs="Arial"/>
                <w:sz w:val="24"/>
                <w:szCs w:val="24"/>
              </w:rPr>
              <w:t>Eda</w:t>
            </w:r>
            <w:r w:rsidR="00583DE9">
              <w:rPr>
                <w:rFonts w:ascii="Arial" w:eastAsia="Arial" w:hAnsi="Arial" w:cs="Arial"/>
                <w:sz w:val="24"/>
                <w:szCs w:val="24"/>
              </w:rPr>
              <w:t>”</w:t>
            </w:r>
          </w:p>
        </w:tc>
      </w:tr>
    </w:tbl>
    <w:p w14:paraId="3DFF2C20" w14:textId="77777777" w:rsidR="00945054" w:rsidRDefault="00945054">
      <w:pPr>
        <w:pBdr>
          <w:top w:val="nil"/>
          <w:left w:val="nil"/>
          <w:bottom w:val="nil"/>
          <w:right w:val="nil"/>
          <w:between w:val="nil"/>
        </w:pBdr>
        <w:spacing w:after="0"/>
        <w:rPr>
          <w:rFonts w:ascii="Arial" w:eastAsia="Arial" w:hAnsi="Arial" w:cs="Arial"/>
          <w:sz w:val="24"/>
          <w:szCs w:val="24"/>
        </w:rPr>
      </w:pPr>
    </w:p>
    <w:tbl>
      <w:tblPr>
        <w:tblStyle w:val="a1"/>
        <w:tblW w:w="949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3"/>
      </w:tblGrid>
      <w:tr w:rsidR="00945054" w14:paraId="739BE6BF" w14:textId="77777777">
        <w:tc>
          <w:tcPr>
            <w:tcW w:w="9493" w:type="dxa"/>
            <w:shd w:val="clear" w:color="auto" w:fill="FAC090"/>
          </w:tcPr>
          <w:p w14:paraId="014C9FD2" w14:textId="77777777" w:rsidR="00945054" w:rsidRDefault="00000000">
            <w:pPr>
              <w:numPr>
                <w:ilvl w:val="0"/>
                <w:numId w:val="1"/>
              </w:numPr>
              <w:pBdr>
                <w:top w:val="nil"/>
                <w:left w:val="nil"/>
                <w:bottom w:val="nil"/>
                <w:right w:val="nil"/>
                <w:between w:val="nil"/>
              </w:pBdr>
              <w:spacing w:after="200" w:line="276" w:lineRule="auto"/>
              <w:rPr>
                <w:rFonts w:ascii="Arial" w:eastAsia="Arial" w:hAnsi="Arial" w:cs="Arial"/>
                <w:sz w:val="24"/>
                <w:szCs w:val="24"/>
              </w:rPr>
            </w:pPr>
            <w:r>
              <w:rPr>
                <w:rFonts w:ascii="Arial" w:eastAsia="Arial" w:hAnsi="Arial" w:cs="Arial"/>
                <w:sz w:val="24"/>
                <w:szCs w:val="24"/>
              </w:rPr>
              <w:t>Short project description (Business needs and system features)</w:t>
            </w:r>
          </w:p>
        </w:tc>
      </w:tr>
      <w:tr w:rsidR="00945054" w14:paraId="31D533AB" w14:textId="77777777">
        <w:tc>
          <w:tcPr>
            <w:tcW w:w="9493" w:type="dxa"/>
          </w:tcPr>
          <w:p w14:paraId="4DE16545" w14:textId="300BB5A2" w:rsidR="0031258D" w:rsidRDefault="00000000">
            <w:pPr>
              <w:pBdr>
                <w:top w:val="nil"/>
                <w:left w:val="nil"/>
                <w:bottom w:val="nil"/>
                <w:right w:val="nil"/>
                <w:between w:val="nil"/>
              </w:pBdr>
              <w:spacing w:before="120"/>
              <w:rPr>
                <w:rFonts w:ascii="Arial" w:eastAsia="Arial" w:hAnsi="Arial" w:cs="Arial"/>
                <w:lang w:val="en-US"/>
              </w:rPr>
            </w:pPr>
            <w:r>
              <w:rPr>
                <w:rFonts w:ascii="Arial" w:eastAsia="Arial" w:hAnsi="Arial" w:cs="Arial"/>
              </w:rPr>
              <w:t>Generative AI web-based agents have been adopted by many businesses and individuals as intelligent assistants, automating tasks such as information retrieval, Q&amp;A, task automation, content generation, training, etc. The current project aims to develop a</w:t>
            </w:r>
            <w:r w:rsidR="0031258D">
              <w:rPr>
                <w:rFonts w:ascii="Arial" w:eastAsia="Arial" w:hAnsi="Arial" w:cs="Arial"/>
              </w:rPr>
              <w:t xml:space="preserve"> web-based intelligent </w:t>
            </w:r>
            <w:r w:rsidR="00836911">
              <w:rPr>
                <w:rFonts w:ascii="Arial" w:eastAsia="Arial" w:hAnsi="Arial" w:cs="Arial"/>
              </w:rPr>
              <w:t xml:space="preserve">assistant to help foreign students of Bulgarian origin with their </w:t>
            </w:r>
            <w:r w:rsidR="00836911">
              <w:rPr>
                <w:rFonts w:ascii="Arial" w:eastAsia="Arial" w:hAnsi="Arial" w:cs="Arial"/>
                <w:lang w:val="en-US"/>
              </w:rPr>
              <w:t xml:space="preserve">applications to Bulgarian universities. The system’s main goal is to </w:t>
            </w:r>
            <w:r w:rsidR="00176EED">
              <w:rPr>
                <w:rFonts w:ascii="Arial" w:eastAsia="Arial" w:hAnsi="Arial" w:cs="Arial"/>
                <w:lang w:val="en-US"/>
              </w:rPr>
              <w:t>provide</w:t>
            </w:r>
            <w:r w:rsidR="00836911">
              <w:rPr>
                <w:rFonts w:ascii="Arial" w:eastAsia="Arial" w:hAnsi="Arial" w:cs="Arial"/>
                <w:lang w:val="en-US"/>
              </w:rPr>
              <w:t xml:space="preserve"> detailed </w:t>
            </w:r>
            <w:r w:rsidR="00176EED">
              <w:rPr>
                <w:rFonts w:ascii="Arial" w:eastAsia="Arial" w:hAnsi="Arial" w:cs="Arial"/>
                <w:lang w:val="en-US"/>
              </w:rPr>
              <w:t>explanations</w:t>
            </w:r>
            <w:r w:rsidR="00836911">
              <w:rPr>
                <w:rFonts w:ascii="Arial" w:eastAsia="Arial" w:hAnsi="Arial" w:cs="Arial"/>
                <w:lang w:val="en-US"/>
              </w:rPr>
              <w:t xml:space="preserve"> of the administrative processes involved in the university </w:t>
            </w:r>
            <w:r w:rsidR="00176EED">
              <w:rPr>
                <w:rFonts w:ascii="Arial" w:eastAsia="Arial" w:hAnsi="Arial" w:cs="Arial"/>
                <w:lang w:val="en-US"/>
              </w:rPr>
              <w:t>admission</w:t>
            </w:r>
            <w:r w:rsidR="00836911">
              <w:rPr>
                <w:rFonts w:ascii="Arial" w:eastAsia="Arial" w:hAnsi="Arial" w:cs="Arial"/>
                <w:lang w:val="en-US"/>
              </w:rPr>
              <w:t xml:space="preserve"> and to answer </w:t>
            </w:r>
            <w:r w:rsidR="00176EED">
              <w:rPr>
                <w:rFonts w:ascii="Arial" w:eastAsia="Arial" w:hAnsi="Arial" w:cs="Arial"/>
                <w:lang w:val="en-US"/>
              </w:rPr>
              <w:t>user queries related to those procedures</w:t>
            </w:r>
            <w:r w:rsidR="00836911">
              <w:rPr>
                <w:rFonts w:ascii="Arial" w:eastAsia="Arial" w:hAnsi="Arial" w:cs="Arial"/>
                <w:lang w:val="en-US"/>
              </w:rPr>
              <w:t xml:space="preserve">. </w:t>
            </w:r>
            <w:r w:rsidR="00176EED">
              <w:rPr>
                <w:rFonts w:ascii="Arial" w:eastAsia="Arial" w:hAnsi="Arial" w:cs="Arial"/>
                <w:lang w:val="en-US"/>
              </w:rPr>
              <w:t>The assistant will not only support students by simplifying complex administrative steps but</w:t>
            </w:r>
            <w:r w:rsidR="00836911">
              <w:rPr>
                <w:rFonts w:ascii="Arial" w:eastAsia="Arial" w:hAnsi="Arial" w:cs="Arial"/>
                <w:lang w:val="en-US"/>
              </w:rPr>
              <w:t xml:space="preserve"> </w:t>
            </w:r>
            <w:r w:rsidR="00176EED">
              <w:rPr>
                <w:rFonts w:ascii="Arial" w:eastAsia="Arial" w:hAnsi="Arial" w:cs="Arial"/>
                <w:lang w:val="en-US"/>
              </w:rPr>
              <w:t xml:space="preserve">will </w:t>
            </w:r>
            <w:r w:rsidR="00836911">
              <w:rPr>
                <w:rFonts w:ascii="Arial" w:eastAsia="Arial" w:hAnsi="Arial" w:cs="Arial"/>
                <w:lang w:val="en-US"/>
              </w:rPr>
              <w:t xml:space="preserve">also </w:t>
            </w:r>
            <w:r w:rsidR="00176EED">
              <w:rPr>
                <w:rFonts w:ascii="Arial" w:eastAsia="Arial" w:hAnsi="Arial" w:cs="Arial"/>
                <w:lang w:val="en-US"/>
              </w:rPr>
              <w:t>serve as a useful reference tool for administrative staff at the Ministry of Education. What is more, it will also guide students how to use the web system, used for application.</w:t>
            </w:r>
          </w:p>
          <w:p w14:paraId="73F863D6" w14:textId="0993EC18" w:rsidR="00836911" w:rsidRDefault="00836911">
            <w:pPr>
              <w:pBdr>
                <w:top w:val="nil"/>
                <w:left w:val="nil"/>
                <w:bottom w:val="nil"/>
                <w:right w:val="nil"/>
                <w:between w:val="nil"/>
              </w:pBdr>
              <w:spacing w:before="120"/>
              <w:rPr>
                <w:rFonts w:ascii="Arial" w:eastAsia="Arial" w:hAnsi="Arial" w:cs="Arial"/>
                <w:lang w:val="bg-BG"/>
              </w:rPr>
            </w:pPr>
            <w:r>
              <w:rPr>
                <w:rFonts w:ascii="Arial" w:eastAsia="Arial" w:hAnsi="Arial" w:cs="Arial"/>
                <w:lang w:val="en-US"/>
              </w:rPr>
              <w:t xml:space="preserve">The intelligent agent will be developed using </w:t>
            </w:r>
            <w:r w:rsidR="00733D4D">
              <w:rPr>
                <w:rFonts w:ascii="Arial" w:eastAsia="Arial" w:hAnsi="Arial" w:cs="Arial"/>
                <w:lang w:val="en-US"/>
              </w:rPr>
              <w:t>Qwen</w:t>
            </w:r>
            <w:r>
              <w:rPr>
                <w:rFonts w:ascii="Arial" w:eastAsia="Arial" w:hAnsi="Arial" w:cs="Arial"/>
                <w:lang w:val="en-US"/>
              </w:rPr>
              <w:t xml:space="preserve"> </w:t>
            </w:r>
            <w:r w:rsidR="00733D4D">
              <w:rPr>
                <w:rFonts w:ascii="Arial" w:eastAsia="Arial" w:hAnsi="Arial" w:cs="Arial"/>
                <w:lang w:val="en-US"/>
              </w:rPr>
              <w:t>2.5</w:t>
            </w:r>
            <w:r>
              <w:rPr>
                <w:rFonts w:ascii="Arial" w:eastAsia="Arial" w:hAnsi="Arial" w:cs="Arial"/>
                <w:lang w:val="en-US"/>
              </w:rPr>
              <w:t xml:space="preserve">/3 LLM </w:t>
            </w:r>
            <w:r w:rsidR="00176EED">
              <w:rPr>
                <w:rFonts w:ascii="Arial" w:eastAsia="Arial" w:hAnsi="Arial" w:cs="Arial"/>
                <w:lang w:val="en-US"/>
              </w:rPr>
              <w:t xml:space="preserve"> running via</w:t>
            </w:r>
            <w:r>
              <w:rPr>
                <w:rFonts w:ascii="Arial" w:eastAsia="Arial" w:hAnsi="Arial" w:cs="Arial"/>
                <w:lang w:val="en-US"/>
              </w:rPr>
              <w:t xml:space="preserve"> Ollama</w:t>
            </w:r>
            <w:r w:rsidR="00176EED">
              <w:rPr>
                <w:rFonts w:ascii="Arial" w:eastAsia="Arial" w:hAnsi="Arial" w:cs="Arial"/>
                <w:lang w:val="en-US"/>
              </w:rPr>
              <w:t xml:space="preserve">, </w:t>
            </w:r>
            <w:r>
              <w:rPr>
                <w:rFonts w:ascii="Arial" w:eastAsia="Arial" w:hAnsi="Arial" w:cs="Arial"/>
                <w:lang w:val="en-US"/>
              </w:rPr>
              <w:t>combined with Retrieval-Augmented Generation</w:t>
            </w:r>
            <w:r w:rsidR="0091295E">
              <w:rPr>
                <w:rFonts w:ascii="Arial" w:eastAsia="Arial" w:hAnsi="Arial" w:cs="Arial"/>
                <w:lang w:val="en-US"/>
              </w:rPr>
              <w:t xml:space="preserve"> </w:t>
            </w:r>
            <w:r>
              <w:rPr>
                <w:rFonts w:ascii="Arial" w:eastAsia="Arial" w:hAnsi="Arial" w:cs="Arial"/>
                <w:lang w:val="en-US"/>
              </w:rPr>
              <w:t>(RAG)</w:t>
            </w:r>
            <w:r w:rsidR="00176EED">
              <w:rPr>
                <w:rFonts w:ascii="Arial" w:eastAsia="Arial" w:hAnsi="Arial" w:cs="Arial"/>
                <w:lang w:val="en-US"/>
              </w:rPr>
              <w:t xml:space="preserve"> to ensure factual accuracy and contextually relevant responses implemented through the LangChain framework</w:t>
            </w:r>
            <w:r>
              <w:rPr>
                <w:rFonts w:ascii="Arial" w:eastAsia="Arial" w:hAnsi="Arial" w:cs="Arial"/>
                <w:lang w:val="en-US"/>
              </w:rPr>
              <w:t>.</w:t>
            </w:r>
            <w:r w:rsidR="00176EED">
              <w:rPr>
                <w:rFonts w:ascii="Arial" w:eastAsia="Arial" w:hAnsi="Arial" w:cs="Arial"/>
                <w:lang w:val="en-US"/>
              </w:rPr>
              <w:t xml:space="preserve"> </w:t>
            </w:r>
            <w:r w:rsidR="00176EED" w:rsidRPr="00176EED">
              <w:rPr>
                <w:rFonts w:ascii="Arial" w:eastAsia="Arial" w:hAnsi="Arial" w:cs="Arial"/>
                <w:lang w:val="en-US"/>
              </w:rPr>
              <w:t>LangChain will serve as the orchestration layer, managing document retrieval, prompt construction, and interaction between the retrieval and generation components.</w:t>
            </w:r>
          </w:p>
          <w:p w14:paraId="447CABCD" w14:textId="2FBBFA7F" w:rsidR="00176EED" w:rsidRDefault="00176EED">
            <w:pPr>
              <w:pBdr>
                <w:top w:val="nil"/>
                <w:left w:val="nil"/>
                <w:bottom w:val="nil"/>
                <w:right w:val="nil"/>
                <w:between w:val="nil"/>
              </w:pBdr>
              <w:spacing w:before="120"/>
              <w:rPr>
                <w:rFonts w:ascii="Arial" w:eastAsia="Arial" w:hAnsi="Arial" w:cs="Arial"/>
                <w:lang w:val="bg-BG"/>
              </w:rPr>
            </w:pPr>
            <w:r w:rsidRPr="00176EED">
              <w:rPr>
                <w:rFonts w:ascii="Arial" w:eastAsia="Arial" w:hAnsi="Arial" w:cs="Arial"/>
                <w:lang w:val="en-US"/>
              </w:rPr>
              <w:t>The project will also include the development and structuring of the knowledge base that the RAG system will rely on. This documentation will describe in detail the administrative procedures, requirements, and regulations related to the university application process. The documents will be curated, standardized, and formatted to enable efficient indexing and retrieval by the LangChain-based RAG pipeline, ensuring accurate and context-aware answers from the intelligent assistant.</w:t>
            </w:r>
          </w:p>
          <w:p w14:paraId="4B4EE954" w14:textId="0FCB26F4" w:rsidR="00993C9D" w:rsidRPr="00993C9D" w:rsidRDefault="00993C9D">
            <w:pPr>
              <w:pBdr>
                <w:top w:val="nil"/>
                <w:left w:val="nil"/>
                <w:bottom w:val="nil"/>
                <w:right w:val="nil"/>
                <w:between w:val="nil"/>
              </w:pBdr>
              <w:spacing w:before="120"/>
              <w:rPr>
                <w:rFonts w:ascii="Arial" w:eastAsia="Arial" w:hAnsi="Arial" w:cs="Arial"/>
                <w:lang w:val="en-US"/>
              </w:rPr>
            </w:pPr>
            <w:r w:rsidRPr="00993C9D">
              <w:rPr>
                <w:rFonts w:ascii="Arial" w:eastAsia="Arial" w:hAnsi="Arial" w:cs="Arial"/>
                <w:lang w:val="en-US"/>
              </w:rPr>
              <w:t>A vector database will be used to store and manage document embeddings, enabling efficient semantic search and retrieval of relevant information. When a user submits a question, the system will convert it into a vector representation and use similarity search in the database to find the most relevant documents. This mechanism significantly improves the precision of the RAG process, allowing the assistant to provide contextually accurate answers even for paraphrased or complex queries.</w:t>
            </w:r>
          </w:p>
          <w:p w14:paraId="440FEBC8" w14:textId="7D0C7FF9" w:rsidR="00945054" w:rsidRDefault="00993C9D" w:rsidP="00451C6D">
            <w:pPr>
              <w:pBdr>
                <w:top w:val="nil"/>
                <w:left w:val="nil"/>
                <w:bottom w:val="nil"/>
                <w:right w:val="nil"/>
                <w:between w:val="nil"/>
              </w:pBdr>
              <w:spacing w:before="120"/>
              <w:rPr>
                <w:rFonts w:ascii="Arial" w:eastAsia="Arial" w:hAnsi="Arial" w:cs="Arial"/>
              </w:rPr>
            </w:pPr>
            <w:r>
              <w:rPr>
                <w:rFonts w:ascii="Arial" w:eastAsia="Arial" w:hAnsi="Arial" w:cs="Arial"/>
              </w:rPr>
              <w:t>Finally, everything will be wrapped in a web application, built with Next.js, providing fast, SEO-friend pages. Material UI will be used for accessibility and consistent UI components. An i18n support will also be added</w:t>
            </w:r>
            <w:r w:rsidR="00E802BD">
              <w:rPr>
                <w:rFonts w:ascii="Arial" w:eastAsia="Arial" w:hAnsi="Arial" w:cs="Arial"/>
              </w:rPr>
              <w:t>.</w:t>
            </w:r>
          </w:p>
        </w:tc>
      </w:tr>
    </w:tbl>
    <w:p w14:paraId="5B2C030F" w14:textId="77777777" w:rsidR="00945054" w:rsidRDefault="00945054"/>
    <w:tbl>
      <w:tblPr>
        <w:tblStyle w:val="a2"/>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4"/>
        <w:gridCol w:w="1936"/>
        <w:gridCol w:w="2220"/>
        <w:gridCol w:w="2040"/>
        <w:gridCol w:w="2130"/>
      </w:tblGrid>
      <w:tr w:rsidR="00945054" w14:paraId="7D5480F5" w14:textId="77777777">
        <w:tc>
          <w:tcPr>
            <w:tcW w:w="9570" w:type="dxa"/>
            <w:gridSpan w:val="5"/>
            <w:shd w:val="clear" w:color="auto" w:fill="FAC090"/>
            <w:vAlign w:val="center"/>
          </w:tcPr>
          <w:p w14:paraId="427E2B6B" w14:textId="77777777" w:rsidR="00945054" w:rsidRDefault="00000000">
            <w:pPr>
              <w:numPr>
                <w:ilvl w:val="0"/>
                <w:numId w:val="1"/>
              </w:numPr>
              <w:spacing w:before="240" w:after="200" w:line="276" w:lineRule="auto"/>
              <w:rPr>
                <w:rFonts w:ascii="Arial" w:eastAsia="Arial" w:hAnsi="Arial" w:cs="Arial"/>
                <w:sz w:val="24"/>
                <w:szCs w:val="24"/>
              </w:rPr>
            </w:pPr>
            <w:r>
              <w:rPr>
                <w:rFonts w:ascii="Arial" w:eastAsia="Arial" w:hAnsi="Arial" w:cs="Arial"/>
                <w:sz w:val="24"/>
                <w:szCs w:val="24"/>
              </w:rPr>
              <w:lastRenderedPageBreak/>
              <w:t>ML/Agent System Description using PEAS [</w:t>
            </w:r>
            <w:hyperlink r:id="rId7">
              <w:r w:rsidR="00945054">
                <w:rPr>
                  <w:rFonts w:ascii="Arial" w:eastAsia="Arial" w:hAnsi="Arial" w:cs="Arial"/>
                  <w:color w:val="1155CC"/>
                  <w:sz w:val="24"/>
                  <w:szCs w:val="24"/>
                  <w:u w:val="single"/>
                </w:rPr>
                <w:t>https://aima.cs.berkeley.edu/4th-ed/pdfs/newchap02.pdf</w:t>
              </w:r>
            </w:hyperlink>
            <w:r>
              <w:rPr>
                <w:rFonts w:ascii="Arial" w:eastAsia="Arial" w:hAnsi="Arial" w:cs="Arial"/>
                <w:sz w:val="24"/>
                <w:szCs w:val="24"/>
              </w:rPr>
              <w:t>]</w:t>
            </w:r>
          </w:p>
        </w:tc>
      </w:tr>
      <w:tr w:rsidR="00945054" w14:paraId="2F36117A" w14:textId="77777777" w:rsidTr="00B17243">
        <w:tc>
          <w:tcPr>
            <w:tcW w:w="1244" w:type="dxa"/>
            <w:shd w:val="clear" w:color="auto" w:fill="FDEADA"/>
            <w:vAlign w:val="center"/>
          </w:tcPr>
          <w:p w14:paraId="2DE43615" w14:textId="77777777" w:rsidR="00945054" w:rsidRDefault="00000000">
            <w:pPr>
              <w:rPr>
                <w:rFonts w:ascii="Arial" w:eastAsia="Arial" w:hAnsi="Arial" w:cs="Arial"/>
                <w:b/>
              </w:rPr>
            </w:pPr>
            <w:r>
              <w:rPr>
                <w:rFonts w:ascii="Arial" w:eastAsia="Arial" w:hAnsi="Arial" w:cs="Arial"/>
                <w:b/>
              </w:rPr>
              <w:t>Agent name</w:t>
            </w:r>
          </w:p>
        </w:tc>
        <w:tc>
          <w:tcPr>
            <w:tcW w:w="1936" w:type="dxa"/>
            <w:shd w:val="clear" w:color="auto" w:fill="FDEADA"/>
            <w:vAlign w:val="center"/>
          </w:tcPr>
          <w:p w14:paraId="26FB9FDE" w14:textId="77777777" w:rsidR="00945054" w:rsidRDefault="00000000">
            <w:pPr>
              <w:rPr>
                <w:rFonts w:ascii="Arial" w:eastAsia="Arial" w:hAnsi="Arial" w:cs="Arial"/>
                <w:b/>
              </w:rPr>
            </w:pPr>
            <w:r>
              <w:rPr>
                <w:rFonts w:ascii="Arial" w:eastAsia="Arial" w:hAnsi="Arial" w:cs="Arial"/>
                <w:b/>
              </w:rPr>
              <w:t>Performance Measure</w:t>
            </w:r>
          </w:p>
        </w:tc>
        <w:tc>
          <w:tcPr>
            <w:tcW w:w="2220" w:type="dxa"/>
            <w:shd w:val="clear" w:color="auto" w:fill="FDEADA"/>
            <w:vAlign w:val="center"/>
          </w:tcPr>
          <w:p w14:paraId="1E30D221" w14:textId="77777777" w:rsidR="00945054" w:rsidRDefault="00000000">
            <w:pPr>
              <w:rPr>
                <w:rFonts w:ascii="Arial" w:eastAsia="Arial" w:hAnsi="Arial" w:cs="Arial"/>
                <w:b/>
              </w:rPr>
            </w:pPr>
            <w:r>
              <w:rPr>
                <w:rFonts w:ascii="Arial" w:eastAsia="Arial" w:hAnsi="Arial" w:cs="Arial"/>
                <w:b/>
              </w:rPr>
              <w:t>Environment</w:t>
            </w:r>
          </w:p>
        </w:tc>
        <w:tc>
          <w:tcPr>
            <w:tcW w:w="2040" w:type="dxa"/>
            <w:shd w:val="clear" w:color="auto" w:fill="FDEADA"/>
            <w:vAlign w:val="center"/>
          </w:tcPr>
          <w:p w14:paraId="51FA0498" w14:textId="77777777" w:rsidR="00945054" w:rsidRDefault="00000000">
            <w:pPr>
              <w:rPr>
                <w:rFonts w:ascii="Arial" w:eastAsia="Arial" w:hAnsi="Arial" w:cs="Arial"/>
                <w:b/>
              </w:rPr>
            </w:pPr>
            <w:r>
              <w:rPr>
                <w:rFonts w:ascii="Arial" w:eastAsia="Arial" w:hAnsi="Arial" w:cs="Arial"/>
                <w:b/>
              </w:rPr>
              <w:t>Actuators/Outputs</w:t>
            </w:r>
          </w:p>
        </w:tc>
        <w:tc>
          <w:tcPr>
            <w:tcW w:w="2130" w:type="dxa"/>
            <w:shd w:val="clear" w:color="auto" w:fill="FDEADA"/>
            <w:vAlign w:val="center"/>
          </w:tcPr>
          <w:p w14:paraId="7F8F156E" w14:textId="77777777" w:rsidR="00945054" w:rsidRDefault="00000000">
            <w:pPr>
              <w:rPr>
                <w:rFonts w:ascii="Arial" w:eastAsia="Arial" w:hAnsi="Arial" w:cs="Arial"/>
                <w:b/>
              </w:rPr>
            </w:pPr>
            <w:r>
              <w:rPr>
                <w:rFonts w:ascii="Arial" w:eastAsia="Arial" w:hAnsi="Arial" w:cs="Arial"/>
                <w:b/>
              </w:rPr>
              <w:t>Sensors/Inputs</w:t>
            </w:r>
          </w:p>
        </w:tc>
      </w:tr>
      <w:tr w:rsidR="00945054" w14:paraId="78E7E800" w14:textId="77777777" w:rsidTr="00B17243">
        <w:tc>
          <w:tcPr>
            <w:tcW w:w="1244" w:type="dxa"/>
            <w:shd w:val="clear" w:color="auto" w:fill="FDEADA"/>
          </w:tcPr>
          <w:p w14:paraId="6883BCFE" w14:textId="77777777" w:rsidR="00B17243" w:rsidRDefault="00B17243" w:rsidP="00B17243">
            <w:pPr>
              <w:jc w:val="center"/>
              <w:rPr>
                <w:rFonts w:ascii="Arial" w:eastAsia="Arial" w:hAnsi="Arial" w:cs="Arial"/>
                <w:b/>
                <w:lang w:val="en-US"/>
              </w:rPr>
            </w:pPr>
          </w:p>
          <w:p w14:paraId="029D3A04" w14:textId="4CB5762F" w:rsidR="00945054" w:rsidRDefault="00B17243" w:rsidP="00B17243">
            <w:pPr>
              <w:jc w:val="center"/>
              <w:rPr>
                <w:rFonts w:ascii="Arial" w:eastAsia="Arial" w:hAnsi="Arial" w:cs="Arial"/>
                <w:b/>
              </w:rPr>
            </w:pPr>
            <w:r>
              <w:rPr>
                <w:rFonts w:ascii="Arial" w:eastAsia="Arial" w:hAnsi="Arial" w:cs="Arial"/>
                <w:b/>
                <w:lang w:val="en-US"/>
              </w:rPr>
              <w:t>Eda</w:t>
            </w:r>
          </w:p>
          <w:p w14:paraId="48493A2E" w14:textId="29A5D2C6" w:rsidR="00B17243" w:rsidRPr="00B17243" w:rsidRDefault="00B17243" w:rsidP="00B17243">
            <w:pPr>
              <w:jc w:val="center"/>
              <w:rPr>
                <w:rFonts w:ascii="Arial" w:eastAsia="Arial" w:hAnsi="Arial" w:cs="Arial"/>
                <w:i/>
                <w:iCs/>
              </w:rPr>
            </w:pPr>
            <w:r w:rsidRPr="00B17243">
              <w:rPr>
                <w:rFonts w:ascii="Arial" w:eastAsia="Arial" w:hAnsi="Arial" w:cs="Arial"/>
                <w:i/>
                <w:iCs/>
                <w:sz w:val="18"/>
                <w:szCs w:val="18"/>
              </w:rPr>
              <w:t>Educational assistant</w:t>
            </w:r>
          </w:p>
        </w:tc>
        <w:tc>
          <w:tcPr>
            <w:tcW w:w="1936" w:type="dxa"/>
          </w:tcPr>
          <w:p w14:paraId="79BC9A5B" w14:textId="0A94B60E" w:rsidR="00945054" w:rsidRPr="00E802BD" w:rsidRDefault="00E802BD" w:rsidP="00E802BD">
            <w:pPr>
              <w:pStyle w:val="ListParagraph"/>
              <w:numPr>
                <w:ilvl w:val="0"/>
                <w:numId w:val="5"/>
              </w:numPr>
              <w:ind w:left="52" w:hanging="142"/>
              <w:rPr>
                <w:rFonts w:ascii="Arial" w:eastAsia="Arial" w:hAnsi="Arial" w:cs="Arial"/>
                <w:sz w:val="20"/>
                <w:szCs w:val="20"/>
                <w:lang w:val="en-US"/>
              </w:rPr>
            </w:pPr>
            <w:r w:rsidRPr="00E802BD">
              <w:rPr>
                <w:rFonts w:ascii="Arial" w:eastAsia="Arial" w:hAnsi="Arial" w:cs="Arial"/>
                <w:sz w:val="20"/>
                <w:szCs w:val="20"/>
                <w:lang w:val="en-US"/>
              </w:rPr>
              <w:t>Accuracy and contextual relevance of generated answers</w:t>
            </w:r>
          </w:p>
          <w:p w14:paraId="02A3F269" w14:textId="77777777" w:rsidR="00E802BD" w:rsidRPr="00E802BD" w:rsidRDefault="00E802BD" w:rsidP="00E802BD">
            <w:pPr>
              <w:pStyle w:val="ListParagraph"/>
              <w:numPr>
                <w:ilvl w:val="0"/>
                <w:numId w:val="5"/>
              </w:numPr>
              <w:ind w:left="52" w:hanging="142"/>
              <w:rPr>
                <w:rFonts w:ascii="Arial" w:eastAsia="Arial" w:hAnsi="Arial" w:cs="Arial"/>
                <w:sz w:val="20"/>
                <w:szCs w:val="20"/>
                <w:lang w:val="en-US"/>
              </w:rPr>
            </w:pPr>
            <w:r w:rsidRPr="00E802BD">
              <w:rPr>
                <w:rFonts w:ascii="Arial" w:eastAsia="Arial" w:hAnsi="Arial" w:cs="Arial"/>
                <w:sz w:val="20"/>
                <w:szCs w:val="20"/>
                <w:lang w:val="en-US"/>
              </w:rPr>
              <w:t>Completeness of procedural explanations and guidance</w:t>
            </w:r>
          </w:p>
          <w:p w14:paraId="011F214D" w14:textId="77777777" w:rsidR="00E802BD" w:rsidRPr="00E802BD" w:rsidRDefault="00E802BD" w:rsidP="00E802BD">
            <w:pPr>
              <w:pStyle w:val="ListParagraph"/>
              <w:numPr>
                <w:ilvl w:val="0"/>
                <w:numId w:val="5"/>
              </w:numPr>
              <w:ind w:left="52" w:hanging="142"/>
              <w:rPr>
                <w:rFonts w:ascii="Arial" w:eastAsia="Arial" w:hAnsi="Arial" w:cs="Arial"/>
                <w:sz w:val="20"/>
                <w:szCs w:val="20"/>
                <w:lang w:val="en-US"/>
              </w:rPr>
            </w:pPr>
            <w:r w:rsidRPr="00E802BD">
              <w:rPr>
                <w:rFonts w:ascii="Arial" w:eastAsia="Arial" w:hAnsi="Arial" w:cs="Arial"/>
                <w:sz w:val="20"/>
                <w:szCs w:val="20"/>
                <w:lang w:val="en-US"/>
              </w:rPr>
              <w:t>Response latency and system uptime</w:t>
            </w:r>
          </w:p>
          <w:p w14:paraId="3A525A23" w14:textId="77777777" w:rsidR="00E802BD" w:rsidRPr="00E802BD" w:rsidRDefault="00E802BD" w:rsidP="00E802BD">
            <w:pPr>
              <w:pStyle w:val="ListParagraph"/>
              <w:numPr>
                <w:ilvl w:val="0"/>
                <w:numId w:val="5"/>
              </w:numPr>
              <w:ind w:left="52" w:hanging="142"/>
              <w:rPr>
                <w:rFonts w:ascii="Arial" w:eastAsia="Arial" w:hAnsi="Arial" w:cs="Arial"/>
                <w:sz w:val="20"/>
                <w:szCs w:val="20"/>
                <w:lang w:val="en-US"/>
              </w:rPr>
            </w:pPr>
            <w:r w:rsidRPr="00E802BD">
              <w:rPr>
                <w:rFonts w:ascii="Arial" w:eastAsia="Arial" w:hAnsi="Arial" w:cs="Arial"/>
                <w:sz w:val="20"/>
                <w:szCs w:val="20"/>
                <w:lang w:val="en-US"/>
              </w:rPr>
              <w:t>Accuracy of speech recognition (STT) and naturalness of text-to-speech output (TTS)</w:t>
            </w:r>
          </w:p>
          <w:p w14:paraId="3C49CDC7" w14:textId="093ECFA8" w:rsidR="00E802BD" w:rsidRPr="00E802BD" w:rsidRDefault="00E802BD" w:rsidP="00E802BD">
            <w:pPr>
              <w:pStyle w:val="ListParagraph"/>
              <w:numPr>
                <w:ilvl w:val="0"/>
                <w:numId w:val="5"/>
              </w:numPr>
              <w:ind w:left="52" w:hanging="142"/>
              <w:rPr>
                <w:rFonts w:ascii="Arial" w:eastAsia="Arial" w:hAnsi="Arial" w:cs="Arial"/>
                <w:lang w:val="en-US"/>
              </w:rPr>
            </w:pPr>
            <w:r w:rsidRPr="00E802BD">
              <w:rPr>
                <w:rFonts w:ascii="Arial" w:eastAsia="Arial" w:hAnsi="Arial" w:cs="Arial"/>
                <w:sz w:val="20"/>
                <w:szCs w:val="20"/>
                <w:lang w:val="en-US"/>
              </w:rPr>
              <w:t>Engagement rate in multimodal (text + voice) interactions.</w:t>
            </w:r>
          </w:p>
        </w:tc>
        <w:tc>
          <w:tcPr>
            <w:tcW w:w="2220" w:type="dxa"/>
          </w:tcPr>
          <w:p w14:paraId="45CDEB77" w14:textId="77777777" w:rsidR="00945054" w:rsidRPr="00B17243" w:rsidRDefault="00E802BD" w:rsidP="00E802BD">
            <w:pPr>
              <w:pStyle w:val="ListParagraph"/>
              <w:numPr>
                <w:ilvl w:val="0"/>
                <w:numId w:val="5"/>
              </w:numPr>
              <w:ind w:left="77" w:hanging="142"/>
              <w:rPr>
                <w:rFonts w:ascii="Arial" w:eastAsia="Arial" w:hAnsi="Arial" w:cs="Arial"/>
                <w:sz w:val="20"/>
                <w:szCs w:val="20"/>
              </w:rPr>
            </w:pPr>
            <w:r w:rsidRPr="00B17243">
              <w:rPr>
                <w:rFonts w:ascii="Arial" w:eastAsia="Arial" w:hAnsi="Arial" w:cs="Arial"/>
                <w:sz w:val="20"/>
                <w:szCs w:val="20"/>
              </w:rPr>
              <w:t>Web-based platform accessible to students and administrative staff</w:t>
            </w:r>
          </w:p>
          <w:p w14:paraId="6E3171C9" w14:textId="79E727E0" w:rsidR="00E802BD" w:rsidRPr="00B17243" w:rsidRDefault="00E802BD" w:rsidP="00E802BD">
            <w:pPr>
              <w:pStyle w:val="ListParagraph"/>
              <w:numPr>
                <w:ilvl w:val="0"/>
                <w:numId w:val="5"/>
              </w:numPr>
              <w:ind w:left="77" w:hanging="142"/>
              <w:rPr>
                <w:rFonts w:ascii="Arial" w:eastAsia="Arial" w:hAnsi="Arial" w:cs="Arial"/>
                <w:sz w:val="20"/>
                <w:szCs w:val="20"/>
              </w:rPr>
            </w:pPr>
            <w:r w:rsidRPr="00B17243">
              <w:rPr>
                <w:rFonts w:ascii="Arial" w:eastAsia="Arial" w:hAnsi="Arial" w:cs="Arial"/>
                <w:sz w:val="20"/>
                <w:szCs w:val="20"/>
              </w:rPr>
              <w:t>Includes the Ministry of Education’s application portal, curated documentation</w:t>
            </w:r>
            <w:r w:rsidR="00B17243" w:rsidRPr="00B17243">
              <w:rPr>
                <w:rFonts w:ascii="Arial" w:eastAsia="Arial" w:hAnsi="Arial" w:cs="Arial"/>
                <w:sz w:val="20"/>
                <w:szCs w:val="20"/>
              </w:rPr>
              <w:t xml:space="preserve"> </w:t>
            </w:r>
            <w:r w:rsidRPr="00B17243">
              <w:rPr>
                <w:rFonts w:ascii="Arial" w:eastAsia="Arial" w:hAnsi="Arial" w:cs="Arial"/>
                <w:sz w:val="20"/>
                <w:szCs w:val="20"/>
              </w:rPr>
              <w:t>(knowledge base)</w:t>
            </w:r>
            <w:r w:rsidR="00B17243" w:rsidRPr="00B17243">
              <w:rPr>
                <w:rFonts w:ascii="Arial" w:eastAsia="Arial" w:hAnsi="Arial" w:cs="Arial"/>
                <w:sz w:val="20"/>
                <w:szCs w:val="20"/>
              </w:rPr>
              <w:t>, and user queries in Bulgarian or English</w:t>
            </w:r>
          </w:p>
          <w:p w14:paraId="766827AD" w14:textId="0A6C8468" w:rsidR="00B17243" w:rsidRPr="00B17243" w:rsidRDefault="00B17243" w:rsidP="00B17243">
            <w:pPr>
              <w:ind w:left="-65"/>
              <w:rPr>
                <w:rFonts w:ascii="Arial" w:eastAsia="Arial" w:hAnsi="Arial" w:cs="Arial"/>
              </w:rPr>
            </w:pPr>
          </w:p>
        </w:tc>
        <w:tc>
          <w:tcPr>
            <w:tcW w:w="2040" w:type="dxa"/>
          </w:tcPr>
          <w:p w14:paraId="15B5B19C" w14:textId="77777777" w:rsidR="00945054" w:rsidRPr="00B17243" w:rsidRDefault="00B17243" w:rsidP="00B17243">
            <w:pPr>
              <w:pStyle w:val="ListParagraph"/>
              <w:numPr>
                <w:ilvl w:val="0"/>
                <w:numId w:val="5"/>
              </w:numPr>
              <w:ind w:left="122" w:hanging="142"/>
              <w:rPr>
                <w:rFonts w:ascii="Arial" w:eastAsia="Arial" w:hAnsi="Arial" w:cs="Arial"/>
                <w:sz w:val="20"/>
                <w:szCs w:val="20"/>
              </w:rPr>
            </w:pPr>
            <w:r w:rsidRPr="00B17243">
              <w:rPr>
                <w:rFonts w:ascii="Arial" w:eastAsia="Arial" w:hAnsi="Arial" w:cs="Arial"/>
                <w:sz w:val="20"/>
                <w:szCs w:val="20"/>
              </w:rPr>
              <w:t>Natural language responses displayed in the chat interface</w:t>
            </w:r>
          </w:p>
          <w:p w14:paraId="24E3ED91" w14:textId="0E144A27" w:rsidR="00B17243" w:rsidRPr="00B17243" w:rsidRDefault="00B17243" w:rsidP="00B17243">
            <w:pPr>
              <w:pStyle w:val="ListParagraph"/>
              <w:numPr>
                <w:ilvl w:val="0"/>
                <w:numId w:val="5"/>
              </w:numPr>
              <w:ind w:left="122" w:hanging="142"/>
              <w:rPr>
                <w:rFonts w:ascii="Arial" w:eastAsia="Arial" w:hAnsi="Arial" w:cs="Arial"/>
                <w:sz w:val="20"/>
                <w:szCs w:val="20"/>
              </w:rPr>
            </w:pPr>
            <w:r w:rsidRPr="00B17243">
              <w:rPr>
                <w:rFonts w:ascii="Arial" w:eastAsia="Arial" w:hAnsi="Arial" w:cs="Arial"/>
                <w:sz w:val="20"/>
                <w:szCs w:val="20"/>
              </w:rPr>
              <w:t>Spoken responses via text-to-speech synthesis in Bulgarian and English</w:t>
            </w:r>
          </w:p>
          <w:p w14:paraId="55369FBB" w14:textId="48812152" w:rsidR="00B17243" w:rsidRPr="00B17243" w:rsidRDefault="00B17243" w:rsidP="00B17243">
            <w:pPr>
              <w:pStyle w:val="ListParagraph"/>
              <w:numPr>
                <w:ilvl w:val="0"/>
                <w:numId w:val="5"/>
              </w:numPr>
              <w:ind w:left="122" w:hanging="142"/>
              <w:rPr>
                <w:rFonts w:ascii="Arial" w:eastAsia="Arial" w:hAnsi="Arial" w:cs="Arial"/>
                <w:sz w:val="20"/>
                <w:szCs w:val="20"/>
              </w:rPr>
            </w:pPr>
            <w:r w:rsidRPr="00B17243">
              <w:rPr>
                <w:rFonts w:ascii="Arial" w:eastAsia="Arial" w:hAnsi="Arial" w:cs="Arial"/>
                <w:sz w:val="20"/>
                <w:szCs w:val="20"/>
              </w:rPr>
              <w:t>Step-by-step instructions</w:t>
            </w:r>
          </w:p>
          <w:p w14:paraId="34BBDEDA" w14:textId="2C77D7DC" w:rsidR="00B17243" w:rsidRPr="00B17243" w:rsidRDefault="00B17243" w:rsidP="00B17243">
            <w:pPr>
              <w:ind w:left="-20"/>
              <w:rPr>
                <w:rFonts w:ascii="Arial" w:eastAsia="Arial" w:hAnsi="Arial" w:cs="Arial"/>
              </w:rPr>
            </w:pPr>
          </w:p>
        </w:tc>
        <w:tc>
          <w:tcPr>
            <w:tcW w:w="2130" w:type="dxa"/>
          </w:tcPr>
          <w:p w14:paraId="7BCDA642" w14:textId="77777777" w:rsidR="00945054" w:rsidRPr="00B17243" w:rsidRDefault="00B17243" w:rsidP="00B17243">
            <w:pPr>
              <w:pStyle w:val="ListParagraph"/>
              <w:keepNext/>
              <w:widowControl w:val="0"/>
              <w:numPr>
                <w:ilvl w:val="0"/>
                <w:numId w:val="5"/>
              </w:numPr>
              <w:spacing w:before="120" w:after="60"/>
              <w:ind w:left="65" w:hanging="142"/>
              <w:rPr>
                <w:rFonts w:ascii="Arial" w:eastAsia="Arial" w:hAnsi="Arial" w:cs="Arial"/>
                <w:sz w:val="20"/>
                <w:szCs w:val="20"/>
              </w:rPr>
            </w:pPr>
            <w:r w:rsidRPr="00B17243">
              <w:rPr>
                <w:rFonts w:ascii="Arial" w:eastAsia="Arial" w:hAnsi="Arial" w:cs="Arial"/>
                <w:sz w:val="20"/>
                <w:szCs w:val="20"/>
              </w:rPr>
              <w:t>User text and voice input processed via speech-to-text recognition</w:t>
            </w:r>
          </w:p>
          <w:p w14:paraId="509E55E4" w14:textId="77777777" w:rsidR="00B17243" w:rsidRPr="00B17243" w:rsidRDefault="00B17243" w:rsidP="00B17243">
            <w:pPr>
              <w:pStyle w:val="ListParagraph"/>
              <w:keepNext/>
              <w:widowControl w:val="0"/>
              <w:numPr>
                <w:ilvl w:val="0"/>
                <w:numId w:val="5"/>
              </w:numPr>
              <w:spacing w:before="120" w:after="60"/>
              <w:ind w:left="65" w:hanging="142"/>
              <w:rPr>
                <w:rFonts w:ascii="Arial" w:eastAsia="Arial" w:hAnsi="Arial" w:cs="Arial"/>
                <w:sz w:val="20"/>
                <w:szCs w:val="20"/>
              </w:rPr>
            </w:pPr>
            <w:r w:rsidRPr="00B17243">
              <w:rPr>
                <w:rFonts w:ascii="Arial" w:eastAsia="Arial" w:hAnsi="Arial" w:cs="Arial"/>
                <w:sz w:val="20"/>
                <w:szCs w:val="20"/>
              </w:rPr>
              <w:t>Conversation history and context</w:t>
            </w:r>
          </w:p>
          <w:p w14:paraId="26612C29" w14:textId="255EDE39" w:rsidR="00B17243" w:rsidRPr="00B17243" w:rsidRDefault="00B17243" w:rsidP="00B17243">
            <w:pPr>
              <w:pStyle w:val="ListParagraph"/>
              <w:keepNext/>
              <w:widowControl w:val="0"/>
              <w:numPr>
                <w:ilvl w:val="0"/>
                <w:numId w:val="5"/>
              </w:numPr>
              <w:spacing w:before="120" w:after="60"/>
              <w:ind w:left="65" w:hanging="142"/>
              <w:rPr>
                <w:rFonts w:ascii="Arial" w:eastAsia="Arial" w:hAnsi="Arial" w:cs="Arial"/>
              </w:rPr>
            </w:pPr>
            <w:r w:rsidRPr="00B17243">
              <w:rPr>
                <w:rFonts w:ascii="Arial" w:eastAsia="Arial" w:hAnsi="Arial" w:cs="Arial"/>
                <w:sz w:val="20"/>
                <w:szCs w:val="20"/>
              </w:rPr>
              <w:t>Retrieved passages and embeddings from the vector database</w:t>
            </w:r>
          </w:p>
        </w:tc>
      </w:tr>
    </w:tbl>
    <w:p w14:paraId="7B8F82E6" w14:textId="77777777" w:rsidR="00945054" w:rsidRDefault="00945054">
      <w:pPr>
        <w:pBdr>
          <w:top w:val="nil"/>
          <w:left w:val="nil"/>
          <w:bottom w:val="nil"/>
          <w:right w:val="nil"/>
          <w:between w:val="nil"/>
        </w:pBdr>
        <w:spacing w:after="0"/>
        <w:rPr>
          <w:rFonts w:ascii="Arial" w:eastAsia="Arial" w:hAnsi="Arial" w:cs="Arial"/>
        </w:rPr>
      </w:pPr>
    </w:p>
    <w:p w14:paraId="4B9DA1CC" w14:textId="77777777" w:rsidR="00945054" w:rsidRDefault="00945054">
      <w:pPr>
        <w:widowControl w:val="0"/>
        <w:pBdr>
          <w:top w:val="nil"/>
          <w:left w:val="nil"/>
          <w:bottom w:val="nil"/>
          <w:right w:val="nil"/>
          <w:between w:val="nil"/>
        </w:pBdr>
        <w:spacing w:after="0"/>
        <w:rPr>
          <w:rFonts w:ascii="Arial" w:eastAsia="Arial" w:hAnsi="Arial" w:cs="Arial"/>
        </w:rPr>
      </w:pPr>
    </w:p>
    <w:tbl>
      <w:tblPr>
        <w:tblStyle w:val="a3"/>
        <w:tblW w:w="946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5505"/>
        <w:gridCol w:w="1575"/>
      </w:tblGrid>
      <w:tr w:rsidR="00945054" w14:paraId="4A093D7C" w14:textId="77777777">
        <w:tc>
          <w:tcPr>
            <w:tcW w:w="9465" w:type="dxa"/>
            <w:gridSpan w:val="3"/>
            <w:shd w:val="clear" w:color="auto" w:fill="FAC090"/>
            <w:vAlign w:val="center"/>
          </w:tcPr>
          <w:p w14:paraId="7954ECB1" w14:textId="77777777" w:rsidR="00945054" w:rsidRDefault="00000000">
            <w:pPr>
              <w:numPr>
                <w:ilvl w:val="0"/>
                <w:numId w:val="1"/>
              </w:numPr>
              <w:pBdr>
                <w:top w:val="nil"/>
                <w:left w:val="nil"/>
                <w:bottom w:val="nil"/>
                <w:right w:val="nil"/>
                <w:between w:val="nil"/>
              </w:pBdr>
              <w:spacing w:before="240" w:after="200" w:line="276" w:lineRule="auto"/>
              <w:rPr>
                <w:rFonts w:ascii="Arial" w:eastAsia="Arial" w:hAnsi="Arial" w:cs="Arial"/>
                <w:sz w:val="24"/>
                <w:szCs w:val="24"/>
              </w:rPr>
            </w:pPr>
            <w:r>
              <w:rPr>
                <w:rFonts w:ascii="Arial" w:eastAsia="Arial" w:hAnsi="Arial" w:cs="Arial"/>
                <w:sz w:val="24"/>
                <w:szCs w:val="24"/>
              </w:rPr>
              <w:t>Main Use Cases / Scenarios</w:t>
            </w:r>
          </w:p>
        </w:tc>
      </w:tr>
      <w:tr w:rsidR="00945054" w14:paraId="382D234B" w14:textId="77777777">
        <w:tc>
          <w:tcPr>
            <w:tcW w:w="2385" w:type="dxa"/>
            <w:shd w:val="clear" w:color="auto" w:fill="FDEADA"/>
            <w:vAlign w:val="center"/>
          </w:tcPr>
          <w:p w14:paraId="5F888933" w14:textId="77777777" w:rsidR="00945054" w:rsidRDefault="00000000">
            <w:pPr>
              <w:pBdr>
                <w:top w:val="nil"/>
                <w:left w:val="nil"/>
                <w:bottom w:val="nil"/>
                <w:right w:val="nil"/>
                <w:between w:val="nil"/>
              </w:pBdr>
              <w:rPr>
                <w:rFonts w:ascii="Arial" w:eastAsia="Arial" w:hAnsi="Arial" w:cs="Arial"/>
                <w:b/>
              </w:rPr>
            </w:pPr>
            <w:r>
              <w:rPr>
                <w:rFonts w:ascii="Arial" w:eastAsia="Arial" w:hAnsi="Arial" w:cs="Arial"/>
                <w:b/>
              </w:rPr>
              <w:t>Use case name</w:t>
            </w:r>
          </w:p>
        </w:tc>
        <w:tc>
          <w:tcPr>
            <w:tcW w:w="5505" w:type="dxa"/>
            <w:shd w:val="clear" w:color="auto" w:fill="FDEADA"/>
            <w:vAlign w:val="center"/>
          </w:tcPr>
          <w:p w14:paraId="14044A7D" w14:textId="77777777" w:rsidR="00945054" w:rsidRDefault="00000000">
            <w:pPr>
              <w:pBdr>
                <w:top w:val="nil"/>
                <w:left w:val="nil"/>
                <w:bottom w:val="nil"/>
                <w:right w:val="nil"/>
                <w:between w:val="nil"/>
              </w:pBdr>
              <w:rPr>
                <w:rFonts w:ascii="Arial" w:eastAsia="Arial" w:hAnsi="Arial" w:cs="Arial"/>
                <w:b/>
              </w:rPr>
            </w:pPr>
            <w:r>
              <w:rPr>
                <w:rFonts w:ascii="Arial" w:eastAsia="Arial" w:hAnsi="Arial" w:cs="Arial"/>
                <w:b/>
              </w:rPr>
              <w:t>Brief Descriptions</w:t>
            </w:r>
          </w:p>
        </w:tc>
        <w:tc>
          <w:tcPr>
            <w:tcW w:w="1575" w:type="dxa"/>
            <w:shd w:val="clear" w:color="auto" w:fill="FDEADA"/>
            <w:vAlign w:val="center"/>
          </w:tcPr>
          <w:p w14:paraId="03AA528A" w14:textId="77777777" w:rsidR="00945054" w:rsidRDefault="00000000">
            <w:pPr>
              <w:pBdr>
                <w:top w:val="nil"/>
                <w:left w:val="nil"/>
                <w:bottom w:val="nil"/>
                <w:right w:val="nil"/>
                <w:between w:val="nil"/>
              </w:pBdr>
              <w:rPr>
                <w:rFonts w:ascii="Arial" w:eastAsia="Arial" w:hAnsi="Arial" w:cs="Arial"/>
                <w:b/>
              </w:rPr>
            </w:pPr>
            <w:r>
              <w:rPr>
                <w:rFonts w:ascii="Arial" w:eastAsia="Arial" w:hAnsi="Arial" w:cs="Arial"/>
                <w:b/>
              </w:rPr>
              <w:t>Actors Involved</w:t>
            </w:r>
          </w:p>
        </w:tc>
      </w:tr>
      <w:tr w:rsidR="00945054" w14:paraId="2B834B1A" w14:textId="77777777">
        <w:tc>
          <w:tcPr>
            <w:tcW w:w="2385" w:type="dxa"/>
            <w:shd w:val="clear" w:color="auto" w:fill="FDEADA"/>
          </w:tcPr>
          <w:p w14:paraId="36AFBFB3" w14:textId="2979A268" w:rsidR="00945054" w:rsidRDefault="00F24124">
            <w:pPr>
              <w:numPr>
                <w:ilvl w:val="1"/>
                <w:numId w:val="1"/>
              </w:numPr>
              <w:pBdr>
                <w:top w:val="nil"/>
                <w:left w:val="nil"/>
                <w:bottom w:val="nil"/>
                <w:right w:val="nil"/>
                <w:between w:val="nil"/>
              </w:pBdr>
              <w:spacing w:after="200" w:line="276" w:lineRule="auto"/>
              <w:ind w:left="450" w:hanging="450"/>
              <w:rPr>
                <w:rFonts w:ascii="Arial" w:eastAsia="Arial" w:hAnsi="Arial" w:cs="Arial"/>
                <w:b/>
              </w:rPr>
            </w:pPr>
            <w:r>
              <w:rPr>
                <w:rFonts w:ascii="Arial" w:eastAsia="Arial" w:hAnsi="Arial" w:cs="Arial"/>
                <w:b/>
              </w:rPr>
              <w:t>Information Retrieval</w:t>
            </w:r>
          </w:p>
        </w:tc>
        <w:tc>
          <w:tcPr>
            <w:tcW w:w="5505" w:type="dxa"/>
          </w:tcPr>
          <w:p w14:paraId="0F5A0C7F" w14:textId="474EB415" w:rsidR="00945054" w:rsidRDefault="00F24124">
            <w:pPr>
              <w:pBdr>
                <w:top w:val="nil"/>
                <w:left w:val="nil"/>
                <w:bottom w:val="nil"/>
                <w:right w:val="nil"/>
                <w:between w:val="nil"/>
              </w:pBdr>
              <w:rPr>
                <w:rFonts w:ascii="Arial" w:eastAsia="Arial" w:hAnsi="Arial" w:cs="Arial"/>
              </w:rPr>
            </w:pPr>
            <w:r w:rsidRPr="00F24124">
              <w:rPr>
                <w:rFonts w:ascii="Arial" w:eastAsia="Arial" w:hAnsi="Arial" w:cs="Arial"/>
                <w:lang w:val="en-US"/>
              </w:rPr>
              <w:t>The user (student or staff) asks the assistant for information about university application requirements, deadlines, or document preparation. The RAG system retrieves relevant sections from the curated knowledge base and generates a clear, contextual answer.</w:t>
            </w:r>
          </w:p>
        </w:tc>
        <w:tc>
          <w:tcPr>
            <w:tcW w:w="1575" w:type="dxa"/>
          </w:tcPr>
          <w:p w14:paraId="0C9E2F25" w14:textId="75074020" w:rsidR="00945054" w:rsidRDefault="00811233">
            <w:pPr>
              <w:keepNext/>
              <w:widowControl w:val="0"/>
              <w:pBdr>
                <w:top w:val="nil"/>
                <w:left w:val="nil"/>
                <w:bottom w:val="nil"/>
                <w:right w:val="nil"/>
                <w:between w:val="nil"/>
              </w:pBdr>
              <w:spacing w:before="120" w:after="60"/>
              <w:rPr>
                <w:rFonts w:ascii="Arial" w:eastAsia="Arial" w:hAnsi="Arial" w:cs="Arial"/>
              </w:rPr>
            </w:pPr>
            <w:r>
              <w:rPr>
                <w:rFonts w:ascii="Arial" w:eastAsia="Arial" w:hAnsi="Arial" w:cs="Arial"/>
                <w:lang w:val="en-US"/>
              </w:rPr>
              <w:t>Student</w:t>
            </w:r>
            <w:r w:rsidR="00F24124" w:rsidRPr="00F24124">
              <w:rPr>
                <w:rFonts w:ascii="Arial" w:eastAsia="Arial" w:hAnsi="Arial" w:cs="Arial"/>
                <w:lang w:val="en-US"/>
              </w:rPr>
              <w:t>, Intelligent Assistant</w:t>
            </w:r>
          </w:p>
        </w:tc>
      </w:tr>
      <w:tr w:rsidR="00945054" w14:paraId="327A76F3" w14:textId="77777777">
        <w:tc>
          <w:tcPr>
            <w:tcW w:w="2385" w:type="dxa"/>
            <w:shd w:val="clear" w:color="auto" w:fill="FDEADA"/>
          </w:tcPr>
          <w:p w14:paraId="66E4E1CF" w14:textId="5759CBB2" w:rsidR="00945054" w:rsidRDefault="00F24124">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F24124">
              <w:rPr>
                <w:rFonts w:ascii="Arial" w:eastAsia="Arial" w:hAnsi="Arial" w:cs="Arial"/>
                <w:b/>
              </w:rPr>
              <w:t>Step-by-Step Application Guidance</w:t>
            </w:r>
          </w:p>
        </w:tc>
        <w:tc>
          <w:tcPr>
            <w:tcW w:w="5505" w:type="dxa"/>
          </w:tcPr>
          <w:p w14:paraId="244DEABE" w14:textId="133853E1" w:rsidR="00945054" w:rsidRDefault="00F24124">
            <w:pPr>
              <w:pBdr>
                <w:top w:val="nil"/>
                <w:left w:val="nil"/>
                <w:bottom w:val="nil"/>
                <w:right w:val="nil"/>
                <w:between w:val="nil"/>
              </w:pBdr>
            </w:pPr>
            <w:r w:rsidRPr="00F24124">
              <w:rPr>
                <w:rFonts w:ascii="Arial" w:eastAsia="Arial" w:hAnsi="Arial" w:cs="Arial"/>
                <w:lang w:val="en-US"/>
              </w:rPr>
              <w:t>The assistant walks the student through the process of filling out online application forms on the Ministry portal, explaining each required field and document.</w:t>
            </w:r>
          </w:p>
        </w:tc>
        <w:tc>
          <w:tcPr>
            <w:tcW w:w="1575" w:type="dxa"/>
          </w:tcPr>
          <w:p w14:paraId="5C332E0C" w14:textId="349C917B" w:rsidR="00945054" w:rsidRDefault="00811233">
            <w:pPr>
              <w:keepNext/>
              <w:widowControl w:val="0"/>
              <w:spacing w:before="120" w:after="60"/>
              <w:rPr>
                <w:rFonts w:ascii="Arial" w:eastAsia="Arial" w:hAnsi="Arial" w:cs="Arial"/>
              </w:rPr>
            </w:pPr>
            <w:r>
              <w:rPr>
                <w:rFonts w:ascii="Arial" w:eastAsia="Arial" w:hAnsi="Arial" w:cs="Arial"/>
                <w:lang w:val="en-US"/>
              </w:rPr>
              <w:t>Student</w:t>
            </w:r>
            <w:r w:rsidRPr="00F24124">
              <w:rPr>
                <w:rFonts w:ascii="Arial" w:eastAsia="Arial" w:hAnsi="Arial" w:cs="Arial"/>
                <w:lang w:val="en-US"/>
              </w:rPr>
              <w:t>, Intelligent Assistant</w:t>
            </w:r>
          </w:p>
        </w:tc>
      </w:tr>
      <w:tr w:rsidR="00945054" w14:paraId="377E7011" w14:textId="77777777">
        <w:trPr>
          <w:trHeight w:val="1455"/>
        </w:trPr>
        <w:tc>
          <w:tcPr>
            <w:tcW w:w="2385" w:type="dxa"/>
            <w:shd w:val="clear" w:color="auto" w:fill="FDEADA"/>
          </w:tcPr>
          <w:p w14:paraId="1F321408" w14:textId="3B8E4527" w:rsidR="00F24124" w:rsidRPr="00F24124" w:rsidRDefault="00F24124" w:rsidP="00F24124">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F24124">
              <w:rPr>
                <w:rFonts w:ascii="Arial" w:eastAsia="Arial" w:hAnsi="Arial" w:cs="Arial"/>
                <w:b/>
              </w:rPr>
              <w:t>Document Explanation &amp; Verification</w:t>
            </w:r>
          </w:p>
        </w:tc>
        <w:tc>
          <w:tcPr>
            <w:tcW w:w="5505" w:type="dxa"/>
          </w:tcPr>
          <w:p w14:paraId="3120A5DA" w14:textId="77777777" w:rsidR="00945054" w:rsidRDefault="00F24124">
            <w:pPr>
              <w:rPr>
                <w:rFonts w:ascii="Arial" w:eastAsia="Arial" w:hAnsi="Arial" w:cs="Arial"/>
                <w:lang w:val="en-US"/>
              </w:rPr>
            </w:pPr>
            <w:r w:rsidRPr="00F24124">
              <w:rPr>
                <w:rFonts w:ascii="Arial" w:eastAsia="Arial" w:hAnsi="Arial" w:cs="Arial"/>
                <w:lang w:val="en-US"/>
              </w:rPr>
              <w:t>The user uploads or references a document (e.g., birth certificate, diploma). The assistant explains what it is, whether it’s needed, and how to translate or legalize it for Bulgarian authorities.</w:t>
            </w:r>
          </w:p>
          <w:p w14:paraId="029FF644" w14:textId="77777777" w:rsidR="00F24124" w:rsidRDefault="00F24124">
            <w:pPr>
              <w:rPr>
                <w:rFonts w:ascii="Arial" w:eastAsia="Arial" w:hAnsi="Arial" w:cs="Arial"/>
                <w:lang w:val="en-US"/>
              </w:rPr>
            </w:pPr>
          </w:p>
          <w:p w14:paraId="5F3742E2" w14:textId="29D7DA64" w:rsidR="00F24124" w:rsidRDefault="00F24124">
            <w:pPr>
              <w:rPr>
                <w:rFonts w:ascii="Arial" w:eastAsia="Arial" w:hAnsi="Arial" w:cs="Arial"/>
              </w:rPr>
            </w:pPr>
          </w:p>
        </w:tc>
        <w:tc>
          <w:tcPr>
            <w:tcW w:w="1575" w:type="dxa"/>
          </w:tcPr>
          <w:p w14:paraId="660DB8FB" w14:textId="037AB037" w:rsidR="00F24124" w:rsidRDefault="00811233">
            <w:pPr>
              <w:keepNext/>
              <w:widowControl w:val="0"/>
              <w:spacing w:before="120" w:after="60"/>
              <w:rPr>
                <w:rFonts w:ascii="Arial" w:eastAsia="Arial" w:hAnsi="Arial" w:cs="Arial"/>
              </w:rPr>
            </w:pPr>
            <w:r>
              <w:rPr>
                <w:rFonts w:ascii="Arial" w:eastAsia="Arial" w:hAnsi="Arial" w:cs="Arial"/>
                <w:lang w:val="en-US"/>
              </w:rPr>
              <w:t>Student</w:t>
            </w:r>
            <w:r w:rsidRPr="00F24124">
              <w:rPr>
                <w:rFonts w:ascii="Arial" w:eastAsia="Arial" w:hAnsi="Arial" w:cs="Arial"/>
                <w:lang w:val="en-US"/>
              </w:rPr>
              <w:t>, Intelligent Assistant</w:t>
            </w:r>
            <w:r>
              <w:rPr>
                <w:rFonts w:ascii="Arial" w:eastAsia="Arial" w:hAnsi="Arial" w:cs="Arial"/>
              </w:rPr>
              <w:t xml:space="preserve"> </w:t>
            </w:r>
          </w:p>
        </w:tc>
      </w:tr>
      <w:tr w:rsidR="00F24124" w14:paraId="57A8C84F" w14:textId="77777777">
        <w:trPr>
          <w:trHeight w:val="1455"/>
        </w:trPr>
        <w:tc>
          <w:tcPr>
            <w:tcW w:w="2385" w:type="dxa"/>
            <w:shd w:val="clear" w:color="auto" w:fill="FDEADA"/>
          </w:tcPr>
          <w:p w14:paraId="3687FBC2" w14:textId="46B07EFF" w:rsidR="00F24124" w:rsidRPr="00F24124" w:rsidRDefault="00F24124" w:rsidP="00F24124">
            <w:pPr>
              <w:numPr>
                <w:ilvl w:val="1"/>
                <w:numId w:val="1"/>
              </w:numPr>
              <w:pBdr>
                <w:top w:val="nil"/>
                <w:left w:val="nil"/>
                <w:bottom w:val="nil"/>
                <w:right w:val="nil"/>
                <w:between w:val="nil"/>
              </w:pBdr>
              <w:ind w:left="450" w:hanging="450"/>
              <w:rPr>
                <w:rFonts w:ascii="Arial" w:eastAsia="Arial" w:hAnsi="Arial" w:cs="Arial"/>
                <w:b/>
              </w:rPr>
            </w:pPr>
            <w:r w:rsidRPr="00F24124">
              <w:rPr>
                <w:rFonts w:ascii="Arial" w:eastAsia="Arial" w:hAnsi="Arial" w:cs="Arial"/>
                <w:b/>
              </w:rPr>
              <w:lastRenderedPageBreak/>
              <w:t>Voice Interaction</w:t>
            </w:r>
          </w:p>
        </w:tc>
        <w:tc>
          <w:tcPr>
            <w:tcW w:w="5505" w:type="dxa"/>
          </w:tcPr>
          <w:p w14:paraId="19D20C8F" w14:textId="7FAE11EA" w:rsidR="00F24124" w:rsidRPr="00F24124" w:rsidRDefault="00F24124">
            <w:pPr>
              <w:rPr>
                <w:rFonts w:ascii="Arial" w:eastAsia="Arial" w:hAnsi="Arial" w:cs="Arial"/>
                <w:lang w:val="en-US"/>
              </w:rPr>
            </w:pPr>
            <w:r w:rsidRPr="00F24124">
              <w:rPr>
                <w:rFonts w:ascii="Arial" w:eastAsia="Arial" w:hAnsi="Arial" w:cs="Arial"/>
                <w:lang w:val="en-US"/>
              </w:rPr>
              <w:t>The user interacts with the assistant using speech instead of typing. The system uses speech-to-text (STT) for recognition and text-to-speech (TTS) for audio output, enabling hands-free communication.</w:t>
            </w:r>
          </w:p>
        </w:tc>
        <w:tc>
          <w:tcPr>
            <w:tcW w:w="1575" w:type="dxa"/>
          </w:tcPr>
          <w:p w14:paraId="2A389494" w14:textId="2F08BD0E" w:rsidR="00F24124" w:rsidRDefault="00811233">
            <w:pPr>
              <w:keepNext/>
              <w:widowControl w:val="0"/>
              <w:spacing w:before="120" w:after="60"/>
              <w:rPr>
                <w:rFonts w:ascii="Arial" w:eastAsia="Arial" w:hAnsi="Arial" w:cs="Arial"/>
              </w:rPr>
            </w:pPr>
            <w:r>
              <w:rPr>
                <w:rFonts w:ascii="Arial" w:eastAsia="Arial" w:hAnsi="Arial" w:cs="Arial"/>
                <w:lang w:val="en-US"/>
              </w:rPr>
              <w:t>Student</w:t>
            </w:r>
            <w:r w:rsidRPr="00F24124">
              <w:rPr>
                <w:rFonts w:ascii="Arial" w:eastAsia="Arial" w:hAnsi="Arial" w:cs="Arial"/>
                <w:lang w:val="en-US"/>
              </w:rPr>
              <w:t>, Intelligent Assistant</w:t>
            </w:r>
          </w:p>
        </w:tc>
      </w:tr>
      <w:tr w:rsidR="00945054" w14:paraId="1F113E53" w14:textId="77777777">
        <w:trPr>
          <w:trHeight w:val="795"/>
        </w:trPr>
        <w:tc>
          <w:tcPr>
            <w:tcW w:w="2385" w:type="dxa"/>
            <w:shd w:val="clear" w:color="auto" w:fill="FDEADA"/>
          </w:tcPr>
          <w:p w14:paraId="089E11D3" w14:textId="16FE0653" w:rsidR="00945054" w:rsidRPr="00F24124" w:rsidRDefault="00F24124" w:rsidP="00F24124">
            <w:pPr>
              <w:pStyle w:val="ListParagraph"/>
              <w:numPr>
                <w:ilvl w:val="1"/>
                <w:numId w:val="1"/>
              </w:numPr>
              <w:pBdr>
                <w:top w:val="nil"/>
                <w:left w:val="nil"/>
                <w:bottom w:val="nil"/>
                <w:right w:val="nil"/>
                <w:between w:val="nil"/>
              </w:pBdr>
              <w:ind w:left="426" w:hanging="426"/>
              <w:rPr>
                <w:rFonts w:ascii="Arial" w:eastAsia="Arial" w:hAnsi="Arial" w:cs="Arial"/>
                <w:b/>
              </w:rPr>
            </w:pPr>
            <w:r w:rsidRPr="00F24124">
              <w:rPr>
                <w:rFonts w:ascii="Arial" w:eastAsia="Arial" w:hAnsi="Arial" w:cs="Arial"/>
                <w:b/>
              </w:rPr>
              <w:t>Administrative Staff Support</w:t>
            </w:r>
          </w:p>
        </w:tc>
        <w:tc>
          <w:tcPr>
            <w:tcW w:w="5505" w:type="dxa"/>
          </w:tcPr>
          <w:p w14:paraId="331E705E" w14:textId="13BC2C49" w:rsidR="00945054" w:rsidRDefault="00811233">
            <w:pPr>
              <w:rPr>
                <w:rFonts w:ascii="Arial" w:eastAsia="Arial" w:hAnsi="Arial" w:cs="Arial"/>
              </w:rPr>
            </w:pPr>
            <w:r w:rsidRPr="00811233">
              <w:rPr>
                <w:rFonts w:ascii="Arial" w:eastAsia="Arial" w:hAnsi="Arial" w:cs="Arial"/>
                <w:lang w:val="en-US"/>
              </w:rPr>
              <w:t>Ministry staff access the assistant to quickly retrieve or verify information about procedures, ensuring consistent and up-to-date answers for applicants.</w:t>
            </w:r>
          </w:p>
        </w:tc>
        <w:tc>
          <w:tcPr>
            <w:tcW w:w="1575" w:type="dxa"/>
          </w:tcPr>
          <w:p w14:paraId="31C9A023" w14:textId="19340E11" w:rsidR="00945054" w:rsidRPr="00811233" w:rsidRDefault="00811233">
            <w:pPr>
              <w:keepNext/>
              <w:widowControl w:val="0"/>
              <w:spacing w:before="120" w:after="60"/>
              <w:rPr>
                <w:rFonts w:ascii="Arial" w:eastAsia="Arial" w:hAnsi="Arial" w:cs="Arial"/>
                <w:lang w:val="bg-BG"/>
              </w:rPr>
            </w:pPr>
            <w:r w:rsidRPr="00811233">
              <w:rPr>
                <w:rFonts w:ascii="Arial" w:eastAsia="Arial" w:hAnsi="Arial" w:cs="Arial"/>
                <w:lang w:val="en-US"/>
              </w:rPr>
              <w:t>Administrative Employee, Intelligent Assistant</w:t>
            </w:r>
          </w:p>
        </w:tc>
      </w:tr>
      <w:tr w:rsidR="00811233" w14:paraId="5437AA11" w14:textId="77777777">
        <w:trPr>
          <w:trHeight w:val="795"/>
        </w:trPr>
        <w:tc>
          <w:tcPr>
            <w:tcW w:w="2385" w:type="dxa"/>
            <w:shd w:val="clear" w:color="auto" w:fill="FDEADA"/>
          </w:tcPr>
          <w:p w14:paraId="19783536" w14:textId="6B2179E4" w:rsidR="00811233" w:rsidRPr="00F24124" w:rsidRDefault="00811233" w:rsidP="00F24124">
            <w:pPr>
              <w:pStyle w:val="ListParagraph"/>
              <w:numPr>
                <w:ilvl w:val="1"/>
                <w:numId w:val="1"/>
              </w:numPr>
              <w:pBdr>
                <w:top w:val="nil"/>
                <w:left w:val="nil"/>
                <w:bottom w:val="nil"/>
                <w:right w:val="nil"/>
                <w:between w:val="nil"/>
              </w:pBdr>
              <w:ind w:left="426" w:hanging="426"/>
              <w:rPr>
                <w:rFonts w:ascii="Arial" w:eastAsia="Arial" w:hAnsi="Arial" w:cs="Arial"/>
                <w:b/>
              </w:rPr>
            </w:pPr>
            <w:r w:rsidRPr="00811233">
              <w:rPr>
                <w:rFonts w:ascii="Arial" w:eastAsia="Arial" w:hAnsi="Arial" w:cs="Arial"/>
                <w:b/>
              </w:rPr>
              <w:t>Knowledge Base Update and Maintenance</w:t>
            </w:r>
          </w:p>
        </w:tc>
        <w:tc>
          <w:tcPr>
            <w:tcW w:w="5505" w:type="dxa"/>
          </w:tcPr>
          <w:p w14:paraId="339E1AEE" w14:textId="4FA92201" w:rsidR="00811233" w:rsidRPr="00811233" w:rsidRDefault="00811233">
            <w:pPr>
              <w:rPr>
                <w:rFonts w:ascii="Arial" w:eastAsia="Arial" w:hAnsi="Arial" w:cs="Arial"/>
                <w:lang w:val="en-US"/>
              </w:rPr>
            </w:pPr>
            <w:r w:rsidRPr="00811233">
              <w:rPr>
                <w:rFonts w:ascii="Arial" w:eastAsia="Arial" w:hAnsi="Arial" w:cs="Arial"/>
                <w:lang w:val="en-US"/>
              </w:rPr>
              <w:t>Authorized staff add or update documents, rules, and policies in the system. The RAG indexing pipeline automatically reprocesses the content for embedding and retrieval.</w:t>
            </w:r>
          </w:p>
        </w:tc>
        <w:tc>
          <w:tcPr>
            <w:tcW w:w="1575" w:type="dxa"/>
          </w:tcPr>
          <w:p w14:paraId="537BECC9" w14:textId="660A4E25" w:rsidR="00811233" w:rsidRPr="00C82DB8" w:rsidRDefault="00811233">
            <w:pPr>
              <w:keepNext/>
              <w:widowControl w:val="0"/>
              <w:spacing w:before="120" w:after="60"/>
              <w:rPr>
                <w:rFonts w:ascii="Arial" w:eastAsia="Arial" w:hAnsi="Arial" w:cs="Arial"/>
                <w:lang w:val="bg-BG"/>
              </w:rPr>
            </w:pPr>
            <w:r>
              <w:rPr>
                <w:rFonts w:ascii="Arial" w:eastAsia="Arial" w:hAnsi="Arial" w:cs="Arial"/>
              </w:rPr>
              <w:t>Administrator</w:t>
            </w:r>
          </w:p>
        </w:tc>
      </w:tr>
    </w:tbl>
    <w:p w14:paraId="7390C74C" w14:textId="77777777" w:rsidR="00945054" w:rsidRDefault="00945054"/>
    <w:tbl>
      <w:tblPr>
        <w:tblStyle w:val="a4"/>
        <w:tblW w:w="95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4680"/>
        <w:gridCol w:w="2865"/>
      </w:tblGrid>
      <w:tr w:rsidR="00945054" w14:paraId="28B065FD" w14:textId="77777777">
        <w:tc>
          <w:tcPr>
            <w:tcW w:w="9555" w:type="dxa"/>
            <w:gridSpan w:val="3"/>
            <w:shd w:val="clear" w:color="auto" w:fill="FAC090"/>
            <w:vAlign w:val="center"/>
          </w:tcPr>
          <w:p w14:paraId="143AA3F3" w14:textId="77777777" w:rsidR="00945054" w:rsidRDefault="00000000">
            <w:pPr>
              <w:numPr>
                <w:ilvl w:val="0"/>
                <w:numId w:val="1"/>
              </w:numPr>
              <w:pBdr>
                <w:top w:val="nil"/>
                <w:left w:val="nil"/>
                <w:bottom w:val="nil"/>
                <w:right w:val="nil"/>
                <w:between w:val="nil"/>
              </w:pBdr>
              <w:spacing w:before="240" w:after="200" w:line="276" w:lineRule="auto"/>
              <w:rPr>
                <w:rFonts w:ascii="Arial" w:eastAsia="Arial" w:hAnsi="Arial" w:cs="Arial"/>
                <w:sz w:val="24"/>
                <w:szCs w:val="24"/>
              </w:rPr>
            </w:pPr>
            <w:r>
              <w:rPr>
                <w:rFonts w:ascii="Arial" w:eastAsia="Arial" w:hAnsi="Arial" w:cs="Arial"/>
                <w:sz w:val="24"/>
                <w:szCs w:val="24"/>
              </w:rPr>
              <w:t>API Resources (REST/SSE/WebSocket Backend)</w:t>
            </w:r>
          </w:p>
        </w:tc>
      </w:tr>
      <w:tr w:rsidR="00945054" w14:paraId="4F84A622" w14:textId="77777777">
        <w:tc>
          <w:tcPr>
            <w:tcW w:w="2010" w:type="dxa"/>
            <w:shd w:val="clear" w:color="auto" w:fill="FDEADA"/>
            <w:vAlign w:val="center"/>
          </w:tcPr>
          <w:p w14:paraId="1245640B" w14:textId="77777777" w:rsidR="00945054" w:rsidRDefault="00000000">
            <w:pPr>
              <w:rPr>
                <w:rFonts w:ascii="Arial" w:eastAsia="Arial" w:hAnsi="Arial" w:cs="Arial"/>
                <w:b/>
              </w:rPr>
            </w:pPr>
            <w:r>
              <w:rPr>
                <w:rFonts w:ascii="Arial" w:eastAsia="Arial" w:hAnsi="Arial" w:cs="Arial"/>
                <w:b/>
              </w:rPr>
              <w:t>View name</w:t>
            </w:r>
          </w:p>
        </w:tc>
        <w:tc>
          <w:tcPr>
            <w:tcW w:w="4680" w:type="dxa"/>
            <w:shd w:val="clear" w:color="auto" w:fill="FDEADA"/>
            <w:vAlign w:val="center"/>
          </w:tcPr>
          <w:p w14:paraId="0B1BB844" w14:textId="77777777" w:rsidR="00945054" w:rsidRDefault="00000000">
            <w:pPr>
              <w:rPr>
                <w:rFonts w:ascii="Arial" w:eastAsia="Arial" w:hAnsi="Arial" w:cs="Arial"/>
                <w:b/>
              </w:rPr>
            </w:pPr>
            <w:r>
              <w:rPr>
                <w:rFonts w:ascii="Arial" w:eastAsia="Arial" w:hAnsi="Arial" w:cs="Arial"/>
                <w:b/>
              </w:rPr>
              <w:t>Brief Descriptions</w:t>
            </w:r>
          </w:p>
        </w:tc>
        <w:tc>
          <w:tcPr>
            <w:tcW w:w="2865" w:type="dxa"/>
            <w:shd w:val="clear" w:color="auto" w:fill="FDEADA"/>
            <w:vAlign w:val="center"/>
          </w:tcPr>
          <w:p w14:paraId="4178BA02" w14:textId="77777777" w:rsidR="00945054" w:rsidRDefault="00000000">
            <w:pPr>
              <w:rPr>
                <w:rFonts w:ascii="Arial" w:eastAsia="Arial" w:hAnsi="Arial" w:cs="Arial"/>
                <w:b/>
              </w:rPr>
            </w:pPr>
            <w:r>
              <w:rPr>
                <w:rFonts w:ascii="Arial" w:eastAsia="Arial" w:hAnsi="Arial" w:cs="Arial"/>
                <w:b/>
              </w:rPr>
              <w:t>URI</w:t>
            </w:r>
          </w:p>
        </w:tc>
      </w:tr>
      <w:tr w:rsidR="00945054" w14:paraId="06025F4F" w14:textId="77777777">
        <w:tc>
          <w:tcPr>
            <w:tcW w:w="2010" w:type="dxa"/>
            <w:shd w:val="clear" w:color="auto" w:fill="FDEADA"/>
          </w:tcPr>
          <w:p w14:paraId="2EE6442A" w14:textId="4F27B2F4" w:rsidR="00945054" w:rsidRPr="00C82DB8" w:rsidRDefault="00C82DB8" w:rsidP="00C82DB8">
            <w:pPr>
              <w:pStyle w:val="ListParagraph"/>
              <w:numPr>
                <w:ilvl w:val="1"/>
                <w:numId w:val="1"/>
              </w:numPr>
              <w:ind w:left="426" w:hanging="426"/>
              <w:rPr>
                <w:rFonts w:ascii="Arial" w:eastAsia="Arial" w:hAnsi="Arial" w:cs="Arial"/>
                <w:b/>
              </w:rPr>
            </w:pPr>
            <w:r w:rsidRPr="00C82DB8">
              <w:rPr>
                <w:rFonts w:ascii="Arial" w:eastAsia="Arial" w:hAnsi="Arial" w:cs="Arial"/>
                <w:b/>
                <w:sz w:val="18"/>
                <w:szCs w:val="18"/>
              </w:rPr>
              <w:t>Authentication</w:t>
            </w:r>
          </w:p>
        </w:tc>
        <w:tc>
          <w:tcPr>
            <w:tcW w:w="4680" w:type="dxa"/>
          </w:tcPr>
          <w:p w14:paraId="52D1C29E" w14:textId="2EB579A8" w:rsidR="00945054" w:rsidRDefault="00C82DB8">
            <w:pPr>
              <w:rPr>
                <w:rFonts w:ascii="Arial" w:eastAsia="Arial" w:hAnsi="Arial" w:cs="Arial"/>
              </w:rPr>
            </w:pPr>
            <w:r w:rsidRPr="00C82DB8">
              <w:rPr>
                <w:rFonts w:ascii="Arial" w:eastAsia="Arial" w:hAnsi="Arial" w:cs="Arial"/>
                <w:lang w:val="en-US"/>
              </w:rPr>
              <w:t>Handles login, logout, and user registration (students, staff, administrators). Uses</w:t>
            </w:r>
            <w:r>
              <w:rPr>
                <w:rFonts w:ascii="Arial" w:eastAsia="Arial" w:hAnsi="Arial" w:cs="Arial"/>
                <w:lang w:val="en-US"/>
              </w:rPr>
              <w:t xml:space="preserve"> </w:t>
            </w:r>
            <w:r w:rsidRPr="00C82DB8">
              <w:rPr>
                <w:rFonts w:ascii="Arial" w:eastAsia="Arial" w:hAnsi="Arial" w:cs="Arial"/>
                <w:lang w:val="en-US"/>
              </w:rPr>
              <w:t>JWT for session management.</w:t>
            </w:r>
          </w:p>
        </w:tc>
        <w:tc>
          <w:tcPr>
            <w:tcW w:w="2865" w:type="dxa"/>
          </w:tcPr>
          <w:p w14:paraId="76AAB33E" w14:textId="5BBA9A4B" w:rsidR="00945054" w:rsidRDefault="00000000">
            <w:pPr>
              <w:keepNext/>
              <w:widowControl w:val="0"/>
              <w:spacing w:before="120" w:after="60"/>
              <w:rPr>
                <w:rFonts w:ascii="Arial" w:eastAsia="Arial" w:hAnsi="Arial" w:cs="Arial"/>
                <w:i/>
              </w:rPr>
            </w:pPr>
            <w:r>
              <w:rPr>
                <w:rFonts w:ascii="Arial" w:eastAsia="Arial" w:hAnsi="Arial" w:cs="Arial"/>
                <w:i/>
              </w:rPr>
              <w:t>/api/</w:t>
            </w:r>
            <w:r w:rsidR="00C82DB8">
              <w:rPr>
                <w:rFonts w:ascii="Arial" w:eastAsia="Arial" w:hAnsi="Arial" w:cs="Arial"/>
                <w:i/>
              </w:rPr>
              <w:t>auth/login</w:t>
            </w:r>
          </w:p>
          <w:p w14:paraId="3A4C0AAB" w14:textId="77777777" w:rsidR="00C82DB8" w:rsidRDefault="00C82DB8">
            <w:pPr>
              <w:keepNext/>
              <w:widowControl w:val="0"/>
              <w:spacing w:before="120" w:after="60"/>
              <w:rPr>
                <w:rFonts w:ascii="Arial" w:eastAsia="Arial" w:hAnsi="Arial" w:cs="Arial"/>
                <w:i/>
              </w:rPr>
            </w:pPr>
            <w:r>
              <w:rPr>
                <w:rFonts w:ascii="Arial" w:eastAsia="Arial" w:hAnsi="Arial" w:cs="Arial"/>
                <w:i/>
              </w:rPr>
              <w:t>/api/auth/register</w:t>
            </w:r>
          </w:p>
          <w:p w14:paraId="54240C8D" w14:textId="6EADE984" w:rsidR="00C82DB8" w:rsidRDefault="00C82DB8">
            <w:pPr>
              <w:keepNext/>
              <w:widowControl w:val="0"/>
              <w:spacing w:before="120" w:after="60"/>
              <w:rPr>
                <w:rFonts w:ascii="Arial" w:eastAsia="Arial" w:hAnsi="Arial" w:cs="Arial"/>
                <w:i/>
              </w:rPr>
            </w:pPr>
            <w:r>
              <w:rPr>
                <w:rFonts w:ascii="Arial" w:eastAsia="Arial" w:hAnsi="Arial" w:cs="Arial"/>
                <w:i/>
              </w:rPr>
              <w:t>/api/auth/logout</w:t>
            </w:r>
          </w:p>
        </w:tc>
      </w:tr>
      <w:tr w:rsidR="00945054" w14:paraId="3C615D5A" w14:textId="77777777">
        <w:tc>
          <w:tcPr>
            <w:tcW w:w="2010" w:type="dxa"/>
            <w:shd w:val="clear" w:color="auto" w:fill="FDEADA"/>
          </w:tcPr>
          <w:p w14:paraId="240F0443" w14:textId="6FA2F4C6" w:rsidR="00945054" w:rsidRPr="00C82DB8" w:rsidRDefault="00C82DB8" w:rsidP="00C82DB8">
            <w:pPr>
              <w:pStyle w:val="ListParagraph"/>
              <w:numPr>
                <w:ilvl w:val="1"/>
                <w:numId w:val="1"/>
              </w:numPr>
              <w:ind w:left="426" w:hanging="426"/>
              <w:rPr>
                <w:rFonts w:ascii="Arial" w:eastAsia="Arial" w:hAnsi="Arial" w:cs="Arial"/>
                <w:b/>
              </w:rPr>
            </w:pPr>
            <w:r w:rsidRPr="00C82DB8">
              <w:rPr>
                <w:rFonts w:ascii="Arial" w:eastAsia="Arial" w:hAnsi="Arial" w:cs="Arial"/>
                <w:b/>
              </w:rPr>
              <w:t>Chat Interaction</w:t>
            </w:r>
          </w:p>
        </w:tc>
        <w:tc>
          <w:tcPr>
            <w:tcW w:w="4680" w:type="dxa"/>
          </w:tcPr>
          <w:p w14:paraId="6F233868" w14:textId="4C9EA7C9" w:rsidR="00945054" w:rsidRDefault="00C82DB8">
            <w:pPr>
              <w:rPr>
                <w:rFonts w:ascii="Arial" w:eastAsia="Arial" w:hAnsi="Arial" w:cs="Arial"/>
              </w:rPr>
            </w:pPr>
            <w:r w:rsidRPr="00C82DB8">
              <w:rPr>
                <w:rFonts w:ascii="Arial" w:eastAsia="Arial" w:hAnsi="Arial" w:cs="Arial"/>
                <w:lang w:val="en-US"/>
              </w:rPr>
              <w:t>Real-time communication between the user and the intelligent assistant. Streams generated answers token-by-token via SSE or WebSocket.</w:t>
            </w:r>
          </w:p>
        </w:tc>
        <w:tc>
          <w:tcPr>
            <w:tcW w:w="2865" w:type="dxa"/>
          </w:tcPr>
          <w:p w14:paraId="3537E538" w14:textId="65B70FC8" w:rsidR="00945054" w:rsidRDefault="00C82DB8">
            <w:pPr>
              <w:keepNext/>
              <w:widowControl w:val="0"/>
              <w:spacing w:before="120" w:after="60"/>
              <w:rPr>
                <w:rFonts w:ascii="Arial" w:eastAsia="Arial" w:hAnsi="Arial" w:cs="Arial"/>
                <w:i/>
              </w:rPr>
            </w:pPr>
            <w:r>
              <w:t>/</w:t>
            </w:r>
            <w:r w:rsidRPr="00C82DB8">
              <w:rPr>
                <w:rFonts w:ascii="Arial" w:eastAsia="Arial" w:hAnsi="Arial" w:cs="Arial"/>
                <w:i/>
              </w:rPr>
              <w:t>api/chat/stream</w:t>
            </w:r>
          </w:p>
        </w:tc>
      </w:tr>
      <w:tr w:rsidR="00945054" w14:paraId="5B76A31E" w14:textId="77777777">
        <w:tc>
          <w:tcPr>
            <w:tcW w:w="2010" w:type="dxa"/>
            <w:shd w:val="clear" w:color="auto" w:fill="FDEADA"/>
          </w:tcPr>
          <w:p w14:paraId="7E470E86" w14:textId="5B905808" w:rsidR="00945054" w:rsidRPr="00C82DB8" w:rsidRDefault="00C82DB8" w:rsidP="00C82DB8">
            <w:pPr>
              <w:pStyle w:val="ListParagraph"/>
              <w:numPr>
                <w:ilvl w:val="1"/>
                <w:numId w:val="1"/>
              </w:numPr>
              <w:ind w:left="426" w:hanging="426"/>
              <w:rPr>
                <w:rFonts w:ascii="Arial" w:eastAsia="Arial" w:hAnsi="Arial" w:cs="Arial"/>
                <w:b/>
              </w:rPr>
            </w:pPr>
            <w:r w:rsidRPr="00C82DB8">
              <w:rPr>
                <w:rFonts w:ascii="Arial" w:eastAsia="Arial" w:hAnsi="Arial" w:cs="Arial"/>
                <w:b/>
              </w:rPr>
              <w:t>Query Retrieval (RAG)</w:t>
            </w:r>
          </w:p>
        </w:tc>
        <w:tc>
          <w:tcPr>
            <w:tcW w:w="4680" w:type="dxa"/>
          </w:tcPr>
          <w:p w14:paraId="070519CD" w14:textId="12E64201" w:rsidR="00945054" w:rsidRPr="00C82DB8" w:rsidRDefault="00C82DB8">
            <w:pPr>
              <w:rPr>
                <w:rFonts w:ascii="Arial" w:eastAsia="Arial" w:hAnsi="Arial" w:cs="Arial"/>
                <w:lang w:val="en-US"/>
              </w:rPr>
            </w:pPr>
            <w:r w:rsidRPr="00C82DB8">
              <w:rPr>
                <w:rFonts w:ascii="Arial" w:eastAsia="Arial" w:hAnsi="Arial" w:cs="Arial"/>
                <w:lang w:val="en-US"/>
              </w:rPr>
              <w:t>Endpoint for sending a user question to the backend, which triggers document retrieval from the vector database and context construction.</w:t>
            </w:r>
          </w:p>
        </w:tc>
        <w:tc>
          <w:tcPr>
            <w:tcW w:w="2865" w:type="dxa"/>
          </w:tcPr>
          <w:p w14:paraId="69BB8F55" w14:textId="0C78EE3B" w:rsidR="00945054" w:rsidRDefault="00000000">
            <w:pPr>
              <w:keepNext/>
              <w:widowControl w:val="0"/>
              <w:spacing w:before="120" w:after="60"/>
              <w:rPr>
                <w:rFonts w:ascii="Arial" w:eastAsia="Arial" w:hAnsi="Arial" w:cs="Arial"/>
                <w:i/>
              </w:rPr>
            </w:pPr>
            <w:r>
              <w:rPr>
                <w:rFonts w:ascii="Arial" w:eastAsia="Arial" w:hAnsi="Arial" w:cs="Arial"/>
                <w:i/>
              </w:rPr>
              <w:t>/api/</w:t>
            </w:r>
            <w:r w:rsidR="00C82DB8">
              <w:rPr>
                <w:rFonts w:ascii="Arial" w:eastAsia="Arial" w:hAnsi="Arial" w:cs="Arial"/>
                <w:i/>
              </w:rPr>
              <w:t>query/retrieve</w:t>
            </w:r>
          </w:p>
        </w:tc>
      </w:tr>
      <w:tr w:rsidR="00945054" w14:paraId="1780F802" w14:textId="77777777">
        <w:tc>
          <w:tcPr>
            <w:tcW w:w="2010" w:type="dxa"/>
            <w:shd w:val="clear" w:color="auto" w:fill="FDEADA"/>
          </w:tcPr>
          <w:p w14:paraId="715C9DAC" w14:textId="29989468" w:rsidR="00945054" w:rsidRPr="00C82DB8" w:rsidRDefault="00C82DB8" w:rsidP="00C82DB8">
            <w:pPr>
              <w:pStyle w:val="ListParagraph"/>
              <w:numPr>
                <w:ilvl w:val="1"/>
                <w:numId w:val="1"/>
              </w:numPr>
              <w:ind w:left="426" w:hanging="426"/>
              <w:rPr>
                <w:rFonts w:ascii="Arial" w:eastAsia="Arial" w:hAnsi="Arial" w:cs="Arial"/>
                <w:b/>
              </w:rPr>
            </w:pPr>
            <w:r w:rsidRPr="00C82DB8">
              <w:rPr>
                <w:rFonts w:ascii="Arial" w:eastAsia="Arial" w:hAnsi="Arial" w:cs="Arial"/>
                <w:b/>
              </w:rPr>
              <w:t>Knowledge Base Management</w:t>
            </w:r>
          </w:p>
        </w:tc>
        <w:tc>
          <w:tcPr>
            <w:tcW w:w="4680" w:type="dxa"/>
          </w:tcPr>
          <w:p w14:paraId="0919BF48" w14:textId="0F080550" w:rsidR="00945054" w:rsidRDefault="00C82DB8">
            <w:pPr>
              <w:rPr>
                <w:rFonts w:ascii="Arial" w:eastAsia="Arial" w:hAnsi="Arial" w:cs="Arial"/>
              </w:rPr>
            </w:pPr>
            <w:r w:rsidRPr="00C82DB8">
              <w:rPr>
                <w:rFonts w:ascii="Arial" w:eastAsia="Arial" w:hAnsi="Arial" w:cs="Arial"/>
                <w:lang w:val="en-US"/>
              </w:rPr>
              <w:t>Allows administrators to upload or update documents, which are automatically embedded and indexed in the vector database.</w:t>
            </w:r>
          </w:p>
        </w:tc>
        <w:tc>
          <w:tcPr>
            <w:tcW w:w="2865" w:type="dxa"/>
          </w:tcPr>
          <w:p w14:paraId="760CE527" w14:textId="77777777" w:rsidR="00945054" w:rsidRDefault="00000000">
            <w:pPr>
              <w:keepNext/>
              <w:widowControl w:val="0"/>
              <w:spacing w:before="120" w:after="60"/>
              <w:rPr>
                <w:rFonts w:ascii="Arial" w:eastAsia="Arial" w:hAnsi="Arial" w:cs="Arial"/>
                <w:i/>
              </w:rPr>
            </w:pPr>
            <w:r>
              <w:rPr>
                <w:rFonts w:ascii="Arial" w:eastAsia="Arial" w:hAnsi="Arial" w:cs="Arial"/>
                <w:i/>
              </w:rPr>
              <w:t>/api/</w:t>
            </w:r>
            <w:r w:rsidR="00C82DB8">
              <w:rPr>
                <w:rFonts w:ascii="Arial" w:eastAsia="Arial" w:hAnsi="Arial" w:cs="Arial"/>
                <w:i/>
              </w:rPr>
              <w:t>knowledge/upload</w:t>
            </w:r>
          </w:p>
          <w:p w14:paraId="3BCBE0EF" w14:textId="7CB3764A" w:rsidR="00C82DB8" w:rsidRDefault="00C82DB8">
            <w:pPr>
              <w:keepNext/>
              <w:widowControl w:val="0"/>
              <w:spacing w:before="120" w:after="60"/>
              <w:rPr>
                <w:rFonts w:ascii="Arial" w:eastAsia="Arial" w:hAnsi="Arial" w:cs="Arial"/>
                <w:i/>
              </w:rPr>
            </w:pPr>
            <w:r>
              <w:rPr>
                <w:rFonts w:ascii="Arial" w:eastAsia="Arial" w:hAnsi="Arial" w:cs="Arial"/>
                <w:i/>
              </w:rPr>
              <w:t>/api/knowledge/update</w:t>
            </w:r>
          </w:p>
        </w:tc>
      </w:tr>
      <w:tr w:rsidR="00945054" w14:paraId="63C6EE9B" w14:textId="77777777">
        <w:tc>
          <w:tcPr>
            <w:tcW w:w="2010" w:type="dxa"/>
            <w:shd w:val="clear" w:color="auto" w:fill="FDEADA"/>
          </w:tcPr>
          <w:p w14:paraId="49B72DA2" w14:textId="73FFB106" w:rsidR="00945054" w:rsidRPr="00C82DB8" w:rsidRDefault="00C82DB8" w:rsidP="00C82DB8">
            <w:pPr>
              <w:pStyle w:val="ListParagraph"/>
              <w:numPr>
                <w:ilvl w:val="1"/>
                <w:numId w:val="1"/>
              </w:numPr>
              <w:ind w:left="426" w:hanging="502"/>
              <w:rPr>
                <w:rFonts w:ascii="Arial" w:eastAsia="Arial" w:hAnsi="Arial" w:cs="Arial"/>
                <w:b/>
              </w:rPr>
            </w:pPr>
            <w:r w:rsidRPr="00C82DB8">
              <w:rPr>
                <w:rFonts w:ascii="Arial" w:eastAsia="Arial" w:hAnsi="Arial" w:cs="Arial"/>
                <w:b/>
              </w:rPr>
              <w:t>Document Retrieval &amp; Preview</w:t>
            </w:r>
          </w:p>
        </w:tc>
        <w:tc>
          <w:tcPr>
            <w:tcW w:w="4680" w:type="dxa"/>
          </w:tcPr>
          <w:p w14:paraId="135E6F94" w14:textId="7E08FF8C" w:rsidR="00945054" w:rsidRDefault="00D34B38">
            <w:pPr>
              <w:spacing w:after="240"/>
              <w:rPr>
                <w:rFonts w:ascii="Arial" w:eastAsia="Arial" w:hAnsi="Arial" w:cs="Arial"/>
              </w:rPr>
            </w:pPr>
            <w:r w:rsidRPr="00D34B38">
              <w:rPr>
                <w:rFonts w:ascii="Arial" w:eastAsia="Arial" w:hAnsi="Arial" w:cs="Arial"/>
                <w:lang w:val="en-US"/>
              </w:rPr>
              <w:t>Provides access to stored documents or specific sections.</w:t>
            </w:r>
          </w:p>
        </w:tc>
        <w:tc>
          <w:tcPr>
            <w:tcW w:w="2865" w:type="dxa"/>
          </w:tcPr>
          <w:p w14:paraId="28EB3E6F" w14:textId="50C79635" w:rsidR="00945054" w:rsidRDefault="00D34B38">
            <w:pPr>
              <w:spacing w:after="240"/>
              <w:rPr>
                <w:rFonts w:ascii="Arial" w:eastAsia="Arial" w:hAnsi="Arial" w:cs="Arial"/>
                <w:i/>
              </w:rPr>
            </w:pPr>
            <w:r>
              <w:rPr>
                <w:rFonts w:ascii="Arial" w:eastAsia="Arial" w:hAnsi="Arial" w:cs="Arial"/>
                <w:i/>
              </w:rPr>
              <w:t>/api/docs/:id</w:t>
            </w:r>
          </w:p>
        </w:tc>
      </w:tr>
      <w:tr w:rsidR="00945054" w14:paraId="2FF065AE" w14:textId="77777777">
        <w:tc>
          <w:tcPr>
            <w:tcW w:w="2010" w:type="dxa"/>
            <w:shd w:val="clear" w:color="auto" w:fill="FDEADA"/>
          </w:tcPr>
          <w:p w14:paraId="61BC98AF" w14:textId="416C6FAB" w:rsidR="00945054" w:rsidRPr="00D34B38" w:rsidRDefault="00D34B38" w:rsidP="00D34B38">
            <w:pPr>
              <w:pStyle w:val="ListParagraph"/>
              <w:numPr>
                <w:ilvl w:val="1"/>
                <w:numId w:val="1"/>
              </w:numPr>
              <w:ind w:left="426" w:hanging="426"/>
              <w:rPr>
                <w:rFonts w:ascii="Arial" w:eastAsia="Arial" w:hAnsi="Arial" w:cs="Arial"/>
                <w:b/>
              </w:rPr>
            </w:pPr>
            <w:r w:rsidRPr="00D34B38">
              <w:rPr>
                <w:rFonts w:ascii="Arial" w:eastAsia="Arial" w:hAnsi="Arial" w:cs="Arial"/>
                <w:b/>
              </w:rPr>
              <w:t>Speech-to-Text (STT)</w:t>
            </w:r>
          </w:p>
        </w:tc>
        <w:tc>
          <w:tcPr>
            <w:tcW w:w="4680" w:type="dxa"/>
          </w:tcPr>
          <w:p w14:paraId="1B3A4C64" w14:textId="276B0064" w:rsidR="00945054" w:rsidRDefault="00D34B38">
            <w:pPr>
              <w:spacing w:after="240"/>
              <w:rPr>
                <w:rFonts w:ascii="Arial" w:eastAsia="Arial" w:hAnsi="Arial" w:cs="Arial"/>
              </w:rPr>
            </w:pPr>
            <w:r w:rsidRPr="00D34B38">
              <w:rPr>
                <w:rFonts w:ascii="Arial" w:eastAsia="Arial" w:hAnsi="Arial" w:cs="Arial"/>
                <w:lang w:val="en-US"/>
              </w:rPr>
              <w:t>Converts recorded or live audio input to text using a speech recognition model</w:t>
            </w:r>
            <w:r>
              <w:rPr>
                <w:rFonts w:ascii="Arial" w:eastAsia="Arial" w:hAnsi="Arial" w:cs="Arial"/>
                <w:lang w:val="en-US"/>
              </w:rPr>
              <w:t>.</w:t>
            </w:r>
          </w:p>
        </w:tc>
        <w:tc>
          <w:tcPr>
            <w:tcW w:w="2865" w:type="dxa"/>
          </w:tcPr>
          <w:p w14:paraId="26915180" w14:textId="2BD5EA94" w:rsidR="00945054" w:rsidRDefault="00000000">
            <w:pPr>
              <w:spacing w:after="240"/>
              <w:rPr>
                <w:rFonts w:ascii="Arial" w:eastAsia="Arial" w:hAnsi="Arial" w:cs="Arial"/>
                <w:i/>
              </w:rPr>
            </w:pPr>
            <w:r>
              <w:rPr>
                <w:rFonts w:ascii="Arial" w:eastAsia="Arial" w:hAnsi="Arial" w:cs="Arial"/>
                <w:i/>
              </w:rPr>
              <w:t>/api/</w:t>
            </w:r>
            <w:r w:rsidR="00D34B38">
              <w:rPr>
                <w:rFonts w:ascii="Arial" w:eastAsia="Arial" w:hAnsi="Arial" w:cs="Arial"/>
                <w:i/>
              </w:rPr>
              <w:t>audio/speech-to-text</w:t>
            </w:r>
          </w:p>
        </w:tc>
      </w:tr>
      <w:tr w:rsidR="00D34B38" w14:paraId="7628ECCF" w14:textId="77777777">
        <w:tc>
          <w:tcPr>
            <w:tcW w:w="2010" w:type="dxa"/>
            <w:shd w:val="clear" w:color="auto" w:fill="FDEADA"/>
          </w:tcPr>
          <w:p w14:paraId="6BE98C87" w14:textId="77185F22" w:rsidR="00D34B38" w:rsidRPr="00D34B38" w:rsidRDefault="00D34B38" w:rsidP="00D34B38">
            <w:pPr>
              <w:pStyle w:val="ListParagraph"/>
              <w:numPr>
                <w:ilvl w:val="1"/>
                <w:numId w:val="1"/>
              </w:numPr>
              <w:ind w:left="426" w:hanging="426"/>
              <w:rPr>
                <w:rFonts w:ascii="Arial" w:eastAsia="Arial" w:hAnsi="Arial" w:cs="Arial"/>
                <w:b/>
              </w:rPr>
            </w:pPr>
            <w:r w:rsidRPr="00D34B38">
              <w:rPr>
                <w:rFonts w:ascii="Arial" w:eastAsia="Arial" w:hAnsi="Arial" w:cs="Arial"/>
                <w:b/>
              </w:rPr>
              <w:t>Text-to-Speech (TTS)</w:t>
            </w:r>
          </w:p>
        </w:tc>
        <w:tc>
          <w:tcPr>
            <w:tcW w:w="4680" w:type="dxa"/>
          </w:tcPr>
          <w:p w14:paraId="79C11166" w14:textId="4B55B004" w:rsidR="00D34B38" w:rsidRPr="00D34B38" w:rsidRDefault="00D34B38">
            <w:pPr>
              <w:spacing w:after="240"/>
              <w:rPr>
                <w:rFonts w:ascii="Arial" w:eastAsia="Arial" w:hAnsi="Arial" w:cs="Arial"/>
                <w:lang w:val="en-US"/>
              </w:rPr>
            </w:pPr>
            <w:r w:rsidRPr="00D34B38">
              <w:rPr>
                <w:rFonts w:ascii="Arial" w:eastAsia="Arial" w:hAnsi="Arial" w:cs="Arial"/>
                <w:lang w:val="en-US"/>
              </w:rPr>
              <w:t>Converts assistant responses from text into speech for playback in the client interface.</w:t>
            </w:r>
          </w:p>
        </w:tc>
        <w:tc>
          <w:tcPr>
            <w:tcW w:w="2865" w:type="dxa"/>
          </w:tcPr>
          <w:p w14:paraId="7EC567B8" w14:textId="70393AB6" w:rsidR="00D34B38" w:rsidRDefault="00D34B38">
            <w:pPr>
              <w:spacing w:after="240"/>
              <w:rPr>
                <w:rFonts w:ascii="Arial" w:eastAsia="Arial" w:hAnsi="Arial" w:cs="Arial"/>
                <w:i/>
              </w:rPr>
            </w:pPr>
            <w:r>
              <w:rPr>
                <w:rFonts w:ascii="Arial" w:eastAsia="Arial" w:hAnsi="Arial" w:cs="Arial"/>
                <w:i/>
              </w:rPr>
              <w:t>/api/audio/text-to-speech</w:t>
            </w:r>
          </w:p>
        </w:tc>
      </w:tr>
      <w:tr w:rsidR="00D34B38" w14:paraId="769CC92E" w14:textId="77777777">
        <w:tc>
          <w:tcPr>
            <w:tcW w:w="2010" w:type="dxa"/>
            <w:shd w:val="clear" w:color="auto" w:fill="FDEADA"/>
          </w:tcPr>
          <w:p w14:paraId="7B299FAE" w14:textId="7C9A57D1" w:rsidR="00D34B38" w:rsidRPr="00D34B38" w:rsidRDefault="00D34B38" w:rsidP="00D34B38">
            <w:pPr>
              <w:pStyle w:val="ListParagraph"/>
              <w:numPr>
                <w:ilvl w:val="1"/>
                <w:numId w:val="1"/>
              </w:numPr>
              <w:ind w:left="426" w:hanging="426"/>
              <w:rPr>
                <w:rFonts w:ascii="Arial" w:eastAsia="Arial" w:hAnsi="Arial" w:cs="Arial"/>
                <w:b/>
              </w:rPr>
            </w:pPr>
            <w:r>
              <w:rPr>
                <w:rFonts w:ascii="Arial" w:eastAsia="Arial" w:hAnsi="Arial" w:cs="Arial"/>
                <w:b/>
              </w:rPr>
              <w:t>User Chat History</w:t>
            </w:r>
          </w:p>
        </w:tc>
        <w:tc>
          <w:tcPr>
            <w:tcW w:w="4680" w:type="dxa"/>
          </w:tcPr>
          <w:p w14:paraId="06DFC7E2" w14:textId="5328258B" w:rsidR="00D34B38" w:rsidRPr="00D34B38" w:rsidRDefault="00D34B38">
            <w:pPr>
              <w:spacing w:after="240"/>
              <w:rPr>
                <w:rFonts w:ascii="Arial" w:eastAsia="Arial" w:hAnsi="Arial" w:cs="Arial"/>
                <w:lang w:val="en-US"/>
              </w:rPr>
            </w:pPr>
            <w:r w:rsidRPr="00D34B38">
              <w:rPr>
                <w:rFonts w:ascii="Arial" w:eastAsia="Arial" w:hAnsi="Arial" w:cs="Arial"/>
                <w:lang w:val="en-US"/>
              </w:rPr>
              <w:t>Provides access to user-specific chat history and saved progress</w:t>
            </w:r>
          </w:p>
        </w:tc>
        <w:tc>
          <w:tcPr>
            <w:tcW w:w="2865" w:type="dxa"/>
          </w:tcPr>
          <w:p w14:paraId="5203CB58" w14:textId="0BDF3126" w:rsidR="00D34B38" w:rsidRDefault="00D34B38">
            <w:pPr>
              <w:spacing w:after="240"/>
              <w:rPr>
                <w:rFonts w:ascii="Arial" w:eastAsia="Arial" w:hAnsi="Arial" w:cs="Arial"/>
                <w:i/>
              </w:rPr>
            </w:pPr>
            <w:r>
              <w:rPr>
                <w:rFonts w:ascii="Arial" w:eastAsia="Arial" w:hAnsi="Arial" w:cs="Arial"/>
                <w:i/>
              </w:rPr>
              <w:t>/api/user/history</w:t>
            </w:r>
          </w:p>
        </w:tc>
      </w:tr>
    </w:tbl>
    <w:p w14:paraId="532371DB" w14:textId="77777777" w:rsidR="00D34B38" w:rsidRDefault="00D34B38">
      <w:pPr>
        <w:pBdr>
          <w:top w:val="nil"/>
          <w:left w:val="nil"/>
          <w:bottom w:val="nil"/>
          <w:right w:val="nil"/>
          <w:between w:val="nil"/>
        </w:pBdr>
      </w:pPr>
    </w:p>
    <w:sectPr w:rsidR="00D34B3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5778B" w14:textId="77777777" w:rsidR="00DE148D" w:rsidRDefault="00DE148D">
      <w:pPr>
        <w:spacing w:after="0" w:line="240" w:lineRule="auto"/>
      </w:pPr>
      <w:r>
        <w:separator/>
      </w:r>
    </w:p>
  </w:endnote>
  <w:endnote w:type="continuationSeparator" w:id="0">
    <w:p w14:paraId="69D8DB94" w14:textId="77777777" w:rsidR="00DE148D" w:rsidRDefault="00DE1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332E2A7-A4B2-B24A-987F-C5D4E23A8A3A}"/>
  </w:font>
  <w:font w:name="Arial">
    <w:panose1 w:val="020B0604020202020204"/>
    <w:charset w:val="00"/>
    <w:family w:val="swiss"/>
    <w:pitch w:val="variable"/>
    <w:sig w:usb0="E0002AFF" w:usb1="C0007843" w:usb2="00000009" w:usb3="00000000" w:csb0="000001FF" w:csb1="00000000"/>
    <w:embedRegular r:id="rId2" w:fontKey="{48B48D57-7318-A240-A07C-D52CCEDFE644}"/>
    <w:embedBold r:id="rId3" w:fontKey="{E43DE7A6-39BE-DA49-A8DA-B39C37A02FDA}"/>
    <w:embedItalic r:id="rId4" w:fontKey="{7771EDA9-7F0C-9B47-878B-E5A7392BDA6B}"/>
  </w:font>
  <w:font w:name="Courier New">
    <w:panose1 w:val="02070309020205020404"/>
    <w:charset w:val="00"/>
    <w:family w:val="modern"/>
    <w:pitch w:val="fixed"/>
    <w:sig w:usb0="E0002AFF" w:usb1="C0007843" w:usb2="00000009" w:usb3="00000000" w:csb0="000001FF" w:csb1="00000000"/>
    <w:embedRegular r:id="rId5" w:fontKey="{72374213-9A91-3B42-A5B7-3E9012BDBF54}"/>
  </w:font>
  <w:font w:name="Wingdings">
    <w:panose1 w:val="05000000000000000000"/>
    <w:charset w:val="4D"/>
    <w:family w:val="decorative"/>
    <w:pitch w:val="variable"/>
    <w:sig w:usb0="00000003" w:usb1="00000000" w:usb2="00000000" w:usb3="00000000" w:csb0="80000001" w:csb1="00000000"/>
    <w:embedRegular r:id="rId6" w:fontKey="{17253E05-CF12-4443-9823-3A5064F0C28A}"/>
  </w:font>
  <w:font w:name="Symbol">
    <w:panose1 w:val="05050102010706020507"/>
    <w:charset w:val="02"/>
    <w:family w:val="decorative"/>
    <w:pitch w:val="variable"/>
    <w:sig w:usb0="00000000" w:usb1="10000000" w:usb2="00000000" w:usb3="00000000" w:csb0="80000000" w:csb1="00000000"/>
    <w:embedRegular r:id="rId7" w:fontKey="{D2F24ED7-B5FA-C043-A2A9-C8173457A6B4}"/>
  </w:font>
  <w:font w:name="Calibri">
    <w:panose1 w:val="020F0502020204030204"/>
    <w:charset w:val="00"/>
    <w:family w:val="swiss"/>
    <w:pitch w:val="variable"/>
    <w:sig w:usb0="E0002AFF" w:usb1="C000247B" w:usb2="00000009" w:usb3="00000000" w:csb0="000001FF" w:csb1="00000000"/>
    <w:embedRegular r:id="rId8" w:fontKey="{57853AE0-4600-494A-97A8-82245680A71A}"/>
    <w:embedBold r:id="rId9" w:fontKey="{1F8524E8-0173-D241-907C-E94A0447DF20}"/>
  </w:font>
  <w:font w:name="Georgia">
    <w:panose1 w:val="02040502050405020303"/>
    <w:charset w:val="00"/>
    <w:family w:val="roman"/>
    <w:pitch w:val="variable"/>
    <w:sig w:usb0="00000287" w:usb1="00000000" w:usb2="00000000" w:usb3="00000000" w:csb0="0000009F" w:csb1="00000000"/>
    <w:embedRegular r:id="rId10" w:fontKey="{DB9CC45C-1447-FF4D-96FD-EB5006D21C2F}"/>
    <w:embedItalic r:id="rId11" w:fontKey="{489FE3E5-0ADE-7E42-A70D-AA1D74FD26C5}"/>
  </w:font>
  <w:font w:name="Cambria">
    <w:panose1 w:val="02040503050406030204"/>
    <w:charset w:val="00"/>
    <w:family w:val="roman"/>
    <w:notTrueType/>
    <w:pitch w:val="variable"/>
    <w:sig w:usb0="E00002FF" w:usb1="400004FF" w:usb2="00000000" w:usb3="00000000" w:csb0="0000019F" w:csb1="00000000"/>
    <w:embedRegular r:id="rId12" w:fontKey="{DC8A12BC-8EFB-8740-A8DF-85BC60A950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ACC6" w14:textId="77777777" w:rsidR="0031258D" w:rsidRDefault="00312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7F7A" w14:textId="77777777" w:rsidR="00945054" w:rsidRDefault="00000000">
    <w:pPr>
      <w:pBdr>
        <w:top w:val="nil"/>
        <w:left w:val="nil"/>
        <w:bottom w:val="nil"/>
        <w:right w:val="nil"/>
        <w:between w:val="nil"/>
      </w:pBdr>
      <w:tabs>
        <w:tab w:val="left" w:pos="9270"/>
        <w:tab w:val="left" w:pos="12060"/>
      </w:tabs>
      <w:spacing w:before="100" w:after="0" w:line="240" w:lineRule="auto"/>
      <w:ind w:right="360"/>
      <w:jc w:val="both"/>
      <w:rPr>
        <w:rFonts w:ascii="Times New Roman" w:eastAsia="Times New Roman" w:hAnsi="Times New Roman" w:cs="Times New Roman"/>
        <w:color w:val="000000"/>
      </w:rPr>
    </w:pPr>
    <w:r>
      <w:rPr>
        <w:b/>
        <w:color w:val="000000"/>
      </w:rPr>
      <w:fldChar w:fldCharType="begin"/>
    </w:r>
    <w:r>
      <w:rPr>
        <w:b/>
        <w:color w:val="000000"/>
      </w:rPr>
      <w:instrText>PAGE</w:instrText>
    </w:r>
    <w:r>
      <w:rPr>
        <w:b/>
        <w:color w:val="000000"/>
      </w:rPr>
      <w:fldChar w:fldCharType="separate"/>
    </w:r>
    <w:r w:rsidR="0031258D">
      <w:rPr>
        <w:b/>
        <w:noProof/>
        <w:color w:val="000000"/>
      </w:rPr>
      <w:t>1</w:t>
    </w:r>
    <w:r>
      <w:rPr>
        <w:b/>
        <w:color w:val="000000"/>
      </w:rPr>
      <w:fldChar w:fldCharType="end"/>
    </w:r>
  </w:p>
  <w:p w14:paraId="2CEA24F1" w14:textId="77777777" w:rsidR="00945054" w:rsidRDefault="00945054">
    <w:pPr>
      <w:pBdr>
        <w:top w:val="nil"/>
        <w:left w:val="nil"/>
        <w:bottom w:val="nil"/>
        <w:right w:val="nil"/>
        <w:between w:val="nil"/>
      </w:pBdr>
      <w:tabs>
        <w:tab w:val="center" w:pos="4703"/>
        <w:tab w:val="right" w:pos="9406"/>
      </w:tabs>
      <w:spacing w:after="72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8380" w14:textId="77777777" w:rsidR="0031258D" w:rsidRDefault="00312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B6E27" w14:textId="77777777" w:rsidR="00DE148D" w:rsidRDefault="00DE148D">
      <w:pPr>
        <w:spacing w:after="0" w:line="240" w:lineRule="auto"/>
      </w:pPr>
      <w:r>
        <w:separator/>
      </w:r>
    </w:p>
  </w:footnote>
  <w:footnote w:type="continuationSeparator" w:id="0">
    <w:p w14:paraId="39A98E08" w14:textId="77777777" w:rsidR="00DE148D" w:rsidRDefault="00DE1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C72D" w14:textId="77777777" w:rsidR="0031258D" w:rsidRDefault="00312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36BD" w14:textId="77777777" w:rsidR="00945054" w:rsidRDefault="00945054">
    <w:pPr>
      <w:pBdr>
        <w:top w:val="nil"/>
        <w:left w:val="nil"/>
        <w:bottom w:val="nil"/>
        <w:right w:val="nil"/>
        <w:between w:val="nil"/>
      </w:pBdr>
      <w:tabs>
        <w:tab w:val="center" w:pos="4703"/>
        <w:tab w:val="right" w:pos="9406"/>
      </w:tabs>
      <w:spacing w:before="720"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4215" w14:textId="77777777" w:rsidR="0031258D" w:rsidRDefault="00312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620B"/>
    <w:multiLevelType w:val="multilevel"/>
    <w:tmpl w:val="0C243D3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72B1157"/>
    <w:multiLevelType w:val="multilevel"/>
    <w:tmpl w:val="D03C1CE8"/>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2" w15:restartNumberingAfterBreak="0">
    <w:nsid w:val="5BE94633"/>
    <w:multiLevelType w:val="multilevel"/>
    <w:tmpl w:val="D154FF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8B53644"/>
    <w:multiLevelType w:val="hybridMultilevel"/>
    <w:tmpl w:val="00C29550"/>
    <w:lvl w:ilvl="0" w:tplc="F57C4802">
      <w:numFmt w:val="bullet"/>
      <w:lvlText w:val="-"/>
      <w:lvlJc w:val="left"/>
      <w:pPr>
        <w:ind w:left="785" w:hanging="360"/>
      </w:pPr>
      <w:rPr>
        <w:rFonts w:ascii="Arial" w:eastAsia="Arial" w:hAnsi="Arial" w:cs="Arial" w:hint="default"/>
      </w:rPr>
    </w:lvl>
    <w:lvl w:ilvl="1" w:tplc="08090003" w:tentative="1">
      <w:start w:val="1"/>
      <w:numFmt w:val="bullet"/>
      <w:lvlText w:val="o"/>
      <w:lvlJc w:val="left"/>
      <w:pPr>
        <w:ind w:left="1505" w:hanging="360"/>
      </w:pPr>
      <w:rPr>
        <w:rFonts w:ascii="Courier New" w:hAnsi="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73BD7A77"/>
    <w:multiLevelType w:val="hybridMultilevel"/>
    <w:tmpl w:val="1298D28A"/>
    <w:lvl w:ilvl="0" w:tplc="789C5FE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3638702">
    <w:abstractNumId w:val="0"/>
  </w:num>
  <w:num w:numId="2" w16cid:durableId="1953508012">
    <w:abstractNumId w:val="2"/>
  </w:num>
  <w:num w:numId="3" w16cid:durableId="171534253">
    <w:abstractNumId w:val="1"/>
  </w:num>
  <w:num w:numId="4" w16cid:durableId="1445231795">
    <w:abstractNumId w:val="4"/>
  </w:num>
  <w:num w:numId="5" w16cid:durableId="190991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054"/>
    <w:rsid w:val="000A0BB0"/>
    <w:rsid w:val="00176EED"/>
    <w:rsid w:val="0031258D"/>
    <w:rsid w:val="00451C6D"/>
    <w:rsid w:val="004F66B4"/>
    <w:rsid w:val="00583DE9"/>
    <w:rsid w:val="00604172"/>
    <w:rsid w:val="00733D4D"/>
    <w:rsid w:val="00811233"/>
    <w:rsid w:val="00836911"/>
    <w:rsid w:val="008C2F18"/>
    <w:rsid w:val="0091295E"/>
    <w:rsid w:val="00945054"/>
    <w:rsid w:val="00993C9D"/>
    <w:rsid w:val="00A15F3B"/>
    <w:rsid w:val="00B17243"/>
    <w:rsid w:val="00C82DB8"/>
    <w:rsid w:val="00D34B38"/>
    <w:rsid w:val="00DE148D"/>
    <w:rsid w:val="00E802BD"/>
    <w:rsid w:val="00EB243B"/>
    <w:rsid w:val="00F24124"/>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CB75C"/>
  <w15:docId w15:val="{864DF1E8-3025-BA4F-9872-A4ED634D7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120" w:after="60"/>
      <w:ind w:left="720" w:hanging="720"/>
      <w:outlineLvl w:val="0"/>
    </w:pPr>
    <w:rPr>
      <w:rFonts w:ascii="Arial" w:eastAsia="Arial" w:hAnsi="Arial" w:cs="Arial"/>
      <w:b/>
      <w:sz w:val="24"/>
      <w:szCs w:val="24"/>
    </w:rPr>
  </w:style>
  <w:style w:type="paragraph" w:styleId="Heading2">
    <w:name w:val="heading 2"/>
    <w:basedOn w:val="Normal"/>
    <w:next w:val="Normal"/>
    <w:uiPriority w:val="9"/>
    <w:semiHidden/>
    <w:unhideWhenUsed/>
    <w:qFormat/>
    <w:pPr>
      <w:keepLines/>
      <w:widowControl w:val="0"/>
      <w:spacing w:before="120" w:after="60"/>
      <w:ind w:left="720" w:hanging="720"/>
      <w:outlineLvl w:val="1"/>
    </w:pPr>
    <w:rPr>
      <w:rFonts w:ascii="Arial" w:eastAsia="Arial" w:hAnsi="Arial" w:cs="Arial"/>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12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58D"/>
  </w:style>
  <w:style w:type="paragraph" w:styleId="Footer">
    <w:name w:val="footer"/>
    <w:basedOn w:val="Normal"/>
    <w:link w:val="FooterChar"/>
    <w:uiPriority w:val="99"/>
    <w:unhideWhenUsed/>
    <w:rsid w:val="00312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58D"/>
  </w:style>
  <w:style w:type="paragraph" w:styleId="ListParagraph">
    <w:name w:val="List Paragraph"/>
    <w:basedOn w:val="Normal"/>
    <w:uiPriority w:val="34"/>
    <w:qFormat/>
    <w:rsid w:val="00E80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ima.cs.berkeley.edu/4th-ed/pdfs/newchap02.pdf"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903</Words>
  <Characters>5816</Characters>
  <Application>Microsoft Office Word</Application>
  <DocSecurity>0</DocSecurity>
  <Lines>252</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Miroslav Balev</cp:lastModifiedBy>
  <cp:revision>10</cp:revision>
  <dcterms:created xsi:type="dcterms:W3CDTF">2025-11-04T20:48:00Z</dcterms:created>
  <dcterms:modified xsi:type="dcterms:W3CDTF">2026-02-10T22:02:00Z</dcterms:modified>
</cp:coreProperties>
</file>