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B0641" w14:textId="3A2CA0BA" w:rsidR="00FC2107" w:rsidRPr="00712308" w:rsidRDefault="003532BC" w:rsidP="00712308">
      <w:pPr>
        <w:spacing w:before="161" w:after="161" w:line="360" w:lineRule="atLeast"/>
        <w:jc w:val="center"/>
        <w:outlineLvl w:val="0"/>
        <w:rPr>
          <w:rFonts w:ascii="futura_md_btmedium" w:hAnsi="futura_md_btmedium"/>
          <w:b/>
          <w:color w:val="62615E"/>
          <w:kern w:val="36"/>
          <w:sz w:val="48"/>
          <w:lang w:val="en"/>
        </w:rPr>
      </w:pPr>
      <w:bookmarkStart w:id="0" w:name="_GoBack"/>
      <w:bookmarkEnd w:id="0"/>
      <w:r w:rsidRPr="00712308">
        <w:rPr>
          <w:rFonts w:ascii="futura_md_btmedium" w:hAnsi="futura_md_btmedium"/>
          <w:b/>
          <w:color w:val="62615E"/>
          <w:kern w:val="36"/>
          <w:sz w:val="48"/>
          <w:lang w:val="en"/>
        </w:rPr>
        <w:t xml:space="preserve">City of </w:t>
      </w:r>
      <w:r w:rsidR="00FC3E3F" w:rsidRPr="00712308">
        <w:rPr>
          <w:rFonts w:ascii="futura_md_btmedium" w:hAnsi="futura_md_btmedium"/>
          <w:b/>
          <w:color w:val="62615E"/>
          <w:kern w:val="36"/>
          <w:sz w:val="48"/>
          <w:lang w:val="en"/>
        </w:rPr>
        <w:t>Sioux Falls</w:t>
      </w:r>
    </w:p>
    <w:p w14:paraId="5DABE7B1" w14:textId="6A54C8A7" w:rsidR="00FC2107" w:rsidRPr="00FC2107" w:rsidRDefault="003532BC" w:rsidP="00712308">
      <w:pPr>
        <w:spacing w:before="100" w:beforeAutospacing="1" w:after="100" w:afterAutospacing="1" w:line="360" w:lineRule="atLeast"/>
        <w:jc w:val="center"/>
        <w:outlineLvl w:val="1"/>
        <w:rPr>
          <w:rFonts w:ascii="Georgia" w:eastAsia="Times New Roman" w:hAnsi="Georgia" w:cs="Arial"/>
          <w:color w:val="62615E"/>
          <w:sz w:val="24"/>
          <w:szCs w:val="24"/>
          <w:lang w:val="en"/>
        </w:rPr>
      </w:pPr>
      <w:r w:rsidRPr="00712308">
        <w:rPr>
          <w:rFonts w:ascii="futura_md_btmedium" w:hAnsi="futura_md_btmedium"/>
          <w:b/>
          <w:color w:val="62615E"/>
          <w:sz w:val="48"/>
          <w:lang w:val="en"/>
        </w:rPr>
        <w:t>Open Data Program</w:t>
      </w:r>
      <w:r w:rsidR="00542744">
        <w:rPr>
          <w:rFonts w:ascii="futura_md_btmedium" w:eastAsia="Times New Roman" w:hAnsi="futura_md_btmedium" w:cs="Arial"/>
          <w:color w:val="62615E"/>
          <w:sz w:val="36"/>
          <w:szCs w:val="36"/>
          <w:lang w:val="en"/>
        </w:rPr>
        <w:t xml:space="preserve">  </w:t>
      </w:r>
      <w:r w:rsidR="00B22546">
        <w:rPr>
          <w:rFonts w:ascii="Georgia" w:eastAsia="Times New Roman" w:hAnsi="Georgia" w:cs="Arial"/>
          <w:color w:val="62615E"/>
          <w:sz w:val="24"/>
          <w:szCs w:val="24"/>
          <w:lang w:val="en"/>
        </w:rPr>
        <w:pict w14:anchorId="6D539437">
          <v:rect id="_x0000_i1025" style="width:0;height:0" o:hralign="center" o:hrstd="t" o:hr="t" fillcolor="#a0a0a0" stroked="f"/>
        </w:pict>
      </w:r>
    </w:p>
    <w:p w14:paraId="6CFA7843" w14:textId="4D50DB76" w:rsidR="00B14B30" w:rsidRPr="00712308" w:rsidRDefault="0011709F" w:rsidP="00712308">
      <w:pPr>
        <w:pStyle w:val="ListParagraph"/>
        <w:numPr>
          <w:ilvl w:val="0"/>
          <w:numId w:val="13"/>
        </w:numPr>
        <w:spacing w:before="100" w:beforeAutospacing="1" w:after="100" w:afterAutospacing="1" w:line="360" w:lineRule="atLeast"/>
        <w:ind w:left="720"/>
        <w:outlineLvl w:val="1"/>
        <w:rPr>
          <w:rFonts w:ascii="futura_md_btmedium" w:hAnsi="futura_md_btmedium"/>
          <w:b/>
          <w:color w:val="62615E"/>
          <w:sz w:val="36"/>
          <w:lang w:val="en"/>
        </w:rPr>
      </w:pPr>
      <w:r w:rsidRPr="00712308">
        <w:rPr>
          <w:rFonts w:ascii="futura_md_btmedium" w:hAnsi="futura_md_btmedium"/>
          <w:b/>
          <w:color w:val="62615E"/>
          <w:sz w:val="36"/>
          <w:lang w:val="en"/>
        </w:rPr>
        <w:t>O</w:t>
      </w:r>
      <w:r w:rsidR="00F328AB" w:rsidRPr="00712308">
        <w:rPr>
          <w:rFonts w:ascii="futura_md_btmedium" w:hAnsi="futura_md_btmedium"/>
          <w:b/>
          <w:color w:val="62615E"/>
          <w:sz w:val="36"/>
          <w:lang w:val="en"/>
        </w:rPr>
        <w:t>bjective and Scope</w:t>
      </w:r>
    </w:p>
    <w:p w14:paraId="23B840FD" w14:textId="6E5754E1" w:rsidR="00FC2107" w:rsidRPr="00712308" w:rsidRDefault="00B14B30" w:rsidP="00B14B30">
      <w:pPr>
        <w:spacing w:before="100" w:beforeAutospacing="1" w:after="100" w:afterAutospacing="1" w:line="360" w:lineRule="atLeast"/>
        <w:outlineLvl w:val="1"/>
        <w:rPr>
          <w:rFonts w:ascii="Georgia" w:hAnsi="Georgia"/>
          <w:color w:val="62615E"/>
          <w:sz w:val="24"/>
          <w:lang w:val="en"/>
        </w:rPr>
      </w:pPr>
      <w:r>
        <w:rPr>
          <w:rFonts w:ascii="Georgia" w:eastAsia="Times New Roman" w:hAnsi="Georgia" w:cs="Arial"/>
          <w:color w:val="62615E"/>
          <w:sz w:val="24"/>
          <w:szCs w:val="24"/>
          <w:lang w:val="en"/>
        </w:rPr>
        <w:t>T</w:t>
      </w:r>
      <w:r w:rsidR="003671B4">
        <w:rPr>
          <w:rFonts w:ascii="Georgia" w:eastAsia="Times New Roman" w:hAnsi="Georgia" w:cs="Arial"/>
          <w:color w:val="62615E"/>
          <w:sz w:val="24"/>
          <w:szCs w:val="24"/>
          <w:lang w:val="en"/>
        </w:rPr>
        <w:t>o</w:t>
      </w:r>
      <w:r w:rsidR="00FC2107" w:rsidRPr="00FC2107">
        <w:rPr>
          <w:rFonts w:ascii="Georgia" w:eastAsia="Times New Roman" w:hAnsi="Georgia" w:cs="Arial"/>
          <w:color w:val="62615E"/>
          <w:sz w:val="24"/>
          <w:szCs w:val="24"/>
          <w:lang w:val="en"/>
        </w:rPr>
        <w:t xml:space="preserve"> provide </w:t>
      </w:r>
      <w:r w:rsidR="00FC3E3F">
        <w:rPr>
          <w:rFonts w:ascii="Georgia" w:eastAsia="Times New Roman" w:hAnsi="Georgia" w:cs="Arial"/>
          <w:color w:val="62615E"/>
          <w:sz w:val="24"/>
          <w:szCs w:val="24"/>
          <w:lang w:val="en"/>
        </w:rPr>
        <w:t>guidelines to the City of Sioux Falls</w:t>
      </w:r>
      <w:r w:rsidR="00FC2107" w:rsidRPr="00FC2107">
        <w:rPr>
          <w:rFonts w:ascii="Georgia" w:eastAsia="Times New Roman" w:hAnsi="Georgia" w:cs="Arial"/>
          <w:color w:val="62615E"/>
          <w:sz w:val="24"/>
          <w:szCs w:val="24"/>
          <w:lang w:val="en"/>
        </w:rPr>
        <w:t xml:space="preserve"> departments and </w:t>
      </w:r>
      <w:r>
        <w:rPr>
          <w:rFonts w:ascii="Georgia" w:eastAsia="Times New Roman" w:hAnsi="Georgia" w:cs="Arial"/>
          <w:color w:val="62615E"/>
          <w:sz w:val="24"/>
          <w:szCs w:val="24"/>
          <w:lang w:val="en"/>
        </w:rPr>
        <w:t xml:space="preserve">City </w:t>
      </w:r>
      <w:r w:rsidR="00FC2107" w:rsidRPr="00FC2107">
        <w:rPr>
          <w:rFonts w:ascii="Georgia" w:eastAsia="Times New Roman" w:hAnsi="Georgia" w:cs="Arial"/>
          <w:color w:val="62615E"/>
          <w:sz w:val="24"/>
          <w:szCs w:val="24"/>
          <w:lang w:val="en"/>
        </w:rPr>
        <w:t xml:space="preserve">employees in the </w:t>
      </w:r>
      <w:r w:rsidR="002409C0">
        <w:rPr>
          <w:rFonts w:ascii="Georgia" w:eastAsia="Times New Roman" w:hAnsi="Georgia" w:cs="Arial"/>
          <w:color w:val="62615E"/>
          <w:sz w:val="24"/>
          <w:szCs w:val="24"/>
          <w:lang w:val="en"/>
        </w:rPr>
        <w:t xml:space="preserve">collection </w:t>
      </w:r>
      <w:r>
        <w:rPr>
          <w:rFonts w:ascii="Georgia" w:eastAsia="Times New Roman" w:hAnsi="Georgia" w:cs="Arial"/>
          <w:color w:val="62615E"/>
          <w:sz w:val="24"/>
          <w:szCs w:val="24"/>
          <w:lang w:val="en"/>
        </w:rPr>
        <w:t xml:space="preserve">and distribution </w:t>
      </w:r>
      <w:r w:rsidR="00FC2107" w:rsidRPr="00FC2107">
        <w:rPr>
          <w:rFonts w:ascii="Georgia" w:eastAsia="Times New Roman" w:hAnsi="Georgia" w:cs="Arial"/>
          <w:color w:val="62615E"/>
          <w:sz w:val="24"/>
          <w:szCs w:val="24"/>
          <w:lang w:val="en"/>
        </w:rPr>
        <w:t xml:space="preserve">of </w:t>
      </w:r>
      <w:r w:rsidR="002409C0">
        <w:rPr>
          <w:rFonts w:ascii="Georgia" w:eastAsia="Times New Roman" w:hAnsi="Georgia" w:cs="Arial"/>
          <w:color w:val="62615E"/>
          <w:sz w:val="24"/>
          <w:szCs w:val="24"/>
          <w:lang w:val="en"/>
        </w:rPr>
        <w:t>city</w:t>
      </w:r>
      <w:r w:rsidR="002409C0" w:rsidRPr="00FC2107">
        <w:rPr>
          <w:rFonts w:ascii="Georgia" w:eastAsia="Times New Roman" w:hAnsi="Georgia" w:cs="Arial"/>
          <w:color w:val="62615E"/>
          <w:sz w:val="24"/>
          <w:szCs w:val="24"/>
          <w:lang w:val="en"/>
        </w:rPr>
        <w:t xml:space="preserve"> </w:t>
      </w:r>
      <w:r w:rsidR="00FC2107" w:rsidRPr="00FC2107">
        <w:rPr>
          <w:rFonts w:ascii="Georgia" w:eastAsia="Times New Roman" w:hAnsi="Georgia" w:cs="Arial"/>
          <w:color w:val="62615E"/>
          <w:sz w:val="24"/>
          <w:szCs w:val="24"/>
          <w:lang w:val="en"/>
        </w:rPr>
        <w:t xml:space="preserve">data. </w:t>
      </w:r>
      <w:r w:rsidR="00752052">
        <w:rPr>
          <w:rFonts w:ascii="Georgia" w:eastAsia="Times New Roman" w:hAnsi="Georgia" w:cs="Arial"/>
          <w:color w:val="62615E"/>
          <w:sz w:val="24"/>
          <w:szCs w:val="24"/>
          <w:lang w:val="en"/>
        </w:rPr>
        <w:t>This program</w:t>
      </w:r>
      <w:r w:rsidR="003671B4">
        <w:rPr>
          <w:rFonts w:ascii="Georgia" w:eastAsia="Times New Roman" w:hAnsi="Georgia" w:cs="Arial"/>
          <w:color w:val="62615E"/>
          <w:sz w:val="24"/>
          <w:szCs w:val="24"/>
          <w:lang w:val="en"/>
        </w:rPr>
        <w:t xml:space="preserve"> applies to </w:t>
      </w:r>
      <w:r w:rsidR="00FC2107" w:rsidRPr="00FC2107">
        <w:rPr>
          <w:rFonts w:ascii="Georgia" w:eastAsia="Times New Roman" w:hAnsi="Georgia" w:cs="Arial"/>
          <w:color w:val="62615E"/>
          <w:sz w:val="24"/>
          <w:szCs w:val="24"/>
          <w:lang w:val="en"/>
        </w:rPr>
        <w:t>all city departments</w:t>
      </w:r>
      <w:r>
        <w:rPr>
          <w:rFonts w:ascii="Georgia" w:eastAsia="Times New Roman" w:hAnsi="Georgia" w:cs="Arial"/>
          <w:color w:val="62615E"/>
          <w:sz w:val="24"/>
          <w:szCs w:val="24"/>
          <w:lang w:val="en"/>
        </w:rPr>
        <w:t xml:space="preserve">, employees </w:t>
      </w:r>
      <w:r w:rsidR="00FC2107" w:rsidRPr="00FC2107">
        <w:rPr>
          <w:rFonts w:ascii="Georgia" w:eastAsia="Times New Roman" w:hAnsi="Georgia" w:cs="Arial"/>
          <w:color w:val="62615E"/>
          <w:sz w:val="24"/>
          <w:szCs w:val="24"/>
          <w:lang w:val="en"/>
        </w:rPr>
        <w:t xml:space="preserve">and </w:t>
      </w:r>
      <w:r w:rsidR="00A77E14">
        <w:rPr>
          <w:rFonts w:ascii="Georgia" w:eastAsia="Times New Roman" w:hAnsi="Georgia" w:cs="Arial"/>
          <w:color w:val="62615E"/>
          <w:sz w:val="24"/>
          <w:szCs w:val="24"/>
          <w:lang w:val="en"/>
        </w:rPr>
        <w:t>third parties</w:t>
      </w:r>
      <w:r w:rsidR="00A77E14" w:rsidRPr="00FC2107">
        <w:rPr>
          <w:rFonts w:ascii="Georgia" w:eastAsia="Times New Roman" w:hAnsi="Georgia" w:cs="Arial"/>
          <w:color w:val="62615E"/>
          <w:sz w:val="24"/>
          <w:szCs w:val="24"/>
          <w:lang w:val="en"/>
        </w:rPr>
        <w:t xml:space="preserve"> </w:t>
      </w:r>
      <w:r w:rsidR="00FC2107" w:rsidRPr="00FC2107">
        <w:rPr>
          <w:rFonts w:ascii="Georgia" w:eastAsia="Times New Roman" w:hAnsi="Georgia" w:cs="Arial"/>
          <w:color w:val="62615E"/>
          <w:sz w:val="24"/>
          <w:szCs w:val="24"/>
          <w:lang w:val="en"/>
        </w:rPr>
        <w:t>that may work on behalf of the City</w:t>
      </w:r>
      <w:r w:rsidR="00752052">
        <w:rPr>
          <w:rFonts w:ascii="Georgia" w:eastAsia="Times New Roman" w:hAnsi="Georgia" w:cs="Arial"/>
          <w:color w:val="62615E"/>
          <w:sz w:val="24"/>
          <w:szCs w:val="24"/>
          <w:lang w:val="en"/>
        </w:rPr>
        <w:t>.</w:t>
      </w:r>
    </w:p>
    <w:p w14:paraId="4E8971A4" w14:textId="0969B551" w:rsidR="00656896" w:rsidRDefault="00C71656" w:rsidP="00C71656">
      <w:pPr>
        <w:spacing w:before="100" w:beforeAutospacing="1" w:after="75"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T</w:t>
      </w:r>
      <w:r w:rsidRPr="00FC2107">
        <w:rPr>
          <w:rFonts w:ascii="Georgia" w:eastAsia="Times New Roman" w:hAnsi="Georgia" w:cs="Arial"/>
          <w:color w:val="62615E"/>
          <w:sz w:val="24"/>
          <w:szCs w:val="24"/>
          <w:lang w:val="en"/>
        </w:rPr>
        <w:t>he</w:t>
      </w:r>
      <w:r w:rsidR="008E46F3">
        <w:rPr>
          <w:rFonts w:ascii="Georgia" w:eastAsia="Times New Roman" w:hAnsi="Georgia" w:cs="Arial"/>
          <w:color w:val="62615E"/>
          <w:sz w:val="24"/>
          <w:szCs w:val="24"/>
          <w:lang w:val="en"/>
        </w:rPr>
        <w:t xml:space="preserve"> </w:t>
      </w:r>
      <w:r>
        <w:rPr>
          <w:rFonts w:ascii="Georgia" w:eastAsia="Times New Roman" w:hAnsi="Georgia" w:cs="Arial"/>
          <w:color w:val="62615E"/>
          <w:sz w:val="24"/>
          <w:szCs w:val="24"/>
          <w:lang w:val="en"/>
        </w:rPr>
        <w:t>Central Services Department shall oversee and enforce this program.</w:t>
      </w:r>
    </w:p>
    <w:p w14:paraId="79317BAF" w14:textId="77777777" w:rsidR="008E46F3" w:rsidRPr="00FC2107" w:rsidRDefault="008E46F3" w:rsidP="00C71656">
      <w:pPr>
        <w:spacing w:before="100" w:beforeAutospacing="1" w:after="75" w:line="360" w:lineRule="atLeast"/>
        <w:rPr>
          <w:rFonts w:ascii="Georgia" w:eastAsia="Times New Roman" w:hAnsi="Georgia" w:cs="Arial"/>
          <w:color w:val="62615E"/>
          <w:sz w:val="24"/>
          <w:szCs w:val="24"/>
          <w:lang w:val="en"/>
        </w:rPr>
      </w:pPr>
    </w:p>
    <w:p w14:paraId="135F4A02" w14:textId="7E7A5362" w:rsidR="007E37FA" w:rsidRPr="00712308" w:rsidRDefault="007E37FA" w:rsidP="00712308">
      <w:pPr>
        <w:pStyle w:val="ListParagraph"/>
        <w:numPr>
          <w:ilvl w:val="0"/>
          <w:numId w:val="13"/>
        </w:numPr>
        <w:spacing w:before="100" w:beforeAutospacing="1" w:after="75" w:line="360" w:lineRule="atLeast"/>
        <w:ind w:left="720"/>
        <w:rPr>
          <w:rFonts w:ascii="futura_md_btmedium" w:hAnsi="futura_md_btmedium"/>
          <w:b/>
          <w:color w:val="62615E"/>
          <w:sz w:val="36"/>
          <w:lang w:val="en"/>
        </w:rPr>
      </w:pPr>
      <w:r w:rsidRPr="00712308">
        <w:rPr>
          <w:rFonts w:ascii="futura_md_btmedium" w:hAnsi="futura_md_btmedium"/>
          <w:b/>
          <w:color w:val="62615E"/>
          <w:sz w:val="36"/>
          <w:lang w:val="en"/>
        </w:rPr>
        <w:t>Definitions</w:t>
      </w:r>
    </w:p>
    <w:p w14:paraId="4333E4DC" w14:textId="582EC9BA" w:rsidR="002F7A0B" w:rsidRDefault="007E37FA" w:rsidP="007E37FA">
      <w:pPr>
        <w:spacing w:before="100" w:beforeAutospacing="1" w:after="75" w:line="360" w:lineRule="atLeast"/>
        <w:rPr>
          <w:rFonts w:ascii="Georgia" w:eastAsia="Times New Roman" w:hAnsi="Georgia" w:cs="Arial"/>
          <w:color w:val="62615E"/>
          <w:sz w:val="24"/>
          <w:szCs w:val="24"/>
          <w:lang w:val="en"/>
        </w:rPr>
      </w:pPr>
      <w:r w:rsidRPr="00712308">
        <w:rPr>
          <w:rFonts w:ascii="Georgia" w:hAnsi="Georgia"/>
          <w:b/>
          <w:color w:val="62615E"/>
          <w:sz w:val="24"/>
          <w:lang w:val="en"/>
        </w:rPr>
        <w:t>Data or Data Sets</w:t>
      </w:r>
      <w:r>
        <w:rPr>
          <w:rFonts w:ascii="Georgia" w:eastAsia="Times New Roman" w:hAnsi="Georgia" w:cs="Arial"/>
          <w:color w:val="62615E"/>
          <w:sz w:val="24"/>
          <w:szCs w:val="24"/>
          <w:lang w:val="en"/>
        </w:rPr>
        <w:t xml:space="preserve"> – a value or set of values that that provide statistical, </w:t>
      </w:r>
      <w:r w:rsidRPr="00FC2107">
        <w:rPr>
          <w:rFonts w:ascii="Georgia" w:eastAsia="Times New Roman" w:hAnsi="Georgia" w:cs="Arial"/>
          <w:color w:val="62615E"/>
          <w:sz w:val="24"/>
          <w:szCs w:val="24"/>
          <w:lang w:val="en"/>
        </w:rPr>
        <w:t>geographical or other information</w:t>
      </w:r>
      <w:r>
        <w:rPr>
          <w:rFonts w:ascii="Georgia" w:eastAsia="Times New Roman" w:hAnsi="Georgia" w:cs="Arial"/>
          <w:color w:val="62615E"/>
          <w:sz w:val="24"/>
          <w:szCs w:val="24"/>
          <w:lang w:val="en"/>
        </w:rPr>
        <w:t xml:space="preserve">. </w:t>
      </w:r>
      <w:r w:rsidR="002F7A0B">
        <w:rPr>
          <w:rFonts w:ascii="Georgia" w:eastAsia="Times New Roman" w:hAnsi="Georgia" w:cs="Arial"/>
          <w:color w:val="62615E"/>
          <w:sz w:val="24"/>
          <w:szCs w:val="24"/>
          <w:lang w:val="en"/>
        </w:rPr>
        <w:t>Data becomes information when analyzed and possibly combined with other data in order to extract meaning and provide context.</w:t>
      </w:r>
    </w:p>
    <w:p w14:paraId="49A6FD2D" w14:textId="753964B3" w:rsidR="007E37FA" w:rsidRDefault="002F7A0B" w:rsidP="007E37FA">
      <w:pPr>
        <w:spacing w:before="100" w:beforeAutospacing="1" w:after="75" w:line="360" w:lineRule="atLeast"/>
        <w:rPr>
          <w:rFonts w:ascii="Georgia" w:eastAsia="Times New Roman" w:hAnsi="Georgia" w:cs="Arial"/>
          <w:color w:val="62615E"/>
          <w:sz w:val="24"/>
          <w:szCs w:val="24"/>
          <w:lang w:val="en"/>
        </w:rPr>
      </w:pPr>
      <w:r w:rsidRPr="00712308">
        <w:rPr>
          <w:rFonts w:ascii="Georgia" w:hAnsi="Georgia"/>
          <w:b/>
          <w:color w:val="62615E"/>
          <w:sz w:val="24"/>
          <w:lang w:val="en"/>
        </w:rPr>
        <w:t>Open Data</w:t>
      </w:r>
      <w:r>
        <w:rPr>
          <w:rFonts w:ascii="Georgia" w:eastAsia="Times New Roman" w:hAnsi="Georgia" w:cs="Arial"/>
          <w:color w:val="62615E"/>
          <w:sz w:val="24"/>
          <w:szCs w:val="24"/>
          <w:lang w:val="en"/>
        </w:rPr>
        <w:t xml:space="preserve"> – data made public and provided in a convenient form.  I</w:t>
      </w:r>
      <w:r w:rsidR="007E37FA">
        <w:rPr>
          <w:rFonts w:ascii="Georgia" w:eastAsia="Times New Roman" w:hAnsi="Georgia" w:cs="Arial"/>
          <w:color w:val="62615E"/>
          <w:sz w:val="24"/>
          <w:szCs w:val="24"/>
          <w:lang w:val="en"/>
        </w:rPr>
        <w:t xml:space="preserve">t should be </w:t>
      </w:r>
      <w:r w:rsidR="007E37FA" w:rsidRPr="00FC2107">
        <w:rPr>
          <w:rFonts w:ascii="Georgia" w:eastAsia="Times New Roman" w:hAnsi="Georgia" w:cs="Arial"/>
          <w:color w:val="62615E"/>
          <w:sz w:val="24"/>
          <w:szCs w:val="24"/>
          <w:lang w:val="en"/>
        </w:rPr>
        <w:t>collected in an alphanumeric form reflected in a list, table, graph, chart or similar form that can be dig</w:t>
      </w:r>
      <w:r w:rsidR="007E37FA">
        <w:rPr>
          <w:rFonts w:ascii="Georgia" w:eastAsia="Times New Roman" w:hAnsi="Georgia" w:cs="Arial"/>
          <w:color w:val="62615E"/>
          <w:sz w:val="24"/>
          <w:szCs w:val="24"/>
          <w:lang w:val="en"/>
        </w:rPr>
        <w:t>itally transmitted or processed. The data should be regularly maintained and include metadata if available. Data should be made available in Machine R</w:t>
      </w:r>
      <w:r w:rsidR="007E37FA" w:rsidRPr="0051706B">
        <w:rPr>
          <w:rFonts w:ascii="Georgia" w:eastAsia="Times New Roman" w:hAnsi="Georgia" w:cs="Arial"/>
          <w:color w:val="62615E"/>
          <w:sz w:val="24"/>
          <w:szCs w:val="24"/>
          <w:lang w:val="en"/>
        </w:rPr>
        <w:t>eadable</w:t>
      </w:r>
      <w:r w:rsidR="007E37FA">
        <w:rPr>
          <w:rFonts w:ascii="Georgia" w:eastAsia="Times New Roman" w:hAnsi="Georgia" w:cs="Arial"/>
          <w:color w:val="62615E"/>
          <w:sz w:val="24"/>
          <w:szCs w:val="24"/>
          <w:lang w:val="en"/>
        </w:rPr>
        <w:t xml:space="preserve"> and digitally accessible</w:t>
      </w:r>
      <w:r w:rsidR="007E37FA" w:rsidRPr="0051706B">
        <w:rPr>
          <w:rFonts w:ascii="Georgia" w:eastAsia="Times New Roman" w:hAnsi="Georgia" w:cs="Arial"/>
          <w:color w:val="62615E"/>
          <w:sz w:val="24"/>
          <w:szCs w:val="24"/>
          <w:lang w:val="en"/>
        </w:rPr>
        <w:t xml:space="preserve"> formats, but shall not include Protected Data (defined below). </w:t>
      </w:r>
    </w:p>
    <w:p w14:paraId="37E28FA9" w14:textId="2C0C4195" w:rsidR="002F7A0B" w:rsidRDefault="002F7A0B" w:rsidP="002F7A0B">
      <w:pPr>
        <w:spacing w:before="100" w:beforeAutospacing="1" w:after="75" w:line="360" w:lineRule="atLeast"/>
        <w:rPr>
          <w:rFonts w:ascii="Georgia" w:eastAsia="Times New Roman" w:hAnsi="Georgia" w:cs="Arial"/>
          <w:color w:val="62615E"/>
          <w:sz w:val="24"/>
          <w:szCs w:val="24"/>
          <w:lang w:val="en"/>
        </w:rPr>
      </w:pPr>
      <w:r w:rsidRPr="00712308">
        <w:rPr>
          <w:rFonts w:ascii="Georgia" w:hAnsi="Georgia"/>
          <w:b/>
          <w:color w:val="62615E"/>
          <w:sz w:val="24"/>
          <w:lang w:val="en"/>
        </w:rPr>
        <w:t>Open Data Portal</w:t>
      </w:r>
      <w:r>
        <w:rPr>
          <w:rFonts w:ascii="Georgia" w:eastAsia="Times New Roman" w:hAnsi="Georgia" w:cs="Arial"/>
          <w:color w:val="62615E"/>
          <w:sz w:val="24"/>
          <w:szCs w:val="24"/>
          <w:lang w:val="en"/>
        </w:rPr>
        <w:t xml:space="preserve"> – </w:t>
      </w:r>
      <w:r w:rsidR="00A1760C">
        <w:rPr>
          <w:rFonts w:ascii="Georgia" w:eastAsia="Times New Roman" w:hAnsi="Georgia" w:cs="Arial"/>
          <w:color w:val="62615E"/>
          <w:sz w:val="24"/>
          <w:szCs w:val="24"/>
          <w:lang w:val="en"/>
        </w:rPr>
        <w:t>d</w:t>
      </w:r>
      <w:r>
        <w:rPr>
          <w:rFonts w:ascii="Georgia" w:eastAsia="Times New Roman" w:hAnsi="Georgia" w:cs="Arial"/>
          <w:color w:val="62615E"/>
          <w:sz w:val="24"/>
          <w:szCs w:val="24"/>
          <w:lang w:val="en"/>
        </w:rPr>
        <w:t>ata is published and available for public consumption through th</w:t>
      </w:r>
      <w:r w:rsidR="00C7418A">
        <w:rPr>
          <w:rFonts w:ascii="Georgia" w:eastAsia="Times New Roman" w:hAnsi="Georgia" w:cs="Arial"/>
          <w:color w:val="62615E"/>
          <w:sz w:val="24"/>
          <w:szCs w:val="24"/>
          <w:lang w:val="en"/>
        </w:rPr>
        <w:t>e open data portal which is accessed through</w:t>
      </w:r>
      <w:r>
        <w:rPr>
          <w:rFonts w:ascii="Georgia" w:eastAsia="Times New Roman" w:hAnsi="Georgia" w:cs="Arial"/>
          <w:color w:val="62615E"/>
          <w:sz w:val="24"/>
          <w:szCs w:val="24"/>
          <w:lang w:val="en"/>
        </w:rPr>
        <w:t xml:space="preserve"> the City’s website.  </w:t>
      </w:r>
    </w:p>
    <w:p w14:paraId="607FB3BA" w14:textId="77777777" w:rsidR="007E37FA" w:rsidRPr="00FC2107" w:rsidRDefault="007E37FA" w:rsidP="007E37FA">
      <w:pPr>
        <w:spacing w:before="100" w:beforeAutospacing="1" w:after="75" w:line="360" w:lineRule="atLeast"/>
        <w:rPr>
          <w:rFonts w:ascii="Georgia" w:eastAsia="Times New Roman" w:hAnsi="Georgia" w:cs="Arial"/>
          <w:color w:val="62615E"/>
          <w:sz w:val="24"/>
          <w:szCs w:val="24"/>
          <w:lang w:val="en"/>
        </w:rPr>
      </w:pPr>
      <w:r w:rsidRPr="00712308">
        <w:rPr>
          <w:rFonts w:ascii="Georgia" w:hAnsi="Georgia"/>
          <w:b/>
          <w:color w:val="62615E"/>
          <w:sz w:val="24"/>
          <w:lang w:val="en"/>
        </w:rPr>
        <w:t>Publishable Data</w:t>
      </w:r>
      <w:r>
        <w:rPr>
          <w:rFonts w:ascii="Georgia" w:eastAsia="Times New Roman" w:hAnsi="Georgia" w:cs="Arial"/>
          <w:color w:val="62615E"/>
          <w:sz w:val="24"/>
          <w:szCs w:val="24"/>
          <w:lang w:val="en"/>
        </w:rPr>
        <w:t xml:space="preserve">- </w:t>
      </w:r>
      <w:r w:rsidRPr="00FC2107">
        <w:rPr>
          <w:rFonts w:ascii="Georgia" w:eastAsia="Times New Roman" w:hAnsi="Georgia" w:cs="Arial"/>
          <w:color w:val="62615E"/>
          <w:sz w:val="24"/>
          <w:szCs w:val="24"/>
          <w:lang w:val="en"/>
        </w:rPr>
        <w:t>Data or Data Sets that are not Protected Data or otherwise sensitive information and that have been prepared for release on the open data web portal.</w:t>
      </w:r>
    </w:p>
    <w:p w14:paraId="1E1EE248" w14:textId="77777777" w:rsidR="007E37FA" w:rsidRPr="00FC2107" w:rsidRDefault="007E37FA" w:rsidP="007E37FA">
      <w:pPr>
        <w:spacing w:before="100" w:beforeAutospacing="1" w:after="75" w:line="360" w:lineRule="atLeast"/>
        <w:rPr>
          <w:rFonts w:ascii="Georgia" w:eastAsia="Times New Roman" w:hAnsi="Georgia" w:cs="Arial"/>
          <w:color w:val="62615E"/>
          <w:sz w:val="24"/>
          <w:szCs w:val="24"/>
          <w:lang w:val="en"/>
        </w:rPr>
      </w:pPr>
      <w:r w:rsidRPr="00712308">
        <w:rPr>
          <w:rFonts w:ascii="Georgia" w:hAnsi="Georgia"/>
          <w:b/>
          <w:color w:val="62615E"/>
          <w:sz w:val="24"/>
          <w:lang w:val="en"/>
        </w:rPr>
        <w:t>Protected Data</w:t>
      </w:r>
      <w:r w:rsidRPr="00FC2107">
        <w:rPr>
          <w:rFonts w:ascii="Georgia" w:eastAsia="Times New Roman" w:hAnsi="Georgia" w:cs="Arial"/>
          <w:color w:val="62615E"/>
          <w:sz w:val="24"/>
          <w:szCs w:val="24"/>
          <w:lang w:val="en"/>
        </w:rPr>
        <w:t xml:space="preserve"> means any Data or Data Set:</w:t>
      </w:r>
    </w:p>
    <w:p w14:paraId="21DB935D" w14:textId="30997E33" w:rsidR="007E37FA" w:rsidRPr="00FC2107" w:rsidRDefault="008E46F3" w:rsidP="00712308">
      <w:pPr>
        <w:numPr>
          <w:ilvl w:val="0"/>
          <w:numId w:val="3"/>
        </w:numPr>
        <w:spacing w:before="100" w:beforeAutospacing="1" w:after="100" w:afterAutospacing="1"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T</w:t>
      </w:r>
      <w:r w:rsidR="007E37FA" w:rsidRPr="00FC2107">
        <w:rPr>
          <w:rFonts w:ascii="Georgia" w:eastAsia="Times New Roman" w:hAnsi="Georgia" w:cs="Arial"/>
          <w:color w:val="62615E"/>
          <w:sz w:val="24"/>
          <w:szCs w:val="24"/>
          <w:lang w:val="en"/>
        </w:rPr>
        <w:t>hat contains a significant amount of Data or Data Sets and where the disclosure of such Data would impose an undue financial or administrative burden on the City; or</w:t>
      </w:r>
    </w:p>
    <w:p w14:paraId="7FB11AE4" w14:textId="0B8B3622" w:rsidR="007E37FA" w:rsidRPr="00FC2107" w:rsidRDefault="008E46F3" w:rsidP="00712308">
      <w:pPr>
        <w:numPr>
          <w:ilvl w:val="0"/>
          <w:numId w:val="3"/>
        </w:numPr>
        <w:spacing w:before="100" w:beforeAutospacing="1" w:after="100" w:afterAutospacing="1"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lastRenderedPageBreak/>
        <w:t>T</w:t>
      </w:r>
      <w:r w:rsidR="007E37FA" w:rsidRPr="00FC2107">
        <w:rPr>
          <w:rFonts w:ascii="Georgia" w:eastAsia="Times New Roman" w:hAnsi="Georgia" w:cs="Arial"/>
          <w:color w:val="62615E"/>
          <w:sz w:val="24"/>
          <w:szCs w:val="24"/>
          <w:lang w:val="en"/>
        </w:rPr>
        <w:t>hat reflects the internal deliber</w:t>
      </w:r>
      <w:r w:rsidR="006D6042">
        <w:rPr>
          <w:rFonts w:ascii="Georgia" w:eastAsia="Times New Roman" w:hAnsi="Georgia" w:cs="Arial"/>
          <w:color w:val="62615E"/>
          <w:sz w:val="24"/>
          <w:szCs w:val="24"/>
          <w:lang w:val="en"/>
        </w:rPr>
        <w:t xml:space="preserve">ative or administrative processes </w:t>
      </w:r>
      <w:r w:rsidR="007E37FA" w:rsidRPr="00FC2107">
        <w:rPr>
          <w:rFonts w:ascii="Georgia" w:eastAsia="Times New Roman" w:hAnsi="Georgia" w:cs="Arial"/>
          <w:color w:val="62615E"/>
          <w:sz w:val="24"/>
          <w:szCs w:val="24"/>
          <w:lang w:val="en"/>
        </w:rPr>
        <w:t>of the City, including but not limited to, Data and Data Sets relating to negotiating positions, future procurements or pending or reasonably anticipated legal or administrative proceedings; or</w:t>
      </w:r>
    </w:p>
    <w:p w14:paraId="4861A14D" w14:textId="76A87464" w:rsidR="007E37FA" w:rsidRPr="00FC2107" w:rsidRDefault="008E46F3" w:rsidP="00712308">
      <w:pPr>
        <w:numPr>
          <w:ilvl w:val="0"/>
          <w:numId w:val="3"/>
        </w:numPr>
        <w:spacing w:before="100" w:beforeAutospacing="1" w:after="100" w:afterAutospacing="1"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T</w:t>
      </w:r>
      <w:r w:rsidR="007E37FA" w:rsidRPr="00FC2107">
        <w:rPr>
          <w:rFonts w:ascii="Georgia" w:eastAsia="Times New Roman" w:hAnsi="Georgia" w:cs="Arial"/>
          <w:color w:val="62615E"/>
          <w:sz w:val="24"/>
          <w:szCs w:val="24"/>
          <w:lang w:val="en"/>
        </w:rPr>
        <w:t>hat is subject to privacy laws, student records laws, copyright, patent, trademark or trade secret protection, a confidentiality agreement, an attorney/client privileged communication or otherwise protected by law or contract; or</w:t>
      </w:r>
    </w:p>
    <w:p w14:paraId="6475E634" w14:textId="37860974" w:rsidR="007E37FA" w:rsidRPr="00FC2107" w:rsidRDefault="008E46F3" w:rsidP="00712308">
      <w:pPr>
        <w:numPr>
          <w:ilvl w:val="0"/>
          <w:numId w:val="3"/>
        </w:numPr>
        <w:spacing w:before="100" w:beforeAutospacing="1" w:after="100" w:afterAutospacing="1"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T</w:t>
      </w:r>
      <w:r w:rsidR="007E37FA" w:rsidRPr="00FC2107">
        <w:rPr>
          <w:rFonts w:ascii="Georgia" w:eastAsia="Times New Roman" w:hAnsi="Georgia" w:cs="Arial"/>
          <w:color w:val="62615E"/>
          <w:sz w:val="24"/>
          <w:szCs w:val="24"/>
          <w:lang w:val="en"/>
        </w:rPr>
        <w:t>hat includes or constitutes proprietary applications, computer code, software, operating systems or similar materials; or</w:t>
      </w:r>
    </w:p>
    <w:p w14:paraId="1A0D53ED" w14:textId="2C257AFD" w:rsidR="007E37FA" w:rsidRPr="00FC2107" w:rsidRDefault="008E46F3" w:rsidP="00712308">
      <w:pPr>
        <w:numPr>
          <w:ilvl w:val="0"/>
          <w:numId w:val="3"/>
        </w:numPr>
        <w:spacing w:before="100" w:beforeAutospacing="1" w:after="100" w:afterAutospacing="1"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T</w:t>
      </w:r>
      <w:r w:rsidR="007E37FA" w:rsidRPr="00FC2107">
        <w:rPr>
          <w:rFonts w:ascii="Georgia" w:eastAsia="Times New Roman" w:hAnsi="Georgia" w:cs="Arial"/>
          <w:color w:val="62615E"/>
          <w:sz w:val="24"/>
          <w:szCs w:val="24"/>
          <w:lang w:val="en"/>
        </w:rPr>
        <w:t>hat includes or constitutes employment records, protected health information, internal employee-related directories or lists, facilities data, information technology or internal service-desk data of the City; or</w:t>
      </w:r>
    </w:p>
    <w:p w14:paraId="0C596851" w14:textId="34EBF934" w:rsidR="007E37FA" w:rsidRPr="00FC2107" w:rsidRDefault="008E46F3" w:rsidP="00712308">
      <w:pPr>
        <w:numPr>
          <w:ilvl w:val="0"/>
          <w:numId w:val="3"/>
        </w:numPr>
        <w:spacing w:before="100" w:beforeAutospacing="1" w:after="100" w:afterAutospacing="1"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T</w:t>
      </w:r>
      <w:r w:rsidR="007E37FA" w:rsidRPr="00FC2107">
        <w:rPr>
          <w:rFonts w:ascii="Georgia" w:eastAsia="Times New Roman" w:hAnsi="Georgia" w:cs="Arial"/>
          <w:color w:val="62615E"/>
          <w:sz w:val="24"/>
          <w:szCs w:val="24"/>
          <w:lang w:val="en"/>
        </w:rPr>
        <w:t>hat if disclosed by the City</w:t>
      </w:r>
      <w:r w:rsidR="007E37FA">
        <w:rPr>
          <w:rFonts w:ascii="Georgia" w:eastAsia="Times New Roman" w:hAnsi="Georgia" w:cs="Arial"/>
          <w:color w:val="62615E"/>
          <w:sz w:val="24"/>
          <w:szCs w:val="24"/>
          <w:lang w:val="en"/>
        </w:rPr>
        <w:t>,</w:t>
      </w:r>
      <w:r w:rsidR="007E37FA" w:rsidRPr="00FC2107">
        <w:rPr>
          <w:rFonts w:ascii="Georgia" w:eastAsia="Times New Roman" w:hAnsi="Georgia" w:cs="Arial"/>
          <w:color w:val="62615E"/>
          <w:sz w:val="24"/>
          <w:szCs w:val="24"/>
          <w:lang w:val="en"/>
        </w:rPr>
        <w:t xml:space="preserve"> might raise privacy, confidentiality or security concerns or jeopardize, or have the potential to jeopardize, public health, safety or welfare</w:t>
      </w:r>
      <w:r w:rsidR="007E37FA">
        <w:rPr>
          <w:rFonts w:ascii="Georgia" w:eastAsia="Times New Roman" w:hAnsi="Georgia" w:cs="Arial"/>
          <w:color w:val="62615E"/>
          <w:sz w:val="24"/>
          <w:szCs w:val="24"/>
          <w:lang w:val="en"/>
        </w:rPr>
        <w:t>; or</w:t>
      </w:r>
    </w:p>
    <w:p w14:paraId="5D03AE43" w14:textId="5BC409B2" w:rsidR="007E37FA" w:rsidRDefault="008E46F3" w:rsidP="00712308">
      <w:pPr>
        <w:numPr>
          <w:ilvl w:val="0"/>
          <w:numId w:val="3"/>
        </w:numPr>
        <w:spacing w:before="100" w:beforeAutospacing="1" w:after="100" w:afterAutospacing="1"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T</w:t>
      </w:r>
      <w:r w:rsidR="007E37FA" w:rsidRPr="00FC2107">
        <w:rPr>
          <w:rFonts w:ascii="Georgia" w:eastAsia="Times New Roman" w:hAnsi="Georgia" w:cs="Arial"/>
          <w:color w:val="62615E"/>
          <w:sz w:val="24"/>
          <w:szCs w:val="24"/>
          <w:lang w:val="en"/>
        </w:rPr>
        <w:t xml:space="preserve">hat is otherwise exempt from disclosure pursuant to </w:t>
      </w:r>
      <w:r w:rsidR="007E37FA">
        <w:rPr>
          <w:rFonts w:ascii="Georgia" w:eastAsia="Times New Roman" w:hAnsi="Georgia" w:cs="Arial"/>
          <w:color w:val="62615E"/>
          <w:sz w:val="24"/>
          <w:szCs w:val="24"/>
          <w:lang w:val="en"/>
        </w:rPr>
        <w:t>South Dakota</w:t>
      </w:r>
      <w:r w:rsidR="007E37FA" w:rsidRPr="00FC2107">
        <w:rPr>
          <w:rFonts w:ascii="Georgia" w:eastAsia="Times New Roman" w:hAnsi="Georgia" w:cs="Arial"/>
          <w:color w:val="62615E"/>
          <w:sz w:val="24"/>
          <w:szCs w:val="24"/>
          <w:lang w:val="en"/>
        </w:rPr>
        <w:t xml:space="preserve"> Laws, including but not limited to the </w:t>
      </w:r>
      <w:r w:rsidR="007E37FA">
        <w:rPr>
          <w:rFonts w:ascii="Georgia" w:eastAsia="Times New Roman" w:hAnsi="Georgia" w:cs="Arial"/>
          <w:color w:val="62615E"/>
          <w:sz w:val="24"/>
          <w:szCs w:val="24"/>
          <w:lang w:val="en"/>
        </w:rPr>
        <w:t>South Dakota</w:t>
      </w:r>
      <w:r w:rsidR="007E37FA" w:rsidRPr="00FC2107">
        <w:rPr>
          <w:rFonts w:ascii="Georgia" w:eastAsia="Times New Roman" w:hAnsi="Georgia" w:cs="Arial"/>
          <w:color w:val="62615E"/>
          <w:sz w:val="24"/>
          <w:szCs w:val="24"/>
          <w:lang w:val="en"/>
        </w:rPr>
        <w:t xml:space="preserve"> Open Records Act</w:t>
      </w:r>
      <w:r w:rsidR="007E37FA">
        <w:rPr>
          <w:rFonts w:ascii="Georgia" w:eastAsia="Times New Roman" w:hAnsi="Georgia" w:cs="Arial"/>
          <w:color w:val="62615E"/>
          <w:sz w:val="24"/>
          <w:szCs w:val="24"/>
          <w:lang w:val="en"/>
        </w:rPr>
        <w:t>.</w:t>
      </w:r>
    </w:p>
    <w:p w14:paraId="53A2A608" w14:textId="2A770EB1" w:rsidR="00FC2107" w:rsidRPr="00712308" w:rsidRDefault="009863B4" w:rsidP="00712308">
      <w:pPr>
        <w:pStyle w:val="ListParagraph"/>
        <w:numPr>
          <w:ilvl w:val="0"/>
          <w:numId w:val="13"/>
        </w:numPr>
        <w:spacing w:before="100" w:beforeAutospacing="1" w:after="100" w:afterAutospacing="1" w:line="360" w:lineRule="atLeast"/>
        <w:ind w:left="720"/>
        <w:outlineLvl w:val="1"/>
        <w:rPr>
          <w:rFonts w:ascii="futura_md_btmedium" w:hAnsi="futura_md_btmedium"/>
          <w:b/>
          <w:color w:val="62615E"/>
          <w:sz w:val="36"/>
          <w:lang w:val="en"/>
        </w:rPr>
      </w:pPr>
      <w:r w:rsidRPr="00712308">
        <w:rPr>
          <w:rFonts w:ascii="futura_md_btmedium" w:hAnsi="futura_md_btmedium"/>
          <w:b/>
          <w:color w:val="62615E"/>
          <w:sz w:val="36"/>
          <w:lang w:val="en"/>
        </w:rPr>
        <w:t>Policy</w:t>
      </w:r>
      <w:r w:rsidR="00F328AB" w:rsidRPr="00712308">
        <w:rPr>
          <w:rFonts w:ascii="futura_md_btmedium" w:hAnsi="futura_md_btmedium"/>
          <w:b/>
          <w:color w:val="62615E"/>
          <w:sz w:val="36"/>
          <w:lang w:val="en"/>
        </w:rPr>
        <w:t xml:space="preserve"> </w:t>
      </w:r>
      <w:r w:rsidR="00067228" w:rsidRPr="00712308">
        <w:rPr>
          <w:rFonts w:ascii="futura_md_btmedium" w:hAnsi="futura_md_btmedium"/>
          <w:b/>
          <w:color w:val="62615E"/>
          <w:sz w:val="36"/>
          <w:lang w:val="en"/>
        </w:rPr>
        <w:t>Goals</w:t>
      </w:r>
    </w:p>
    <w:p w14:paraId="7C1D0EAA" w14:textId="547CC0EB" w:rsidR="00770A26" w:rsidRDefault="00770A26" w:rsidP="00FC2107">
      <w:pPr>
        <w:spacing w:before="100" w:beforeAutospacing="1" w:after="75"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Departments are encouraged to provide open data through the City’s portal to achieve the following</w:t>
      </w:r>
      <w:r w:rsidR="00C71656">
        <w:rPr>
          <w:rFonts w:ascii="Georgia" w:eastAsia="Times New Roman" w:hAnsi="Georgia" w:cs="Arial"/>
          <w:color w:val="62615E"/>
          <w:sz w:val="24"/>
          <w:szCs w:val="24"/>
          <w:lang w:val="en"/>
        </w:rPr>
        <w:t xml:space="preserve"> policy goals</w:t>
      </w:r>
      <w:r>
        <w:rPr>
          <w:rFonts w:ascii="Georgia" w:eastAsia="Times New Roman" w:hAnsi="Georgia" w:cs="Arial"/>
          <w:color w:val="62615E"/>
          <w:sz w:val="24"/>
          <w:szCs w:val="24"/>
          <w:lang w:val="en"/>
        </w:rPr>
        <w:t>:</w:t>
      </w:r>
    </w:p>
    <w:p w14:paraId="2842FDB1" w14:textId="0E464CF3" w:rsidR="008E46F3" w:rsidRDefault="00770A26" w:rsidP="00712308">
      <w:pPr>
        <w:spacing w:before="100" w:beforeAutospacing="1" w:after="75" w:line="360" w:lineRule="atLeast"/>
        <w:ind w:left="36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1) Increase</w:t>
      </w:r>
      <w:r w:rsidRPr="00FC2107">
        <w:rPr>
          <w:rFonts w:ascii="Georgia" w:eastAsia="Times New Roman" w:hAnsi="Georgia" w:cs="Arial"/>
          <w:color w:val="62615E"/>
          <w:sz w:val="24"/>
          <w:szCs w:val="24"/>
          <w:lang w:val="en"/>
        </w:rPr>
        <w:t xml:space="preserve"> transparency</w:t>
      </w:r>
      <w:r w:rsidR="00752052">
        <w:rPr>
          <w:rFonts w:ascii="Georgia" w:eastAsia="Times New Roman" w:hAnsi="Georgia" w:cs="Arial"/>
          <w:color w:val="62615E"/>
          <w:sz w:val="24"/>
          <w:szCs w:val="24"/>
          <w:lang w:val="en"/>
        </w:rPr>
        <w:t>, access,</w:t>
      </w:r>
      <w:r w:rsidR="008E46F3">
        <w:rPr>
          <w:rFonts w:ascii="Georgia" w:eastAsia="Times New Roman" w:hAnsi="Georgia" w:cs="Arial"/>
          <w:color w:val="62615E"/>
          <w:sz w:val="24"/>
          <w:szCs w:val="24"/>
          <w:lang w:val="en"/>
        </w:rPr>
        <w:t xml:space="preserve"> </w:t>
      </w:r>
      <w:r>
        <w:rPr>
          <w:rFonts w:ascii="Georgia" w:eastAsia="Times New Roman" w:hAnsi="Georgia" w:cs="Arial"/>
          <w:color w:val="62615E"/>
          <w:sz w:val="24"/>
          <w:szCs w:val="24"/>
          <w:lang w:val="en"/>
        </w:rPr>
        <w:t>and accountability;</w:t>
      </w:r>
    </w:p>
    <w:p w14:paraId="076D2F03" w14:textId="476B2D26" w:rsidR="00752052" w:rsidRDefault="00770A26" w:rsidP="008E46F3">
      <w:pPr>
        <w:spacing w:before="100" w:beforeAutospacing="1" w:after="75" w:line="360" w:lineRule="atLeast"/>
        <w:ind w:left="36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2) Enhance</w:t>
      </w:r>
      <w:r w:rsidR="00752052">
        <w:rPr>
          <w:rFonts w:ascii="Georgia" w:eastAsia="Times New Roman" w:hAnsi="Georgia" w:cs="Arial"/>
          <w:color w:val="62615E"/>
          <w:sz w:val="24"/>
          <w:szCs w:val="24"/>
          <w:lang w:val="en"/>
        </w:rPr>
        <w:t xml:space="preserve"> data</w:t>
      </w:r>
      <w:r w:rsidRPr="00FC2107">
        <w:rPr>
          <w:rFonts w:ascii="Georgia" w:eastAsia="Times New Roman" w:hAnsi="Georgia" w:cs="Arial"/>
          <w:color w:val="62615E"/>
          <w:sz w:val="24"/>
          <w:szCs w:val="24"/>
          <w:lang w:val="en"/>
        </w:rPr>
        <w:t xml:space="preserve"> coordination and efficiencies</w:t>
      </w:r>
      <w:r w:rsidR="00752052">
        <w:rPr>
          <w:rFonts w:ascii="Georgia" w:eastAsia="Times New Roman" w:hAnsi="Georgia" w:cs="Arial"/>
          <w:color w:val="62615E"/>
          <w:sz w:val="24"/>
          <w:szCs w:val="24"/>
          <w:lang w:val="en"/>
        </w:rPr>
        <w:t xml:space="preserve"> internally and externally;</w:t>
      </w:r>
    </w:p>
    <w:p w14:paraId="147537AC" w14:textId="48CD4CEE" w:rsidR="00C71656" w:rsidRDefault="00752052" w:rsidP="00712308">
      <w:pPr>
        <w:spacing w:before="100" w:beforeAutospacing="1" w:after="75" w:line="360" w:lineRule="atLeast"/>
        <w:ind w:left="630" w:hanging="27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3) Create a public data access through a single portal to promote the ability to obtain, aggregate, analyze, and optimize</w:t>
      </w:r>
      <w:r w:rsidR="00C71656">
        <w:rPr>
          <w:rFonts w:ascii="Georgia" w:eastAsia="Times New Roman" w:hAnsi="Georgia" w:cs="Arial"/>
          <w:color w:val="62615E"/>
          <w:sz w:val="24"/>
          <w:szCs w:val="24"/>
          <w:lang w:val="en"/>
        </w:rPr>
        <w:t xml:space="preserve"> data;</w:t>
      </w:r>
    </w:p>
    <w:p w14:paraId="0E28813F" w14:textId="1C132D5D" w:rsidR="00C71656" w:rsidRDefault="00C71656" w:rsidP="00712308">
      <w:pPr>
        <w:spacing w:before="100" w:beforeAutospacing="1" w:after="75" w:line="360" w:lineRule="atLeast"/>
        <w:ind w:left="36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4) Promote a higher level of civic engagement through a more informed community; and</w:t>
      </w:r>
    </w:p>
    <w:p w14:paraId="66C32146" w14:textId="7C236524" w:rsidR="00752052" w:rsidRDefault="00C71656" w:rsidP="00712308">
      <w:pPr>
        <w:spacing w:before="100" w:beforeAutospacing="1" w:after="75" w:line="360" w:lineRule="atLeast"/>
        <w:ind w:left="36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5) Proactively publishing frequent sought information.</w:t>
      </w:r>
      <w:r w:rsidR="00752052">
        <w:rPr>
          <w:rFonts w:ascii="Georgia" w:eastAsia="Times New Roman" w:hAnsi="Georgia" w:cs="Arial"/>
          <w:color w:val="62615E"/>
          <w:sz w:val="24"/>
          <w:szCs w:val="24"/>
          <w:lang w:val="en"/>
        </w:rPr>
        <w:t xml:space="preserve">  </w:t>
      </w:r>
    </w:p>
    <w:p w14:paraId="6C4520CA" w14:textId="1CBB80F6" w:rsidR="00FB1BCE" w:rsidRDefault="00770A26" w:rsidP="00FB1BCE">
      <w:pPr>
        <w:spacing w:before="100" w:beforeAutospacing="1" w:after="75" w:line="360" w:lineRule="atLeast"/>
        <w:rPr>
          <w:rFonts w:ascii="Georgia" w:eastAsia="Times New Roman" w:hAnsi="Georgia" w:cs="Arial"/>
          <w:color w:val="62615E"/>
          <w:sz w:val="24"/>
          <w:szCs w:val="24"/>
          <w:lang w:val="en"/>
        </w:rPr>
      </w:pPr>
      <w:r w:rsidRPr="00FC2107">
        <w:rPr>
          <w:rFonts w:ascii="Georgia" w:eastAsia="Times New Roman" w:hAnsi="Georgia" w:cs="Arial"/>
          <w:color w:val="62615E"/>
          <w:sz w:val="24"/>
          <w:szCs w:val="24"/>
          <w:lang w:val="en"/>
        </w:rPr>
        <w:t xml:space="preserve"> </w:t>
      </w:r>
      <w:r w:rsidR="00C71656">
        <w:rPr>
          <w:rFonts w:ascii="Georgia" w:eastAsia="Times New Roman" w:hAnsi="Georgia" w:cs="Arial"/>
          <w:color w:val="62615E"/>
          <w:sz w:val="24"/>
          <w:szCs w:val="24"/>
          <w:lang w:val="en"/>
        </w:rPr>
        <w:t>While engaging these program goals, the City will recognize and p</w:t>
      </w:r>
      <w:r w:rsidR="00FB1BCE">
        <w:rPr>
          <w:rFonts w:ascii="Georgia" w:eastAsia="Times New Roman" w:hAnsi="Georgia" w:cs="Arial"/>
          <w:color w:val="62615E"/>
          <w:sz w:val="24"/>
          <w:szCs w:val="24"/>
          <w:lang w:val="en"/>
        </w:rPr>
        <w:t>rotect the</w:t>
      </w:r>
      <w:r w:rsidR="00FB1BCE" w:rsidRPr="00FC2107">
        <w:rPr>
          <w:rFonts w:ascii="Georgia" w:eastAsia="Times New Roman" w:hAnsi="Georgia" w:cs="Arial"/>
          <w:color w:val="62615E"/>
          <w:sz w:val="24"/>
          <w:szCs w:val="24"/>
          <w:lang w:val="en"/>
        </w:rPr>
        <w:t xml:space="preserve"> privacy, confidentiality, public safety and security </w:t>
      </w:r>
      <w:r w:rsidR="00FB1BCE">
        <w:rPr>
          <w:rFonts w:ascii="Georgia" w:eastAsia="Times New Roman" w:hAnsi="Georgia" w:cs="Arial"/>
          <w:color w:val="62615E"/>
          <w:sz w:val="24"/>
          <w:szCs w:val="24"/>
          <w:lang w:val="en"/>
        </w:rPr>
        <w:t xml:space="preserve">of data in accordance with </w:t>
      </w:r>
      <w:r w:rsidR="00C71656">
        <w:rPr>
          <w:rFonts w:ascii="Georgia" w:eastAsia="Times New Roman" w:hAnsi="Georgia" w:cs="Arial"/>
          <w:color w:val="62615E"/>
          <w:sz w:val="24"/>
          <w:szCs w:val="24"/>
          <w:lang w:val="en"/>
        </w:rPr>
        <w:t>f</w:t>
      </w:r>
      <w:r w:rsidR="00FB1BCE">
        <w:rPr>
          <w:rFonts w:ascii="Georgia" w:eastAsia="Times New Roman" w:hAnsi="Georgia" w:cs="Arial"/>
          <w:color w:val="62615E"/>
          <w:sz w:val="24"/>
          <w:szCs w:val="24"/>
          <w:lang w:val="en"/>
        </w:rPr>
        <w:t xml:space="preserve">ederal, </w:t>
      </w:r>
      <w:r w:rsidR="00C71656">
        <w:rPr>
          <w:rFonts w:ascii="Georgia" w:eastAsia="Times New Roman" w:hAnsi="Georgia" w:cs="Arial"/>
          <w:color w:val="62615E"/>
          <w:sz w:val="24"/>
          <w:szCs w:val="24"/>
          <w:lang w:val="en"/>
        </w:rPr>
        <w:t>s</w:t>
      </w:r>
      <w:r w:rsidR="00FB1BCE">
        <w:rPr>
          <w:rFonts w:ascii="Georgia" w:eastAsia="Times New Roman" w:hAnsi="Georgia" w:cs="Arial"/>
          <w:color w:val="62615E"/>
          <w:sz w:val="24"/>
          <w:szCs w:val="24"/>
          <w:lang w:val="en"/>
        </w:rPr>
        <w:t>tate and local laws.</w:t>
      </w:r>
    </w:p>
    <w:p w14:paraId="46DABBF2" w14:textId="77777777" w:rsidR="008E46F3" w:rsidRDefault="008E46F3" w:rsidP="00FB1BCE">
      <w:pPr>
        <w:spacing w:before="100" w:beforeAutospacing="1" w:after="75" w:line="360" w:lineRule="atLeast"/>
        <w:rPr>
          <w:rFonts w:ascii="Georgia" w:eastAsia="Times New Roman" w:hAnsi="Georgia" w:cs="Arial"/>
          <w:color w:val="62615E"/>
          <w:sz w:val="24"/>
          <w:szCs w:val="24"/>
          <w:lang w:val="en"/>
        </w:rPr>
      </w:pPr>
    </w:p>
    <w:p w14:paraId="506907F5" w14:textId="77777777" w:rsidR="008E46F3" w:rsidRDefault="008E46F3" w:rsidP="00FB1BCE">
      <w:pPr>
        <w:spacing w:before="100" w:beforeAutospacing="1" w:after="75" w:line="360" w:lineRule="atLeast"/>
        <w:rPr>
          <w:rFonts w:ascii="Georgia" w:eastAsia="Times New Roman" w:hAnsi="Georgia" w:cs="Arial"/>
          <w:color w:val="62615E"/>
          <w:sz w:val="24"/>
          <w:szCs w:val="24"/>
          <w:lang w:val="en"/>
        </w:rPr>
      </w:pPr>
    </w:p>
    <w:p w14:paraId="6AE37C3F" w14:textId="4E0EC2E0" w:rsidR="00FC2107" w:rsidRPr="00712308" w:rsidRDefault="00C71656" w:rsidP="00712308">
      <w:pPr>
        <w:spacing w:before="100" w:beforeAutospacing="1" w:after="75" w:line="360" w:lineRule="atLeast"/>
        <w:rPr>
          <w:rFonts w:ascii="futura_md_btmedium" w:hAnsi="futura_md_btmedium"/>
          <w:b/>
          <w:color w:val="62615E"/>
          <w:sz w:val="36"/>
          <w:lang w:val="en"/>
        </w:rPr>
      </w:pPr>
      <w:r w:rsidRPr="00DB2BF0">
        <w:rPr>
          <w:rFonts w:ascii="futura_md_btmedium" w:eastAsia="Times New Roman" w:hAnsi="futura_md_btmedium" w:cs="Arial"/>
          <w:b/>
          <w:color w:val="62615E"/>
          <w:sz w:val="36"/>
          <w:szCs w:val="36"/>
          <w:lang w:val="en"/>
        </w:rPr>
        <w:lastRenderedPageBreak/>
        <w:t>IV.</w:t>
      </w:r>
      <w:r w:rsidRPr="00DB2BF0">
        <w:rPr>
          <w:rFonts w:ascii="futura_md_btmedium" w:eastAsia="Times New Roman" w:hAnsi="futura_md_btmedium" w:cs="Arial"/>
          <w:b/>
          <w:color w:val="62615E"/>
          <w:sz w:val="36"/>
          <w:szCs w:val="36"/>
          <w:lang w:val="en"/>
        </w:rPr>
        <w:tab/>
      </w:r>
      <w:r w:rsidR="00FC2107" w:rsidRPr="00712308">
        <w:rPr>
          <w:rFonts w:ascii="futura_md_btmedium" w:hAnsi="futura_md_btmedium"/>
          <w:b/>
          <w:color w:val="62615E"/>
          <w:sz w:val="36"/>
          <w:lang w:val="en"/>
        </w:rPr>
        <w:t>Public Data Access</w:t>
      </w:r>
    </w:p>
    <w:p w14:paraId="2A9DA756" w14:textId="3BD950FB" w:rsidR="00137AD5" w:rsidRPr="00137AD5" w:rsidRDefault="00137AD5" w:rsidP="00137AD5">
      <w:pPr>
        <w:spacing w:before="100" w:beforeAutospacing="1" w:after="75" w:line="360" w:lineRule="atLeast"/>
        <w:rPr>
          <w:rFonts w:ascii="Georgia" w:eastAsia="Times New Roman" w:hAnsi="Georgia" w:cs="Arial"/>
          <w:color w:val="62615E"/>
          <w:sz w:val="24"/>
          <w:szCs w:val="24"/>
          <w:lang w:val="en"/>
        </w:rPr>
      </w:pPr>
      <w:r w:rsidRPr="00137AD5">
        <w:rPr>
          <w:rFonts w:ascii="Georgia" w:eastAsia="Times New Roman" w:hAnsi="Georgia" w:cs="Arial"/>
          <w:color w:val="62615E"/>
          <w:sz w:val="24"/>
          <w:szCs w:val="24"/>
          <w:lang w:val="en"/>
        </w:rPr>
        <w:t>T</w:t>
      </w:r>
      <w:r w:rsidR="00FC2107" w:rsidRPr="00137AD5">
        <w:rPr>
          <w:rFonts w:ascii="Georgia" w:eastAsia="Times New Roman" w:hAnsi="Georgia" w:cs="Arial"/>
          <w:color w:val="62615E"/>
          <w:sz w:val="24"/>
          <w:szCs w:val="24"/>
          <w:lang w:val="en"/>
        </w:rPr>
        <w:t xml:space="preserve">he </w:t>
      </w:r>
      <w:r w:rsidR="001B743E" w:rsidRPr="00137AD5">
        <w:rPr>
          <w:rFonts w:ascii="Georgia" w:eastAsia="Times New Roman" w:hAnsi="Georgia" w:cs="Arial"/>
          <w:color w:val="62615E"/>
          <w:sz w:val="24"/>
          <w:szCs w:val="24"/>
          <w:lang w:val="en"/>
        </w:rPr>
        <w:t xml:space="preserve">Central Services Department </w:t>
      </w:r>
      <w:r w:rsidR="00FC2107" w:rsidRPr="00137AD5">
        <w:rPr>
          <w:rFonts w:ascii="Georgia" w:eastAsia="Times New Roman" w:hAnsi="Georgia" w:cs="Arial"/>
          <w:color w:val="62615E"/>
          <w:sz w:val="24"/>
          <w:szCs w:val="24"/>
          <w:lang w:val="en"/>
        </w:rPr>
        <w:t>provide</w:t>
      </w:r>
      <w:r w:rsidR="00833529" w:rsidRPr="00137AD5">
        <w:rPr>
          <w:rFonts w:ascii="Georgia" w:eastAsia="Times New Roman" w:hAnsi="Georgia" w:cs="Arial"/>
          <w:color w:val="62615E"/>
          <w:sz w:val="24"/>
          <w:szCs w:val="24"/>
          <w:lang w:val="en"/>
        </w:rPr>
        <w:t>s</w:t>
      </w:r>
      <w:r w:rsidR="00FC2107" w:rsidRPr="00137AD5">
        <w:rPr>
          <w:rFonts w:ascii="Georgia" w:eastAsia="Times New Roman" w:hAnsi="Georgia" w:cs="Arial"/>
          <w:color w:val="62615E"/>
          <w:sz w:val="24"/>
          <w:szCs w:val="24"/>
          <w:lang w:val="en"/>
        </w:rPr>
        <w:t xml:space="preserve"> and manage</w:t>
      </w:r>
      <w:r w:rsidR="00833529" w:rsidRPr="00137AD5">
        <w:rPr>
          <w:rFonts w:ascii="Georgia" w:eastAsia="Times New Roman" w:hAnsi="Georgia" w:cs="Arial"/>
          <w:color w:val="62615E"/>
          <w:sz w:val="24"/>
          <w:szCs w:val="24"/>
          <w:lang w:val="en"/>
        </w:rPr>
        <w:t>s the</w:t>
      </w:r>
      <w:r w:rsidR="00FC2107" w:rsidRPr="00137AD5">
        <w:rPr>
          <w:rFonts w:ascii="Georgia" w:eastAsia="Times New Roman" w:hAnsi="Georgia" w:cs="Arial"/>
          <w:color w:val="62615E"/>
          <w:sz w:val="24"/>
          <w:szCs w:val="24"/>
          <w:lang w:val="en"/>
        </w:rPr>
        <w:t xml:space="preserve"> website </w:t>
      </w:r>
      <w:r w:rsidR="001B743E" w:rsidRPr="00137AD5">
        <w:rPr>
          <w:rFonts w:ascii="Georgia" w:eastAsia="Times New Roman" w:hAnsi="Georgia" w:cs="Arial"/>
          <w:color w:val="62615E"/>
          <w:sz w:val="24"/>
          <w:szCs w:val="24"/>
          <w:lang w:val="en"/>
        </w:rPr>
        <w:t xml:space="preserve">portal </w:t>
      </w:r>
      <w:r w:rsidR="00011FDA" w:rsidRPr="00137AD5">
        <w:rPr>
          <w:rFonts w:ascii="Georgia" w:eastAsia="Times New Roman" w:hAnsi="Georgia" w:cs="Arial"/>
          <w:color w:val="62615E"/>
          <w:sz w:val="24"/>
          <w:szCs w:val="24"/>
          <w:lang w:val="en"/>
        </w:rPr>
        <w:t xml:space="preserve">where </w:t>
      </w:r>
      <w:r w:rsidR="00FC2107" w:rsidRPr="00137AD5">
        <w:rPr>
          <w:rFonts w:ascii="Georgia" w:eastAsia="Times New Roman" w:hAnsi="Georgia" w:cs="Arial"/>
          <w:color w:val="62615E"/>
          <w:sz w:val="24"/>
          <w:szCs w:val="24"/>
          <w:lang w:val="en"/>
        </w:rPr>
        <w:t>Open Data and Data Sets</w:t>
      </w:r>
      <w:r w:rsidR="00011FDA" w:rsidRPr="00137AD5">
        <w:rPr>
          <w:rFonts w:ascii="Georgia" w:eastAsia="Times New Roman" w:hAnsi="Georgia" w:cs="Arial"/>
          <w:color w:val="62615E"/>
          <w:sz w:val="24"/>
          <w:szCs w:val="24"/>
          <w:lang w:val="en"/>
        </w:rPr>
        <w:t xml:space="preserve"> </w:t>
      </w:r>
      <w:r w:rsidR="00833529" w:rsidRPr="00137AD5">
        <w:rPr>
          <w:rFonts w:ascii="Georgia" w:eastAsia="Times New Roman" w:hAnsi="Georgia" w:cs="Arial"/>
          <w:color w:val="62615E"/>
          <w:sz w:val="24"/>
          <w:szCs w:val="24"/>
          <w:lang w:val="en"/>
        </w:rPr>
        <w:t xml:space="preserve">are made </w:t>
      </w:r>
      <w:r w:rsidR="00FC2107" w:rsidRPr="00137AD5">
        <w:rPr>
          <w:rFonts w:ascii="Georgia" w:eastAsia="Times New Roman" w:hAnsi="Georgia" w:cs="Arial"/>
          <w:color w:val="62615E"/>
          <w:sz w:val="24"/>
          <w:szCs w:val="24"/>
          <w:lang w:val="en"/>
        </w:rPr>
        <w:t xml:space="preserve">accessible to the public. </w:t>
      </w:r>
      <w:r w:rsidRPr="00137AD5">
        <w:rPr>
          <w:rFonts w:ascii="Georgia" w:eastAsia="Times New Roman" w:hAnsi="Georgia" w:cs="Arial"/>
          <w:color w:val="62615E"/>
          <w:sz w:val="24"/>
          <w:szCs w:val="24"/>
          <w:lang w:val="en"/>
        </w:rPr>
        <w:t xml:space="preserve">Compliance with Information Security and web office standards </w:t>
      </w:r>
      <w:r>
        <w:rPr>
          <w:rFonts w:ascii="Georgia" w:eastAsia="Times New Roman" w:hAnsi="Georgia" w:cs="Arial"/>
          <w:color w:val="62615E"/>
          <w:sz w:val="24"/>
          <w:szCs w:val="24"/>
          <w:lang w:val="en"/>
        </w:rPr>
        <w:t xml:space="preserve">will </w:t>
      </w:r>
      <w:r w:rsidRPr="00137AD5">
        <w:rPr>
          <w:rFonts w:ascii="Georgia" w:eastAsia="Times New Roman" w:hAnsi="Georgia" w:cs="Arial"/>
          <w:color w:val="62615E"/>
          <w:sz w:val="24"/>
          <w:szCs w:val="24"/>
          <w:lang w:val="en"/>
        </w:rPr>
        <w:t>be consistently followed.</w:t>
      </w:r>
    </w:p>
    <w:p w14:paraId="265FD88F" w14:textId="353CA627" w:rsidR="00FC2107" w:rsidRPr="00FC2107" w:rsidRDefault="00FC2107" w:rsidP="00FC2107">
      <w:pPr>
        <w:spacing w:before="100" w:beforeAutospacing="1" w:after="75" w:line="360" w:lineRule="atLeast"/>
        <w:rPr>
          <w:rFonts w:ascii="Georgia" w:eastAsia="Times New Roman" w:hAnsi="Georgia" w:cs="Arial"/>
          <w:color w:val="62615E"/>
          <w:sz w:val="24"/>
          <w:szCs w:val="24"/>
          <w:lang w:val="en"/>
        </w:rPr>
      </w:pPr>
      <w:r w:rsidRPr="00FC2107">
        <w:rPr>
          <w:rFonts w:ascii="Georgia" w:eastAsia="Times New Roman" w:hAnsi="Georgia" w:cs="Arial"/>
          <w:color w:val="62615E"/>
          <w:sz w:val="24"/>
          <w:szCs w:val="24"/>
          <w:lang w:val="en"/>
        </w:rPr>
        <w:t xml:space="preserve">Open Data and Data Sets </w:t>
      </w:r>
      <w:r w:rsidR="005C036C">
        <w:rPr>
          <w:rFonts w:ascii="Georgia" w:eastAsia="Times New Roman" w:hAnsi="Georgia" w:cs="Arial"/>
          <w:color w:val="62615E"/>
          <w:sz w:val="24"/>
          <w:szCs w:val="24"/>
          <w:lang w:val="en"/>
        </w:rPr>
        <w:t>may</w:t>
      </w:r>
      <w:r w:rsidRPr="00FC2107">
        <w:rPr>
          <w:rFonts w:ascii="Georgia" w:eastAsia="Times New Roman" w:hAnsi="Georgia" w:cs="Arial"/>
          <w:color w:val="62615E"/>
          <w:sz w:val="24"/>
          <w:szCs w:val="24"/>
          <w:lang w:val="en"/>
        </w:rPr>
        <w:t xml:space="preserve"> be accessible to external </w:t>
      </w:r>
      <w:r w:rsidR="008B07DA">
        <w:rPr>
          <w:rFonts w:ascii="Georgia" w:eastAsia="Times New Roman" w:hAnsi="Georgia" w:cs="Arial"/>
          <w:color w:val="62615E"/>
          <w:sz w:val="24"/>
          <w:szCs w:val="24"/>
          <w:lang w:val="en"/>
        </w:rPr>
        <w:t>search capabilities.</w:t>
      </w:r>
    </w:p>
    <w:p w14:paraId="6863220F" w14:textId="159A9B6D" w:rsidR="008E46F3" w:rsidRPr="00FC2107" w:rsidRDefault="00FC2107" w:rsidP="00FC2107">
      <w:pPr>
        <w:spacing w:before="100" w:beforeAutospacing="1" w:after="75" w:line="360" w:lineRule="atLeast"/>
        <w:rPr>
          <w:rFonts w:ascii="Georgia" w:eastAsia="Times New Roman" w:hAnsi="Georgia" w:cs="Arial"/>
          <w:color w:val="62615E"/>
          <w:sz w:val="24"/>
          <w:szCs w:val="24"/>
          <w:lang w:val="en"/>
        </w:rPr>
      </w:pPr>
      <w:r w:rsidRPr="00FC2107">
        <w:rPr>
          <w:rFonts w:ascii="Georgia" w:eastAsia="Times New Roman" w:hAnsi="Georgia" w:cs="Arial"/>
          <w:color w:val="62615E"/>
          <w:sz w:val="24"/>
          <w:szCs w:val="24"/>
          <w:lang w:val="en"/>
        </w:rPr>
        <w:t>Any user of Open Data or Data Sets distributed by the City may use such Open Data or Data Sets without charge.</w:t>
      </w:r>
    </w:p>
    <w:p w14:paraId="14A5CAD0" w14:textId="6749675B" w:rsidR="00FC2107" w:rsidRDefault="00FC2107" w:rsidP="00FC2107">
      <w:pPr>
        <w:spacing w:before="100" w:beforeAutospacing="1" w:after="75" w:line="360" w:lineRule="atLeast"/>
        <w:rPr>
          <w:rFonts w:ascii="Georgia" w:eastAsia="Times New Roman" w:hAnsi="Georgia" w:cs="Arial"/>
          <w:color w:val="62615E"/>
          <w:sz w:val="24"/>
          <w:szCs w:val="24"/>
          <w:lang w:val="en"/>
        </w:rPr>
      </w:pPr>
      <w:r w:rsidRPr="00FC2107">
        <w:rPr>
          <w:rFonts w:ascii="Georgia" w:eastAsia="Times New Roman" w:hAnsi="Georgia" w:cs="Arial"/>
          <w:color w:val="62615E"/>
          <w:sz w:val="24"/>
          <w:szCs w:val="24"/>
          <w:lang w:val="en"/>
        </w:rPr>
        <w:t>Open Data or Data Sets will be accessible without the use of a user account or password.</w:t>
      </w:r>
    </w:p>
    <w:p w14:paraId="30C8ACAD" w14:textId="060F0832" w:rsidR="00510091" w:rsidRPr="00FC2107" w:rsidRDefault="00510091" w:rsidP="00FC2107">
      <w:pPr>
        <w:spacing w:before="100" w:beforeAutospacing="1" w:after="75" w:line="360" w:lineRule="atLeast"/>
        <w:rPr>
          <w:rFonts w:ascii="Georgia" w:eastAsia="Times New Roman" w:hAnsi="Georgia" w:cs="Arial"/>
          <w:color w:val="62615E"/>
          <w:sz w:val="24"/>
          <w:szCs w:val="24"/>
          <w:lang w:val="en"/>
        </w:rPr>
      </w:pPr>
      <w:r w:rsidRPr="00510091">
        <w:rPr>
          <w:rFonts w:ascii="Georgia" w:eastAsia="Times New Roman" w:hAnsi="Georgia" w:cs="Arial"/>
          <w:color w:val="62615E"/>
          <w:sz w:val="24"/>
          <w:szCs w:val="24"/>
          <w:lang w:val="en"/>
        </w:rPr>
        <w:t>In the event that data is published or presented, data users will be encouraged to use the clear, easy-to-use citation included in each dataset.</w:t>
      </w:r>
    </w:p>
    <w:p w14:paraId="376253B2" w14:textId="2756F374" w:rsidR="00FC2107" w:rsidRPr="00712308" w:rsidRDefault="00C71656" w:rsidP="00FC2107">
      <w:pPr>
        <w:spacing w:before="100" w:beforeAutospacing="1" w:after="100" w:afterAutospacing="1" w:line="360" w:lineRule="atLeast"/>
        <w:outlineLvl w:val="1"/>
        <w:rPr>
          <w:rFonts w:ascii="futura_md_btmedium" w:hAnsi="futura_md_btmedium"/>
          <w:b/>
          <w:color w:val="62615E"/>
          <w:sz w:val="36"/>
          <w:lang w:val="en"/>
        </w:rPr>
      </w:pPr>
      <w:r w:rsidRPr="00DB2BF0">
        <w:rPr>
          <w:rFonts w:ascii="futura_md_btmedium" w:eastAsia="Times New Roman" w:hAnsi="futura_md_btmedium" w:cs="Arial"/>
          <w:b/>
          <w:color w:val="62615E"/>
          <w:sz w:val="36"/>
          <w:szCs w:val="36"/>
          <w:lang w:val="en"/>
        </w:rPr>
        <w:t>V.</w:t>
      </w:r>
      <w:r w:rsidRPr="00DB2BF0">
        <w:rPr>
          <w:rFonts w:ascii="futura_md_btmedium" w:eastAsia="Times New Roman" w:hAnsi="futura_md_btmedium" w:cs="Arial"/>
          <w:b/>
          <w:color w:val="62615E"/>
          <w:sz w:val="36"/>
          <w:szCs w:val="36"/>
          <w:lang w:val="en"/>
        </w:rPr>
        <w:tab/>
      </w:r>
      <w:r w:rsidR="00FD3AB6" w:rsidRPr="00712308">
        <w:rPr>
          <w:rFonts w:ascii="futura_md_btmedium" w:hAnsi="futura_md_btmedium"/>
          <w:b/>
          <w:color w:val="62615E"/>
          <w:sz w:val="36"/>
          <w:lang w:val="en"/>
        </w:rPr>
        <w:t xml:space="preserve">Open Data Committee </w:t>
      </w:r>
    </w:p>
    <w:p w14:paraId="5231AE1A" w14:textId="3A57C382" w:rsidR="00FC2107" w:rsidRPr="00FC2107" w:rsidRDefault="00525BA9" w:rsidP="00FC2107">
      <w:pPr>
        <w:spacing w:before="100" w:beforeAutospacing="1" w:after="75"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 xml:space="preserve">An </w:t>
      </w:r>
      <w:r w:rsidR="00FC2107" w:rsidRPr="00FC2107">
        <w:rPr>
          <w:rFonts w:ascii="Georgia" w:eastAsia="Times New Roman" w:hAnsi="Georgia" w:cs="Arial"/>
          <w:color w:val="62615E"/>
          <w:sz w:val="24"/>
          <w:szCs w:val="24"/>
          <w:lang w:val="en"/>
        </w:rPr>
        <w:t xml:space="preserve">Open Data </w:t>
      </w:r>
      <w:r w:rsidR="009863B4">
        <w:rPr>
          <w:rFonts w:ascii="Georgia" w:eastAsia="Times New Roman" w:hAnsi="Georgia" w:cs="Arial"/>
          <w:color w:val="62615E"/>
          <w:sz w:val="24"/>
          <w:szCs w:val="24"/>
          <w:lang w:val="en"/>
        </w:rPr>
        <w:t>Committee</w:t>
      </w:r>
      <w:r w:rsidR="008B64D1">
        <w:rPr>
          <w:rFonts w:ascii="Georgia" w:eastAsia="Times New Roman" w:hAnsi="Georgia" w:cs="Arial"/>
          <w:color w:val="62615E"/>
          <w:sz w:val="24"/>
          <w:szCs w:val="24"/>
          <w:lang w:val="en"/>
        </w:rPr>
        <w:t xml:space="preserve"> will be administered and facilitated </w:t>
      </w:r>
      <w:r w:rsidR="00C17D25">
        <w:rPr>
          <w:rFonts w:ascii="Georgia" w:eastAsia="Times New Roman" w:hAnsi="Georgia" w:cs="Arial"/>
          <w:color w:val="62615E"/>
          <w:sz w:val="24"/>
          <w:szCs w:val="24"/>
          <w:lang w:val="en"/>
        </w:rPr>
        <w:t xml:space="preserve">by the Central Services </w:t>
      </w:r>
      <w:r>
        <w:rPr>
          <w:rFonts w:ascii="Georgia" w:eastAsia="Times New Roman" w:hAnsi="Georgia" w:cs="Arial"/>
          <w:color w:val="62615E"/>
          <w:sz w:val="24"/>
          <w:szCs w:val="24"/>
          <w:lang w:val="en"/>
        </w:rPr>
        <w:t>D</w:t>
      </w:r>
      <w:r w:rsidR="00C17D25">
        <w:rPr>
          <w:rFonts w:ascii="Georgia" w:eastAsia="Times New Roman" w:hAnsi="Georgia" w:cs="Arial"/>
          <w:color w:val="62615E"/>
          <w:sz w:val="24"/>
          <w:szCs w:val="24"/>
          <w:lang w:val="en"/>
        </w:rPr>
        <w:t xml:space="preserve">epartment </w:t>
      </w:r>
      <w:r w:rsidR="00FC2107" w:rsidRPr="00FC2107">
        <w:rPr>
          <w:rFonts w:ascii="Georgia" w:eastAsia="Times New Roman" w:hAnsi="Georgia" w:cs="Arial"/>
          <w:color w:val="62615E"/>
          <w:sz w:val="24"/>
          <w:szCs w:val="24"/>
          <w:lang w:val="en"/>
        </w:rPr>
        <w:t>which will work with the City’s departments and agencies to:</w:t>
      </w:r>
    </w:p>
    <w:p w14:paraId="56F0FE80" w14:textId="166DF6E3" w:rsidR="00FC2107" w:rsidRDefault="00011FDA" w:rsidP="00712308">
      <w:pPr>
        <w:numPr>
          <w:ilvl w:val="0"/>
          <w:numId w:val="6"/>
        </w:numPr>
        <w:spacing w:before="100" w:beforeAutospacing="1" w:after="100" w:afterAutospacing="1" w:line="360" w:lineRule="atLeast"/>
        <w:ind w:left="72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Identify a</w:t>
      </w:r>
      <w:r w:rsidR="00FC2107" w:rsidRPr="00FC2107">
        <w:rPr>
          <w:rFonts w:ascii="Georgia" w:eastAsia="Times New Roman" w:hAnsi="Georgia" w:cs="Arial"/>
          <w:color w:val="62615E"/>
          <w:sz w:val="24"/>
          <w:szCs w:val="24"/>
          <w:lang w:val="en"/>
        </w:rPr>
        <w:t xml:space="preserve"> lead Open Data coordinator for each City department who will be responsible for </w:t>
      </w:r>
      <w:r w:rsidR="008E46F3">
        <w:rPr>
          <w:rFonts w:ascii="Georgia" w:eastAsia="Times New Roman" w:hAnsi="Georgia" w:cs="Arial"/>
          <w:color w:val="62615E"/>
          <w:sz w:val="24"/>
          <w:szCs w:val="24"/>
          <w:lang w:val="en"/>
        </w:rPr>
        <w:t>m</w:t>
      </w:r>
      <w:r w:rsidR="00FC2107" w:rsidRPr="00FC2107">
        <w:rPr>
          <w:rFonts w:ascii="Georgia" w:eastAsia="Times New Roman" w:hAnsi="Georgia" w:cs="Arial"/>
          <w:color w:val="62615E"/>
          <w:sz w:val="24"/>
          <w:szCs w:val="24"/>
          <w:lang w:val="en"/>
        </w:rPr>
        <w:t xml:space="preserve">anaging that department’s participation in the Open Data </w:t>
      </w:r>
      <w:r w:rsidR="008B64D1">
        <w:rPr>
          <w:rFonts w:ascii="Georgia" w:eastAsia="Times New Roman" w:hAnsi="Georgia" w:cs="Arial"/>
          <w:color w:val="62615E"/>
          <w:sz w:val="24"/>
          <w:szCs w:val="24"/>
          <w:lang w:val="en"/>
        </w:rPr>
        <w:t>Program</w:t>
      </w:r>
      <w:r w:rsidR="00FC2107" w:rsidRPr="00FC2107">
        <w:rPr>
          <w:rFonts w:ascii="Georgia" w:eastAsia="Times New Roman" w:hAnsi="Georgia" w:cs="Arial"/>
          <w:color w:val="62615E"/>
          <w:sz w:val="24"/>
          <w:szCs w:val="24"/>
          <w:lang w:val="en"/>
        </w:rPr>
        <w:t>;</w:t>
      </w:r>
    </w:p>
    <w:p w14:paraId="76605348" w14:textId="7B40EC2C" w:rsidR="00FC2107" w:rsidRPr="00FC2107" w:rsidRDefault="00FC2107" w:rsidP="00712308">
      <w:pPr>
        <w:numPr>
          <w:ilvl w:val="0"/>
          <w:numId w:val="6"/>
        </w:numPr>
        <w:spacing w:before="100" w:beforeAutospacing="1" w:after="100" w:afterAutospacing="1" w:line="360" w:lineRule="atLeast"/>
        <w:ind w:left="720"/>
        <w:rPr>
          <w:rFonts w:ascii="Georgia" w:eastAsia="Times New Roman" w:hAnsi="Georgia" w:cs="Arial"/>
          <w:color w:val="62615E"/>
          <w:sz w:val="24"/>
          <w:szCs w:val="24"/>
          <w:lang w:val="en"/>
        </w:rPr>
      </w:pPr>
      <w:r w:rsidRPr="00FC2107">
        <w:rPr>
          <w:rFonts w:ascii="Georgia" w:eastAsia="Times New Roman" w:hAnsi="Georgia" w:cs="Arial"/>
          <w:color w:val="62615E"/>
          <w:sz w:val="24"/>
          <w:szCs w:val="24"/>
          <w:lang w:val="en"/>
        </w:rPr>
        <w:t>Oversee a comprehensive inventory of Data Sets held by each City department that are published to the Open D</w:t>
      </w:r>
      <w:r w:rsidR="00953DA7">
        <w:rPr>
          <w:rFonts w:ascii="Georgia" w:eastAsia="Times New Roman" w:hAnsi="Georgia" w:cs="Arial"/>
          <w:color w:val="62615E"/>
          <w:sz w:val="24"/>
          <w:szCs w:val="24"/>
          <w:lang w:val="en"/>
        </w:rPr>
        <w:t>ata portal</w:t>
      </w:r>
      <w:r w:rsidRPr="00FC2107">
        <w:rPr>
          <w:rFonts w:ascii="Georgia" w:eastAsia="Times New Roman" w:hAnsi="Georgia" w:cs="Arial"/>
          <w:color w:val="62615E"/>
          <w:sz w:val="24"/>
          <w:szCs w:val="24"/>
          <w:lang w:val="en"/>
        </w:rPr>
        <w:t>;</w:t>
      </w:r>
    </w:p>
    <w:p w14:paraId="755896F7" w14:textId="79455771" w:rsidR="00FC2107" w:rsidRPr="00FC2107" w:rsidRDefault="00BF4EE1" w:rsidP="00712308">
      <w:pPr>
        <w:numPr>
          <w:ilvl w:val="0"/>
          <w:numId w:val="6"/>
        </w:numPr>
        <w:spacing w:before="100" w:beforeAutospacing="1" w:after="100" w:afterAutospacing="1" w:line="360" w:lineRule="atLeast"/>
        <w:ind w:left="72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Determine what data may be relevant to the public</w:t>
      </w:r>
      <w:r w:rsidR="0093416A">
        <w:rPr>
          <w:rFonts w:ascii="Georgia" w:eastAsia="Times New Roman" w:hAnsi="Georgia" w:cs="Arial"/>
          <w:color w:val="62615E"/>
          <w:sz w:val="24"/>
          <w:szCs w:val="24"/>
          <w:lang w:val="en"/>
        </w:rPr>
        <w:t xml:space="preserve"> and City staff</w:t>
      </w:r>
      <w:r>
        <w:rPr>
          <w:rFonts w:ascii="Georgia" w:eastAsia="Times New Roman" w:hAnsi="Georgia" w:cs="Arial"/>
          <w:color w:val="62615E"/>
          <w:sz w:val="24"/>
          <w:szCs w:val="24"/>
          <w:lang w:val="en"/>
        </w:rPr>
        <w:t>.  Assist in prioritizing</w:t>
      </w:r>
      <w:r w:rsidR="00FC2107" w:rsidRPr="00FC2107">
        <w:rPr>
          <w:rFonts w:ascii="Georgia" w:eastAsia="Times New Roman" w:hAnsi="Georgia" w:cs="Arial"/>
          <w:color w:val="62615E"/>
          <w:sz w:val="24"/>
          <w:szCs w:val="24"/>
          <w:lang w:val="en"/>
        </w:rPr>
        <w:t xml:space="preserve"> the release of Data or Data Sets to the Open Data portal</w:t>
      </w:r>
      <w:r w:rsidR="0093416A">
        <w:rPr>
          <w:rFonts w:ascii="Georgia" w:eastAsia="Times New Roman" w:hAnsi="Georgia" w:cs="Arial"/>
          <w:color w:val="62615E"/>
          <w:sz w:val="24"/>
          <w:szCs w:val="24"/>
          <w:lang w:val="en"/>
        </w:rPr>
        <w:t>. The committee will take</w:t>
      </w:r>
      <w:r>
        <w:rPr>
          <w:rFonts w:ascii="Georgia" w:eastAsia="Times New Roman" w:hAnsi="Georgia" w:cs="Arial"/>
          <w:color w:val="62615E"/>
          <w:sz w:val="24"/>
          <w:szCs w:val="24"/>
          <w:lang w:val="en"/>
        </w:rPr>
        <w:t xml:space="preserve"> into consideration </w:t>
      </w:r>
      <w:r w:rsidR="00FC2107" w:rsidRPr="00FC2107">
        <w:rPr>
          <w:rFonts w:ascii="Georgia" w:eastAsia="Times New Roman" w:hAnsi="Georgia" w:cs="Arial"/>
          <w:color w:val="62615E"/>
          <w:sz w:val="24"/>
          <w:szCs w:val="24"/>
          <w:lang w:val="en"/>
        </w:rPr>
        <w:t xml:space="preserve">new and existing signals of interest from the public </w:t>
      </w:r>
      <w:r w:rsidR="0093416A">
        <w:rPr>
          <w:rFonts w:ascii="Georgia" w:eastAsia="Times New Roman" w:hAnsi="Georgia" w:cs="Arial"/>
          <w:color w:val="62615E"/>
          <w:sz w:val="24"/>
          <w:szCs w:val="24"/>
          <w:lang w:val="en"/>
        </w:rPr>
        <w:t xml:space="preserve">and City staff </w:t>
      </w:r>
      <w:r w:rsidR="00FC2107" w:rsidRPr="00FC2107">
        <w:rPr>
          <w:rFonts w:ascii="Georgia" w:eastAsia="Times New Roman" w:hAnsi="Georgia" w:cs="Arial"/>
          <w:color w:val="62615E"/>
          <w:sz w:val="24"/>
          <w:szCs w:val="24"/>
          <w:lang w:val="en"/>
        </w:rPr>
        <w:t xml:space="preserve">(such as the frequency </w:t>
      </w:r>
      <w:r w:rsidR="0093416A">
        <w:rPr>
          <w:rFonts w:ascii="Georgia" w:eastAsia="Times New Roman" w:hAnsi="Georgia" w:cs="Arial"/>
          <w:color w:val="62615E"/>
          <w:sz w:val="24"/>
          <w:szCs w:val="24"/>
          <w:lang w:val="en"/>
        </w:rPr>
        <w:t xml:space="preserve">and type </w:t>
      </w:r>
      <w:r w:rsidR="00FC2107" w:rsidRPr="00FC2107">
        <w:rPr>
          <w:rFonts w:ascii="Georgia" w:eastAsia="Times New Roman" w:hAnsi="Georgia" w:cs="Arial"/>
          <w:color w:val="62615E"/>
          <w:sz w:val="24"/>
          <w:szCs w:val="24"/>
          <w:lang w:val="en"/>
        </w:rPr>
        <w:t>of open records requests), the City’s programmatic priorities, and cost;</w:t>
      </w:r>
    </w:p>
    <w:p w14:paraId="62A468AE" w14:textId="4BB1A94E" w:rsidR="00FC2107" w:rsidRDefault="00B75B81" w:rsidP="00712308">
      <w:pPr>
        <w:numPr>
          <w:ilvl w:val="0"/>
          <w:numId w:val="6"/>
        </w:numPr>
        <w:spacing w:before="100" w:beforeAutospacing="1" w:after="100" w:afterAutospacing="1" w:line="360" w:lineRule="atLeast"/>
        <w:ind w:left="72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 xml:space="preserve">Oversee </w:t>
      </w:r>
      <w:r w:rsidR="00FC2107" w:rsidRPr="00FC2107">
        <w:rPr>
          <w:rFonts w:ascii="Georgia" w:eastAsia="Times New Roman" w:hAnsi="Georgia" w:cs="Arial"/>
          <w:color w:val="62615E"/>
          <w:sz w:val="24"/>
          <w:szCs w:val="24"/>
          <w:lang w:val="en"/>
        </w:rPr>
        <w:t xml:space="preserve">processes </w:t>
      </w:r>
      <w:r w:rsidR="009037AE">
        <w:rPr>
          <w:rFonts w:ascii="Georgia" w:eastAsia="Times New Roman" w:hAnsi="Georgia" w:cs="Arial"/>
          <w:color w:val="62615E"/>
          <w:sz w:val="24"/>
          <w:szCs w:val="24"/>
          <w:lang w:val="en"/>
        </w:rPr>
        <w:t>to ensure</w:t>
      </w:r>
      <w:r w:rsidR="00FC2107" w:rsidRPr="00FC2107">
        <w:rPr>
          <w:rFonts w:ascii="Georgia" w:eastAsia="Times New Roman" w:hAnsi="Georgia" w:cs="Arial"/>
          <w:color w:val="62615E"/>
          <w:sz w:val="24"/>
          <w:szCs w:val="24"/>
          <w:lang w:val="en"/>
        </w:rPr>
        <w:t xml:space="preserve"> that Data and Data Sets reviewed for use-appropriate formats, quality, timeliness and exclusion of prot</w:t>
      </w:r>
      <w:r w:rsidR="00301EE4">
        <w:rPr>
          <w:rFonts w:ascii="Georgia" w:eastAsia="Times New Roman" w:hAnsi="Georgia" w:cs="Arial"/>
          <w:color w:val="62615E"/>
          <w:sz w:val="24"/>
          <w:szCs w:val="24"/>
          <w:lang w:val="en"/>
        </w:rPr>
        <w:t>ected and sensitive information;</w:t>
      </w:r>
    </w:p>
    <w:p w14:paraId="4327A293" w14:textId="48E72A0F" w:rsidR="000D56CE" w:rsidRDefault="000D56CE" w:rsidP="00712308">
      <w:pPr>
        <w:numPr>
          <w:ilvl w:val="0"/>
          <w:numId w:val="6"/>
        </w:numPr>
        <w:spacing w:before="100" w:beforeAutospacing="1" w:after="100" w:afterAutospacing="1" w:line="360" w:lineRule="atLeast"/>
        <w:ind w:left="72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Determine how the data will be proces</w:t>
      </w:r>
      <w:r w:rsidR="00301EE4">
        <w:rPr>
          <w:rFonts w:ascii="Georgia" w:eastAsia="Times New Roman" w:hAnsi="Georgia" w:cs="Arial"/>
          <w:color w:val="62615E"/>
          <w:sz w:val="24"/>
          <w:szCs w:val="24"/>
          <w:lang w:val="en"/>
        </w:rPr>
        <w:t>sed and prepared for publishing;</w:t>
      </w:r>
    </w:p>
    <w:p w14:paraId="5850CB3A" w14:textId="392BB4BA" w:rsidR="00F9670E" w:rsidRPr="00FC2107" w:rsidRDefault="00F9670E" w:rsidP="00712308">
      <w:pPr>
        <w:numPr>
          <w:ilvl w:val="0"/>
          <w:numId w:val="6"/>
        </w:numPr>
        <w:spacing w:before="100" w:beforeAutospacing="1" w:after="100" w:afterAutospacing="1" w:line="360" w:lineRule="atLeast"/>
        <w:ind w:left="72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Incorporate electronic data entry into daily operations fo</w:t>
      </w:r>
      <w:r w:rsidR="00301EE4">
        <w:rPr>
          <w:rFonts w:ascii="Georgia" w:eastAsia="Times New Roman" w:hAnsi="Georgia" w:cs="Arial"/>
          <w:color w:val="62615E"/>
          <w:sz w:val="24"/>
          <w:szCs w:val="24"/>
          <w:lang w:val="en"/>
        </w:rPr>
        <w:t>r more efficient data gathering;</w:t>
      </w:r>
      <w:r w:rsidR="00301EE4" w:rsidRPr="00301EE4">
        <w:rPr>
          <w:rFonts w:ascii="Georgia" w:eastAsia="Times New Roman" w:hAnsi="Georgia" w:cs="Arial"/>
          <w:color w:val="62615E"/>
          <w:sz w:val="24"/>
          <w:szCs w:val="24"/>
          <w:lang w:val="en"/>
        </w:rPr>
        <w:t xml:space="preserve"> </w:t>
      </w:r>
      <w:r w:rsidR="00301EE4" w:rsidRPr="00FC2107">
        <w:rPr>
          <w:rFonts w:ascii="Georgia" w:eastAsia="Times New Roman" w:hAnsi="Georgia" w:cs="Arial"/>
          <w:color w:val="62615E"/>
          <w:sz w:val="24"/>
          <w:szCs w:val="24"/>
          <w:lang w:val="en"/>
        </w:rPr>
        <w:t>and</w:t>
      </w:r>
    </w:p>
    <w:p w14:paraId="2E915F1E" w14:textId="750E33C8" w:rsidR="00FC2107" w:rsidRPr="00FC2107" w:rsidRDefault="00B80CC0" w:rsidP="00712308">
      <w:pPr>
        <w:numPr>
          <w:ilvl w:val="0"/>
          <w:numId w:val="6"/>
        </w:numPr>
        <w:spacing w:before="100" w:beforeAutospacing="1" w:after="100" w:afterAutospacing="1" w:line="360" w:lineRule="atLeast"/>
        <w:ind w:left="72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Manage</w:t>
      </w:r>
      <w:r w:rsidR="00FC2107" w:rsidRPr="00FC2107">
        <w:rPr>
          <w:rFonts w:ascii="Georgia" w:eastAsia="Times New Roman" w:hAnsi="Georgia" w:cs="Arial"/>
          <w:color w:val="62615E"/>
          <w:sz w:val="24"/>
          <w:szCs w:val="24"/>
          <w:lang w:val="en"/>
        </w:rPr>
        <w:t xml:space="preserve"> a routinely updated, public timeline for new Data and Data Set publication</w:t>
      </w:r>
      <w:r w:rsidR="00301EE4">
        <w:rPr>
          <w:rFonts w:ascii="Georgia" w:eastAsia="Times New Roman" w:hAnsi="Georgia" w:cs="Arial"/>
          <w:color w:val="62615E"/>
          <w:sz w:val="24"/>
          <w:szCs w:val="24"/>
          <w:lang w:val="en"/>
        </w:rPr>
        <w:t>.</w:t>
      </w:r>
      <w:r w:rsidR="00FC2107" w:rsidRPr="00FC2107">
        <w:rPr>
          <w:rFonts w:ascii="Georgia" w:eastAsia="Times New Roman" w:hAnsi="Georgia" w:cs="Arial"/>
          <w:color w:val="62615E"/>
          <w:sz w:val="24"/>
          <w:szCs w:val="24"/>
          <w:lang w:val="en"/>
        </w:rPr>
        <w:t xml:space="preserve"> </w:t>
      </w:r>
    </w:p>
    <w:p w14:paraId="4326A8DF" w14:textId="5A201047" w:rsidR="00FC2107" w:rsidRDefault="00FC2107" w:rsidP="00FC2107">
      <w:pPr>
        <w:spacing w:before="100" w:beforeAutospacing="1" w:after="75" w:line="360" w:lineRule="atLeast"/>
        <w:rPr>
          <w:rFonts w:ascii="Georgia" w:eastAsia="Times New Roman" w:hAnsi="Georgia" w:cs="Arial"/>
          <w:color w:val="62615E"/>
          <w:sz w:val="24"/>
          <w:szCs w:val="24"/>
          <w:lang w:val="en"/>
        </w:rPr>
      </w:pPr>
      <w:r w:rsidRPr="00FC2107">
        <w:rPr>
          <w:rFonts w:ascii="Georgia" w:eastAsia="Times New Roman" w:hAnsi="Georgia" w:cs="Arial"/>
          <w:color w:val="62615E"/>
          <w:sz w:val="24"/>
          <w:szCs w:val="24"/>
          <w:lang w:val="en"/>
        </w:rPr>
        <w:t xml:space="preserve">In order to increase and improve use of the City’s Open Data and Data Sets, the </w:t>
      </w:r>
      <w:r w:rsidR="009037AE">
        <w:rPr>
          <w:rFonts w:ascii="Georgia" w:eastAsia="Times New Roman" w:hAnsi="Georgia" w:cs="Arial"/>
          <w:color w:val="62615E"/>
          <w:sz w:val="24"/>
          <w:szCs w:val="24"/>
          <w:lang w:val="en"/>
        </w:rPr>
        <w:t xml:space="preserve">Open Data Committee </w:t>
      </w:r>
      <w:r w:rsidRPr="00FC2107">
        <w:rPr>
          <w:rFonts w:ascii="Georgia" w:eastAsia="Times New Roman" w:hAnsi="Georgia" w:cs="Arial"/>
          <w:color w:val="62615E"/>
          <w:sz w:val="24"/>
          <w:szCs w:val="24"/>
          <w:lang w:val="en"/>
        </w:rPr>
        <w:t xml:space="preserve">will actively encourage department and public participation </w:t>
      </w:r>
      <w:r w:rsidR="0093416A">
        <w:rPr>
          <w:rFonts w:ascii="Georgia" w:eastAsia="Times New Roman" w:hAnsi="Georgia" w:cs="Arial"/>
          <w:color w:val="62615E"/>
          <w:sz w:val="24"/>
          <w:szCs w:val="24"/>
          <w:lang w:val="en"/>
        </w:rPr>
        <w:t>by</w:t>
      </w:r>
      <w:r w:rsidRPr="00FC2107">
        <w:rPr>
          <w:rFonts w:ascii="Georgia" w:eastAsia="Times New Roman" w:hAnsi="Georgia" w:cs="Arial"/>
          <w:color w:val="62615E"/>
          <w:sz w:val="24"/>
          <w:szCs w:val="24"/>
          <w:lang w:val="en"/>
        </w:rPr>
        <w:t xml:space="preserve"> providing regular opportunities for feedback and collaboration.</w:t>
      </w:r>
    </w:p>
    <w:p w14:paraId="710C5955" w14:textId="1B1D4F22" w:rsidR="00F86B7B" w:rsidRPr="00FC2107" w:rsidRDefault="00F86B7B" w:rsidP="00F86B7B">
      <w:pPr>
        <w:spacing w:before="100" w:beforeAutospacing="1" w:after="75"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lastRenderedPageBreak/>
        <w:t>The City will provide</w:t>
      </w:r>
      <w:r w:rsidRPr="00FC2107">
        <w:rPr>
          <w:rFonts w:ascii="Georgia" w:eastAsia="Times New Roman" w:hAnsi="Georgia" w:cs="Arial"/>
          <w:color w:val="62615E"/>
          <w:sz w:val="24"/>
          <w:szCs w:val="24"/>
          <w:lang w:val="en"/>
        </w:rPr>
        <w:t xml:space="preserve"> </w:t>
      </w:r>
      <w:r>
        <w:rPr>
          <w:rFonts w:ascii="Georgia" w:eastAsia="Times New Roman" w:hAnsi="Georgia" w:cs="Arial"/>
          <w:color w:val="62615E"/>
          <w:sz w:val="24"/>
          <w:szCs w:val="24"/>
          <w:lang w:val="en"/>
        </w:rPr>
        <w:t xml:space="preserve">an </w:t>
      </w:r>
      <w:r w:rsidRPr="00FC2107">
        <w:rPr>
          <w:rFonts w:ascii="Georgia" w:eastAsia="Times New Roman" w:hAnsi="Georgia" w:cs="Arial"/>
          <w:color w:val="62615E"/>
          <w:sz w:val="24"/>
          <w:szCs w:val="24"/>
          <w:lang w:val="en"/>
        </w:rPr>
        <w:t xml:space="preserve">Open Data </w:t>
      </w:r>
      <w:r>
        <w:rPr>
          <w:rFonts w:ascii="Georgia" w:eastAsia="Times New Roman" w:hAnsi="Georgia" w:cs="Arial"/>
          <w:color w:val="62615E"/>
          <w:sz w:val="24"/>
          <w:szCs w:val="24"/>
          <w:lang w:val="en"/>
        </w:rPr>
        <w:t xml:space="preserve">Report to the public. The report will reflect on the City’s progress in meeting the goals of the Open Data </w:t>
      </w:r>
      <w:r w:rsidR="003E4FDE">
        <w:rPr>
          <w:rFonts w:ascii="Georgia" w:eastAsia="Times New Roman" w:hAnsi="Georgia" w:cs="Arial"/>
          <w:color w:val="62615E"/>
          <w:sz w:val="24"/>
          <w:szCs w:val="24"/>
          <w:lang w:val="en"/>
        </w:rPr>
        <w:t>Program.</w:t>
      </w:r>
    </w:p>
    <w:p w14:paraId="3806861D" w14:textId="4DC66814" w:rsidR="00BC3A55" w:rsidRPr="00712308" w:rsidRDefault="00C71656" w:rsidP="00BC3A55">
      <w:pPr>
        <w:spacing w:before="100" w:beforeAutospacing="1" w:after="100" w:afterAutospacing="1" w:line="360" w:lineRule="atLeast"/>
        <w:outlineLvl w:val="1"/>
        <w:rPr>
          <w:rFonts w:ascii="futura_md_btmedium" w:hAnsi="futura_md_btmedium"/>
          <w:b/>
          <w:color w:val="62615E"/>
          <w:sz w:val="36"/>
          <w:lang w:val="en"/>
        </w:rPr>
      </w:pPr>
      <w:r w:rsidRPr="00DB2BF0">
        <w:rPr>
          <w:rFonts w:ascii="futura_md_btmedium" w:eastAsia="Times New Roman" w:hAnsi="futura_md_btmedium" w:cs="Arial"/>
          <w:b/>
          <w:color w:val="62615E"/>
          <w:sz w:val="36"/>
          <w:szCs w:val="36"/>
          <w:lang w:val="en"/>
        </w:rPr>
        <w:t>VI.</w:t>
      </w:r>
      <w:r w:rsidRPr="00DB2BF0">
        <w:rPr>
          <w:rFonts w:ascii="futura_md_btmedium" w:eastAsia="Times New Roman" w:hAnsi="futura_md_btmedium" w:cs="Arial"/>
          <w:b/>
          <w:color w:val="62615E"/>
          <w:sz w:val="36"/>
          <w:szCs w:val="36"/>
          <w:lang w:val="en"/>
        </w:rPr>
        <w:tab/>
      </w:r>
      <w:r w:rsidR="00BC3A55" w:rsidRPr="00712308">
        <w:rPr>
          <w:rFonts w:ascii="futura_md_btmedium" w:hAnsi="futura_md_btmedium"/>
          <w:b/>
          <w:color w:val="62615E"/>
          <w:sz w:val="36"/>
          <w:lang w:val="en"/>
        </w:rPr>
        <w:t>Data Availability</w:t>
      </w:r>
    </w:p>
    <w:p w14:paraId="6D53DD00" w14:textId="4E718EF0" w:rsidR="00BC3A55" w:rsidRPr="00FC2107" w:rsidRDefault="00BC3A55" w:rsidP="00BC3A55">
      <w:pPr>
        <w:spacing w:before="100" w:beforeAutospacing="1" w:after="75" w:line="360" w:lineRule="atLeast"/>
        <w:rPr>
          <w:rFonts w:ascii="Georgia" w:eastAsia="Times New Roman" w:hAnsi="Georgia" w:cs="Arial"/>
          <w:color w:val="62615E"/>
          <w:sz w:val="24"/>
          <w:szCs w:val="24"/>
          <w:lang w:val="en"/>
        </w:rPr>
      </w:pPr>
      <w:r w:rsidRPr="00FC2107">
        <w:rPr>
          <w:rFonts w:ascii="Georgia" w:eastAsia="Times New Roman" w:hAnsi="Georgia" w:cs="Arial"/>
          <w:color w:val="62615E"/>
          <w:sz w:val="24"/>
          <w:szCs w:val="24"/>
          <w:lang w:val="en"/>
        </w:rPr>
        <w:t xml:space="preserve">For the purpose of identifying which Data or Data Sets </w:t>
      </w:r>
      <w:r>
        <w:rPr>
          <w:rFonts w:ascii="Georgia" w:eastAsia="Times New Roman" w:hAnsi="Georgia" w:cs="Arial"/>
          <w:color w:val="62615E"/>
          <w:sz w:val="24"/>
          <w:szCs w:val="24"/>
          <w:lang w:val="en"/>
        </w:rPr>
        <w:t>should</w:t>
      </w:r>
      <w:r w:rsidRPr="00FC2107">
        <w:rPr>
          <w:rFonts w:ascii="Georgia" w:eastAsia="Times New Roman" w:hAnsi="Georgia" w:cs="Arial"/>
          <w:color w:val="62615E"/>
          <w:sz w:val="24"/>
          <w:szCs w:val="24"/>
          <w:lang w:val="en"/>
        </w:rPr>
        <w:t xml:space="preserve"> be made accessible as Open Data, the City </w:t>
      </w:r>
      <w:r>
        <w:rPr>
          <w:rFonts w:ascii="Georgia" w:eastAsia="Times New Roman" w:hAnsi="Georgia" w:cs="Arial"/>
          <w:color w:val="62615E"/>
          <w:sz w:val="24"/>
          <w:szCs w:val="24"/>
          <w:lang w:val="en"/>
        </w:rPr>
        <w:t>may</w:t>
      </w:r>
      <w:r w:rsidRPr="00FC2107">
        <w:rPr>
          <w:rFonts w:ascii="Georgia" w:eastAsia="Times New Roman" w:hAnsi="Georgia" w:cs="Arial"/>
          <w:color w:val="62615E"/>
          <w:sz w:val="24"/>
          <w:szCs w:val="24"/>
          <w:lang w:val="en"/>
        </w:rPr>
        <w:t xml:space="preserve"> consider whether the information in the Data or Data Set:</w:t>
      </w:r>
    </w:p>
    <w:p w14:paraId="4F69AC98" w14:textId="6130BE71" w:rsidR="00953DA7" w:rsidRDefault="00953DA7" w:rsidP="00953DA7">
      <w:pPr>
        <w:numPr>
          <w:ilvl w:val="0"/>
          <w:numId w:val="5"/>
        </w:numPr>
        <w:spacing w:before="100" w:beforeAutospacing="1" w:after="100" w:afterAutospacing="1" w:line="360" w:lineRule="atLeast"/>
        <w:ind w:left="375"/>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Releases</w:t>
      </w:r>
      <w:r w:rsidRPr="00FC2107">
        <w:rPr>
          <w:rFonts w:ascii="Georgia" w:eastAsia="Times New Roman" w:hAnsi="Georgia" w:cs="Arial"/>
          <w:color w:val="62615E"/>
          <w:sz w:val="24"/>
          <w:szCs w:val="24"/>
          <w:lang w:val="en"/>
        </w:rPr>
        <w:t xml:space="preserve"> Data or Data Sets frequently requested by</w:t>
      </w:r>
      <w:r>
        <w:rPr>
          <w:rFonts w:ascii="Georgia" w:eastAsia="Times New Roman" w:hAnsi="Georgia" w:cs="Arial"/>
          <w:color w:val="62615E"/>
          <w:sz w:val="24"/>
          <w:szCs w:val="24"/>
          <w:lang w:val="en"/>
        </w:rPr>
        <w:t xml:space="preserve"> the public or City departments</w:t>
      </w:r>
      <w:r w:rsidR="00022F25">
        <w:rPr>
          <w:rFonts w:ascii="Georgia" w:eastAsia="Times New Roman" w:hAnsi="Georgia" w:cs="Arial"/>
          <w:color w:val="62615E"/>
          <w:sz w:val="24"/>
          <w:szCs w:val="24"/>
          <w:lang w:val="en"/>
        </w:rPr>
        <w:t>; or</w:t>
      </w:r>
    </w:p>
    <w:p w14:paraId="45523A5E" w14:textId="769B75FB" w:rsidR="00BC3A55" w:rsidRPr="00FC2107" w:rsidRDefault="008E46F3" w:rsidP="00BC3A55">
      <w:pPr>
        <w:numPr>
          <w:ilvl w:val="0"/>
          <w:numId w:val="5"/>
        </w:numPr>
        <w:spacing w:before="100" w:beforeAutospacing="1" w:after="100" w:afterAutospacing="1" w:line="360" w:lineRule="atLeast"/>
        <w:ind w:left="375"/>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I</w:t>
      </w:r>
      <w:r w:rsidR="00BC3A55" w:rsidRPr="00FC2107">
        <w:rPr>
          <w:rFonts w:ascii="Georgia" w:eastAsia="Times New Roman" w:hAnsi="Georgia" w:cs="Arial"/>
          <w:color w:val="62615E"/>
          <w:sz w:val="24"/>
          <w:szCs w:val="24"/>
          <w:lang w:val="en"/>
        </w:rPr>
        <w:t>mproves public knowledge of the</w:t>
      </w:r>
      <w:r w:rsidR="00BC3A55">
        <w:rPr>
          <w:rFonts w:ascii="Georgia" w:eastAsia="Times New Roman" w:hAnsi="Georgia" w:cs="Arial"/>
          <w:color w:val="62615E"/>
          <w:sz w:val="24"/>
          <w:szCs w:val="24"/>
          <w:lang w:val="en"/>
        </w:rPr>
        <w:t xml:space="preserve"> City’s</w:t>
      </w:r>
      <w:r w:rsidR="00BC3A55" w:rsidRPr="00FC2107">
        <w:rPr>
          <w:rFonts w:ascii="Georgia" w:eastAsia="Times New Roman" w:hAnsi="Georgia" w:cs="Arial"/>
          <w:color w:val="62615E"/>
          <w:sz w:val="24"/>
          <w:szCs w:val="24"/>
          <w:lang w:val="en"/>
        </w:rPr>
        <w:t xml:space="preserve"> operations </w:t>
      </w:r>
      <w:r w:rsidR="00BC3A55">
        <w:rPr>
          <w:rFonts w:ascii="Georgia" w:eastAsia="Times New Roman" w:hAnsi="Georgia" w:cs="Arial"/>
          <w:color w:val="62615E"/>
          <w:sz w:val="24"/>
          <w:szCs w:val="24"/>
          <w:lang w:val="en"/>
        </w:rPr>
        <w:t>and</w:t>
      </w:r>
      <w:r w:rsidR="00BC3A55" w:rsidRPr="00FC2107">
        <w:rPr>
          <w:rFonts w:ascii="Georgia" w:eastAsia="Times New Roman" w:hAnsi="Georgia" w:cs="Arial"/>
          <w:color w:val="62615E"/>
          <w:sz w:val="24"/>
          <w:szCs w:val="24"/>
          <w:lang w:val="en"/>
        </w:rPr>
        <w:t xml:space="preserve"> furthers </w:t>
      </w:r>
      <w:r w:rsidR="00953DA7">
        <w:rPr>
          <w:rFonts w:ascii="Georgia" w:eastAsia="Times New Roman" w:hAnsi="Georgia" w:cs="Arial"/>
          <w:color w:val="62615E"/>
          <w:sz w:val="24"/>
          <w:szCs w:val="24"/>
          <w:lang w:val="en"/>
        </w:rPr>
        <w:t>its priorities</w:t>
      </w:r>
      <w:r w:rsidR="00022F25">
        <w:rPr>
          <w:rFonts w:ascii="Georgia" w:eastAsia="Times New Roman" w:hAnsi="Georgia" w:cs="Arial"/>
          <w:color w:val="62615E"/>
          <w:sz w:val="24"/>
          <w:szCs w:val="24"/>
          <w:lang w:val="en"/>
        </w:rPr>
        <w:t>; or</w:t>
      </w:r>
    </w:p>
    <w:p w14:paraId="7E95FB3E" w14:textId="0FEA4EF1" w:rsidR="00BC3A55" w:rsidRPr="00FC2107" w:rsidRDefault="008E46F3" w:rsidP="00BC3A55">
      <w:pPr>
        <w:numPr>
          <w:ilvl w:val="0"/>
          <w:numId w:val="5"/>
        </w:numPr>
        <w:spacing w:before="100" w:beforeAutospacing="1" w:after="100" w:afterAutospacing="1" w:line="360" w:lineRule="atLeast"/>
        <w:ind w:left="375"/>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I</w:t>
      </w:r>
      <w:r w:rsidR="00BC3A55" w:rsidRPr="00FC2107">
        <w:rPr>
          <w:rFonts w:ascii="Georgia" w:eastAsia="Times New Roman" w:hAnsi="Georgia" w:cs="Arial"/>
          <w:color w:val="62615E"/>
          <w:sz w:val="24"/>
          <w:szCs w:val="24"/>
          <w:lang w:val="en"/>
        </w:rPr>
        <w:t>ncreases City accountability, efficiency, responsive</w:t>
      </w:r>
      <w:r w:rsidR="00953DA7">
        <w:rPr>
          <w:rFonts w:ascii="Georgia" w:eastAsia="Times New Roman" w:hAnsi="Georgia" w:cs="Arial"/>
          <w:color w:val="62615E"/>
          <w:sz w:val="24"/>
          <w:szCs w:val="24"/>
          <w:lang w:val="en"/>
        </w:rPr>
        <w:t>ness or delivery of services.</w:t>
      </w:r>
    </w:p>
    <w:p w14:paraId="4AD37BEA" w14:textId="2EE29A1D" w:rsidR="0036079A" w:rsidRPr="00FC2107" w:rsidRDefault="0036079A" w:rsidP="00C41DC6">
      <w:pPr>
        <w:spacing w:before="100" w:beforeAutospacing="1" w:after="75" w:line="360" w:lineRule="atLeast"/>
        <w:rPr>
          <w:rFonts w:ascii="Georgia" w:eastAsia="Times New Roman" w:hAnsi="Georgia" w:cs="Arial"/>
          <w:color w:val="62615E"/>
          <w:sz w:val="24"/>
          <w:szCs w:val="24"/>
          <w:lang w:val="en"/>
        </w:rPr>
      </w:pPr>
      <w:r w:rsidRPr="0036079A">
        <w:rPr>
          <w:rFonts w:ascii="Georgia" w:eastAsia="Times New Roman" w:hAnsi="Georgia" w:cs="Arial"/>
          <w:color w:val="62615E"/>
          <w:sz w:val="24"/>
          <w:szCs w:val="24"/>
          <w:lang w:val="en"/>
        </w:rPr>
        <w:t>Data or Data Sets shall be updated in a reasonable manner, using automated processes to updat</w:t>
      </w:r>
      <w:r w:rsidR="00022F25">
        <w:rPr>
          <w:rFonts w:ascii="Georgia" w:eastAsia="Times New Roman" w:hAnsi="Georgia" w:cs="Arial"/>
          <w:color w:val="62615E"/>
          <w:sz w:val="24"/>
          <w:szCs w:val="24"/>
          <w:lang w:val="en"/>
        </w:rPr>
        <w:t xml:space="preserve">e Data when possible, and </w:t>
      </w:r>
      <w:r w:rsidRPr="0036079A">
        <w:rPr>
          <w:rFonts w:ascii="Georgia" w:eastAsia="Times New Roman" w:hAnsi="Georgia" w:cs="Arial"/>
          <w:color w:val="62615E"/>
          <w:sz w:val="24"/>
          <w:szCs w:val="24"/>
          <w:lang w:val="en"/>
        </w:rPr>
        <w:t>to preserve the integrity and usefulness of the Data or Data Sets.</w:t>
      </w:r>
    </w:p>
    <w:p w14:paraId="17F3F713" w14:textId="0A3E69B7" w:rsidR="00BC3A55" w:rsidRPr="00712308" w:rsidRDefault="00C71656" w:rsidP="00BC3A55">
      <w:pPr>
        <w:spacing w:before="100" w:beforeAutospacing="1" w:after="100" w:afterAutospacing="1" w:line="360" w:lineRule="atLeast"/>
        <w:outlineLvl w:val="1"/>
        <w:rPr>
          <w:rFonts w:ascii="futura_md_btmedium" w:hAnsi="futura_md_btmedium"/>
          <w:b/>
          <w:color w:val="62615E"/>
          <w:sz w:val="36"/>
          <w:lang w:val="en"/>
        </w:rPr>
      </w:pPr>
      <w:r w:rsidRPr="00DB2BF0">
        <w:rPr>
          <w:rFonts w:ascii="futura_md_btmedium" w:eastAsia="Times New Roman" w:hAnsi="futura_md_btmedium" w:cs="Arial"/>
          <w:b/>
          <w:color w:val="62615E"/>
          <w:sz w:val="36"/>
          <w:szCs w:val="36"/>
          <w:lang w:val="en"/>
        </w:rPr>
        <w:t>VII.</w:t>
      </w:r>
      <w:r w:rsidRPr="00DB2BF0">
        <w:rPr>
          <w:rFonts w:ascii="futura_md_btmedium" w:eastAsia="Times New Roman" w:hAnsi="futura_md_btmedium" w:cs="Arial"/>
          <w:b/>
          <w:color w:val="62615E"/>
          <w:sz w:val="36"/>
          <w:szCs w:val="36"/>
          <w:lang w:val="en"/>
        </w:rPr>
        <w:tab/>
      </w:r>
      <w:r w:rsidR="00BC3A55" w:rsidRPr="00712308">
        <w:rPr>
          <w:rFonts w:ascii="futura_md_btmedium" w:hAnsi="futura_md_btmedium"/>
          <w:b/>
          <w:color w:val="62615E"/>
          <w:sz w:val="36"/>
          <w:lang w:val="en"/>
        </w:rPr>
        <w:t>Open Data Program</w:t>
      </w:r>
    </w:p>
    <w:p w14:paraId="055A5013" w14:textId="40276649" w:rsidR="00BC3A55" w:rsidRPr="009863B4" w:rsidRDefault="00BC3A55" w:rsidP="00BC3A55">
      <w:pPr>
        <w:spacing w:before="100" w:beforeAutospacing="1" w:after="75" w:line="360" w:lineRule="atLeast"/>
        <w:rPr>
          <w:rFonts w:ascii="Georgia" w:eastAsia="Times New Roman" w:hAnsi="Georgia" w:cs="Arial"/>
          <w:color w:val="62615E"/>
          <w:sz w:val="24"/>
          <w:szCs w:val="24"/>
          <w:lang w:val="en"/>
        </w:rPr>
      </w:pPr>
      <w:r w:rsidRPr="009863B4">
        <w:rPr>
          <w:rFonts w:ascii="Georgia" w:eastAsia="Times New Roman" w:hAnsi="Georgia" w:cs="Arial"/>
          <w:color w:val="62615E"/>
          <w:sz w:val="24"/>
          <w:szCs w:val="24"/>
          <w:lang w:val="en"/>
        </w:rPr>
        <w:t>The</w:t>
      </w:r>
      <w:r>
        <w:rPr>
          <w:rFonts w:ascii="Georgia" w:eastAsia="Times New Roman" w:hAnsi="Georgia" w:cs="Arial"/>
          <w:color w:val="62615E"/>
          <w:sz w:val="24"/>
          <w:szCs w:val="24"/>
          <w:lang w:val="en"/>
        </w:rPr>
        <w:t xml:space="preserve"> </w:t>
      </w:r>
      <w:r w:rsidRPr="009863B4">
        <w:rPr>
          <w:rFonts w:ascii="Georgia" w:eastAsia="Times New Roman" w:hAnsi="Georgia" w:cs="Arial"/>
          <w:color w:val="62615E"/>
          <w:sz w:val="24"/>
          <w:szCs w:val="24"/>
          <w:lang w:val="en"/>
        </w:rPr>
        <w:t>Open Data Program defines processes, tracks measureable goals, and oversees data quality.</w:t>
      </w:r>
    </w:p>
    <w:p w14:paraId="74BE96E8" w14:textId="428BDC68" w:rsidR="00BC3A55" w:rsidRPr="00357586" w:rsidRDefault="00BC3A55" w:rsidP="00BC3A55">
      <w:pPr>
        <w:spacing w:before="100" w:beforeAutospacing="1" w:after="75" w:line="360" w:lineRule="atLeast"/>
        <w:rPr>
          <w:rFonts w:ascii="Georgia" w:eastAsia="Times New Roman" w:hAnsi="Georgia" w:cs="Arial"/>
          <w:color w:val="62615E"/>
          <w:sz w:val="24"/>
          <w:szCs w:val="24"/>
          <w:lang w:val="en"/>
        </w:rPr>
      </w:pPr>
      <w:r w:rsidRPr="009863B4">
        <w:rPr>
          <w:rFonts w:ascii="Georgia" w:eastAsia="Times New Roman" w:hAnsi="Georgia" w:cs="Arial"/>
          <w:color w:val="62615E"/>
          <w:sz w:val="24"/>
          <w:szCs w:val="24"/>
          <w:lang w:val="en"/>
        </w:rPr>
        <w:t>The requirements of the Open Data Program apply to all City departments, commissions, boards, and advisory committees.</w:t>
      </w:r>
    </w:p>
    <w:p w14:paraId="29C9E84E" w14:textId="0A934C1D" w:rsidR="000A12A7" w:rsidRDefault="00BC3A55" w:rsidP="000A12A7">
      <w:pPr>
        <w:spacing w:before="100" w:beforeAutospacing="1" w:after="75"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T</w:t>
      </w:r>
      <w:r w:rsidRPr="008F3A94">
        <w:rPr>
          <w:rFonts w:ascii="Georgia" w:eastAsia="Times New Roman" w:hAnsi="Georgia" w:cs="Arial"/>
          <w:color w:val="62615E"/>
          <w:sz w:val="24"/>
          <w:szCs w:val="24"/>
          <w:lang w:val="en"/>
        </w:rPr>
        <w:t>he City of Sioux Falls will develop and implement practices that allow it to:</w:t>
      </w:r>
    </w:p>
    <w:p w14:paraId="5048ECD1" w14:textId="07217674" w:rsidR="00F328AB" w:rsidRDefault="00F328AB" w:rsidP="00712308">
      <w:pPr>
        <w:spacing w:before="100" w:beforeAutospacing="1" w:after="100" w:afterAutospacing="1" w:line="360" w:lineRule="atLeast"/>
        <w:ind w:left="36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 xml:space="preserve">1. </w:t>
      </w:r>
      <w:r w:rsidR="00BC3A55" w:rsidRPr="008F3A94">
        <w:rPr>
          <w:rFonts w:ascii="Georgia" w:eastAsia="Times New Roman" w:hAnsi="Georgia" w:cs="Arial"/>
          <w:color w:val="62615E"/>
          <w:sz w:val="24"/>
          <w:szCs w:val="24"/>
          <w:lang w:val="en"/>
        </w:rPr>
        <w:t xml:space="preserve">Proactively release data, making it readily available in open formats, with no restrictions on lawful, noncommercial use or reuse, and fully accessible to the broadest range of users. </w:t>
      </w:r>
    </w:p>
    <w:p w14:paraId="22554C25" w14:textId="147EE5D6" w:rsidR="00F328AB" w:rsidRDefault="00F328AB" w:rsidP="00712308">
      <w:pPr>
        <w:spacing w:before="100" w:beforeAutospacing="1" w:after="100" w:afterAutospacing="1" w:line="360" w:lineRule="atLeast"/>
        <w:ind w:left="36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 xml:space="preserve">2. </w:t>
      </w:r>
      <w:r w:rsidR="00BC3A55">
        <w:rPr>
          <w:rFonts w:ascii="Georgia" w:eastAsia="Times New Roman" w:hAnsi="Georgia" w:cs="Arial"/>
          <w:color w:val="62615E"/>
          <w:sz w:val="24"/>
          <w:szCs w:val="24"/>
          <w:lang w:val="en"/>
        </w:rPr>
        <w:t>Add and maintain data in the</w:t>
      </w:r>
      <w:r w:rsidR="00BC3A55" w:rsidRPr="00FC2107">
        <w:rPr>
          <w:rFonts w:ascii="Georgia" w:eastAsia="Times New Roman" w:hAnsi="Georgia" w:cs="Arial"/>
          <w:color w:val="62615E"/>
          <w:sz w:val="24"/>
          <w:szCs w:val="24"/>
          <w:lang w:val="en"/>
        </w:rPr>
        <w:t xml:space="preserve"> Open Data portal </w:t>
      </w:r>
      <w:r w:rsidR="00BC3A55">
        <w:rPr>
          <w:rFonts w:ascii="Georgia" w:eastAsia="Times New Roman" w:hAnsi="Georgia" w:cs="Arial"/>
          <w:color w:val="62615E"/>
          <w:sz w:val="24"/>
          <w:szCs w:val="24"/>
          <w:lang w:val="en"/>
        </w:rPr>
        <w:t xml:space="preserve">which </w:t>
      </w:r>
      <w:r w:rsidR="00BC3A55" w:rsidRPr="00FC2107">
        <w:rPr>
          <w:rFonts w:ascii="Georgia" w:eastAsia="Times New Roman" w:hAnsi="Georgia" w:cs="Arial"/>
          <w:color w:val="62615E"/>
          <w:sz w:val="24"/>
          <w:szCs w:val="24"/>
          <w:lang w:val="en"/>
        </w:rPr>
        <w:t>provides a central location for published City Data and Data Sets</w:t>
      </w:r>
      <w:r w:rsidR="00BC3A55">
        <w:rPr>
          <w:rFonts w:ascii="Georgia" w:eastAsia="Times New Roman" w:hAnsi="Georgia" w:cs="Arial"/>
          <w:color w:val="62615E"/>
          <w:sz w:val="24"/>
          <w:szCs w:val="24"/>
          <w:lang w:val="en"/>
        </w:rPr>
        <w:t xml:space="preserve"> with metadata as available</w:t>
      </w:r>
      <w:r w:rsidR="00022F25">
        <w:rPr>
          <w:rFonts w:ascii="Georgia" w:eastAsia="Times New Roman" w:hAnsi="Georgia" w:cs="Arial"/>
          <w:color w:val="62615E"/>
          <w:sz w:val="24"/>
          <w:szCs w:val="24"/>
          <w:lang w:val="en"/>
        </w:rPr>
        <w:t>.</w:t>
      </w:r>
    </w:p>
    <w:p w14:paraId="4722AA81" w14:textId="0A7E79F6" w:rsidR="00BC3A55" w:rsidRPr="00F328AB" w:rsidRDefault="00F328AB" w:rsidP="00712308">
      <w:pPr>
        <w:spacing w:before="100" w:beforeAutospacing="1" w:after="100" w:afterAutospacing="1" w:line="360" w:lineRule="atLeast"/>
        <w:ind w:left="360"/>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 xml:space="preserve">3. </w:t>
      </w:r>
      <w:r w:rsidR="00BC3A55" w:rsidRPr="00F328AB">
        <w:rPr>
          <w:rFonts w:ascii="Georgia" w:eastAsia="Times New Roman" w:hAnsi="Georgia" w:cs="Arial"/>
          <w:color w:val="62615E"/>
          <w:sz w:val="24"/>
          <w:szCs w:val="24"/>
          <w:lang w:val="en"/>
        </w:rPr>
        <w:t>Educate and encourage use of the City’s Publishable Data by agencies, the public and other partners.</w:t>
      </w:r>
    </w:p>
    <w:p w14:paraId="3D295E89" w14:textId="4BF29988" w:rsidR="00FC2107" w:rsidRPr="00712308" w:rsidRDefault="00C7418A" w:rsidP="00FC2107">
      <w:pPr>
        <w:spacing w:before="100" w:beforeAutospacing="1" w:after="100" w:afterAutospacing="1" w:line="360" w:lineRule="atLeast"/>
        <w:outlineLvl w:val="1"/>
        <w:rPr>
          <w:rFonts w:ascii="futura_md_btmedium" w:hAnsi="futura_md_btmedium"/>
          <w:b/>
          <w:color w:val="62615E"/>
          <w:sz w:val="36"/>
          <w:lang w:val="en"/>
        </w:rPr>
      </w:pPr>
      <w:r>
        <w:rPr>
          <w:rFonts w:ascii="futura_md_btmedium" w:eastAsia="Times New Roman" w:hAnsi="futura_md_btmedium" w:cs="Arial"/>
          <w:b/>
          <w:color w:val="62615E"/>
          <w:sz w:val="36"/>
          <w:szCs w:val="36"/>
          <w:lang w:val="en"/>
        </w:rPr>
        <w:t xml:space="preserve">VIII. </w:t>
      </w:r>
      <w:r w:rsidR="00FC2107" w:rsidRPr="00712308">
        <w:rPr>
          <w:rFonts w:ascii="futura_md_btmedium" w:hAnsi="futura_md_btmedium"/>
          <w:b/>
          <w:color w:val="62615E"/>
          <w:sz w:val="36"/>
          <w:lang w:val="en"/>
        </w:rPr>
        <w:t>Open Data Legalities</w:t>
      </w:r>
    </w:p>
    <w:p w14:paraId="771C7A58" w14:textId="78BC5AC4" w:rsidR="00FC2107" w:rsidRPr="00FC2107" w:rsidRDefault="00FC2107" w:rsidP="00FC2107">
      <w:pPr>
        <w:spacing w:before="100" w:beforeAutospacing="1" w:after="75" w:line="360" w:lineRule="atLeast"/>
        <w:rPr>
          <w:rFonts w:ascii="Georgia" w:eastAsia="Times New Roman" w:hAnsi="Georgia" w:cs="Arial"/>
          <w:color w:val="62615E"/>
          <w:sz w:val="24"/>
          <w:szCs w:val="24"/>
          <w:lang w:val="en"/>
        </w:rPr>
      </w:pPr>
      <w:r w:rsidRPr="00FC2107">
        <w:rPr>
          <w:rFonts w:ascii="Georgia" w:eastAsia="Times New Roman" w:hAnsi="Georgia" w:cs="Arial"/>
          <w:color w:val="62615E"/>
          <w:sz w:val="24"/>
          <w:szCs w:val="24"/>
          <w:lang w:val="en"/>
        </w:rPr>
        <w:t xml:space="preserve">Data or Data Sets made available on the website are provided for informational purposes </w:t>
      </w:r>
      <w:r w:rsidR="00BD2A72">
        <w:rPr>
          <w:rFonts w:ascii="Georgia" w:eastAsia="Times New Roman" w:hAnsi="Georgia" w:cs="Arial"/>
          <w:color w:val="62615E"/>
          <w:sz w:val="24"/>
          <w:szCs w:val="24"/>
          <w:lang w:val="en"/>
        </w:rPr>
        <w:t>only. The City does not warrant</w:t>
      </w:r>
      <w:r w:rsidRPr="00FC2107">
        <w:rPr>
          <w:rFonts w:ascii="Georgia" w:eastAsia="Times New Roman" w:hAnsi="Georgia" w:cs="Arial"/>
          <w:color w:val="62615E"/>
          <w:sz w:val="24"/>
          <w:szCs w:val="24"/>
          <w:lang w:val="en"/>
        </w:rPr>
        <w:t xml:space="preserve"> the completeness, accuracy, content or fitness for any particular purpose or use of any Data or Data Set made accessible o</w:t>
      </w:r>
      <w:r w:rsidR="00BD2A72">
        <w:rPr>
          <w:rFonts w:ascii="Georgia" w:eastAsia="Times New Roman" w:hAnsi="Georgia" w:cs="Arial"/>
          <w:color w:val="62615E"/>
          <w:sz w:val="24"/>
          <w:szCs w:val="24"/>
          <w:lang w:val="en"/>
        </w:rPr>
        <w:t xml:space="preserve">n the website, nor are any </w:t>
      </w:r>
      <w:r w:rsidRPr="00FC2107">
        <w:rPr>
          <w:rFonts w:ascii="Georgia" w:eastAsia="Times New Roman" w:hAnsi="Georgia" w:cs="Arial"/>
          <w:color w:val="62615E"/>
          <w:sz w:val="24"/>
          <w:szCs w:val="24"/>
          <w:lang w:val="en"/>
        </w:rPr>
        <w:t>warranties to be implied or inferred with respect to any such Data or Data Sets.</w:t>
      </w:r>
    </w:p>
    <w:p w14:paraId="1A8E743D" w14:textId="39DD4059" w:rsidR="00FC2107" w:rsidRPr="00FC2107" w:rsidRDefault="00FC2107" w:rsidP="00FC2107">
      <w:pPr>
        <w:spacing w:before="100" w:beforeAutospacing="1" w:after="75" w:line="360" w:lineRule="atLeast"/>
        <w:rPr>
          <w:rFonts w:ascii="Georgia" w:eastAsia="Times New Roman" w:hAnsi="Georgia" w:cs="Arial"/>
          <w:color w:val="62615E"/>
          <w:sz w:val="24"/>
          <w:szCs w:val="24"/>
          <w:lang w:val="en"/>
        </w:rPr>
      </w:pPr>
      <w:r w:rsidRPr="00FC2107">
        <w:rPr>
          <w:rFonts w:ascii="Georgia" w:eastAsia="Times New Roman" w:hAnsi="Georgia" w:cs="Arial"/>
          <w:color w:val="62615E"/>
          <w:sz w:val="24"/>
          <w:szCs w:val="24"/>
          <w:lang w:val="en"/>
        </w:rPr>
        <w:lastRenderedPageBreak/>
        <w:t>The City shall not be liable for any deficiencies in the completeness, accuracy, content or fitness for any particular purpose or use of any Data or Data Set, or application utilizing any such Data or Data Set, provided by the City or any</w:t>
      </w:r>
      <w:r w:rsidR="00B80CC0">
        <w:rPr>
          <w:rFonts w:ascii="Georgia" w:eastAsia="Times New Roman" w:hAnsi="Georgia" w:cs="Arial"/>
          <w:color w:val="62615E"/>
          <w:sz w:val="24"/>
          <w:szCs w:val="24"/>
          <w:lang w:val="en"/>
        </w:rPr>
        <w:t>one fulfilling open data activities for the City</w:t>
      </w:r>
      <w:r w:rsidRPr="00FC2107">
        <w:rPr>
          <w:rFonts w:ascii="Georgia" w:eastAsia="Times New Roman" w:hAnsi="Georgia" w:cs="Arial"/>
          <w:color w:val="62615E"/>
          <w:sz w:val="24"/>
          <w:szCs w:val="24"/>
          <w:lang w:val="en"/>
        </w:rPr>
        <w:t>.</w:t>
      </w:r>
    </w:p>
    <w:p w14:paraId="660DFBC9" w14:textId="77FA63BB" w:rsidR="00FC2107" w:rsidRPr="00FC2107" w:rsidRDefault="006C0756" w:rsidP="00FC2107">
      <w:pPr>
        <w:spacing w:before="100" w:beforeAutospacing="1" w:after="75"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This Program</w:t>
      </w:r>
      <w:r w:rsidR="00FC2107" w:rsidRPr="00FC2107">
        <w:rPr>
          <w:rFonts w:ascii="Georgia" w:eastAsia="Times New Roman" w:hAnsi="Georgia" w:cs="Arial"/>
          <w:color w:val="62615E"/>
          <w:sz w:val="24"/>
          <w:szCs w:val="24"/>
          <w:lang w:val="en"/>
        </w:rPr>
        <w:t xml:space="preserve"> shall not create any private rights, or any private right of action to enforce its provisions. Failure to comply with this Open Data </w:t>
      </w:r>
      <w:r>
        <w:rPr>
          <w:rFonts w:ascii="Georgia" w:eastAsia="Times New Roman" w:hAnsi="Georgia" w:cs="Arial"/>
          <w:color w:val="62615E"/>
          <w:sz w:val="24"/>
          <w:szCs w:val="24"/>
          <w:lang w:val="en"/>
        </w:rPr>
        <w:t>Program</w:t>
      </w:r>
      <w:r w:rsidR="00FC2107" w:rsidRPr="00FC2107">
        <w:rPr>
          <w:rFonts w:ascii="Georgia" w:eastAsia="Times New Roman" w:hAnsi="Georgia" w:cs="Arial"/>
          <w:color w:val="62615E"/>
          <w:sz w:val="24"/>
          <w:szCs w:val="24"/>
          <w:lang w:val="en"/>
        </w:rPr>
        <w:t xml:space="preserve"> shall not result in any liability on the part of the City or its employees.</w:t>
      </w:r>
    </w:p>
    <w:p w14:paraId="41812DA1" w14:textId="6762B2AB" w:rsidR="00FC2107" w:rsidRDefault="00FC2107" w:rsidP="00FC2107">
      <w:pPr>
        <w:spacing w:before="100" w:beforeAutospacing="1" w:after="75" w:line="360" w:lineRule="atLeast"/>
        <w:rPr>
          <w:rFonts w:ascii="Georgia" w:eastAsia="Times New Roman" w:hAnsi="Georgia" w:cs="Arial"/>
          <w:color w:val="62615E"/>
          <w:sz w:val="24"/>
          <w:szCs w:val="24"/>
          <w:lang w:val="en"/>
        </w:rPr>
      </w:pPr>
      <w:r w:rsidRPr="00FC2107">
        <w:rPr>
          <w:rFonts w:ascii="Georgia" w:eastAsia="Times New Roman" w:hAnsi="Georgia" w:cs="Arial"/>
          <w:color w:val="62615E"/>
          <w:sz w:val="24"/>
          <w:szCs w:val="24"/>
          <w:lang w:val="en"/>
        </w:rPr>
        <w:t xml:space="preserve">No user shall have intellectual property rights </w:t>
      </w:r>
      <w:r w:rsidR="00DC2173">
        <w:rPr>
          <w:rFonts w:ascii="Georgia" w:eastAsia="Times New Roman" w:hAnsi="Georgia" w:cs="Arial"/>
          <w:color w:val="62615E"/>
          <w:sz w:val="24"/>
          <w:szCs w:val="24"/>
          <w:lang w:val="en"/>
        </w:rPr>
        <w:t xml:space="preserve">or proprietary interests in </w:t>
      </w:r>
      <w:r w:rsidRPr="00FC2107">
        <w:rPr>
          <w:rFonts w:ascii="Georgia" w:eastAsia="Times New Roman" w:hAnsi="Georgia" w:cs="Arial"/>
          <w:color w:val="62615E"/>
          <w:sz w:val="24"/>
          <w:szCs w:val="24"/>
          <w:lang w:val="en"/>
        </w:rPr>
        <w:t>Open Data or Data Sets, including without limitation, any written materials, logos, trademarks, trade names, copyrights, patent applications, patents, know- how, trade secrets</w:t>
      </w:r>
      <w:r w:rsidR="00DC2173">
        <w:rPr>
          <w:rFonts w:ascii="Georgia" w:eastAsia="Times New Roman" w:hAnsi="Georgia" w:cs="Arial"/>
          <w:color w:val="62615E"/>
          <w:sz w:val="24"/>
          <w:szCs w:val="24"/>
          <w:lang w:val="en"/>
        </w:rPr>
        <w:t xml:space="preserve"> or moral rights. No use of </w:t>
      </w:r>
      <w:r w:rsidRPr="00FC2107">
        <w:rPr>
          <w:rFonts w:ascii="Georgia" w:eastAsia="Times New Roman" w:hAnsi="Georgia" w:cs="Arial"/>
          <w:color w:val="62615E"/>
          <w:sz w:val="24"/>
          <w:szCs w:val="24"/>
          <w:lang w:val="en"/>
        </w:rPr>
        <w:t xml:space="preserve">Open Data or Data Sets shall be deemed to constitute a partnership or joint venture between the user and the City, or between </w:t>
      </w:r>
      <w:r w:rsidR="000E40B5">
        <w:rPr>
          <w:rFonts w:ascii="Georgia" w:eastAsia="Times New Roman" w:hAnsi="Georgia" w:cs="Arial"/>
          <w:color w:val="62615E"/>
          <w:sz w:val="24"/>
          <w:szCs w:val="24"/>
          <w:lang w:val="en"/>
        </w:rPr>
        <w:t xml:space="preserve">the City and </w:t>
      </w:r>
      <w:r w:rsidRPr="00FC2107">
        <w:rPr>
          <w:rFonts w:ascii="Georgia" w:eastAsia="Times New Roman" w:hAnsi="Georgia" w:cs="Arial"/>
          <w:color w:val="62615E"/>
          <w:sz w:val="24"/>
          <w:szCs w:val="24"/>
          <w:lang w:val="en"/>
        </w:rPr>
        <w:t>a</w:t>
      </w:r>
      <w:r w:rsidR="00D30660">
        <w:rPr>
          <w:rFonts w:ascii="Georgia" w:eastAsia="Times New Roman" w:hAnsi="Georgia" w:cs="Arial"/>
          <w:color w:val="62615E"/>
          <w:sz w:val="24"/>
          <w:szCs w:val="24"/>
          <w:lang w:val="en"/>
        </w:rPr>
        <w:t xml:space="preserve">nyone fulfilling open data activities for </w:t>
      </w:r>
      <w:r w:rsidRPr="00FC2107">
        <w:rPr>
          <w:rFonts w:ascii="Georgia" w:eastAsia="Times New Roman" w:hAnsi="Georgia" w:cs="Arial"/>
          <w:color w:val="62615E"/>
          <w:sz w:val="24"/>
          <w:szCs w:val="24"/>
          <w:lang w:val="en"/>
        </w:rPr>
        <w:t>the City.</w:t>
      </w:r>
    </w:p>
    <w:p w14:paraId="13C04AA3" w14:textId="79727191" w:rsidR="00B80CC0" w:rsidRDefault="00B80CC0" w:rsidP="00FC2107">
      <w:pPr>
        <w:spacing w:before="100" w:beforeAutospacing="1" w:after="75"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 xml:space="preserve">The City will make every effort to provide the data using leading industry standards. However, the City is unable to provide individual technical support </w:t>
      </w:r>
      <w:r w:rsidR="00D30660">
        <w:rPr>
          <w:rFonts w:ascii="Georgia" w:eastAsia="Times New Roman" w:hAnsi="Georgia" w:cs="Arial"/>
          <w:color w:val="62615E"/>
          <w:sz w:val="24"/>
          <w:szCs w:val="24"/>
          <w:lang w:val="en"/>
        </w:rPr>
        <w:t>after</w:t>
      </w:r>
      <w:r>
        <w:rPr>
          <w:rFonts w:ascii="Georgia" w:eastAsia="Times New Roman" w:hAnsi="Georgia" w:cs="Arial"/>
          <w:color w:val="62615E"/>
          <w:sz w:val="24"/>
          <w:szCs w:val="24"/>
          <w:lang w:val="en"/>
        </w:rPr>
        <w:t xml:space="preserve"> the data is downloaded. </w:t>
      </w:r>
    </w:p>
    <w:p w14:paraId="52FC1E30" w14:textId="11EDB537" w:rsidR="0063370F" w:rsidRDefault="006C0756" w:rsidP="002409C0">
      <w:pPr>
        <w:spacing w:before="100" w:beforeAutospacing="1" w:after="100" w:afterAutospacing="1" w:line="360" w:lineRule="atLeast"/>
        <w:rPr>
          <w:rFonts w:ascii="Georgia" w:eastAsia="Times New Roman" w:hAnsi="Georgia" w:cs="Arial"/>
          <w:color w:val="62615E"/>
          <w:sz w:val="24"/>
          <w:szCs w:val="24"/>
          <w:lang w:val="en"/>
        </w:rPr>
      </w:pPr>
      <w:r>
        <w:rPr>
          <w:rFonts w:ascii="Georgia" w:eastAsia="Times New Roman" w:hAnsi="Georgia" w:cs="Arial"/>
          <w:color w:val="62615E"/>
          <w:sz w:val="24"/>
          <w:szCs w:val="24"/>
          <w:lang w:val="en"/>
        </w:rPr>
        <w:t>Nothing in this Open Data Program</w:t>
      </w:r>
      <w:r w:rsidR="0063370F" w:rsidRPr="00FC2107">
        <w:rPr>
          <w:rFonts w:ascii="Georgia" w:eastAsia="Times New Roman" w:hAnsi="Georgia" w:cs="Arial"/>
          <w:color w:val="62615E"/>
          <w:sz w:val="24"/>
          <w:szCs w:val="24"/>
          <w:lang w:val="en"/>
        </w:rPr>
        <w:t xml:space="preserve"> shall be deemed to prohibit the City from voluntarily disclosing informatio</w:t>
      </w:r>
      <w:r w:rsidR="00DC2173">
        <w:rPr>
          <w:rFonts w:ascii="Georgia" w:eastAsia="Times New Roman" w:hAnsi="Georgia" w:cs="Arial"/>
          <w:color w:val="62615E"/>
          <w:sz w:val="24"/>
          <w:szCs w:val="24"/>
          <w:lang w:val="en"/>
        </w:rPr>
        <w:t xml:space="preserve">n not otherwise defined in </w:t>
      </w:r>
      <w:r w:rsidR="0063370F" w:rsidRPr="00FC2107">
        <w:rPr>
          <w:rFonts w:ascii="Georgia" w:eastAsia="Times New Roman" w:hAnsi="Georgia" w:cs="Arial"/>
          <w:color w:val="62615E"/>
          <w:sz w:val="24"/>
          <w:szCs w:val="24"/>
          <w:lang w:val="en"/>
        </w:rPr>
        <w:t xml:space="preserve">section </w:t>
      </w:r>
      <w:r w:rsidR="00DC2173">
        <w:rPr>
          <w:rFonts w:ascii="Georgia" w:eastAsia="Times New Roman" w:hAnsi="Georgia" w:cs="Arial"/>
          <w:color w:val="62615E"/>
          <w:sz w:val="24"/>
          <w:szCs w:val="24"/>
          <w:lang w:val="en"/>
        </w:rPr>
        <w:t xml:space="preserve">II </w:t>
      </w:r>
      <w:r w:rsidR="0063370F" w:rsidRPr="00FC2107">
        <w:rPr>
          <w:rFonts w:ascii="Georgia" w:eastAsia="Times New Roman" w:hAnsi="Georgia" w:cs="Arial"/>
          <w:color w:val="62615E"/>
          <w:sz w:val="24"/>
          <w:szCs w:val="24"/>
          <w:lang w:val="en"/>
        </w:rPr>
        <w:t>as “Data” or “Data Sets,” including, when appropriate, narrative in machine readable text, as long as it is not Protected Data.</w:t>
      </w:r>
    </w:p>
    <w:sectPr w:rsidR="0063370F" w:rsidSect="00E46F1C">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7E8BA" w14:textId="77777777" w:rsidR="00B22546" w:rsidRDefault="00B22546" w:rsidP="00390803">
      <w:pPr>
        <w:spacing w:after="0" w:line="240" w:lineRule="auto"/>
      </w:pPr>
      <w:r>
        <w:separator/>
      </w:r>
    </w:p>
  </w:endnote>
  <w:endnote w:type="continuationSeparator" w:id="0">
    <w:p w14:paraId="7469716D" w14:textId="77777777" w:rsidR="00B22546" w:rsidRDefault="00B22546" w:rsidP="00390803">
      <w:pPr>
        <w:spacing w:after="0" w:line="240" w:lineRule="auto"/>
      </w:pPr>
      <w:r>
        <w:continuationSeparator/>
      </w:r>
    </w:p>
  </w:endnote>
  <w:endnote w:type="continuationNotice" w:id="1">
    <w:p w14:paraId="5B973C04" w14:textId="77777777" w:rsidR="00B22546" w:rsidRDefault="00B225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futura_md_btmedium">
    <w:altName w:val="Times New Roman"/>
    <w:charset w:val="00"/>
    <w:family w:val="auto"/>
    <w:pitch w:val="default"/>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278404828"/>
      <w:docPartObj>
        <w:docPartGallery w:val="Page Numbers (Bottom of Page)"/>
        <w:docPartUnique/>
      </w:docPartObj>
    </w:sdtPr>
    <w:sdtEndPr>
      <w:rPr>
        <w:noProof/>
      </w:rPr>
    </w:sdtEndPr>
    <w:sdtContent>
      <w:p w14:paraId="627923E5" w14:textId="1297B7A7" w:rsidR="00067228" w:rsidRDefault="00067228">
        <w:pPr>
          <w:pStyle w:val="Footer"/>
          <w:jc w:val="right"/>
        </w:pPr>
        <w:r>
          <w:fldChar w:fldCharType="begin"/>
        </w:r>
        <w:r>
          <w:instrText xml:space="preserve"> PAGE   \* MERGEFORMAT </w:instrText>
        </w:r>
        <w:r>
          <w:fldChar w:fldCharType="separate"/>
        </w:r>
        <w:r w:rsidR="00154D05">
          <w:rPr>
            <w:noProof/>
          </w:rPr>
          <w:t>5</w:t>
        </w:r>
        <w:r>
          <w:rPr>
            <w:noProof/>
          </w:rPr>
          <w:fldChar w:fldCharType="end"/>
        </w:r>
      </w:p>
    </w:sdtContent>
  </w:sdt>
  <w:p w14:paraId="7CCE932B" w14:textId="77777777" w:rsidR="00011FDA" w:rsidRDefault="00011F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99C83" w14:textId="77777777" w:rsidR="00B22546" w:rsidRDefault="00B22546" w:rsidP="00390803">
      <w:pPr>
        <w:spacing w:after="0" w:line="240" w:lineRule="auto"/>
      </w:pPr>
      <w:r>
        <w:separator/>
      </w:r>
    </w:p>
  </w:footnote>
  <w:footnote w:type="continuationSeparator" w:id="0">
    <w:p w14:paraId="6E806900" w14:textId="77777777" w:rsidR="00B22546" w:rsidRDefault="00B22546" w:rsidP="00390803">
      <w:pPr>
        <w:spacing w:after="0" w:line="240" w:lineRule="auto"/>
      </w:pPr>
      <w:r>
        <w:continuationSeparator/>
      </w:r>
    </w:p>
  </w:footnote>
  <w:footnote w:type="continuationNotice" w:id="1">
    <w:p w14:paraId="3F56C4FD" w14:textId="77777777" w:rsidR="00B22546" w:rsidRDefault="00B22546">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39499108"/>
      <w:docPartObj>
        <w:docPartGallery w:val="Watermarks"/>
        <w:docPartUnique/>
      </w:docPartObj>
    </w:sdtPr>
    <w:sdtEndPr/>
    <w:sdtContent>
      <w:p w14:paraId="21EFA8A7" w14:textId="77777777" w:rsidR="00011FDA" w:rsidRDefault="00B22546">
        <w:pPr>
          <w:pStyle w:val="Header"/>
        </w:pPr>
        <w:r>
          <w:rPr>
            <w:noProof/>
          </w:rPr>
          <w:pict w14:anchorId="74A6A46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407E"/>
    <w:multiLevelType w:val="multilevel"/>
    <w:tmpl w:val="CFF22EBA"/>
    <w:lvl w:ilvl="0">
      <w:start w:val="1"/>
      <w:numFmt w:val="decimal"/>
      <w:lvlText w:val="%1)"/>
      <w:lvlJc w:val="left"/>
      <w:pPr>
        <w:tabs>
          <w:tab w:val="num" w:pos="720"/>
        </w:tabs>
        <w:ind w:left="720" w:hanging="360"/>
      </w:pPr>
      <w:rPr>
        <w:rFonts w:ascii="Georgia" w:eastAsia="Times New Roman" w:hAnsi="Georgia"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65109"/>
    <w:multiLevelType w:val="multilevel"/>
    <w:tmpl w:val="3C28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E95E1A"/>
    <w:multiLevelType w:val="hybridMultilevel"/>
    <w:tmpl w:val="4BF2DAD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52801"/>
    <w:multiLevelType w:val="multilevel"/>
    <w:tmpl w:val="E7CE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FF4A3D"/>
    <w:multiLevelType w:val="hybridMultilevel"/>
    <w:tmpl w:val="BFEC4366"/>
    <w:lvl w:ilvl="0" w:tplc="19982A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62EF6"/>
    <w:multiLevelType w:val="hybridMultilevel"/>
    <w:tmpl w:val="7F4A99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46EAA"/>
    <w:multiLevelType w:val="multilevel"/>
    <w:tmpl w:val="C38E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EA1C7C"/>
    <w:multiLevelType w:val="hybridMultilevel"/>
    <w:tmpl w:val="FE384406"/>
    <w:lvl w:ilvl="0" w:tplc="F9CE1192">
      <w:start w:val="1"/>
      <w:numFmt w:val="upperLetter"/>
      <w:lvlText w:val="%1."/>
      <w:lvlJc w:val="left"/>
      <w:pPr>
        <w:ind w:left="720" w:hanging="360"/>
      </w:pPr>
      <w:rPr>
        <w:rFonts w:ascii="Georgia" w:eastAsia="Times New Roman" w:hAnsi="Georgi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4D491E"/>
    <w:multiLevelType w:val="hybridMultilevel"/>
    <w:tmpl w:val="0C2098C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EC6940"/>
    <w:multiLevelType w:val="multilevel"/>
    <w:tmpl w:val="02E43D8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nsid w:val="6363086D"/>
    <w:multiLevelType w:val="multilevel"/>
    <w:tmpl w:val="C38E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BD5B7B"/>
    <w:multiLevelType w:val="hybridMultilevel"/>
    <w:tmpl w:val="87F2F8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10416E"/>
    <w:multiLevelType w:val="multilevel"/>
    <w:tmpl w:val="D82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1"/>
  </w:num>
  <w:num w:numId="4">
    <w:abstractNumId w:val="0"/>
  </w:num>
  <w:num w:numId="5">
    <w:abstractNumId w:val="12"/>
  </w:num>
  <w:num w:numId="6">
    <w:abstractNumId w:val="9"/>
  </w:num>
  <w:num w:numId="7">
    <w:abstractNumId w:val="6"/>
  </w:num>
  <w:num w:numId="8">
    <w:abstractNumId w:val="5"/>
  </w:num>
  <w:num w:numId="9">
    <w:abstractNumId w:val="11"/>
  </w:num>
  <w:num w:numId="10">
    <w:abstractNumId w:val="7"/>
  </w:num>
  <w:num w:numId="11">
    <w:abstractNumId w:val="8"/>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07"/>
    <w:rsid w:val="00011FDA"/>
    <w:rsid w:val="00022F25"/>
    <w:rsid w:val="00067228"/>
    <w:rsid w:val="000A12A7"/>
    <w:rsid w:val="000B514C"/>
    <w:rsid w:val="000C333A"/>
    <w:rsid w:val="000D56CE"/>
    <w:rsid w:val="000E3A08"/>
    <w:rsid w:val="000E40B5"/>
    <w:rsid w:val="00101BBB"/>
    <w:rsid w:val="00105B93"/>
    <w:rsid w:val="0011709F"/>
    <w:rsid w:val="00137AD5"/>
    <w:rsid w:val="00154D05"/>
    <w:rsid w:val="001749E7"/>
    <w:rsid w:val="001852BE"/>
    <w:rsid w:val="001857D2"/>
    <w:rsid w:val="00187D25"/>
    <w:rsid w:val="001A55A8"/>
    <w:rsid w:val="001B138D"/>
    <w:rsid w:val="001B743E"/>
    <w:rsid w:val="001B7E9B"/>
    <w:rsid w:val="001C5796"/>
    <w:rsid w:val="001D6590"/>
    <w:rsid w:val="00203D04"/>
    <w:rsid w:val="00204964"/>
    <w:rsid w:val="002409C0"/>
    <w:rsid w:val="002432F5"/>
    <w:rsid w:val="00251A4B"/>
    <w:rsid w:val="00275AB6"/>
    <w:rsid w:val="002C11C0"/>
    <w:rsid w:val="002D586F"/>
    <w:rsid w:val="002D7D54"/>
    <w:rsid w:val="002F7A0B"/>
    <w:rsid w:val="00301EE4"/>
    <w:rsid w:val="003532BC"/>
    <w:rsid w:val="00357586"/>
    <w:rsid w:val="0036079A"/>
    <w:rsid w:val="00365D65"/>
    <w:rsid w:val="003671B4"/>
    <w:rsid w:val="003705B0"/>
    <w:rsid w:val="00390803"/>
    <w:rsid w:val="003A583B"/>
    <w:rsid w:val="003C5BC1"/>
    <w:rsid w:val="003D2326"/>
    <w:rsid w:val="003D3853"/>
    <w:rsid w:val="003E4FDE"/>
    <w:rsid w:val="003F7468"/>
    <w:rsid w:val="00403A7A"/>
    <w:rsid w:val="004069B8"/>
    <w:rsid w:val="00407861"/>
    <w:rsid w:val="00410212"/>
    <w:rsid w:val="00413A0F"/>
    <w:rsid w:val="00437996"/>
    <w:rsid w:val="00497CAC"/>
    <w:rsid w:val="004A5316"/>
    <w:rsid w:val="004B05E5"/>
    <w:rsid w:val="004E461A"/>
    <w:rsid w:val="004F2046"/>
    <w:rsid w:val="00510091"/>
    <w:rsid w:val="0051706B"/>
    <w:rsid w:val="00525BA9"/>
    <w:rsid w:val="00542744"/>
    <w:rsid w:val="00552E78"/>
    <w:rsid w:val="005852A5"/>
    <w:rsid w:val="005907AD"/>
    <w:rsid w:val="005C036C"/>
    <w:rsid w:val="0063370F"/>
    <w:rsid w:val="00656896"/>
    <w:rsid w:val="00687FD1"/>
    <w:rsid w:val="006A1B1A"/>
    <w:rsid w:val="006B6130"/>
    <w:rsid w:val="006C0756"/>
    <w:rsid w:val="006C0FAC"/>
    <w:rsid w:val="006D6042"/>
    <w:rsid w:val="006E3267"/>
    <w:rsid w:val="00703294"/>
    <w:rsid w:val="0070407C"/>
    <w:rsid w:val="00712308"/>
    <w:rsid w:val="007426A6"/>
    <w:rsid w:val="00752052"/>
    <w:rsid w:val="00754875"/>
    <w:rsid w:val="00770A26"/>
    <w:rsid w:val="00775EC5"/>
    <w:rsid w:val="007864ED"/>
    <w:rsid w:val="007D73A5"/>
    <w:rsid w:val="007E37FA"/>
    <w:rsid w:val="007F7C0E"/>
    <w:rsid w:val="007F7F8F"/>
    <w:rsid w:val="0082616E"/>
    <w:rsid w:val="00833529"/>
    <w:rsid w:val="00836DFA"/>
    <w:rsid w:val="00855EA5"/>
    <w:rsid w:val="00873857"/>
    <w:rsid w:val="00876ACF"/>
    <w:rsid w:val="0089657C"/>
    <w:rsid w:val="008B07DA"/>
    <w:rsid w:val="008B64D1"/>
    <w:rsid w:val="008C71CE"/>
    <w:rsid w:val="008E46F3"/>
    <w:rsid w:val="008F3A94"/>
    <w:rsid w:val="009037AE"/>
    <w:rsid w:val="00914E94"/>
    <w:rsid w:val="00916D78"/>
    <w:rsid w:val="0093416A"/>
    <w:rsid w:val="00950BFF"/>
    <w:rsid w:val="00953DA7"/>
    <w:rsid w:val="009775AC"/>
    <w:rsid w:val="009863B4"/>
    <w:rsid w:val="009904AE"/>
    <w:rsid w:val="009A122C"/>
    <w:rsid w:val="009A20C9"/>
    <w:rsid w:val="009A782B"/>
    <w:rsid w:val="009C2878"/>
    <w:rsid w:val="00A07AA8"/>
    <w:rsid w:val="00A146C5"/>
    <w:rsid w:val="00A1760C"/>
    <w:rsid w:val="00A33DF5"/>
    <w:rsid w:val="00A47755"/>
    <w:rsid w:val="00A54036"/>
    <w:rsid w:val="00A77E14"/>
    <w:rsid w:val="00AC129D"/>
    <w:rsid w:val="00B14B30"/>
    <w:rsid w:val="00B22546"/>
    <w:rsid w:val="00B23EEE"/>
    <w:rsid w:val="00B37255"/>
    <w:rsid w:val="00B701FF"/>
    <w:rsid w:val="00B75B81"/>
    <w:rsid w:val="00B80CC0"/>
    <w:rsid w:val="00B82963"/>
    <w:rsid w:val="00B859AD"/>
    <w:rsid w:val="00B9728D"/>
    <w:rsid w:val="00BC3A55"/>
    <w:rsid w:val="00BC6237"/>
    <w:rsid w:val="00BD2A72"/>
    <w:rsid w:val="00BE03BA"/>
    <w:rsid w:val="00BE1422"/>
    <w:rsid w:val="00BF4DB3"/>
    <w:rsid w:val="00BF4EE1"/>
    <w:rsid w:val="00C17D25"/>
    <w:rsid w:val="00C31A77"/>
    <w:rsid w:val="00C35EA6"/>
    <w:rsid w:val="00C41DC6"/>
    <w:rsid w:val="00C71656"/>
    <w:rsid w:val="00C7418A"/>
    <w:rsid w:val="00C93CBF"/>
    <w:rsid w:val="00CA60D5"/>
    <w:rsid w:val="00CD3B51"/>
    <w:rsid w:val="00CF6280"/>
    <w:rsid w:val="00D031A4"/>
    <w:rsid w:val="00D16861"/>
    <w:rsid w:val="00D175E1"/>
    <w:rsid w:val="00D27DE8"/>
    <w:rsid w:val="00D30660"/>
    <w:rsid w:val="00D75DD9"/>
    <w:rsid w:val="00DB2BF0"/>
    <w:rsid w:val="00DC2173"/>
    <w:rsid w:val="00DC3053"/>
    <w:rsid w:val="00E06271"/>
    <w:rsid w:val="00E46F1C"/>
    <w:rsid w:val="00E83BFE"/>
    <w:rsid w:val="00EA3C90"/>
    <w:rsid w:val="00F11C99"/>
    <w:rsid w:val="00F13D59"/>
    <w:rsid w:val="00F328AB"/>
    <w:rsid w:val="00F46F77"/>
    <w:rsid w:val="00F62D69"/>
    <w:rsid w:val="00F73E84"/>
    <w:rsid w:val="00F84219"/>
    <w:rsid w:val="00F86B7B"/>
    <w:rsid w:val="00F90B6C"/>
    <w:rsid w:val="00F9670E"/>
    <w:rsid w:val="00FB1BCE"/>
    <w:rsid w:val="00FC2107"/>
    <w:rsid w:val="00FC3E3F"/>
    <w:rsid w:val="00FC5192"/>
    <w:rsid w:val="00FC696D"/>
    <w:rsid w:val="00FD3AB6"/>
    <w:rsid w:val="00FE4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FE35CA"/>
  <w15:docId w15:val="{06E23C26-6036-496E-B6DD-493DA961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E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E3F"/>
    <w:rPr>
      <w:rFonts w:ascii="Segoe UI" w:hAnsi="Segoe UI" w:cs="Segoe UI"/>
      <w:sz w:val="18"/>
      <w:szCs w:val="18"/>
    </w:rPr>
  </w:style>
  <w:style w:type="character" w:styleId="CommentReference">
    <w:name w:val="annotation reference"/>
    <w:basedOn w:val="DefaultParagraphFont"/>
    <w:uiPriority w:val="99"/>
    <w:semiHidden/>
    <w:unhideWhenUsed/>
    <w:rsid w:val="00CF6280"/>
    <w:rPr>
      <w:sz w:val="16"/>
      <w:szCs w:val="16"/>
    </w:rPr>
  </w:style>
  <w:style w:type="paragraph" w:styleId="CommentText">
    <w:name w:val="annotation text"/>
    <w:basedOn w:val="Normal"/>
    <w:link w:val="CommentTextChar"/>
    <w:uiPriority w:val="99"/>
    <w:semiHidden/>
    <w:unhideWhenUsed/>
    <w:rsid w:val="00CF6280"/>
    <w:pPr>
      <w:spacing w:line="240" w:lineRule="auto"/>
    </w:pPr>
    <w:rPr>
      <w:sz w:val="20"/>
      <w:szCs w:val="20"/>
    </w:rPr>
  </w:style>
  <w:style w:type="character" w:customStyle="1" w:styleId="CommentTextChar">
    <w:name w:val="Comment Text Char"/>
    <w:basedOn w:val="DefaultParagraphFont"/>
    <w:link w:val="CommentText"/>
    <w:uiPriority w:val="99"/>
    <w:semiHidden/>
    <w:rsid w:val="00CF6280"/>
    <w:rPr>
      <w:sz w:val="20"/>
      <w:szCs w:val="20"/>
    </w:rPr>
  </w:style>
  <w:style w:type="paragraph" w:styleId="CommentSubject">
    <w:name w:val="annotation subject"/>
    <w:basedOn w:val="CommentText"/>
    <w:next w:val="CommentText"/>
    <w:link w:val="CommentSubjectChar"/>
    <w:uiPriority w:val="99"/>
    <w:semiHidden/>
    <w:unhideWhenUsed/>
    <w:rsid w:val="00CF6280"/>
    <w:rPr>
      <w:b/>
      <w:bCs/>
    </w:rPr>
  </w:style>
  <w:style w:type="character" w:customStyle="1" w:styleId="CommentSubjectChar">
    <w:name w:val="Comment Subject Char"/>
    <w:basedOn w:val="CommentTextChar"/>
    <w:link w:val="CommentSubject"/>
    <w:uiPriority w:val="99"/>
    <w:semiHidden/>
    <w:rsid w:val="00CF6280"/>
    <w:rPr>
      <w:b/>
      <w:bCs/>
      <w:sz w:val="20"/>
      <w:szCs w:val="20"/>
    </w:rPr>
  </w:style>
  <w:style w:type="paragraph" w:styleId="Header">
    <w:name w:val="header"/>
    <w:basedOn w:val="Normal"/>
    <w:link w:val="HeaderChar"/>
    <w:uiPriority w:val="99"/>
    <w:unhideWhenUsed/>
    <w:rsid w:val="00390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803"/>
  </w:style>
  <w:style w:type="paragraph" w:styleId="Footer">
    <w:name w:val="footer"/>
    <w:basedOn w:val="Normal"/>
    <w:link w:val="FooterChar"/>
    <w:uiPriority w:val="99"/>
    <w:unhideWhenUsed/>
    <w:rsid w:val="00390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803"/>
  </w:style>
  <w:style w:type="paragraph" w:styleId="Revision">
    <w:name w:val="Revision"/>
    <w:hidden/>
    <w:uiPriority w:val="99"/>
    <w:semiHidden/>
    <w:rsid w:val="004A5316"/>
    <w:pPr>
      <w:spacing w:after="0" w:line="240" w:lineRule="auto"/>
    </w:pPr>
  </w:style>
  <w:style w:type="paragraph" w:styleId="ListParagraph">
    <w:name w:val="List Paragraph"/>
    <w:basedOn w:val="Normal"/>
    <w:uiPriority w:val="34"/>
    <w:qFormat/>
    <w:rsid w:val="00137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4146">
      <w:bodyDiv w:val="1"/>
      <w:marLeft w:val="0"/>
      <w:marRight w:val="0"/>
      <w:marTop w:val="100"/>
      <w:marBottom w:val="100"/>
      <w:divBdr>
        <w:top w:val="none" w:sz="0" w:space="0" w:color="auto"/>
        <w:left w:val="none" w:sz="0" w:space="0" w:color="auto"/>
        <w:bottom w:val="none" w:sz="0" w:space="0" w:color="auto"/>
        <w:right w:val="none" w:sz="0" w:space="0" w:color="auto"/>
      </w:divBdr>
      <w:divsChild>
        <w:div w:id="1640838359">
          <w:marLeft w:val="0"/>
          <w:marRight w:val="0"/>
          <w:marTop w:val="0"/>
          <w:marBottom w:val="0"/>
          <w:divBdr>
            <w:top w:val="none" w:sz="0" w:space="0" w:color="auto"/>
            <w:left w:val="none" w:sz="0" w:space="0" w:color="auto"/>
            <w:bottom w:val="none" w:sz="0" w:space="0" w:color="auto"/>
            <w:right w:val="none" w:sz="0" w:space="0" w:color="auto"/>
          </w:divBdr>
          <w:divsChild>
            <w:div w:id="13948166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3B30D0855FAB469CA2B7F7B5FBC94A" ma:contentTypeVersion="0" ma:contentTypeDescription="Create a new document." ma:contentTypeScope="" ma:versionID="d8588aa3f0a7786283dd875c8b9c4b94">
  <xsd:schema xmlns:xsd="http://www.w3.org/2001/XMLSchema" xmlns:xs="http://www.w3.org/2001/XMLSchema" xmlns:p="http://schemas.microsoft.com/office/2006/metadata/properties" xmlns:ns2="e5abae85-d80f-4102-80a0-6f0e3b4f1974" targetNamespace="http://schemas.microsoft.com/office/2006/metadata/properties" ma:root="true" ma:fieldsID="fe6f6bf7c3fe8a6223f2c833d9a63e0a" ns2:_="">
    <xsd:import namespace="e5abae85-d80f-4102-80a0-6f0e3b4f19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abae85-d80f-4102-80a0-6f0e3b4f19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e5abae85-d80f-4102-80a0-6f0e3b4f1974">Q2U72XCUXMNF-1401-66</_dlc_DocId>
    <_dlc_DocIdUrl xmlns="e5abae85-d80f-4102-80a0-6f0e3b4f1974">
      <Url>http://insite/SiteDirectory/WhatWorksCities/_layouts/DocIdRedir.aspx?ID=Q2U72XCUXMNF-1401-66</Url>
      <Description>Q2U72XCUXMNF-1401-66</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56395-AEF9-4855-AE86-A9A6BD6D6F1C}">
  <ds:schemaRefs>
    <ds:schemaRef ds:uri="http://schemas.microsoft.com/sharepoint/events"/>
  </ds:schemaRefs>
</ds:datastoreItem>
</file>

<file path=customXml/itemProps2.xml><?xml version="1.0" encoding="utf-8"?>
<ds:datastoreItem xmlns:ds="http://schemas.openxmlformats.org/officeDocument/2006/customXml" ds:itemID="{62A99076-E354-4048-AF7A-E962273C0809}">
  <ds:schemaRefs>
    <ds:schemaRef ds:uri="http://schemas.microsoft.com/sharepoint/v3/contenttype/forms"/>
  </ds:schemaRefs>
</ds:datastoreItem>
</file>

<file path=customXml/itemProps3.xml><?xml version="1.0" encoding="utf-8"?>
<ds:datastoreItem xmlns:ds="http://schemas.openxmlformats.org/officeDocument/2006/customXml" ds:itemID="{C6FD00ED-A7AA-4FC9-91DD-72A0E2BDA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abae85-d80f-4102-80a0-6f0e3b4f19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80B328-9504-4E3D-A502-5C8C22DDDAD0}">
  <ds:schemaRefs>
    <ds:schemaRef ds:uri="http://schemas.microsoft.com/office/2006/metadata/properties"/>
    <ds:schemaRef ds:uri="http://schemas.microsoft.com/office/infopath/2007/PartnerControls"/>
    <ds:schemaRef ds:uri="e5abae85-d80f-4102-80a0-6f0e3b4f1974"/>
  </ds:schemaRefs>
</ds:datastoreItem>
</file>

<file path=customXml/itemProps5.xml><?xml version="1.0" encoding="utf-8"?>
<ds:datastoreItem xmlns:ds="http://schemas.openxmlformats.org/officeDocument/2006/customXml" ds:itemID="{1A3B98CE-6971-6341-86DC-DA34DF146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1333</Words>
  <Characters>7600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City of Sioux Falls</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Roach, Adam</dc:creator>
  <cp:lastModifiedBy>Sheila Dugan</cp:lastModifiedBy>
  <cp:revision>2</cp:revision>
  <cp:lastPrinted>2017-08-30T13:36:00Z</cp:lastPrinted>
  <dcterms:created xsi:type="dcterms:W3CDTF">2017-09-05T17:56:00Z</dcterms:created>
  <dcterms:modified xsi:type="dcterms:W3CDTF">2017-09-05T17:56:00Z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0x0101001E3B30D0855FAB469CA2B7F7B5FBC94A</vt:lpwstr>
  </property>
  <property fmtid="{D5CDD505-2E9C-101B-9397-08002B2CF9AE}" pid="3" name="_dlc_DocIdItemGuid">
    <vt:lpwstr>427a1b64-497b-4116-8467-3c6cdc947014</vt:lpwstr>
  </property>
</Properties>
</file>