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/>
        <w:jc w:val="center"/>
      </w:pPr>
      <w:r>
        <w:rPr>
          <w:rFonts w:ascii="Calibri" w:hAnsi="Calibri" w:eastAsia="Microsoft YaHei"/>
          <w:b/>
          <w:color w:val="008C86"/>
          <w:sz w:val="20"/>
        </w:rPr>
        <w:t>WEIB · API PRACTICE MANUAL</w:t>
      </w:r>
    </w:p>
    <w:p>
      <w:pPr>
        <w:spacing w:before="280" w:after="160"/>
        <w:jc w:val="center"/>
      </w:pPr>
      <w:r>
        <w:rPr>
          <w:rFonts w:ascii="Calibri" w:hAnsi="Calibri" w:eastAsia="Microsoft YaHei"/>
          <w:b/>
          <w:color w:val="1F4D78"/>
          <w:sz w:val="56"/>
        </w:rPr>
        <w:t>微招系统完整接口测试文档</w:t>
      </w:r>
    </w:p>
    <w:p>
      <w:pPr>
        <w:spacing w:after="720"/>
        <w:jc w:val="center"/>
      </w:pPr>
      <w:r>
        <w:rPr>
          <w:rFonts w:ascii="Calibri" w:hAnsi="Calibri" w:eastAsia="Microsoft YaHei"/>
          <w:color w:val="6B7280"/>
          <w:sz w:val="28"/>
        </w:rPr>
        <w:t>Apifox / Postman / cURL 学习与练习手册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B7280"/>
          <w:sz w:val="21"/>
        </w:rPr>
        <w:t xml:space="preserve">适用环境  </w:t>
      </w:r>
      <w:r>
        <w:rPr>
          <w:rFonts w:ascii="Calibri" w:hAnsi="Calibri" w:eastAsia="Microsoft YaHei"/>
          <w:color w:val="1F2937"/>
          <w:sz w:val="21"/>
        </w:rPr>
        <w:t>http://superorange.top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B7280"/>
          <w:sz w:val="21"/>
        </w:rPr>
        <w:t xml:space="preserve">文档版本  </w:t>
      </w:r>
      <w:r>
        <w:rPr>
          <w:rFonts w:ascii="Calibri" w:hAnsi="Calibri" w:eastAsia="Microsoft YaHei"/>
          <w:color w:val="1F2937"/>
          <w:sz w:val="21"/>
        </w:rPr>
        <w:t>2.0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B7280"/>
          <w:sz w:val="21"/>
        </w:rPr>
        <w:t xml:space="preserve">覆盖范围  </w:t>
      </w:r>
      <w:r>
        <w:rPr>
          <w:rFonts w:ascii="Calibri" w:hAnsi="Calibri" w:eastAsia="Microsoft YaHei"/>
          <w:color w:val="1F2937"/>
          <w:sz w:val="21"/>
        </w:rPr>
        <w:t>65 个业务接口 + 24 个页面路由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6B7280"/>
          <w:sz w:val="21"/>
        </w:rPr>
        <w:t xml:space="preserve">生成日期  </w:t>
      </w:r>
      <w:r>
        <w:rPr>
          <w:rFonts w:ascii="Calibri" w:hAnsi="Calibri" w:eastAsia="Microsoft YaHei"/>
          <w:color w:val="1F2937"/>
          <w:sz w:val="21"/>
        </w:rPr>
        <w:t>2026-07-10</w:t>
      </w:r>
    </w:p>
    <w:p>
      <w:pPr>
        <w:spacing w:before="1500"/>
        <w:jc w:val="center"/>
      </w:pPr>
      <w:r>
        <w:rPr>
          <w:rFonts w:ascii="Calibri" w:hAnsi="Calibri" w:eastAsia="Microsoft YaHei"/>
          <w:i/>
          <w:color w:val="008C86"/>
          <w:sz w:val="20"/>
        </w:rPr>
        <w:t>从登录开始，逐项写清参数、认证、示例、响应和测试点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200"/>
      </w:pPr>
      <w:r>
        <w:rPr>
          <w:rFonts w:ascii="Calibri" w:hAnsi="Calibri" w:eastAsia="Microsoft YaHei"/>
          <w:i/>
          <w:color w:val="6B7280"/>
          <w:sz w:val="18"/>
        </w:rPr>
        <w:t>以下页码已按本次生成结果校对；也可使用 Word 导航窗格按标题跳转。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快速找到登录接口</w:t>
      </w:r>
      <w:r>
        <w:rPr>
          <w:rFonts w:ascii="Calibri" w:hAnsi="Calibri" w:eastAsia="Microsoft YaHei"/>
          <w:b/>
          <w:color w:val="2E74B5"/>
          <w:sz w:val="21"/>
        </w:rPr>
        <w:tab/>
        <w:t>3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1. 测试准备</w:t>
      </w:r>
      <w:r>
        <w:rPr>
          <w:rFonts w:ascii="Calibri" w:hAnsi="Calibri" w:eastAsia="Microsoft YaHei"/>
          <w:b/>
          <w:color w:val="2E74B5"/>
          <w:sz w:val="21"/>
        </w:rPr>
        <w:tab/>
        <w:t>4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2. 通用约定</w:t>
      </w:r>
      <w:r>
        <w:rPr>
          <w:rFonts w:ascii="Calibri" w:hAnsi="Calibri" w:eastAsia="Microsoft YaHei"/>
          <w:b/>
          <w:color w:val="2E74B5"/>
          <w:sz w:val="21"/>
        </w:rPr>
        <w:tab/>
        <w:t>6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/>
          <w:color w:val="1F2937"/>
          <w:sz w:val="21"/>
        </w:rPr>
        <w:t>3. 普通用户登录完整练习</w:t>
      </w:r>
      <w:r>
        <w:rPr>
          <w:rFonts w:ascii="Calibri" w:hAnsi="Calibri" w:eastAsia="Microsoft YaHei"/>
          <w:b/>
          <w:color w:val="2E74B5"/>
          <w:sz w:val="21"/>
        </w:rPr>
        <w:tab/>
        <w:t>8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/>
          <w:color w:val="1F2937"/>
          <w:sz w:val="21"/>
        </w:rPr>
        <w:t>4. 管理员登录完整练习</w:t>
      </w:r>
      <w:r>
        <w:rPr>
          <w:rFonts w:ascii="Calibri" w:hAnsi="Calibri" w:eastAsia="Microsoft YaHei"/>
          <w:b/>
          <w:color w:val="2E74B5"/>
          <w:sz w:val="21"/>
        </w:rPr>
        <w:tab/>
        <w:t>11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5. 账号与公共接口</w:t>
      </w:r>
      <w:r>
        <w:rPr>
          <w:rFonts w:ascii="Calibri" w:hAnsi="Calibri" w:eastAsia="Microsoft YaHei"/>
          <w:b/>
          <w:color w:val="2E74B5"/>
          <w:sz w:val="21"/>
        </w:rPr>
        <w:tab/>
        <w:t>13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6. 求职者接口</w:t>
      </w:r>
      <w:r>
        <w:rPr>
          <w:rFonts w:ascii="Calibri" w:hAnsi="Calibri" w:eastAsia="Microsoft YaHei"/>
          <w:b/>
          <w:color w:val="2E74B5"/>
          <w:sz w:val="21"/>
        </w:rPr>
        <w:tab/>
        <w:t>16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7. Boss、公司与职位管理接口</w:t>
      </w:r>
      <w:r>
        <w:rPr>
          <w:rFonts w:ascii="Calibri" w:hAnsi="Calibri" w:eastAsia="Microsoft YaHei"/>
          <w:b/>
          <w:color w:val="2E74B5"/>
          <w:sz w:val="21"/>
        </w:rPr>
        <w:tab/>
        <w:t>22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8. 聊天、文件与通知接口</w:t>
      </w:r>
      <w:r>
        <w:rPr>
          <w:rFonts w:ascii="Calibri" w:hAnsi="Calibri" w:eastAsia="Microsoft YaHei"/>
          <w:b/>
          <w:color w:val="2E74B5"/>
          <w:sz w:val="21"/>
        </w:rPr>
        <w:tab/>
        <w:t>27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9. 管理后台接口</w:t>
      </w:r>
      <w:r>
        <w:rPr>
          <w:rFonts w:ascii="Calibri" w:hAnsi="Calibri" w:eastAsia="Microsoft YaHei"/>
          <w:b/>
          <w:color w:val="2E74B5"/>
          <w:sz w:val="21"/>
        </w:rPr>
        <w:tab/>
        <w:t>32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10. 地图与公共数据接口</w:t>
      </w:r>
      <w:r>
        <w:rPr>
          <w:rFonts w:ascii="Calibri" w:hAnsi="Calibri" w:eastAsia="Microsoft YaHei"/>
          <w:b/>
          <w:color w:val="2E74B5"/>
          <w:sz w:val="21"/>
        </w:rPr>
        <w:tab/>
        <w:t>41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11. 错误、限流与幂等</w:t>
      </w:r>
      <w:r>
        <w:rPr>
          <w:rFonts w:ascii="Calibri" w:hAnsi="Calibri" w:eastAsia="Microsoft YaHei"/>
          <w:b/>
          <w:color w:val="2E74B5"/>
          <w:sz w:val="21"/>
        </w:rPr>
        <w:tab/>
        <w:t>42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12. 练习用例与变量记录表</w:t>
      </w:r>
      <w:r>
        <w:rPr>
          <w:rFonts w:ascii="Calibri" w:hAnsi="Calibri" w:eastAsia="Microsoft YaHei"/>
          <w:b/>
          <w:color w:val="2E74B5"/>
          <w:sz w:val="21"/>
        </w:rPr>
        <w:tab/>
        <w:t>44</w:t>
      </w:r>
    </w:p>
    <w:p>
      <w:pPr>
        <w:tabs>
          <w:tab w:pos="8784" w:val="right" w:leader="dot"/>
        </w:tabs>
        <w:spacing w:after="60"/>
      </w:pPr>
      <w:r>
        <w:rPr>
          <w:rFonts w:ascii="Calibri" w:hAnsi="Calibri" w:eastAsia="Microsoft YaHei"/>
          <w:b w:val="0"/>
          <w:color w:val="1F2937"/>
          <w:sz w:val="21"/>
        </w:rPr>
        <w:t>13. 页面型路由附录</w:t>
      </w:r>
      <w:r>
        <w:rPr>
          <w:rFonts w:ascii="Calibri" w:hAnsi="Calibri" w:eastAsia="Microsoft YaHei"/>
          <w:b/>
          <w:color w:val="2E74B5"/>
          <w:sz w:val="21"/>
        </w:rPr>
        <w:tab/>
        <w:t>46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快速找到登录接口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普通用户登录：</w:t>
      </w:r>
      <w:r>
        <w:rPr>
          <w:rFonts w:ascii="Calibri" w:hAnsi="Calibri" w:eastAsia="Microsoft YaHei"/>
          <w:color w:val="2E74B5"/>
          <w:sz w:val="21"/>
          <w:u w:val="single"/>
        </w:rPr>
        <w:t>`POST /login`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管理员登录：</w:t>
      </w:r>
      <w:r>
        <w:rPr>
          <w:rFonts w:ascii="Calibri" w:hAnsi="Calibri" w:eastAsia="Microsoft YaHei"/>
          <w:color w:val="2E74B5"/>
          <w:sz w:val="21"/>
          <w:u w:val="single"/>
        </w:rPr>
        <w:t>`POST /api/admin/auth/login`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普通用户和管理员使用两套不同的认证方式：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909"/>
        <w:gridCol w:w="2118"/>
        <w:gridCol w:w="3319"/>
        <w:gridCol w:w="2014"/>
      </w:tblGrid>
      <w:tr>
        <w:trPr>
          <w:tblHeader w:val="true"/>
        </w:trPr>
        <w:tc>
          <w:tcPr>
            <w:tcW w:type="dxa" w:w="1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登录接口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认证方式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主要适用模块</w:t>
            </w:r>
          </w:p>
        </w:tc>
      </w:tr>
      <w:tr>
        <w:tc>
          <w:tcPr>
            <w:tcW w:type="dxa" w:w="1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普通用户、求职者、Boss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/login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JSESSIONID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Session；服务器还会设置用户 JWT Cookie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求职者、Boss、聊天、通知</w:t>
            </w:r>
          </w:p>
        </w:tc>
      </w:tr>
      <w:tr>
        <w:tc>
          <w:tcPr>
            <w:tcW w:type="dxa" w:w="1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管理员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/api/admin/auth/login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Authorization: Bearer &lt;adminToken&gt;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/api/admin/**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1. 测试准备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1.1 基础地址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baseUrl=http://superorange.top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 xml:space="preserve">除非某个接口单独说明，本文中的完整地址都按 </w:t>
      </w:r>
      <w:r>
        <w:rPr>
          <w:rFonts w:ascii="Consolas" w:hAnsi="Consolas" w:eastAsia="Microsoft YaHei"/>
          <w:color w:val="1F4D78"/>
          <w:sz w:val="20"/>
        </w:rPr>
        <w:t>{{baseUrl}} + 接口路径</w:t>
      </w:r>
      <w:r>
        <w:rPr>
          <w:rFonts w:ascii="Calibri" w:hAnsi="Calibri" w:eastAsia="Microsoft YaHei"/>
          <w:color w:val="1F2937"/>
          <w:sz w:val="21"/>
        </w:rPr>
        <w:t xml:space="preserve"> 拼接。例如：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{{baseUrl}}/api/admin/auth/login</w:t>
        <w:br/>
        <w:t>POST http://superorange.top/api/admin/auth/login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1.2 推荐环境变量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724"/>
        <w:gridCol w:w="2907"/>
        <w:gridCol w:w="3729"/>
      </w:tblGrid>
      <w:tr>
        <w:trPr>
          <w:tblHeader w:val="true"/>
        </w:trP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示例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获取方式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baseUrl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http://superorange.top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固定测试环境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JSESSIONID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A1B2...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GET /login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的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Set-Cookie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csrfToken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Z8Pp...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GET /login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HTML 中隐藏字段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captcha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人工识别的4位字符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GET /captcha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PNG 图片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adminToken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eyJhbGci...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 xml:space="preserve">管理员登录响应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data.token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encodedJobId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...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职位列表/详情响应或页面链接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encodedApplicationId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...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投递列表响应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encodedCompanyId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...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公司/职位响应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conversationId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app_123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会话列表响应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receiverId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12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会话参与者信息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idempotencyKey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UUID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新操作新建，重试同一操作时复用</w:t>
            </w:r>
          </w:p>
        </w:tc>
      </w:tr>
      <w:tr>
        <w:tc>
          <w:tcPr>
            <w:tcW w:type="dxa" w:w="2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clientMessageId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UUID</w:t>
            </w:r>
          </w:p>
        </w:tc>
        <w:tc>
          <w:tcPr>
            <w:tcW w:type="dxa" w:w="37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客户端生成的聊天消息唯一标识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1.3 测试工具设置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启用 Cookie Jar/自动保存 Cookie。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 xml:space="preserve">普通用户的 </w:t>
      </w:r>
      <w:r>
        <w:rPr>
          <w:rFonts w:ascii="Consolas" w:hAnsi="Consolas" w:eastAsia="Microsoft YaHei"/>
          <w:color w:val="1F4D78"/>
          <w:sz w:val="20"/>
        </w:rPr>
        <w:t>GET /login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GET /captcha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POST /login</w:t>
      </w:r>
      <w:r>
        <w:rPr>
          <w:rFonts w:ascii="Calibri" w:hAnsi="Calibri" w:eastAsia="Microsoft YaHei"/>
          <w:color w:val="1F2937"/>
          <w:sz w:val="21"/>
        </w:rPr>
        <w:t xml:space="preserve"> 必须使用同一个 Cookie 会话。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 xml:space="preserve">普通用户表单接口通常使用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20"/>
        </w:rPr>
        <w:t>/api/**</w:t>
      </w:r>
      <w:r>
        <w:rPr>
          <w:rFonts w:ascii="Calibri" w:hAnsi="Calibri" w:eastAsia="Microsoft YaHei"/>
          <w:color w:val="1F2937"/>
          <w:sz w:val="21"/>
        </w:rPr>
        <w:t xml:space="preserve"> JSON 接口通常使用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，但以每个接口的说明为准。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 xml:space="preserve">为了观察普通用户登录的 </w:t>
      </w:r>
      <w:r>
        <w:rPr>
          <w:rFonts w:ascii="Consolas" w:hAnsi="Consolas" w:eastAsia="Microsoft YaHei"/>
          <w:color w:val="1F4D78"/>
          <w:sz w:val="20"/>
        </w:rPr>
        <w:t>302</w:t>
      </w:r>
      <w:r>
        <w:rPr>
          <w:rFonts w:ascii="Calibri" w:hAnsi="Calibri" w:eastAsia="Microsoft YaHei"/>
          <w:color w:val="1F2937"/>
          <w:sz w:val="21"/>
        </w:rPr>
        <w:t>，建议临时关闭“自动跟随重定向”。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不要把管理员真实密码、服务器密码或 Token 保存到公共集合。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2. 通用约定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JSON 响应结构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多数 JSON 接口返回：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271"/>
        <w:gridCol w:w="4230"/>
        <w:gridCol w:w="2859"/>
      </w:tblGrid>
      <w:tr>
        <w:trPr>
          <w:tblHeader w:val="true"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code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业务状态码</w:t>
            </w:r>
          </w:p>
        </w:tc>
      </w:tr>
      <w:t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msg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业务消息</w:t>
            </w:r>
          </w:p>
        </w:tc>
      </w:tr>
      <w:t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data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object/array/null</w:t>
            </w:r>
          </w:p>
        </w:tc>
        <w:tc>
          <w:tcPr>
            <w:tcW w:type="dxa" w:w="2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业务数据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 xml:space="preserve">注意：部分 Controller 在认证失败时仍可能返回 HTTP 200，但响应体 </w:t>
      </w:r>
      <w:r>
        <w:rPr>
          <w:rFonts w:ascii="Consolas" w:hAnsi="Consolas" w:eastAsia="Microsoft YaHei"/>
          <w:color w:val="1F4D78"/>
          <w:sz w:val="20"/>
        </w:rPr>
        <w:t>code=401</w:t>
      </w:r>
      <w:r>
        <w:rPr>
          <w:rFonts w:ascii="Calibri" w:hAnsi="Calibri" w:eastAsia="Microsoft YaHei"/>
          <w:color w:val="1F2937"/>
          <w:sz w:val="21"/>
        </w:rPr>
        <w:t xml:space="preserve">。练习时同时检查 HTTP 状态码和业务 </w:t>
      </w:r>
      <w:r>
        <w:rPr>
          <w:rFonts w:ascii="Consolas" w:hAnsi="Consolas" w:eastAsia="Microsoft YaHei"/>
          <w:color w:val="1F4D78"/>
          <w:sz w:val="20"/>
        </w:rPr>
        <w:t>code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2.2 HTML 表单响应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POST /login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POST /register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POST /resume/save</w:t>
      </w:r>
      <w:r>
        <w:rPr>
          <w:rFonts w:ascii="Calibri" w:hAnsi="Calibri" w:eastAsia="Microsoft YaHei"/>
          <w:color w:val="1F2937"/>
          <w:sz w:val="21"/>
        </w:rPr>
        <w:t xml:space="preserve"> 等接口来自传统 MVC 表单：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成功时可能返回 </w:t>
      </w:r>
      <w:r>
        <w:rPr>
          <w:rFonts w:ascii="Consolas" w:hAnsi="Consolas" w:eastAsia="Microsoft YaHei"/>
          <w:color w:val="1F4D78"/>
          <w:sz w:val="20"/>
        </w:rPr>
        <w:t>302 Location: ...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失败时可能返回 HTTP 200 的 HTML 页面，错误文字嵌在页面中。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不能只以 HTTP 200 判断业务成功。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2.3 参数规则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043"/>
        <w:gridCol w:w="3623"/>
        <w:gridCol w:w="1698"/>
        <w:gridCol w:w="1996"/>
      </w:tblGrid>
      <w:tr>
        <w:trPr>
          <w:tblHeader w:val="true"/>
        </w:trP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规则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合法示例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非法/边界练习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username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（新建）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3–32位；字母、数字、下划线、中文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tester_01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2位、33位、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bad-name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username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（登录）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用户名或手机号；非空；最多32位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tester_01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空、33位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password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（新建/修改/重置）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8–64位；同时包含大写、小写、数字；不能与用户名/手机号相同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TestUser123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7位、65位、缺任一字符种类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password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（登录）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非空；最多64位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当前账号密码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空、65位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phone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^1[3-9]\d{9}$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13800138000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12800138000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、10位、12位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captcha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图片中的4位字符；120秒有效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人工读取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空、错误、过期、旧验证码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Idempotency-Key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8–128位；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A-Z a-z 0-9 . _ : -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UUID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少于8位、含空格、含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!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clientMessageId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8–64位；同一发送者内唯一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UUID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重复值、含空格</w:t>
            </w:r>
          </w:p>
        </w:tc>
      </w:tr>
      <w:tr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日期时间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ISO-8601 本地日期时间</w:t>
            </w:r>
          </w:p>
        </w:tc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2026-07-15T14:30:00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2026/07/15 14:30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2.4 encodedId 说明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 xml:space="preserve">带有 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encodedUserId</w:t>
      </w:r>
      <w:r>
        <w:rPr>
          <w:rFonts w:ascii="Calibri" w:hAnsi="Calibri" w:eastAsia="Microsoft YaHei"/>
          <w:color w:val="1F2937"/>
          <w:sz w:val="21"/>
        </w:rPr>
        <w:t xml:space="preserve"> 的路径参数是系统混淆后的字符串，不能随意把数据库数字 ID 填进去。应从职位列表、投递列表、公司详情、会话列表或相应页面链接中取得。例如：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/api/seeker/job/{{encodedJobId}}</w:t>
        <w:br/>
        <w:t>/application/{{encodedApplicationId}}/withdraw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2.5 CSRF 规则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受 CSRF 保护的普通用户写请求必须携带以下一种形式，并复用保存该 Token 的同一 Session：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表单字段：_csrf={{csrfToken}}</w:t>
        <w:br/>
        <w:t>请求头：X-CSRF-Token: {{csrfToken}}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/api/admin/**</w:t>
      </w:r>
      <w:r>
        <w:rPr>
          <w:rFonts w:ascii="Calibri" w:hAnsi="Calibri" w:eastAsia="Microsoft YaHei"/>
          <w:color w:val="1F2937"/>
          <w:sz w:val="21"/>
        </w:rPr>
        <w:t xml:space="preserve"> 使用管理员 JWT，不使用这套 Session CSRF。部分 </w:t>
      </w:r>
      <w:r>
        <w:rPr>
          <w:rFonts w:ascii="Consolas" w:hAnsi="Consolas" w:eastAsia="Microsoft YaHei"/>
          <w:color w:val="1F4D78"/>
          <w:sz w:val="20"/>
        </w:rPr>
        <w:t>/api/seeker/**</w:t>
      </w:r>
      <w:r>
        <w:rPr>
          <w:rFonts w:ascii="Calibri" w:hAnsi="Calibri" w:eastAsia="Microsoft YaHei"/>
          <w:color w:val="1F2937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/api/chat/**</w:t>
      </w:r>
      <w:r>
        <w:rPr>
          <w:rFonts w:ascii="Calibri" w:hAnsi="Calibri" w:eastAsia="Microsoft YaHei"/>
          <w:color w:val="1F2937"/>
          <w:sz w:val="21"/>
        </w:rPr>
        <w:t xml:space="preserve"> 已从 CSRF 拦截器排除，但仍需要有效普通用户 Session；各接口会单独标明。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2.6 幂等规则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标记为幂等的写接口需要：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Idempotency-Key: 550e8400-e29b-41d4-a716-446655440000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传统表单也可以使用：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_idempotencyKey=550e8400-e29b-41d4-a716-446655440000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首次操作：生成新键。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网络重试同一操作：复用原键。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新的业务操作：使用新键。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相同键正在处理：通常 HTTP 409。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相同键已完成：可能返回 </w:t>
      </w:r>
      <w:r>
        <w:rPr>
          <w:rFonts w:ascii="Consolas" w:hAnsi="Consolas" w:eastAsia="Microsoft YaHei"/>
          <w:color w:val="1F4D78"/>
          <w:sz w:val="20"/>
        </w:rPr>
        <w:t>duplicate=true</w:t>
      </w:r>
      <w:r>
        <w:rPr>
          <w:rFonts w:ascii="Calibri" w:hAnsi="Calibri" w:eastAsia="Microsoft YaHei"/>
          <w:color w:val="1F2937"/>
          <w:sz w:val="21"/>
        </w:rPr>
        <w:t>，不重复执行业务。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3. 普通用户登录完整练习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调用顺序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/login → 保存 JSESSIONID 和提取 _csrf</w:t>
        <w:br/>
        <w:t xml:space="preserve">      ↓</w:t>
        <w:br/>
        <w:t>GET /captcha → 同一 JSESSIONID 下查看验证码图片</w:t>
        <w:br/>
        <w:t xml:space="preserve">      ↓</w:t>
        <w:br/>
        <w:t>POST /login → 提交账号、密码、验证码、_csrf</w:t>
        <w:br/>
        <w:t xml:space="preserve">      ↓</w:t>
        <w:br/>
        <w:t>调用需要登录的接口验证 Session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3"/>
        </w:rPr>
        <w:t>第一步：GET /login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请求：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http://superorange.top/login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需要保存响应头中的 Cookie：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Set-Cookie: JSESSIONID=&lt;session-id&gt;; Path=/; HttpOnly; SameSite=Lax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并从 HTML 中提取：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&lt;input type="hidden" name="_csrf" value="这里是csrfToken"&gt;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3"/>
        </w:rPr>
        <w:t>第二步：GET /captcha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 xml:space="preserve">下面的接口必须复用第一步的 </w:t>
      </w:r>
      <w:r>
        <w:rPr>
          <w:rFonts w:ascii="Consolas" w:hAnsi="Consolas" w:eastAsia="Microsoft YaHei"/>
          <w:color w:val="1F4D78"/>
          <w:sz w:val="20"/>
        </w:rPr>
        <w:t>JSESSIONID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/captcha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获取普通用户登录/注册所需的 PNG 图片验证码。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完整URL：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http://superorange.top/captcha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不要求登录，但要求保存并复用 Session Cookie。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无请求体；响应为 </w:t>
      </w:r>
      <w:r>
        <w:rPr>
          <w:rFonts w:ascii="Consolas" w:hAnsi="Consolas" w:eastAsia="Microsoft YaHei"/>
          <w:color w:val="1F4D78"/>
          <w:sz w:val="20"/>
        </w:rPr>
        <w:t>image/png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请求头：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485"/>
        <w:gridCol w:w="1485"/>
        <w:gridCol w:w="3350"/>
        <w:gridCol w:w="3040"/>
      </w:tblGrid>
      <w:tr>
        <w:trPr>
          <w:tblHeader w:val="true"/>
        </w:trPr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示例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Cookie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是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JSESSIONID={{JSESSIONID}}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 xml:space="preserve">与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GET /login</w:t>
            </w:r>
            <w:r>
              <w:rPr>
                <w:rFonts w:ascii="Calibri" w:hAnsi="Calibri" w:eastAsia="Microsoft YaHei"/>
                <w:color w:val="1F2937"/>
                <w:sz w:val="17"/>
              </w:rPr>
              <w:t xml:space="preserve"> 同一会话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响应头示例：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HTTP/1.1 200</w:t>
        <w:br/>
        <w:t>Content-Type: image/png;charset=UTF-8</w:t>
        <w:br/>
        <w:t>X-Captcha-Expires-In: 120</w:t>
        <w:br/>
        <w:t>Cache-Control: no-store, must-revalidate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测试点：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正常请求返回 PNG，记录 </w:t>
      </w:r>
      <w:r>
        <w:rPr>
          <w:rFonts w:ascii="Consolas" w:hAnsi="Consolas" w:eastAsia="Microsoft YaHei"/>
          <w:color w:val="1F4D78"/>
          <w:sz w:val="20"/>
        </w:rPr>
        <w:t>X-Captcha-Expires-In=120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立即不停刷新可能返回 HTTP 429。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同一会话5秒内重复刷新会触发冷却限制。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验证码过期、校验成功或失败次数过多后需要获取新验证码。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3"/>
        </w:rPr>
        <w:t>第三步：POST /login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/login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普通用户、求职者和 Boss 登录。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完整URL：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http://superorange.top/login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登录前接口；必须复用验证码所在的 </w:t>
      </w:r>
      <w:r>
        <w:rPr>
          <w:rFonts w:ascii="Consolas" w:hAnsi="Consolas" w:eastAsia="Microsoft YaHei"/>
          <w:color w:val="1F4D78"/>
          <w:sz w:val="20"/>
        </w:rPr>
        <w:t>JSESSIONID</w:t>
      </w:r>
      <w:r>
        <w:rPr>
          <w:rFonts w:ascii="Calibri" w:hAnsi="Calibri" w:eastAsia="Microsoft YaHei"/>
          <w:color w:val="1F2937"/>
          <w:sz w:val="21"/>
        </w:rPr>
        <w:t xml:space="preserve"> 并提交 CSRF。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限流：</w:t>
      </w:r>
      <w:r>
        <w:rPr>
          <w:rFonts w:ascii="Calibri" w:hAnsi="Calibri" w:eastAsia="Microsoft YaHei"/>
          <w:color w:val="1F2937"/>
          <w:sz w:val="21"/>
        </w:rPr>
        <w:t xml:space="preserve"> 同一 IP 60秒最多10次。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表单参数：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425"/>
        <w:gridCol w:w="1328"/>
        <w:gridCol w:w="1328"/>
        <w:gridCol w:w="3365"/>
        <w:gridCol w:w="1914"/>
      </w:tblGrid>
      <w:tr>
        <w:trPr>
          <w:tblHeader w:val="true"/>
        </w:trPr>
        <w:tc>
          <w:tcPr>
            <w:tcW w:type="dxa" w:w="1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参数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username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用户名或手机号；最多32位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tester_01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password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当前密码；最多64位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TestUser123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captcha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 Session 图片中的4位字符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A7K2</w:t>
            </w:r>
          </w:p>
        </w:tc>
      </w:tr>
      <w:tr>
        <w:tc>
          <w:tcPr>
            <w:tcW w:type="dxa" w:w="1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第一步提取的 Token</w:t>
            </w:r>
          </w:p>
        </w:tc>
        <w:tc>
          <w:tcPr>
            <w:tcW w:type="dxa" w:w="1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{{csrfToken}}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cURL 完整练习：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# 1. 获取登录页、保存 Cookie</w:t>
        <w:br/>
        <w:t>curl -c cookie.txt http://superorange.top/login -o login.html</w:t>
        <w:br/>
        <w:br/>
        <w:t># 2. 从 login.html 的 name="_csrf" 隐藏字段读取 csrfToken</w:t>
        <w:br/>
        <w:br/>
        <w:t># 3. 获取验证码，打开 captcha.png 人工识别</w:t>
        <w:br/>
        <w:t>curl -b cookie.txt http://superorange.top/captcha -o captcha.png</w:t>
        <w:br/>
        <w:br/>
        <w:t># 4. 关闭自动跟随重定向并提交登录</w:t>
        <w:br/>
        <w:t>curl -i -b cookie.txt -c cookie.txt \</w:t>
        <w:br/>
        <w:t xml:space="preserve">  -H "Content-Type: application/x-www-form-urlencoded" \</w:t>
        <w:br/>
        <w:t xml:space="preserve">  --data-urlencode "username=tester_01" \</w:t>
        <w:br/>
        <w:t xml:space="preserve">  --data-urlencode "password=TestUser123" \</w:t>
        <w:br/>
        <w:t xml:space="preserve">  --data-urlencode "captcha=A7K2" \</w:t>
        <w:br/>
        <w:t xml:space="preserve">  --data-urlencode "_csrf={{csrfToken}}" \</w:t>
        <w:br/>
        <w:t xml:space="preserve">  http://superorange.top/login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成功特征：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HTTP/1.1 302</w:t>
        <w:br/>
        <w:t>Location: /</w:t>
        <w:br/>
        <w:t>Set-Cookie: JSESSIONID=&lt;新的session-id&gt;; ...</w:t>
        <w:br/>
        <w:t>Set-Cookie: remember_token=...; HttpOnly; ...</w:t>
        <w:br/>
        <w:t>Set-Cookie: jwt_token=...; HttpOnly; ...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常见失败：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462"/>
        <w:gridCol w:w="4024"/>
        <w:gridCol w:w="2874"/>
      </w:tblGrid>
      <w:tr>
        <w:trPr>
          <w:tblHeader w:val="true"/>
        </w:trPr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表现</w:t>
            </w:r>
          </w:p>
        </w:tc>
        <w:tc>
          <w:tcPr>
            <w:tcW w:type="dxa" w:w="4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可能原因</w:t>
            </w:r>
          </w:p>
        </w:tc>
        <w:tc>
          <w:tcPr>
            <w:tcW w:type="dxa" w:w="2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排查</w:t>
            </w:r>
          </w:p>
        </w:tc>
      </w:tr>
      <w:tr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200并返回登录页HTML</w:t>
            </w:r>
          </w:p>
        </w:tc>
        <w:tc>
          <w:tcPr>
            <w:tcW w:type="dxa" w:w="4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验证码错误、账号密码错误、参数格式错误</w:t>
            </w:r>
          </w:p>
        </w:tc>
        <w:tc>
          <w:tcPr>
            <w:tcW w:type="dxa" w:w="2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搜索响应HTML中的错误文字</w:t>
            </w:r>
          </w:p>
        </w:tc>
      </w:tr>
      <w:tr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302跳回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/login</w:t>
            </w:r>
          </w:p>
        </w:tc>
        <w:tc>
          <w:tcPr>
            <w:tcW w:type="dxa" w:w="4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缺少/错误CSRF或Session不一致</w:t>
            </w:r>
          </w:p>
        </w:tc>
        <w:tc>
          <w:tcPr>
            <w:tcW w:type="dxa" w:w="2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检查Cookie Jar和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</w:p>
        </w:tc>
      </w:tr>
      <w:tr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提示验证码错误</w:t>
            </w:r>
          </w:p>
        </w:tc>
        <w:tc>
          <w:tcPr>
            <w:tcW w:type="dxa" w:w="4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验证码过期、用错Session、旧验证码</w:t>
            </w:r>
          </w:p>
        </w:tc>
        <w:tc>
          <w:tcPr>
            <w:tcW w:type="dxa" w:w="2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同一Cookie重新获取验证码</w:t>
            </w:r>
          </w:p>
        </w:tc>
      </w:tr>
      <w:tr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提示锁定15分钟</w:t>
            </w:r>
          </w:p>
        </w:tc>
        <w:tc>
          <w:tcPr>
            <w:tcW w:type="dxa" w:w="4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连续密码错误达到锁定阈值</w:t>
            </w:r>
          </w:p>
        </w:tc>
        <w:tc>
          <w:tcPr>
            <w:tcW w:type="dxa" w:w="2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等待锁定结束后再测</w:t>
            </w:r>
          </w:p>
        </w:tc>
      </w:tr>
      <w:tr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429</w:t>
            </w:r>
          </w:p>
        </w:tc>
        <w:tc>
          <w:tcPr>
            <w:tcW w:type="dxa" w:w="4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登录请求过于频繁</w:t>
            </w:r>
          </w:p>
        </w:tc>
        <w:tc>
          <w:tcPr>
            <w:tcW w:type="dxa" w:w="28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等待限流窗口恢复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练习点：正确登录、错误验证码、过期验证码、错误密码、空账号、超长账号、缺少CSRF、验证码与登录使用不同Cookie。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3"/>
        </w:rPr>
        <w:t>第四步：验证 Session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登录后用同一个 Cookie Jar 请求：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http://superorange.top/api/seeker/applications</w:t>
        <w:br/>
        <w:t>Cookie: JSESSIONID={{JSESSIONID}}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若账号是求职者且 Session 有效，应返回 JSON 业务结果，而不是“请先以求职者身份登录”。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4. 管理员登录完整练习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/api/admin/auth/login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管理后台登录并取得 JWT。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完整URL：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http://superorange.top/api/admin/auth/login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JSON Body：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507"/>
        <w:gridCol w:w="1400"/>
        <w:gridCol w:w="1400"/>
        <w:gridCol w:w="3008"/>
        <w:gridCol w:w="2045"/>
      </w:tblGrid>
      <w:tr>
        <w:trPr>
          <w:tblHeader w:val="true"/>
        </w:trPr>
        <w:tc>
          <w:tcPr>
            <w:tcW w:type="dxa" w:w="15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参数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5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username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管理员用户名；最多32位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admin_practice</w:t>
            </w:r>
          </w:p>
        </w:tc>
      </w:tr>
      <w:tr>
        <w:tc>
          <w:tcPr>
            <w:tcW w:type="dxa" w:w="15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password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当前密码；最多64位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AdminTest123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请求示例：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/api/admin/auth/login HTTP/1.1</w:t>
        <w:br/>
        <w:t>Host: superorange.top</w:t>
        <w:br/>
        <w:t>Content-Type: application/json</w:t>
        <w:br/>
        <w:br/>
        <w:t>{</w:t>
        <w:br/>
        <w:t xml:space="preserve">  "username": "admin_practice",</w:t>
        <w:br/>
        <w:t xml:space="preserve">  "password": "AdminTest123"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成功响应结构：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"token": "eyJhbGciOiJIUzI1NiJ9...",</w:t>
        <w:br/>
        <w:t xml:space="preserve">    "admin": {</w:t>
        <w:br/>
        <w:t xml:space="preserve">      "id": 1,</w:t>
        <w:br/>
        <w:t xml:space="preserve">      "username": "admin_practice",</w:t>
        <w:br/>
        <w:t xml:space="preserve">      "nickname": "练习管理员",</w:t>
        <w:br/>
        <w:t xml:space="preserve">      "roleType": "super_admin"</w:t>
        <w:br/>
        <w:t xml:space="preserve">    }</w:t>
        <w:br/>
        <w:t xml:space="preserve">  }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 xml:space="preserve">保存 </w:t>
      </w:r>
      <w:r>
        <w:rPr>
          <w:rFonts w:ascii="Consolas" w:hAnsi="Consolas" w:eastAsia="Microsoft YaHei"/>
          <w:color w:val="1F4D78"/>
          <w:sz w:val="20"/>
        </w:rPr>
        <w:t>data.token</w:t>
      </w:r>
      <w:r>
        <w:rPr>
          <w:rFonts w:ascii="Calibri" w:hAnsi="Calibri" w:eastAsia="Microsoft YaHei"/>
          <w:color w:val="1F2937"/>
          <w:sz w:val="21"/>
        </w:rPr>
        <w:t xml:space="preserve"> 为 </w:t>
      </w:r>
      <w:r>
        <w:rPr>
          <w:rFonts w:ascii="Consolas" w:hAnsi="Consolas" w:eastAsia="Microsoft YaHei"/>
          <w:color w:val="1F4D78"/>
          <w:sz w:val="20"/>
        </w:rPr>
        <w:t>adminToken</w:t>
      </w:r>
      <w:r>
        <w:rPr>
          <w:rFonts w:ascii="Calibri" w:hAnsi="Calibri" w:eastAsia="Microsoft YaHei"/>
          <w:color w:val="1F2937"/>
          <w:sz w:val="21"/>
        </w:rPr>
        <w:t>。后续管理员接口添加：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Authorization: Bearer {{adminToken}}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失败响应可能是 HTTP 200、响应体业务码401：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401,</w:t>
        <w:br/>
        <w:t xml:space="preserve">  "msg": "用户名或密码错误",</w:t>
        <w:br/>
        <w:t xml:space="preserve">  "data": null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测试点：正确管理员、错误密码、普通用户账号尝试后台登录、被封禁管理员、连续失败锁定、空Token、损坏Token。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/api/admin/auth/me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验证管理员 Token 并取得当前管理员信息。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完整URL：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http://superorange.top/api/admin/auth/me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管理员 JWT。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请求示例：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/api/admin/auth/me HTTP/1.1</w:t>
        <w:br/>
        <w:t>Host: superorange.top</w:t>
        <w:br/>
        <w:t>Authorization: Bearer {{adminToken}}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 xml:space="preserve">成功时 </w:t>
      </w: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F2937"/>
          <w:sz w:val="21"/>
        </w:rPr>
        <w:t xml:space="preserve"> 包含 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username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nickname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roleType</w:t>
      </w:r>
      <w:r>
        <w:rPr>
          <w:rFonts w:ascii="Calibri" w:hAnsi="Calibri" w:eastAsia="Microsoft YaHei"/>
          <w:color w:val="1F2937"/>
          <w:sz w:val="21"/>
        </w:rPr>
        <w:t>。无效或过期 Token 返回401。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/api/admin/auth/logout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管理后台退出。服务端接口返回成功；客户端还必须删除本地 </w:t>
      </w:r>
      <w:r>
        <w:rPr>
          <w:rFonts w:ascii="Consolas" w:hAnsi="Consolas" w:eastAsia="Microsoft YaHei"/>
          <w:color w:val="1F4D78"/>
          <w:sz w:val="20"/>
        </w:rPr>
        <w:t>adminToken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完整URL：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http://superorange.top/api/admin/auth/logout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管理员 JWT。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/api/admin/auth/logout HTTP/1.1</w:t>
        <w:br/>
        <w:t>Host: superorange.top</w:t>
        <w:br/>
        <w:t>Authorization: Bearer {{adminToken}}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 xml:space="preserve">练习时退出后清空环境变量，再调用 </w:t>
      </w:r>
      <w:r>
        <w:rPr>
          <w:rFonts w:ascii="Consolas" w:hAnsi="Consolas" w:eastAsia="Microsoft YaHei"/>
          <w:color w:val="1F4D78"/>
          <w:sz w:val="20"/>
        </w:rPr>
        <w:t>/api/admin/auth/me</w:t>
      </w:r>
      <w:r>
        <w:rPr>
          <w:rFonts w:ascii="Calibri" w:hAnsi="Calibri" w:eastAsia="Microsoft YaHei"/>
          <w:color w:val="1F2937"/>
          <w:sz w:val="21"/>
        </w:rPr>
        <w:t>，应得到401。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5. 账号与公共接口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/register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注册求职者或 Boss 账号。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不要求登录；必须先用同一 </w:t>
      </w:r>
      <w:r>
        <w:rPr>
          <w:rFonts w:ascii="Consolas" w:hAnsi="Consolas" w:eastAsia="Microsoft YaHei"/>
          <w:color w:val="1F4D78"/>
          <w:sz w:val="20"/>
        </w:rPr>
        <w:t>JSESSIONID</w:t>
      </w:r>
      <w:r>
        <w:rPr>
          <w:rFonts w:ascii="Calibri" w:hAnsi="Calibri" w:eastAsia="Microsoft YaHei"/>
          <w:color w:val="1F2937"/>
          <w:sz w:val="21"/>
        </w:rPr>
        <w:t xml:space="preserve"> 获取注册页 CSRF 和验证码。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限流：</w:t>
      </w:r>
      <w:r>
        <w:rPr>
          <w:rFonts w:ascii="Calibri" w:hAnsi="Calibri" w:eastAsia="Microsoft YaHei"/>
          <w:color w:val="1F2937"/>
          <w:sz w:val="21"/>
        </w:rPr>
        <w:t xml:space="preserve"> 同一 IP 60秒最多3次。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 </w:t>
      </w:r>
      <w:r>
        <w:rPr>
          <w:rFonts w:ascii="Consolas" w:hAnsi="Consolas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2937"/>
          <w:sz w:val="21"/>
        </w:rPr>
        <w:t xml:space="preserve"> 请求头或 </w:t>
      </w:r>
      <w:r>
        <w:rPr>
          <w:rFonts w:ascii="Consolas" w:hAnsi="Consolas" w:eastAsia="Microsoft YaHei"/>
          <w:color w:val="1F4D78"/>
          <w:sz w:val="20"/>
        </w:rPr>
        <w:t>_idempotencyKey</w:t>
      </w:r>
      <w:r>
        <w:rPr>
          <w:rFonts w:ascii="Calibri" w:hAnsi="Calibri" w:eastAsia="Microsoft YaHei"/>
          <w:color w:val="1F2937"/>
          <w:sz w:val="21"/>
        </w:rPr>
        <w:t xml:space="preserve"> 表单字段。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679"/>
        <w:gridCol w:w="1130"/>
        <w:gridCol w:w="1199"/>
        <w:gridCol w:w="3807"/>
        <w:gridCol w:w="1545"/>
      </w:tblGrid>
      <w:tr>
        <w:trPr>
          <w:tblHeader w:val="true"/>
        </w:trP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表单参数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规则/说明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username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3–32位；字母、数字、下划线、中文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practice_01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password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8–64位强密码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Practice123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confirmPassword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必须与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password</w:t>
            </w:r>
            <w:r>
              <w:rPr>
                <w:rFonts w:ascii="Calibri" w:hAnsi="Calibri" w:eastAsia="Microsoft YaHei"/>
                <w:color w:val="1F2937"/>
                <w:sz w:val="16"/>
              </w:rPr>
              <w:t>相同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Practice123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phone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11位大陆手机号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13800138000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captcha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当前Session的验证码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人工识别值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role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seeker</w:t>
            </w:r>
            <w:r>
              <w:rPr>
                <w:rFonts w:ascii="Calibri" w:hAnsi="Calibri" w:eastAsia="Microsoft YaHei"/>
                <w:color w:val="1F2937"/>
                <w:sz w:val="16"/>
              </w:rPr>
              <w:t>或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boss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；默认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seeker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；非法值会回落到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seeker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seeker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注册页生成的CSRF Token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{{csrfToken}}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_idempotencyKey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条件必填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未传同名请求头时必填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UUID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/register HTTP/1.1</w:t>
        <w:br/>
        <w:t>Host: superorange.top</w:t>
        <w:br/>
        <w:t>Cookie: JSESSIONID={{JSESSIONID}}</w:t>
        <w:br/>
        <w:t>Content-Type: application/x-www-form-urlencoded</w:t>
        <w:br/>
        <w:t>Idempotency-Key: {{idempotencyKey}}</w:t>
        <w:br/>
        <w:br/>
        <w:t>username=practice_01&amp;password=Practice123&amp;confirmPassword=Practice123&amp;phone=13800138000&amp;captcha=A7K2&amp;role=seeker&amp;_csrf={{csrfToken}}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成功时返回登录页HTML并显示“注册成功，请登录”；失败时仍可能是HTTP 200的注册页HTML。测试：重复用户名、重复手机号、密码不一致、非法角色、错误/过期验证码、缺少幂等键、同键重复注册。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/check-username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检查用户名和可选手机号是否已被占用。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无；使用Session记录查询次数。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限流：</w:t>
      </w:r>
      <w:r>
        <w:rPr>
          <w:rFonts w:ascii="Calibri" w:hAnsi="Calibri" w:eastAsia="Microsoft YaHei"/>
          <w:color w:val="1F2937"/>
          <w:sz w:val="21"/>
        </w:rPr>
        <w:t xml:space="preserve"> 注解上限为同IP每分钟30次；同一Session内部达到5次后直接返回</w:t>
      </w:r>
      <w:r>
        <w:rPr>
          <w:rFonts w:ascii="Consolas" w:hAnsi="Consolas" w:eastAsia="Microsoft YaHei"/>
          <w:color w:val="1F4D78"/>
          <w:sz w:val="20"/>
        </w:rPr>
        <w:t>rate_limited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975"/>
        <w:gridCol w:w="1508"/>
        <w:gridCol w:w="1508"/>
        <w:gridCol w:w="2367"/>
        <w:gridCol w:w="2002"/>
      </w:tblGrid>
      <w:tr>
        <w:trPr>
          <w:tblHeader w:val="true"/>
        </w:trPr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Query参数</w:t>
            </w:r>
          </w:p>
        </w:tc>
        <w:tc>
          <w:tcPr>
            <w:tcW w:type="dxa" w:w="1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username</w:t>
            </w:r>
          </w:p>
        </w:tc>
        <w:tc>
          <w:tcPr>
            <w:tcW w:type="dxa" w:w="1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要检查的用户名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practice_01</w:t>
            </w:r>
          </w:p>
        </w:tc>
      </w:tr>
      <w:tr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phone</w:t>
            </w:r>
          </w:p>
        </w:tc>
        <w:tc>
          <w:tcPr>
            <w:tcW w:type="dxa" w:w="1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同时检查手机号</w:t>
            </w:r>
          </w:p>
        </w:tc>
        <w:tc>
          <w:tcPr>
            <w:tcW w:type="dxa" w:w="2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13800138000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/check-username?username=practice_01&amp;phone=13800138000 HTTP/1.1</w:t>
        <w:br/>
        <w:t>Host: superorange.top</w:t>
        <w:br/>
        <w:t>Cookie: JSESSIONID={{JSESSIONID}}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响应是纯文本，不是</w:t>
      </w:r>
      <w:r>
        <w:rPr>
          <w:rFonts w:ascii="Consolas" w:hAnsi="Consolas" w:eastAsia="Microsoft YaHei"/>
          <w:color w:val="1F4D78"/>
          <w:sz w:val="20"/>
        </w:rPr>
        <w:t>Result&lt;T&gt;</w:t>
      </w:r>
      <w:r>
        <w:rPr>
          <w:rFonts w:ascii="Calibri" w:hAnsi="Calibri" w:eastAsia="Microsoft YaHei"/>
          <w:color w:val="1F2937"/>
          <w:sz w:val="21"/>
        </w:rPr>
        <w:t>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响应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available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用户名可用，传手机号时手机号也可用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taken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用户名已存在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phone_taken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手机号已存在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rate_limited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同一Session检查次数过多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/logout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普通网页端退出，销毁Session并清除</w:t>
      </w:r>
      <w:r>
        <w:rPr>
          <w:rFonts w:ascii="Consolas" w:hAnsi="Consolas" w:eastAsia="Microsoft YaHei"/>
          <w:color w:val="1F4D78"/>
          <w:sz w:val="20"/>
        </w:rPr>
        <w:t>remember_token</w:t>
      </w:r>
      <w:r>
        <w:rPr>
          <w:rFonts w:ascii="Calibri" w:hAnsi="Calibri" w:eastAsia="Microsoft YaHei"/>
          <w:color w:val="1F2937"/>
          <w:sz w:val="21"/>
        </w:rPr>
        <w:t>和</w:t>
      </w:r>
      <w:r>
        <w:rPr>
          <w:rFonts w:ascii="Consolas" w:hAnsi="Consolas" w:eastAsia="Microsoft YaHei"/>
          <w:color w:val="1F4D78"/>
          <w:sz w:val="20"/>
        </w:rPr>
        <w:t>jwt_token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</w:t>
      </w:r>
      <w:r>
        <w:rPr>
          <w:rFonts w:ascii="Consolas" w:hAnsi="Consolas" w:eastAsia="Microsoft YaHei"/>
          <w:color w:val="1F4D78"/>
          <w:sz w:val="20"/>
        </w:rPr>
        <w:t>_csrf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X-CSRF-Token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推荐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/logout HTTP/1.1</w:t>
        <w:br/>
        <w:t>Host: superorange.top</w:t>
        <w:br/>
        <w:t>Cookie: JSESSIONID={{JSESSIONID}}</w:t>
        <w:br/>
        <w:t>X-CSRF-Token: {{csrfToken}}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成功：</w:t>
      </w:r>
      <w:r>
        <w:rPr>
          <w:rFonts w:ascii="Consolas" w:hAnsi="Consolas" w:eastAsia="Microsoft YaHei"/>
          <w:color w:val="1F4D78"/>
          <w:sz w:val="20"/>
        </w:rPr>
        <w:t>302 Location: /login</w:t>
      </w:r>
      <w:r>
        <w:rPr>
          <w:rFonts w:ascii="Calibri" w:hAnsi="Calibri" w:eastAsia="Microsoft YaHei"/>
          <w:color w:val="1F2937"/>
          <w:sz w:val="21"/>
        </w:rPr>
        <w:t>。退出后继续使用旧Session访问受保护接口应失败。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/user/change-password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已登录用户修改密码；成功后强制退出并重新登录。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679"/>
        <w:gridCol w:w="1130"/>
        <w:gridCol w:w="1130"/>
        <w:gridCol w:w="3876"/>
        <w:gridCol w:w="1545"/>
      </w:tblGrid>
      <w:tr>
        <w:trPr>
          <w:tblHeader w:val="true"/>
        </w:trP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表单参数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oldPassword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当前密码；最多64位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OldPass123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newPassword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8–64位强密码；不能与旧密码、用户名、手机号相同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NewPass456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confirmPassword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必须与新密码一致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NewPass456</w:t>
            </w:r>
          </w:p>
        </w:tc>
      </w:tr>
      <w:tr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当前Session Token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{{csrfToken}}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/user/change-password HTTP/1.1</w:t>
        <w:br/>
        <w:t>Host: superorange.top</w:t>
        <w:br/>
        <w:t>Cookie: JSESSIONID={{JSESSIONID}}</w:t>
        <w:br/>
        <w:t>Content-Type: application/x-www-form-urlencoded</w:t>
        <w:br/>
        <w:br/>
        <w:t>oldPassword=OldPass123&amp;newPassword=NewPass456&amp;confirmPassword=NewPass456&amp;_csrf={{csrfToken}}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成功：</w:t>
      </w:r>
      <w:r>
        <w:rPr>
          <w:rFonts w:ascii="Consolas" w:hAnsi="Consolas" w:eastAsia="Microsoft YaHei"/>
          <w:color w:val="1F4D78"/>
          <w:sz w:val="20"/>
        </w:rPr>
        <w:t>302 Location: /login?changed</w:t>
      </w:r>
      <w:r>
        <w:rPr>
          <w:rFonts w:ascii="Calibri" w:hAnsi="Calibri" w:eastAsia="Microsoft YaHei"/>
          <w:color w:val="1F2937"/>
          <w:sz w:val="21"/>
        </w:rPr>
        <w:t>，旧Session失效。失败通常返回修改密码HTML，包含“旧密码错误”“两次输入不一致”或密码规则消息。当前源码没有给此接口添加</w:t>
      </w:r>
      <w:r>
        <w:rPr>
          <w:rFonts w:ascii="Consolas" w:hAnsi="Consolas" w:eastAsia="Microsoft YaHei"/>
          <w:color w:val="1F4D78"/>
          <w:sz w:val="20"/>
        </w:rPr>
        <w:t>@Idempotent</w:t>
      </w:r>
      <w:r>
        <w:rPr>
          <w:rFonts w:ascii="Calibri" w:hAnsi="Calibri" w:eastAsia="Microsoft YaHei"/>
          <w:color w:val="1F2937"/>
          <w:sz w:val="21"/>
        </w:rPr>
        <w:t>，所以不要误加必需幂等键。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6. 求职者接口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职位与公司查询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/api/seeker/jobs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分页查询、搜索和筛选在招职位。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可匿名；求职者登录后响应会额外正确反映</w:t>
      </w:r>
      <w:r>
        <w:rPr>
          <w:rFonts w:ascii="Consolas" w:hAnsi="Consolas" w:eastAsia="Microsoft YaHei"/>
          <w:color w:val="1F4D78"/>
          <w:sz w:val="20"/>
        </w:rPr>
        <w:t>hasApplied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isFavorited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753"/>
        <w:gridCol w:w="1365"/>
        <w:gridCol w:w="1365"/>
        <w:gridCol w:w="3510"/>
        <w:gridCol w:w="1367"/>
      </w:tblGrid>
      <w:tr>
        <w:trPr>
          <w:tblHeader w:val="true"/>
        </w:trP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Query参数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默认/规则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keyword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职位/公司关键词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Java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city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城市筛选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北京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education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学历筛选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本科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experience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经验筛选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1-3年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salaryMin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最低期望薪资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10000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salaryMax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最高期望薪资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30000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sort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默认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newest</w:t>
            </w:r>
            <w:r>
              <w:rPr>
                <w:rFonts w:ascii="Calibri" w:hAnsi="Calibri" w:eastAsia="Microsoft YaHei"/>
                <w:color w:val="1F2937"/>
                <w:sz w:val="16"/>
              </w:rPr>
              <w:t>；按服务支持值练习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newest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page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从0开始；负数改为0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0</w:t>
            </w:r>
          </w:p>
        </w:tc>
      </w:tr>
      <w:tr>
        <w:tc>
          <w:tcPr>
            <w:tcW w:type="dxa" w:w="1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size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默认12；小于1改12；最大100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12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/api/seeker/jobs?keyword=Java&amp;city=北京&amp;page=0&amp;size=12&amp;sort=newest HTTP/1.1</w:t>
        <w:br/>
        <w:t>Host: superorange.top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F2937"/>
          <w:sz w:val="21"/>
        </w:rPr>
        <w:t>字段：</w:t>
      </w:r>
      <w:r>
        <w:rPr>
          <w:rFonts w:ascii="Consolas" w:hAnsi="Consolas" w:eastAsia="Microsoft YaHei"/>
          <w:color w:val="1F4D78"/>
          <w:sz w:val="20"/>
        </w:rPr>
        <w:t>content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totalElements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totalPages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number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size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first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last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empty</w:t>
      </w:r>
      <w:r>
        <w:rPr>
          <w:rFonts w:ascii="Calibri" w:hAnsi="Calibri" w:eastAsia="Microsoft YaHei"/>
          <w:color w:val="1F2937"/>
          <w:sz w:val="21"/>
        </w:rPr>
        <w:t>。从</w:t>
      </w:r>
      <w:r>
        <w:rPr>
          <w:rFonts w:ascii="Consolas" w:hAnsi="Consolas" w:eastAsia="Microsoft YaHei"/>
          <w:color w:val="1F4D78"/>
          <w:sz w:val="20"/>
        </w:rPr>
        <w:t>content[].id</w:t>
      </w:r>
      <w:r>
        <w:rPr>
          <w:rFonts w:ascii="Calibri" w:hAnsi="Calibri" w:eastAsia="Microsoft YaHei"/>
          <w:color w:val="1F2937"/>
          <w:sz w:val="21"/>
        </w:rPr>
        <w:t>保存</w:t>
      </w:r>
      <w:r>
        <w:rPr>
          <w:rFonts w:ascii="Consolas" w:hAnsi="Consolas" w:eastAsia="Microsoft YaHei"/>
          <w:color w:val="1F4D78"/>
          <w:sz w:val="20"/>
        </w:rPr>
        <w:t>encodedJobId</w:t>
      </w:r>
      <w:r>
        <w:rPr>
          <w:rFonts w:ascii="Calibri" w:hAnsi="Calibri" w:eastAsia="Microsoft YaHei"/>
          <w:color w:val="1F2937"/>
          <w:sz w:val="21"/>
        </w:rPr>
        <w:t>，从公司信息取得</w:t>
      </w:r>
      <w:r>
        <w:rPr>
          <w:rFonts w:ascii="Consolas" w:hAnsi="Consolas" w:eastAsia="Microsoft YaHei"/>
          <w:color w:val="1F4D78"/>
          <w:sz w:val="20"/>
        </w:rPr>
        <w:t>encodedCompanyId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/api/seeker/job/{encodedId}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查询单个活跃职位详情并增加浏览量。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可匿名。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必填，使用职位列表返回的混淆ID。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/api/seeker/job/{{encodedJobId}} HTTP/1.1</w:t>
        <w:br/>
        <w:t>Host: superorange.top</w:t>
        <w:br/>
        <w:t>Cookie: JSESSIONID={{JSESSIONID}}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成功返回职位、公司、投递/收藏状态。无效ID返回“参数无效”；不存在返回“职位不存在”；已关闭返回“该职位已关闭”。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/api/seeker/company/{encodedId}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查询公司详情以及该公司的全部活跃职位。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可匿名。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为公司混淆ID。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/api/seeker/company/{{encodedCompanyId}} HTTP/1.1</w:t>
        <w:br/>
        <w:t>Host: superorange.top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F2937"/>
          <w:sz w:val="21"/>
        </w:rPr>
        <w:t>包括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logo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industry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scale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address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description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contactName</w:t>
      </w:r>
      <w:r>
        <w:rPr>
          <w:rFonts w:ascii="Calibri" w:hAnsi="Calibri" w:eastAsia="Microsoft YaHei"/>
          <w:color w:val="1F2937"/>
          <w:sz w:val="21"/>
        </w:rPr>
        <w:t>、经纬度、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和</w:t>
      </w:r>
      <w:r>
        <w:rPr>
          <w:rFonts w:ascii="Consolas" w:hAnsi="Consolas" w:eastAsia="Microsoft YaHei"/>
          <w:color w:val="1F4D78"/>
          <w:sz w:val="20"/>
        </w:rPr>
        <w:t>jobs</w:t>
      </w:r>
      <w:r>
        <w:rPr>
          <w:rFonts w:ascii="Calibri" w:hAnsi="Calibri" w:eastAsia="Microsoft YaHei"/>
          <w:color w:val="1F2937"/>
          <w:sz w:val="21"/>
        </w:rPr>
        <w:t>。测试无效ID、公司不存在以及无在招职位。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投递与收藏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/job/{encodedId}/apply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求职者投递指定职位。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</w:t>
      </w:r>
      <w:r>
        <w:rPr>
          <w:rFonts w:ascii="Consolas" w:hAnsi="Consolas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encodedId={{encodedJobId}}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/job/{{encodedJobId}}/apply HTTP/1.1</w:t>
        <w:br/>
        <w:t>Host: superorange.top</w:t>
        <w:br/>
        <w:t>Cookie: JSESSIONID={{JSESSIONID}}</w:t>
        <w:br/>
        <w:t>X-CSRF-Token: {{csrfToken}}</w:t>
        <w:br/>
        <w:t>Idempotency-Key: {{idempotencyKey}}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测试：正常投递、未登录、Boss身份、未创建简历、重复投递、下架职位、无效ID、相同幂等键重试。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/api/seeker/applications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查询当前求职者全部投递。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请求体/参数：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响应每项包括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（保存为</w:t>
      </w:r>
      <w:r>
        <w:rPr>
          <w:rFonts w:ascii="Consolas" w:hAnsi="Consolas" w:eastAsia="Microsoft YaHei"/>
          <w:color w:val="1F4D78"/>
          <w:sz w:val="20"/>
        </w:rPr>
        <w:t>encodedApplicationId</w:t>
      </w:r>
      <w:r>
        <w:rPr>
          <w:rFonts w:ascii="Calibri" w:hAnsi="Calibri" w:eastAsia="Microsoft YaHei"/>
          <w:color w:val="1F2937"/>
          <w:sz w:val="21"/>
        </w:rPr>
        <w:t>）、</w:t>
      </w:r>
      <w:r>
        <w:rPr>
          <w:rFonts w:ascii="Consolas" w:hAnsi="Consolas" w:eastAsia="Microsoft YaHei"/>
          <w:color w:val="1F4D78"/>
          <w:sz w:val="20"/>
        </w:rPr>
        <w:t>jobId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status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bossNote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interviewTime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interviewLocation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rejectReason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jobTitle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companyName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encodedCompanyId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/application/{encodedId}/withdraw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求职者撤回自己的投递。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encodedId={{encodedApplicationId}}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/application/{{encodedApplicationId}}/withdraw HTTP/1.1</w:t>
        <w:br/>
        <w:t>Host: superorange.top</w:t>
        <w:br/>
        <w:t>Cookie: JSESSIONID={{JSESSIONID}}</w:t>
        <w:br/>
        <w:t>X-CSRF-Token: {{csrfToken}}</w:t>
        <w:br/>
        <w:t>Idempotency-Key: {{idempotencyKey}}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测试他人投递ID、不可撤回状态、重复撤回和无效ID。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/job/{encodedId}/favorite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切换职位收藏状态。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encodedId={{encodedJobId}}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</w:t>
      </w:r>
      <w:r>
        <w:rPr>
          <w:rFonts w:ascii="Consolas" w:hAnsi="Consolas" w:eastAsia="Microsoft YaHei"/>
          <w:color w:val="1F4D78"/>
          <w:sz w:val="20"/>
        </w:rPr>
        <w:t>data.favorited</w:t>
      </w:r>
      <w:r>
        <w:rPr>
          <w:rFonts w:ascii="Calibri" w:hAnsi="Calibri" w:eastAsia="Microsoft YaHei"/>
          <w:color w:val="1F2937"/>
          <w:sz w:val="21"/>
        </w:rPr>
        <w:t>表示调用后的状态。注意这是“切换”接口：如果用不同幂等键重复请求会在收藏/取消之间切换；网络重试应复用同一个键。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/api/seeker/favorites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查询当前求职者收藏的活跃职位。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参数：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返回项包括</w:t>
      </w:r>
      <w:r>
        <w:rPr>
          <w:rFonts w:ascii="Consolas" w:hAnsi="Consolas" w:eastAsia="Microsoft YaHei"/>
          <w:color w:val="1F4D78"/>
          <w:sz w:val="20"/>
        </w:rPr>
        <w:t>favoriteId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jobId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title</w:t>
      </w:r>
      <w:r>
        <w:rPr>
          <w:rFonts w:ascii="Calibri" w:hAnsi="Calibri" w:eastAsia="Microsoft YaHei"/>
          <w:color w:val="1F2937"/>
          <w:sz w:val="21"/>
        </w:rPr>
        <w:t>、薪资、城市、学历、经验、标签、</w:t>
      </w:r>
      <w:r>
        <w:rPr>
          <w:rFonts w:ascii="Consolas" w:hAnsi="Consolas" w:eastAsia="Microsoft YaHei"/>
          <w:color w:val="1F4D78"/>
          <w:sz w:val="20"/>
        </w:rPr>
        <w:t>companyName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encodedCompanyId</w:t>
      </w:r>
      <w:r>
        <w:rPr>
          <w:rFonts w:ascii="Calibri" w:hAnsi="Calibri" w:eastAsia="Microsoft YaHei"/>
          <w:color w:val="1F2937"/>
          <w:sz w:val="21"/>
        </w:rPr>
        <w:t>。下架职位不会显示。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简历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/api/seeker/resume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查询当前求职者简历。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参数：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已有简历时</w:t>
      </w:r>
      <w:r>
        <w:rPr>
          <w:rFonts w:ascii="Consolas" w:hAnsi="Consolas" w:eastAsia="Microsoft YaHei"/>
          <w:color w:val="1F4D78"/>
          <w:sz w:val="20"/>
        </w:rPr>
        <w:t>data.exists=true</w:t>
      </w:r>
      <w:r>
        <w:rPr>
          <w:rFonts w:ascii="Calibri" w:hAnsi="Calibri" w:eastAsia="Microsoft YaHei"/>
          <w:color w:val="1F2937"/>
          <w:sz w:val="21"/>
        </w:rPr>
        <w:t>并返回全部字段；没有简历时返回：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{"code":200,"msg":"success","data":{"exists":false,"userId":12}}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/api/seeker/resume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使用JSON新建或局部更新当前求职者简历。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/api/seeker/**</w:t>
      </w:r>
      <w:r>
        <w:rPr>
          <w:rFonts w:ascii="Calibri" w:hAnsi="Calibri" w:eastAsia="Microsoft YaHei"/>
          <w:color w:val="1F2937"/>
          <w:sz w:val="21"/>
        </w:rPr>
        <w:t>已从CSRF拦截器排除。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当前源码未标注</w:t>
      </w:r>
      <w:r>
        <w:rPr>
          <w:rFonts w:ascii="Consolas" w:hAnsi="Consolas" w:eastAsia="Microsoft YaHei"/>
          <w:color w:val="1F4D78"/>
          <w:sz w:val="20"/>
        </w:rPr>
        <w:t>@Idempotent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034"/>
        <w:gridCol w:w="1220"/>
        <w:gridCol w:w="1220"/>
        <w:gridCol w:w="2605"/>
        <w:gridCol w:w="2281"/>
      </w:tblGrid>
      <w:tr>
        <w:trPr>
          <w:tblHeader w:val="true"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JSON字段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id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更新时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数字简历ID；不传表示新建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3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realName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建议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姓名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张三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gender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性别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男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phone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建议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联系手机号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13800138000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email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建议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邮箱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tester@example.com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birthday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当前实体使用字符串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2000-01-01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education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学历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本科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school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学校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测试大学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major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专业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软件工程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workExperience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工作经历文本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2024-2026 ...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projectExperience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项目经历文本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招聘系统测试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skills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技能文本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Java, MySQL, Postman</w:t>
            </w:r>
          </w:p>
        </w:tc>
      </w:tr>
      <w:t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selfIntroduction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自我介绍</w:t>
            </w:r>
          </w:p>
        </w:tc>
        <w:tc>
          <w:tcPr>
            <w:tcW w:type="dxa" w:w="22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两年测试经验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"realName": "张三",</w:t>
        <w:br/>
        <w:t xml:space="preserve">  "gender": "男",</w:t>
        <w:br/>
        <w:t xml:space="preserve">  "phone": "13800138000",</w:t>
        <w:br/>
        <w:t xml:space="preserve">  "email": "tester@example.com",</w:t>
        <w:br/>
        <w:t xml:space="preserve">  "birthday": "2000-01-01",</w:t>
        <w:br/>
        <w:t xml:space="preserve">  "education": "本科",</w:t>
        <w:br/>
        <w:t xml:space="preserve">  "school": "测试大学",</w:t>
        <w:br/>
        <w:t xml:space="preserve">  "major": "软件工程",</w:t>
        <w:br/>
        <w:t xml:space="preserve">  "workExperience": "2024-2026 软件测试",</w:t>
        <w:br/>
        <w:t xml:space="preserve">  "projectExperience": "招聘系统接口测试",</w:t>
        <w:br/>
        <w:t xml:space="preserve">  "skills": "Java, MySQL, Postman",</w:t>
        <w:br/>
        <w:t xml:space="preserve">  "selfIntroduction": "重视边界和异常测试"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更新时只有Body中出现的字段会覆盖。传入他人简历ID返回“无权修改他人简历”。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/resume/save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传统表单方式新建/更新简历。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当前源码未标注。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参数与JSON接口基本一致，但</w:t>
      </w:r>
      <w:r>
        <w:rPr>
          <w:rFonts w:ascii="Consolas" w:hAnsi="Consolas" w:eastAsia="Microsoft YaHei"/>
          <w:color w:val="1F4D78"/>
          <w:sz w:val="20"/>
        </w:rPr>
        <w:t>realName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phone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email</w:t>
      </w:r>
      <w:r>
        <w:rPr>
          <w:rFonts w:ascii="Calibri" w:hAnsi="Calibri" w:eastAsia="Microsoft YaHei"/>
          <w:color w:val="1F2937"/>
          <w:sz w:val="21"/>
        </w:rPr>
        <w:t>为必填；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为可选数字简历ID；还必须传</w:t>
      </w:r>
      <w:r>
        <w:rPr>
          <w:rFonts w:ascii="Consolas" w:hAnsi="Consolas" w:eastAsia="Microsoft YaHei"/>
          <w:color w:val="1F4D78"/>
          <w:sz w:val="20"/>
        </w:rPr>
        <w:t>_csrf</w:t>
      </w:r>
      <w:r>
        <w:rPr>
          <w:rFonts w:ascii="Calibri" w:hAnsi="Calibri" w:eastAsia="Microsoft YaHei"/>
          <w:color w:val="1F2937"/>
          <w:sz w:val="21"/>
        </w:rPr>
        <w:t>。成功或失败都返回简历编辑HTML，不是JSON。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6.4 通知、会话与退出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/api/seeker/notifications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查询当前求职者通知和未读数量。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参数：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data.notifications[]</w:t>
      </w:r>
      <w:r>
        <w:rPr>
          <w:rFonts w:ascii="Calibri" w:hAnsi="Calibri" w:eastAsia="Microsoft YaHei"/>
          <w:color w:val="1F2937"/>
          <w:sz w:val="21"/>
        </w:rPr>
        <w:t>包括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type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content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relatedId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isRead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；</w:t>
      </w:r>
      <w:r>
        <w:rPr>
          <w:rFonts w:ascii="Consolas" w:hAnsi="Consolas" w:eastAsia="Microsoft YaHei"/>
          <w:color w:val="1F4D78"/>
          <w:sz w:val="20"/>
        </w:rPr>
        <w:t>data.unreadCount</w:t>
      </w:r>
      <w:r>
        <w:rPr>
          <w:rFonts w:ascii="Calibri" w:hAnsi="Calibri" w:eastAsia="Microsoft YaHei"/>
          <w:color w:val="1F2937"/>
          <w:sz w:val="21"/>
        </w:rPr>
        <w:t>为未读数。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/api/seeker/conversations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查询求职者聊天会话。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求职者Session。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参数：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每项包括</w:t>
      </w:r>
      <w:r>
        <w:rPr>
          <w:rFonts w:ascii="Consolas" w:hAnsi="Consolas" w:eastAsia="Microsoft YaHei"/>
          <w:color w:val="1F4D78"/>
          <w:sz w:val="20"/>
        </w:rPr>
        <w:t>applicationId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conversationId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status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unread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lastMessage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jobTitle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companyName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otherUserId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otherUserName</w:t>
      </w:r>
      <w:r>
        <w:rPr>
          <w:rFonts w:ascii="Calibri" w:hAnsi="Calibri" w:eastAsia="Microsoft YaHei"/>
          <w:color w:val="1F2937"/>
          <w:sz w:val="21"/>
        </w:rPr>
        <w:t>。保存</w:t>
      </w:r>
      <w:r>
        <w:rPr>
          <w:rFonts w:ascii="Consolas" w:hAnsi="Consolas" w:eastAsia="Microsoft YaHei"/>
          <w:color w:val="1F4D78"/>
          <w:sz w:val="20"/>
        </w:rPr>
        <w:t>conversationId</w:t>
      </w:r>
      <w:r>
        <w:rPr>
          <w:rFonts w:ascii="Calibri" w:hAnsi="Calibri" w:eastAsia="Microsoft YaHei"/>
          <w:color w:val="1F2937"/>
          <w:sz w:val="21"/>
        </w:rPr>
        <w:t>和</w:t>
      </w:r>
      <w:r>
        <w:rPr>
          <w:rFonts w:ascii="Consolas" w:hAnsi="Consolas" w:eastAsia="Microsoft YaHei"/>
          <w:color w:val="1F4D78"/>
          <w:sz w:val="20"/>
        </w:rPr>
        <w:t>otherUserId</w:t>
      </w:r>
      <w:r>
        <w:rPr>
          <w:rFonts w:ascii="Calibri" w:hAnsi="Calibri" w:eastAsia="Microsoft YaHei"/>
          <w:color w:val="1F2937"/>
          <w:sz w:val="21"/>
        </w:rPr>
        <w:t>用于聊天接口。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/api/seeker/logout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JSON方式退出求职者会话并清除JWT/记住我Cookie。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/api/seeker/**</w:t>
      </w:r>
      <w:r>
        <w:rPr>
          <w:rFonts w:ascii="Calibri" w:hAnsi="Calibri" w:eastAsia="Microsoft YaHei"/>
          <w:color w:val="1F2937"/>
          <w:sz w:val="21"/>
        </w:rPr>
        <w:t>已排除。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/api/seeker/logout HTTP/1.1</w:t>
        <w:br/>
        <w:t>Host: superorange.top</w:t>
        <w:br/>
        <w:t>Cookie: JSESSIONID={{JSESSIONID}}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成功返回</w:t>
      </w:r>
      <w:r>
        <w:rPr>
          <w:rFonts w:ascii="Consolas" w:hAnsi="Consolas" w:eastAsia="Microsoft YaHei"/>
          <w:color w:val="1F4D78"/>
          <w:sz w:val="20"/>
        </w:rPr>
        <w:t>Result</w:t>
      </w:r>
      <w:r>
        <w:rPr>
          <w:rFonts w:ascii="Calibri" w:hAnsi="Calibri" w:eastAsia="Microsoft YaHei"/>
          <w:color w:val="1F2937"/>
          <w:sz w:val="21"/>
        </w:rPr>
        <w:t>；随后旧Session访问求职者接口应得到“请先以求职者身份登录”。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7. Boss、公司与职位管理接口</w:t>
      </w:r>
    </w:p>
    <w:p>
      <w:pPr>
        <w:spacing w:before="80" w:after="160"/>
        <w:ind w:left="173" w:right="115"/>
        <w:shd w:fill="E8F5F3"/>
      </w:pPr>
      <w:r>
        <w:rPr>
          <w:rFonts w:ascii="Calibri" w:hAnsi="Calibri" w:eastAsia="Microsoft YaHei"/>
          <w:b/>
          <w:color w:val="008C86"/>
          <w:sz w:val="19"/>
        </w:rPr>
        <w:t>提示：</w:t>
      </w:r>
      <w:r>
        <w:rPr>
          <w:rFonts w:ascii="Calibri" w:hAnsi="Calibri" w:eastAsia="Microsoft YaHei"/>
          <w:color w:val="1F2937"/>
          <w:sz w:val="19"/>
        </w:rPr>
        <w:t>前置条件：使用</w:t>
      </w:r>
      <w:r>
        <w:rPr>
          <w:rFonts w:ascii="Consolas" w:hAnsi="Consolas" w:eastAsia="Microsoft YaHei"/>
          <w:color w:val="1F4D78"/>
          <w:sz w:val="18"/>
        </w:rPr>
        <w:t>role=boss</w:t>
      </w:r>
      <w:r>
        <w:rPr>
          <w:rFonts w:ascii="Calibri" w:hAnsi="Calibri" w:eastAsia="Microsoft YaHei"/>
          <w:color w:val="1F2937"/>
          <w:sz w:val="19"/>
        </w:rPr>
        <w:t>的普通用户完成</w:t>
      </w:r>
      <w:r>
        <w:rPr>
          <w:rFonts w:ascii="Consolas" w:hAnsi="Consolas" w:eastAsia="Microsoft YaHei"/>
          <w:color w:val="1F4D78"/>
          <w:sz w:val="18"/>
        </w:rPr>
        <w:t>POST /login</w:t>
      </w:r>
      <w:r>
        <w:rPr>
          <w:rFonts w:ascii="Calibri" w:hAnsi="Calibri" w:eastAsia="Microsoft YaHei"/>
          <w:color w:val="1F2937"/>
          <w:sz w:val="19"/>
        </w:rPr>
        <w:t>。除特别说明外，本节写请求需要同一Session的CSRF Token。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公司入驻与维护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/boss/register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Boss首次创建公司/完成入驻。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Session；非Boss会重定向首页。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必须传；同一Boss只允许一家公司。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668"/>
        <w:gridCol w:w="1244"/>
        <w:gridCol w:w="1244"/>
        <w:gridCol w:w="3365"/>
        <w:gridCol w:w="1839"/>
      </w:tblGrid>
      <w:tr>
        <w:trPr>
          <w:tblHeader w:val="true"/>
        </w:trP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表单参数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name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公司名称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微招测试公司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industry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行业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互联网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scale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公司规模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50-150人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address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地址；未传坐标时可能异步地理编码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北京市海淀区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description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公司介绍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接口练习公司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contactName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联系人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李经理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contactPhone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联系电话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13800138000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contactEmail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联系邮箱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hr@example.com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longitude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number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经度；通常与纬度同时传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116.397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latitude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number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纬度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39.908</w:t>
            </w:r>
          </w:p>
        </w:tc>
      </w:tr>
      <w:tr>
        <w:tc>
          <w:tcPr>
            <w:tcW w:type="dxa" w:w="1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当前Session CSRF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{{csrfToken}}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/boss/register HTTP/1.1</w:t>
        <w:br/>
        <w:t>Host: superorange.top</w:t>
        <w:br/>
        <w:t>Cookie: JSESSIONID={{JSESSIONID}}</w:t>
        <w:br/>
        <w:t>X-CSRF-Token: {{csrfToken}}</w:t>
        <w:br/>
        <w:t>Idempotency-Key: {{idempotencyKey}}</w:t>
        <w:br/>
        <w:t>Content-Type: application/x-www-form-urlencoded</w:t>
        <w:br/>
        <w:br/>
        <w:t>name=微招测试公司&amp;industry=互联网&amp;scale=50-150人&amp;address=北京市海淀区&amp;contactName=李经理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成功：</w:t>
      </w:r>
      <w:r>
        <w:rPr>
          <w:rFonts w:ascii="Consolas" w:hAnsi="Consolas" w:eastAsia="Microsoft YaHei"/>
          <w:color w:val="1F4D78"/>
          <w:sz w:val="20"/>
        </w:rPr>
        <w:t>302 Location: /boss</w:t>
      </w:r>
      <w:r>
        <w:rPr>
          <w:rFonts w:ascii="Calibri" w:hAnsi="Calibri" w:eastAsia="Microsoft YaHei"/>
          <w:color w:val="1F2937"/>
          <w:sz w:val="21"/>
        </w:rPr>
        <w:t>。重复入驻也会重定向</w:t>
      </w:r>
      <w:r>
        <w:rPr>
          <w:rFonts w:ascii="Consolas" w:hAnsi="Consolas" w:eastAsia="Microsoft YaHei"/>
          <w:color w:val="1F4D78"/>
          <w:sz w:val="20"/>
        </w:rPr>
        <w:t>/boss</w:t>
      </w:r>
      <w:r>
        <w:rPr>
          <w:rFonts w:ascii="Calibri" w:hAnsi="Calibri" w:eastAsia="Microsoft YaHei"/>
          <w:color w:val="1F2937"/>
          <w:sz w:val="21"/>
        </w:rPr>
        <w:t>；服务异常时返回入驻HTML并显示错误。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/boss/company/edit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修改当前Boss公司的资料。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当前源码未标注</w:t>
      </w:r>
      <w:r>
        <w:rPr>
          <w:rFonts w:ascii="Consolas" w:hAnsi="Consolas" w:eastAsia="Microsoft YaHei"/>
          <w:color w:val="1F4D78"/>
          <w:sz w:val="20"/>
        </w:rPr>
        <w:t>@Idempotent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可传字段：</w:t>
      </w:r>
      <w:r>
        <w:rPr>
          <w:rFonts w:ascii="Consolas" w:hAnsi="Consolas" w:eastAsia="Microsoft YaHei"/>
          <w:color w:val="1F4D78"/>
          <w:sz w:val="20"/>
        </w:rPr>
        <w:t>industry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scale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address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description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contactName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contactPhone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contactEmail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longitude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latitude</w:t>
      </w:r>
      <w:r>
        <w:rPr>
          <w:rFonts w:ascii="Calibri" w:hAnsi="Calibri" w:eastAsia="Microsoft YaHei"/>
          <w:color w:val="1F2937"/>
          <w:sz w:val="21"/>
        </w:rPr>
        <w:t>。字段均可选；出现的字段覆盖原值。经纬度同时传时直接保存；只更新地址且原坐标为空时同步调用地理编码。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成功和失败都返回公司编辑HTML，通过页面文字判断结果。测试：未入驻Boss、只改一个字段、经纬度成对/缺一个、非法联系方式、缺少CSRF。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职位保存、关闭与重开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/boss/job/save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新建或编辑职位；是否传数字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决定模式。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Session且已经入驻公司。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application/x-www-form-urlencoded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627"/>
        <w:gridCol w:w="1220"/>
        <w:gridCol w:w="1220"/>
        <w:gridCol w:w="3175"/>
        <w:gridCol w:w="2118"/>
      </w:tblGrid>
      <w:tr>
        <w:trPr>
          <w:tblHeader w:val="true"/>
        </w:trP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表单参数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id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编辑时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这里是数字职位ID，不是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encodedId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25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title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职位名称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Java测试开发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salaryMin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最低薪资；不得高于最高薪资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15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salaryMax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integer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最高薪资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25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city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城市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北京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address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办公地址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海淀区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education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学历要求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本科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experience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经验要求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1-3年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description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职位描述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负责接口自动化测试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requirements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任职要求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熟悉Java和SQL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tags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标签文本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Java,接口测试</w:t>
            </w:r>
          </w:p>
        </w:tc>
      </w:tr>
      <w:tr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当前Session CSRF</w:t>
            </w:r>
          </w:p>
        </w:tc>
        <w:tc>
          <w:tcPr>
            <w:tcW w:type="dxa" w:w="2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{{csrfToken}}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新建成功时状态设为</w:t>
      </w:r>
      <w:r>
        <w:rPr>
          <w:rFonts w:ascii="Consolas" w:hAnsi="Consolas" w:eastAsia="Microsoft YaHei"/>
          <w:color w:val="1F4D78"/>
          <w:sz w:val="20"/>
        </w:rPr>
        <w:t>active</w:t>
      </w:r>
      <w:r>
        <w:rPr>
          <w:rFonts w:ascii="Calibri" w:hAnsi="Calibri" w:eastAsia="Microsoft YaHei"/>
          <w:color w:val="1F2937"/>
          <w:sz w:val="21"/>
        </w:rPr>
        <w:t>；编辑保留原状态。成功重定向</w:t>
      </w:r>
      <w:r>
        <w:rPr>
          <w:rFonts w:ascii="Consolas" w:hAnsi="Consolas" w:eastAsia="Microsoft YaHei"/>
          <w:color w:val="1F4D78"/>
          <w:sz w:val="20"/>
        </w:rPr>
        <w:t>/boss/jobs</w:t>
      </w:r>
      <w:r>
        <w:rPr>
          <w:rFonts w:ascii="Calibri" w:hAnsi="Calibri" w:eastAsia="Microsoft YaHei"/>
          <w:color w:val="1F2937"/>
          <w:sz w:val="21"/>
        </w:rPr>
        <w:t>。测试薪资上下界、编辑他人公司职位、未入驻、缺必填字段、相同幂等键重试。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/boss/job/delete/{encodedId}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软关闭当前Boss公司的职位，实际把状态改为</w:t>
      </w:r>
      <w:r>
        <w:rPr>
          <w:rFonts w:ascii="Consolas" w:hAnsi="Consolas" w:eastAsia="Microsoft YaHei"/>
          <w:color w:val="1F4D78"/>
          <w:sz w:val="20"/>
        </w:rPr>
        <w:t>closed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encodedId={{encodedJobId}}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成功或多数失败均</w:t>
      </w:r>
      <w:r>
        <w:rPr>
          <w:rFonts w:ascii="Consolas" w:hAnsi="Consolas" w:eastAsia="Microsoft YaHei"/>
          <w:color w:val="1F4D78"/>
          <w:sz w:val="20"/>
        </w:rPr>
        <w:t>302</w:t>
      </w:r>
      <w:r>
        <w:rPr>
          <w:rFonts w:ascii="Calibri" w:hAnsi="Calibri" w:eastAsia="Microsoft YaHei"/>
          <w:color w:val="1F2937"/>
          <w:sz w:val="21"/>
        </w:rPr>
        <w:t>回</w:t>
      </w:r>
      <w:r>
        <w:rPr>
          <w:rFonts w:ascii="Consolas" w:hAnsi="Consolas" w:eastAsia="Microsoft YaHei"/>
          <w:color w:val="1F4D78"/>
          <w:sz w:val="20"/>
        </w:rPr>
        <w:t>/boss/jobs</w:t>
      </w:r>
      <w:r>
        <w:rPr>
          <w:rFonts w:ascii="Calibri" w:hAnsi="Calibri" w:eastAsia="Microsoft YaHei"/>
          <w:color w:val="1F2937"/>
          <w:sz w:val="21"/>
        </w:rPr>
        <w:t>。因此测试后应查询职位状态，而不能只看302。测试他人职位、无效ID、重复关闭。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/boss/job/reopen/{encodedId}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重新开放状态为</w:t>
      </w:r>
      <w:r>
        <w:rPr>
          <w:rFonts w:ascii="Consolas" w:hAnsi="Consolas" w:eastAsia="Microsoft YaHei"/>
          <w:color w:val="1F4D78"/>
          <w:sz w:val="20"/>
        </w:rPr>
        <w:t>closed</w:t>
      </w:r>
      <w:r>
        <w:rPr>
          <w:rFonts w:ascii="Calibri" w:hAnsi="Calibri" w:eastAsia="Microsoft YaHei"/>
          <w:color w:val="1F2937"/>
          <w:sz w:val="21"/>
        </w:rPr>
        <w:t>的职位。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必须传（路径匹配</w:t>
      </w:r>
      <w:r>
        <w:rPr>
          <w:rFonts w:ascii="Consolas" w:hAnsi="Consolas" w:eastAsia="Microsoft YaHei"/>
          <w:color w:val="1F4D78"/>
          <w:sz w:val="20"/>
        </w:rPr>
        <w:t>/boss/**</w:t>
      </w:r>
      <w:r>
        <w:rPr>
          <w:rFonts w:ascii="Calibri" w:hAnsi="Calibri" w:eastAsia="Microsoft YaHei"/>
          <w:color w:val="1F2937"/>
          <w:sz w:val="21"/>
        </w:rPr>
        <w:t>）。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encodedId={{encodedJobId}}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{"code":200,"msg":"success","data":{"status":"active"}}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常见失败：“参数无效”“无权操作此职位”“该职位未关闭，无需重开”。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/boss/job/{encodedId}/stats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查询当前Boss职位的浏览和投递统计。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encodedId={{encodedJobId}}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</w:t>
      </w: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F2937"/>
          <w:sz w:val="21"/>
        </w:rPr>
        <w:t>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"viewCount": 120,</w:t>
        <w:br/>
        <w:t xml:space="preserve">  "applyCount": 8,</w:t>
        <w:br/>
        <w:t xml:space="preserve">  "statusBreakdown": {"pending": 2, "viewed": 3, "interviewing": 1, "rejected": 2}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测试他人公司职位和无效ID。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7.3 候选人和投递处理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/boss/resume/{encodedUserId}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Boss查看投递过自己公司职位的求职者简历。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encodedUserId</w:t>
      </w:r>
      <w:r>
        <w:rPr>
          <w:rFonts w:ascii="Calibri" w:hAnsi="Calibri" w:eastAsia="Microsoft YaHei"/>
          <w:color w:val="1F2937"/>
          <w:sz w:val="21"/>
        </w:rPr>
        <w:t>为求职者混淆ID，应从Boss投递页面的数据/链接取得。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</w:t>
      </w:r>
      <w:r>
        <w:rPr>
          <w:rFonts w:ascii="Consolas" w:hAnsi="Consolas" w:eastAsia="Microsoft YaHei"/>
          <w:color w:val="1F4D78"/>
          <w:sz w:val="20"/>
        </w:rPr>
        <w:t>data.resume</w:t>
      </w:r>
      <w:r>
        <w:rPr>
          <w:rFonts w:ascii="Calibri" w:hAnsi="Calibri" w:eastAsia="Microsoft YaHei"/>
          <w:color w:val="1F2937"/>
          <w:sz w:val="21"/>
        </w:rPr>
        <w:t>为简历，</w:t>
      </w:r>
      <w:r>
        <w:rPr>
          <w:rFonts w:ascii="Consolas" w:hAnsi="Consolas" w:eastAsia="Microsoft YaHei"/>
          <w:color w:val="1F4D78"/>
          <w:sz w:val="20"/>
        </w:rPr>
        <w:t>data.seekerName</w:t>
      </w:r>
      <w:r>
        <w:rPr>
          <w:rFonts w:ascii="Calibri" w:hAnsi="Calibri" w:eastAsia="Microsoft YaHei"/>
          <w:color w:val="1F2937"/>
          <w:sz w:val="21"/>
        </w:rPr>
        <w:t>为求职者显示名。没有向当前公司投递时返回业务403“无权查看此简历”，用于防止水平越权。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/boss/application/{encodedId}/status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更新当前Boss收到的投递状态。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Query参数或表单参数。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encodedId={{encodedApplicationId}}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253"/>
        <w:gridCol w:w="1404"/>
        <w:gridCol w:w="1178"/>
        <w:gridCol w:w="1178"/>
        <w:gridCol w:w="4347"/>
      </w:tblGrid>
      <w:tr>
        <w:trPr>
          <w:tblHeader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参数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位置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4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规则/示例</w:t>
            </w:r>
          </w:p>
        </w:tc>
      </w:tr>
      <w:t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status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Query/Form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4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viewed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interviewing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offered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accepted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rejected</w:t>
            </w:r>
          </w:p>
        </w:tc>
      </w:tr>
      <w:t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bossNote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Query/Form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4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给求职者的备注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/boss/application/{{encodedApplicationId}}/status?status=viewed&amp;bossNote=已查看简历 HTTP/1.1</w:t>
        <w:br/>
        <w:t>Host: superorange.top</w:t>
        <w:br/>
        <w:t>Cookie: JSESSIONID={{JSESSIONID}}</w:t>
        <w:br/>
        <w:t>X-CSRF-Token: {{csrfToken}}</w:t>
        <w:br/>
        <w:t>Idempotency-Key: {{idempotencyKey}}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成功后会创建求职者通知。测试非法状态、他人公司投递、无效ID、同键重试。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/boss/application/{encodedId}/interview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安排面试，把投递状态更新为</w:t>
      </w:r>
      <w:r>
        <w:rPr>
          <w:rFonts w:ascii="Consolas" w:hAnsi="Consolas" w:eastAsia="Microsoft YaHei"/>
          <w:color w:val="1F4D78"/>
          <w:sz w:val="20"/>
        </w:rPr>
        <w:t>interviewing</w:t>
      </w:r>
      <w:r>
        <w:rPr>
          <w:rFonts w:ascii="Calibri" w:hAnsi="Calibri" w:eastAsia="Microsoft YaHei"/>
          <w:color w:val="1F2937"/>
          <w:sz w:val="21"/>
        </w:rPr>
        <w:t>并通知求职者。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Boss 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encodedId={{encodedApplicationId}}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981"/>
        <w:gridCol w:w="1198"/>
        <w:gridCol w:w="1198"/>
        <w:gridCol w:w="2843"/>
        <w:gridCol w:w="2140"/>
      </w:tblGrid>
      <w:tr>
        <w:trPr>
          <w:tblHeader w:val="true"/>
        </w:trPr>
        <w:tc>
          <w:tcPr>
            <w:tcW w:type="dxa" w:w="1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JSON字段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interviewTime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非空时必须是ISO-8601本地时间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2026-07-15T14:30:00</w:t>
            </w:r>
          </w:p>
        </w:tc>
      </w:tr>
      <w:tr>
        <w:tc>
          <w:tcPr>
            <w:tcW w:type="dxa" w:w="1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interviewLocation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面试地点/会议链接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线上会议</w:t>
            </w:r>
          </w:p>
        </w:tc>
      </w:tr>
      <w:tr>
        <w:tc>
          <w:tcPr>
            <w:tcW w:type="dxa" w:w="1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bossNote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2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面试备注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请提前准备项目介绍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"interviewTime": "2026-07-15T14:30:00",</w:t>
        <w:br/>
        <w:t xml:space="preserve">  "interviewLocation": "线上会议",</w:t>
        <w:br/>
        <w:t xml:space="preserve">  "bossNote": "请提前准备项目介绍"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</w:t>
      </w:r>
      <w:r>
        <w:rPr>
          <w:rFonts w:ascii="Consolas" w:hAnsi="Consolas" w:eastAsia="Microsoft YaHei"/>
          <w:color w:val="1F4D78"/>
          <w:sz w:val="20"/>
        </w:rPr>
        <w:t>data.status=interviewing</w:t>
      </w:r>
      <w:r>
        <w:rPr>
          <w:rFonts w:ascii="Calibri" w:hAnsi="Calibri" w:eastAsia="Microsoft YaHei"/>
          <w:color w:val="1F2937"/>
          <w:sz w:val="21"/>
        </w:rPr>
        <w:t>。错误时间格式会进入“操作失败”响应；他人公司投递返回无权操作。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8. 聊天、文件与通知接口</w:t>
      </w:r>
    </w:p>
    <w:p>
      <w:pPr>
        <w:spacing w:before="80" w:after="160"/>
        <w:ind w:left="173" w:right="115"/>
        <w:shd w:fill="E8F5F3"/>
      </w:pPr>
      <w:r>
        <w:rPr>
          <w:rFonts w:ascii="Calibri" w:hAnsi="Calibri" w:eastAsia="Microsoft YaHei"/>
          <w:b/>
          <w:color w:val="008C86"/>
          <w:sz w:val="19"/>
        </w:rPr>
        <w:t>提示：</w:t>
      </w:r>
      <w:r>
        <w:rPr>
          <w:rFonts w:ascii="Calibri" w:hAnsi="Calibri" w:eastAsia="Microsoft YaHei"/>
          <w:color w:val="1F2937"/>
          <w:sz w:val="19"/>
        </w:rPr>
        <w:t>前置条件：普通用户已登录，且当前用户必须是相应投递会话的参与者。会话ID格式为</w:t>
      </w:r>
      <w:r>
        <w:rPr>
          <w:rFonts w:ascii="Consolas" w:hAnsi="Consolas" w:eastAsia="Microsoft YaHei"/>
          <w:color w:val="1F4D78"/>
          <w:sz w:val="18"/>
        </w:rPr>
        <w:t>app_&lt;数字投递ID&gt;</w:t>
      </w:r>
      <w:r>
        <w:rPr>
          <w:rFonts w:ascii="Calibri" w:hAnsi="Calibri" w:eastAsia="Microsoft YaHei"/>
          <w:color w:val="1F2937"/>
          <w:sz w:val="19"/>
        </w:rPr>
        <w:t>，应直接使用会话列表响应中的</w:t>
      </w:r>
      <w:r>
        <w:rPr>
          <w:rFonts w:ascii="Consolas" w:hAnsi="Consolas" w:eastAsia="Microsoft YaHei"/>
          <w:color w:val="1F4D78"/>
          <w:sz w:val="18"/>
        </w:rPr>
        <w:t>conversationId</w:t>
      </w:r>
      <w:r>
        <w:rPr>
          <w:rFonts w:ascii="Calibri" w:hAnsi="Calibri" w:eastAsia="Microsoft YaHei"/>
          <w:color w:val="1F2937"/>
          <w:sz w:val="19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8.1 文件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/chat/upload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上传聊天中使用的PDF文件；上传成功后还需要调用发送消息接口创建文件消息。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普通用户Session且为会话参与者。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必须传，因为</w:t>
      </w:r>
      <w:r>
        <w:rPr>
          <w:rFonts w:ascii="Consolas" w:hAnsi="Consolas" w:eastAsia="Microsoft YaHei"/>
          <w:color w:val="1F4D78"/>
          <w:sz w:val="20"/>
        </w:rPr>
        <w:t>/chat/**</w:t>
      </w:r>
      <w:r>
        <w:rPr>
          <w:rFonts w:ascii="Calibri" w:hAnsi="Calibri" w:eastAsia="Microsoft YaHei"/>
          <w:color w:val="1F2937"/>
          <w:sz w:val="21"/>
        </w:rPr>
        <w:t>受CSRF拦截。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multipart/form-data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当前源码未标注。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590"/>
        <w:gridCol w:w="1657"/>
        <w:gridCol w:w="1120"/>
        <w:gridCol w:w="1120"/>
        <w:gridCol w:w="3873"/>
      </w:tblGrid>
      <w:tr>
        <w:trPr>
          <w:tblHeader w:val="true"/>
        </w:trPr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参数</w:t>
            </w:r>
          </w:p>
        </w:tc>
        <w:tc>
          <w:tcPr>
            <w:tcW w:type="dxa" w:w="1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位置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</w:t>
            </w:r>
          </w:p>
        </w:tc>
      </w:tr>
      <w:tr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file</w:t>
            </w:r>
          </w:p>
        </w:tc>
        <w:tc>
          <w:tcPr>
            <w:tcW w:type="dxa" w:w="1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multipart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binary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最大10MB；文件名以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.pdf</w:t>
            </w:r>
            <w:r>
              <w:rPr>
                <w:rFonts w:ascii="Calibri" w:hAnsi="Calibri" w:eastAsia="Microsoft YaHei"/>
                <w:color w:val="1F2937"/>
                <w:sz w:val="16"/>
              </w:rPr>
              <w:t>结尾；真实内容头必须为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%PDF</w:t>
            </w:r>
          </w:p>
        </w:tc>
      </w:tr>
      <w:tr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conversationId</w:t>
            </w:r>
          </w:p>
        </w:tc>
        <w:tc>
          <w:tcPr>
            <w:tcW w:type="dxa" w:w="1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multipart/query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当前用户参与的会话，如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app_123</w:t>
            </w:r>
          </w:p>
        </w:tc>
      </w:tr>
      <w:tr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X-CSRF-Token</w:t>
            </w:r>
          </w:p>
        </w:tc>
        <w:tc>
          <w:tcPr>
            <w:tcW w:type="dxa" w:w="1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Header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当前Session Token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curl -b cookie.txt \</w:t>
        <w:br/>
        <w:t xml:space="preserve">  -H "X-CSRF-Token: {{csrfToken}}" \</w:t>
        <w:br/>
        <w:t xml:space="preserve">  -F "file=@resume.pdf;type=application/pdf" \</w:t>
        <w:br/>
        <w:t xml:space="preserve">  -F "conversationId={{conversationId}}" \</w:t>
        <w:br/>
        <w:t xml:space="preserve">  http://superorange.top/chat/upload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</w:t>
      </w: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F2937"/>
          <w:sz w:val="21"/>
        </w:rPr>
        <w:t>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"fileName": "resume.pdf",</w:t>
        <w:br/>
        <w:t xml:space="preserve">  "filePath": "/chat/20260710143000_a1b2c3d4.pdf",</w:t>
        <w:br/>
        <w:t xml:space="preserve">  "fileSize": 102400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保存这三个字段并传给</w:t>
      </w:r>
      <w:r>
        <w:rPr>
          <w:rFonts w:ascii="Consolas" w:hAnsi="Consolas" w:eastAsia="Microsoft YaHei"/>
          <w:color w:val="1F4D78"/>
          <w:sz w:val="20"/>
        </w:rPr>
        <w:t>POST /api/chat/send</w:t>
      </w:r>
      <w:r>
        <w:rPr>
          <w:rFonts w:ascii="Calibri" w:hAnsi="Calibri" w:eastAsia="Microsoft YaHei"/>
          <w:color w:val="1F2937"/>
          <w:sz w:val="21"/>
        </w:rPr>
        <w:t>。测试：超过10MB、伪装成PDF的文本、非PDF扩展名、无权会话、缺CSRF、空文件。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/chat/file/{storedName}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下载自己参与会话中的PDF。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普通用户Session；必须是消息发送者或接收者。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storedName</w:t>
      </w:r>
      <w:r>
        <w:rPr>
          <w:rFonts w:ascii="Calibri" w:hAnsi="Calibri" w:eastAsia="Microsoft YaHei"/>
          <w:color w:val="1F2937"/>
          <w:sz w:val="21"/>
        </w:rPr>
        <w:t>为上传响应</w:t>
      </w:r>
      <w:r>
        <w:rPr>
          <w:rFonts w:ascii="Consolas" w:hAnsi="Consolas" w:eastAsia="Microsoft YaHei"/>
          <w:color w:val="1F4D78"/>
          <w:sz w:val="20"/>
        </w:rPr>
        <w:t>filePath</w:t>
      </w:r>
      <w:r>
        <w:rPr>
          <w:rFonts w:ascii="Calibri" w:hAnsi="Calibri" w:eastAsia="Microsoft YaHei"/>
          <w:color w:val="1F2937"/>
          <w:sz w:val="21"/>
        </w:rPr>
        <w:t>去掉</w:t>
      </w:r>
      <w:r>
        <w:rPr>
          <w:rFonts w:ascii="Consolas" w:hAnsi="Consolas" w:eastAsia="Microsoft YaHei"/>
          <w:color w:val="1F4D78"/>
          <w:sz w:val="20"/>
        </w:rPr>
        <w:t>/chat/</w:t>
      </w:r>
      <w:r>
        <w:rPr>
          <w:rFonts w:ascii="Calibri" w:hAnsi="Calibri" w:eastAsia="Microsoft YaHei"/>
          <w:color w:val="1F2937"/>
          <w:sz w:val="21"/>
        </w:rPr>
        <w:t>后的部分。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响应：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application/pdf</w:t>
      </w:r>
      <w:r>
        <w:rPr>
          <w:rFonts w:ascii="Calibri" w:hAnsi="Calibri" w:eastAsia="Microsoft YaHei"/>
          <w:color w:val="1F2937"/>
          <w:sz w:val="21"/>
        </w:rPr>
        <w:t>二进制附件。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/chat/file/20260710143000_a1b2c3d4.pdf HTTP/1.1</w:t>
        <w:br/>
        <w:t>Host: superorange.top</w:t>
        <w:br/>
        <w:t>Cookie: JSESSIONID={{JSESSIONID}}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385"/>
        <w:gridCol w:w="6975"/>
      </w:tblGrid>
      <w:tr>
        <w:trPr>
          <w:tblHeader w:val="true"/>
        </w:trPr>
        <w:tc>
          <w:tcPr>
            <w:tcW w:type="dxa" w:w="2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HTTP</w:t>
            </w:r>
          </w:p>
        </w:tc>
        <w:tc>
          <w:tcPr>
            <w:tcW w:type="dxa" w:w="6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</w:tr>
      <w:tr>
        <w:tc>
          <w:tcPr>
            <w:tcW w:type="dxa" w:w="2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200</w:t>
            </w:r>
          </w:p>
        </w:tc>
        <w:tc>
          <w:tcPr>
            <w:tcW w:type="dxa" w:w="6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有权限且文件存在</w:t>
            </w:r>
          </w:p>
        </w:tc>
      </w:tr>
      <w:tr>
        <w:tc>
          <w:tcPr>
            <w:tcW w:type="dxa" w:w="2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302</w:t>
            </w:r>
          </w:p>
        </w:tc>
        <w:tc>
          <w:tcPr>
            <w:tcW w:type="dxa" w:w="6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未登录，跳转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/login</w:t>
            </w:r>
          </w:p>
        </w:tc>
      </w:tr>
      <w:tr>
        <w:tc>
          <w:tcPr>
            <w:tcW w:type="dxa" w:w="2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403</w:t>
            </w:r>
          </w:p>
        </w:tc>
        <w:tc>
          <w:tcPr>
            <w:tcW w:type="dxa" w:w="6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路径不安全或当前用户不是收发双方</w:t>
            </w:r>
          </w:p>
        </w:tc>
      </w:tr>
      <w:tr>
        <w:tc>
          <w:tcPr>
            <w:tcW w:type="dxa" w:w="2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404</w:t>
            </w:r>
          </w:p>
        </w:tc>
        <w:tc>
          <w:tcPr>
            <w:tcW w:type="dxa" w:w="6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文件不存在或没有对应消息记录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8.2 消息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/api/chat/send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通过HTTP发送文本或文件消息并触发WebSocket推送。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普通用户Session且为会话参与者。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/api/chat/**</w:t>
      </w:r>
      <w:r>
        <w:rPr>
          <w:rFonts w:ascii="Calibri" w:hAnsi="Calibri" w:eastAsia="Microsoft YaHei"/>
          <w:color w:val="1F2937"/>
          <w:sz w:val="21"/>
        </w:rPr>
        <w:t>已从CSRF拦截排除。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</w:t>
      </w:r>
      <w:r>
        <w:rPr>
          <w:rFonts w:ascii="Consolas" w:hAnsi="Consolas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限流：</w:t>
      </w:r>
      <w:r>
        <w:rPr>
          <w:rFonts w:ascii="Calibri" w:hAnsi="Calibri" w:eastAsia="Microsoft YaHei"/>
          <w:color w:val="1F2937"/>
          <w:sz w:val="21"/>
        </w:rPr>
        <w:t xml:space="preserve"> 每用户60秒最多30次。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174"/>
        <w:gridCol w:w="1420"/>
        <w:gridCol w:w="1891"/>
        <w:gridCol w:w="3875"/>
      </w:tblGrid>
      <w:tr>
        <w:trPr>
          <w:tblHeader w:val="true"/>
        </w:trP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JSON字段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规则/说明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conversationId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是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如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app_123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receiverId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是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必须是会话另一方，不能是自己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content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文本消息是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会进行HTML清理；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text</w:t>
            </w:r>
            <w:r>
              <w:rPr>
                <w:rFonts w:ascii="Calibri" w:hAnsi="Calibri" w:eastAsia="Microsoft YaHei"/>
                <w:color w:val="1F2937"/>
                <w:sz w:val="17"/>
              </w:rPr>
              <w:t>类型不能为空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messageType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text</w:t>
            </w:r>
            <w:r>
              <w:rPr>
                <w:rFonts w:ascii="Calibri" w:hAnsi="Calibri" w:eastAsia="Microsoft YaHei"/>
                <w:color w:val="1F2937"/>
                <w:sz w:val="17"/>
              </w:rPr>
              <w:t>或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file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，默认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text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fileName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文件消息建议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上传接口返回的原文件名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filePath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文件消息建议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上传接口返回的路径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fileSize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文件消息建议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字节数</w:t>
            </w:r>
          </w:p>
        </w:tc>
      </w:tr>
      <w:tr>
        <w:tc>
          <w:tcPr>
            <w:tcW w:type="dxa" w:w="21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clientMessageId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强烈建议</w:t>
            </w:r>
          </w:p>
        </w:tc>
        <w:tc>
          <w:tcPr>
            <w:tcW w:type="dxa" w:w="3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8–64位允许字符；同一发送者内唯一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文本消息示例：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"conversationId": "app_123",</w:t>
        <w:br/>
        <w:t xml:space="preserve">  "receiverId": 2,</w:t>
        <w:br/>
        <w:t xml:space="preserve">  "content": "你好，我想了解面试安排。",</w:t>
        <w:br/>
        <w:t xml:space="preserve">  "messageType": "text",</w:t>
        <w:br/>
        <w:t xml:space="preserve">  "clientMessageId": "550e8400-e29b-41d4-a716-446655440000"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文件消息示例：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"conversationId": "app_123",</w:t>
        <w:br/>
        <w:t xml:space="preserve">  "receiverId": 2,</w:t>
        <w:br/>
        <w:t xml:space="preserve">  "content": "",</w:t>
        <w:br/>
        <w:t xml:space="preserve">  "messageType": "file",</w:t>
        <w:br/>
        <w:t xml:space="preserve">  "fileName": "resume.pdf",</w:t>
        <w:br/>
        <w:t xml:space="preserve">  "filePath": "/chat/20260710143000_a1b2c3d4.pdf",</w:t>
        <w:br/>
        <w:t xml:space="preserve">  "fileSize": 102400,</w:t>
        <w:br/>
        <w:t xml:space="preserve">  "clientMessageId": "file-20260710-0001"</w:t>
        <w:br/>
        <w:t>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</w:t>
      </w: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F2937"/>
          <w:sz w:val="21"/>
        </w:rPr>
        <w:t>是保存后的消息，包含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、收发双方、内容/文件信息、</w:t>
      </w:r>
      <w:r>
        <w:rPr>
          <w:rFonts w:ascii="Consolas" w:hAnsi="Consolas" w:eastAsia="Microsoft YaHei"/>
          <w:color w:val="1F4D78"/>
          <w:sz w:val="20"/>
        </w:rPr>
        <w:t>isRead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。相同发送者重复使用同一合法</w:t>
      </w:r>
      <w:r>
        <w:rPr>
          <w:rFonts w:ascii="Consolas" w:hAnsi="Consolas" w:eastAsia="Microsoft YaHei"/>
          <w:color w:val="1F4D78"/>
          <w:sz w:val="20"/>
        </w:rPr>
        <w:t>clientMessageId</w:t>
      </w:r>
      <w:r>
        <w:rPr>
          <w:rFonts w:ascii="Calibri" w:hAnsi="Calibri" w:eastAsia="Microsoft YaHei"/>
          <w:color w:val="1F2937"/>
          <w:sz w:val="21"/>
        </w:rPr>
        <w:t>时返回已有消息，不创建第二条。测试无效会话、给自己发、接收者不属于会话、空文本、非法类型、非法客户端ID、限流和同键重试。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/api/chat/messages/{conversationId}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同步会话消息；用于补拉WebSocket连接窗口内可能遗漏的消息。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普通用户Session且为会话参与者。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conversationId</w:t>
      </w:r>
      <w:r>
        <w:rPr>
          <w:rFonts w:ascii="Calibri" w:hAnsi="Calibri" w:eastAsia="Microsoft YaHei"/>
          <w:color w:val="1F2937"/>
          <w:sz w:val="21"/>
        </w:rPr>
        <w:t>必填。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Query：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sinceId</w:t>
      </w:r>
      <w:r>
        <w:rPr>
          <w:rFonts w:ascii="Calibri" w:hAnsi="Calibri" w:eastAsia="Microsoft YaHei"/>
          <w:color w:val="1F2937"/>
          <w:sz w:val="21"/>
        </w:rPr>
        <w:t>可选，默认0；0或负数返回全部，大于0只返回ID更大的消息。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/api/chat/messages/{{conversationId}}?sinceId=120 HTTP/1.1</w:t>
        <w:br/>
        <w:t>Host: superorange.top</w:t>
        <w:br/>
        <w:t>Cookie: JSESSIONID={{JSESSIONID}}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/api/chat/online-status/{userId}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查询指定用户当前是否保持WebSocket在线。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userId</w:t>
      </w:r>
      <w:r>
        <w:rPr>
          <w:rFonts w:ascii="Calibri" w:hAnsi="Calibri" w:eastAsia="Microsoft YaHei"/>
          <w:color w:val="1F2937"/>
          <w:sz w:val="21"/>
        </w:rPr>
        <w:t>为数字用户ID。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{"code":200,"msg":"success","data":{"userId":2,"online":true}}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当前接口只检查调用者已登录，没有检查被查询用户是否属于同一会话；这是练习权限测试时应记录的当前行为。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/api/chat/mark-read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把当前会话中发给自己的未读消息标记为已读，并向发送者推送回执。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普通用户Session且为会话参与者。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/api/chat/**</w:t>
      </w:r>
      <w:r>
        <w:rPr>
          <w:rFonts w:ascii="Calibri" w:hAnsi="Calibri" w:eastAsia="Microsoft YaHei"/>
          <w:color w:val="1F2937"/>
          <w:sz w:val="21"/>
        </w:rPr>
        <w:t>已排除。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当前源码未标注；重复调用结果自然保持已读。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{"conversationId":"app_123"}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测试缺少/空</w:t>
      </w:r>
      <w:r>
        <w:rPr>
          <w:rFonts w:ascii="Consolas" w:hAnsi="Consolas" w:eastAsia="Microsoft YaHei"/>
          <w:color w:val="1F4D78"/>
          <w:sz w:val="20"/>
        </w:rPr>
        <w:t>conversationId</w:t>
      </w:r>
      <w:r>
        <w:rPr>
          <w:rFonts w:ascii="Calibri" w:hAnsi="Calibri" w:eastAsia="Microsoft YaHei"/>
          <w:color w:val="1F2937"/>
          <w:sz w:val="21"/>
        </w:rPr>
        <w:t>、他人会话、重复标记和未登录。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8.3 通知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/api/notifications/read-all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把当前用户全部通知标记为已读。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必须传（</w:t>
      </w:r>
      <w:r>
        <w:rPr>
          <w:rFonts w:ascii="Consolas" w:hAnsi="Consolas" w:eastAsia="Microsoft YaHei"/>
          <w:color w:val="1F4D78"/>
          <w:sz w:val="20"/>
        </w:rPr>
        <w:t>/api/**</w:t>
      </w:r>
      <w:r>
        <w:rPr>
          <w:rFonts w:ascii="Calibri" w:hAnsi="Calibri" w:eastAsia="Microsoft YaHei"/>
          <w:color w:val="1F2937"/>
          <w:sz w:val="21"/>
        </w:rPr>
        <w:t>受保护且此路径未被排除）。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POST /api/notifications/read-all HTTP/1.1</w:t>
        <w:br/>
        <w:t>Host: superorange.top</w:t>
        <w:br/>
        <w:t>Cookie: JSESSIONID={{JSESSIONID}}</w:t>
        <w:br/>
        <w:t>X-CSRF-Token: {{csrfToken}}</w:t>
        <w:br/>
        <w:t>Idempotency-Key: {{idempotencyKey}}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/api/notifications/{id}/read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标记一条属于当前用户的通知为已读。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CSRF：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为</w:t>
      </w:r>
      <w:r>
        <w:rPr>
          <w:rFonts w:ascii="Consolas" w:hAnsi="Consolas" w:eastAsia="Microsoft YaHei"/>
          <w:color w:val="1F4D78"/>
          <w:sz w:val="20"/>
        </w:rPr>
        <w:t>GET /api/seeker/notifications</w:t>
      </w:r>
      <w:r>
        <w:rPr>
          <w:rFonts w:ascii="Calibri" w:hAnsi="Calibri" w:eastAsia="Microsoft YaHei"/>
          <w:color w:val="1F2937"/>
          <w:sz w:val="21"/>
        </w:rPr>
        <w:t>返回的数字通知ID。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他人的通知ID返回业务403；不存在的ID由服务错误响应。练习前后比较</w:t>
      </w:r>
      <w:r>
        <w:rPr>
          <w:rFonts w:ascii="Consolas" w:hAnsi="Consolas" w:eastAsia="Microsoft YaHei"/>
          <w:color w:val="1F4D78"/>
          <w:sz w:val="20"/>
        </w:rPr>
        <w:t>unreadCount</w:t>
      </w:r>
      <w:r>
        <w:rPr>
          <w:rFonts w:ascii="Calibri" w:hAnsi="Calibri" w:eastAsia="Microsoft YaHei"/>
          <w:color w:val="1F2937"/>
          <w:sz w:val="21"/>
        </w:rPr>
        <w:t>与目标通知</w:t>
      </w:r>
      <w:r>
        <w:rPr>
          <w:rFonts w:ascii="Consolas" w:hAnsi="Consolas" w:eastAsia="Microsoft YaHei"/>
          <w:color w:val="1F4D78"/>
          <w:sz w:val="20"/>
        </w:rPr>
        <w:t>isRead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9. 管理后台接口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9.1 管理员权限矩阵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除</w:t>
      </w:r>
      <w:r>
        <w:rPr>
          <w:rFonts w:ascii="Consolas" w:hAnsi="Consolas" w:eastAsia="Microsoft YaHei"/>
          <w:color w:val="1F4D78"/>
          <w:sz w:val="20"/>
        </w:rPr>
        <w:t>POST /api/admin/auth/login</w:t>
      </w:r>
      <w:r>
        <w:rPr>
          <w:rFonts w:ascii="Calibri" w:hAnsi="Calibri" w:eastAsia="Microsoft YaHei"/>
          <w:color w:val="1F2937"/>
          <w:sz w:val="21"/>
        </w:rPr>
        <w:t>外，全部管理员接口都必须传：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Authorization: Bearer {{adminToken}}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管理员接口是无状态JWT认证，不使用普通用户</w:t>
      </w:r>
      <w:r>
        <w:rPr>
          <w:rFonts w:ascii="Consolas" w:hAnsi="Consolas" w:eastAsia="Microsoft YaHei"/>
          <w:color w:val="1F4D78"/>
          <w:sz w:val="20"/>
        </w:rPr>
        <w:t>JSESSIONID</w:t>
      </w:r>
      <w:r>
        <w:rPr>
          <w:rFonts w:ascii="Calibri" w:hAnsi="Calibri" w:eastAsia="Microsoft YaHei"/>
          <w:color w:val="1F2937"/>
          <w:sz w:val="21"/>
        </w:rPr>
        <w:t>和</w:t>
      </w:r>
      <w:r>
        <w:rPr>
          <w:rFonts w:ascii="Consolas" w:hAnsi="Consolas" w:eastAsia="Microsoft YaHei"/>
          <w:color w:val="1F4D78"/>
          <w:sz w:val="20"/>
        </w:rPr>
        <w:t>_csrf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3563"/>
        <w:gridCol w:w="2289"/>
        <w:gridCol w:w="1830"/>
        <w:gridCol w:w="1678"/>
      </w:tblGrid>
      <w:tr>
        <w:trPr>
          <w:tblHeader w:val="true"/>
        </w:trP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路径族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super_admin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auditor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b/>
                <w:color w:val="1F4D78"/>
                <w:sz w:val="17"/>
              </w:rPr>
              <w:t>viewer</w:t>
            </w:r>
          </w:p>
        </w:tc>
      </w:tr>
      <w:t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/api/admin/dashboard/**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</w:tr>
      <w:t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/api/admin/companies/**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</w:tr>
      <w:t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/api/admin/jobs/**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</w:tr>
      <w:t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/api/admin/users/**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</w:tr>
      <w:t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/api/admin/admins/**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</w:tr>
      <w:t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/api/admin/audit-logs/**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</w:tr>
      <w:tr>
        <w:tc>
          <w:tcPr>
            <w:tcW w:type="dxa" w:w="3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/api/admin/export/**</w:t>
            </w:r>
          </w:p>
        </w:tc>
        <w:tc>
          <w:tcPr>
            <w:tcW w:type="dxa" w:w="22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允许</w:t>
            </w:r>
          </w:p>
        </w:tc>
        <w:tc>
          <w:tcPr>
            <w:tcW w:type="dxa" w:w="1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禁止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无Token/无效Token返回HTTP 401；Token有效但角色不足返回HTTP 403。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分页响应统一包含：</w:t>
      </w:r>
      <w:r>
        <w:rPr>
          <w:rFonts w:ascii="Consolas" w:hAnsi="Consolas" w:eastAsia="Microsoft YaHei"/>
          <w:color w:val="1F4D78"/>
          <w:sz w:val="20"/>
        </w:rPr>
        <w:t>content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totalElements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totalPages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currentPage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pageSize</w:t>
      </w:r>
      <w:r>
        <w:rPr>
          <w:rFonts w:ascii="Calibri" w:hAnsi="Calibri" w:eastAsia="Microsoft YaHei"/>
          <w:color w:val="1F2937"/>
          <w:sz w:val="21"/>
        </w:rPr>
        <w:t>，页码从0开始。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9.2 仪表盘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/api/admin/dashboard/stats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获取总用户、总职位、今日新增、待审核数及图表基础数据。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任意管理员。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参数/请求体：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data</w:t>
      </w:r>
      <w:r>
        <w:rPr>
          <w:rFonts w:ascii="Calibri" w:hAnsi="Calibri" w:eastAsia="Microsoft YaHei"/>
          <w:color w:val="1F2937"/>
          <w:sz w:val="21"/>
        </w:rPr>
        <w:t>字段：</w:t>
      </w:r>
      <w:r>
        <w:rPr>
          <w:rFonts w:ascii="Consolas" w:hAnsi="Consolas" w:eastAsia="Microsoft YaHei"/>
          <w:color w:val="1F4D78"/>
          <w:sz w:val="20"/>
        </w:rPr>
        <w:t>totalUsers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totalJobs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todayNewUsers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pendingCount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userGrowth[]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jobDistribution[]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/api/admin/dashboard/charts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单独获取用户增长和职位行业分布。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任意管理员。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参数/请求体：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响应：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data.userGrowth[]</w:t>
      </w:r>
      <w:r>
        <w:rPr>
          <w:rFonts w:ascii="Calibri" w:hAnsi="Calibri" w:eastAsia="Microsoft YaHei"/>
          <w:color w:val="1F2937"/>
          <w:sz w:val="21"/>
        </w:rPr>
        <w:t>和</w:t>
      </w:r>
      <w:r>
        <w:rPr>
          <w:rFonts w:ascii="Consolas" w:hAnsi="Consolas" w:eastAsia="Microsoft YaHei"/>
          <w:color w:val="1F4D78"/>
          <w:sz w:val="20"/>
        </w:rPr>
        <w:t>data.jobDistribution[]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/api/admin/dashboard/recent-logs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获取最近审核/管理日志。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Query：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limit</w:t>
      </w:r>
      <w:r>
        <w:rPr>
          <w:rFonts w:ascii="Calibri" w:hAnsi="Calibri" w:eastAsia="Microsoft YaHei"/>
          <w:color w:val="1F2937"/>
          <w:sz w:val="21"/>
        </w:rPr>
        <w:t>可选，integer，默认10。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/api/admin/dashboard/recent-logs?limit=10 HTTP/1.1</w:t>
        <w:br/>
        <w:t>Host: superorange.top</w:t>
        <w:br/>
        <w:t>Authorization: Bearer {{adminToken}}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9.3 用户管理（仅超级管理员）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/api/admin/users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分页筛选用户。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318"/>
        <w:gridCol w:w="1770"/>
        <w:gridCol w:w="1770"/>
        <w:gridCol w:w="3502"/>
      </w:tblGrid>
      <w:tr>
        <w:trPr>
          <w:tblHeader w:val="true"/>
        </w:trPr>
        <w:tc>
          <w:tcPr>
            <w:tcW w:type="dxa" w:w="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Query参数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默认/示例</w:t>
            </w:r>
          </w:p>
        </w:tc>
      </w:tr>
      <w:tr>
        <w:tc>
          <w:tcPr>
            <w:tcW w:type="dxa" w:w="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page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默认0</w:t>
            </w:r>
          </w:p>
        </w:tc>
      </w:tr>
      <w:tr>
        <w:tc>
          <w:tcPr>
            <w:tcW w:type="dxa" w:w="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size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默认20</w:t>
            </w:r>
          </w:p>
        </w:tc>
      </w:tr>
      <w:tr>
        <w:tc>
          <w:tcPr>
            <w:tcW w:type="dxa" w:w="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role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seeker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boss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admin</w:t>
            </w:r>
          </w:p>
        </w:tc>
      </w:tr>
      <w:tr>
        <w:tc>
          <w:tcPr>
            <w:tcW w:type="dxa" w:w="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status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active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banned</w:t>
            </w:r>
          </w:p>
        </w:tc>
      </w:tr>
      <w:tr>
        <w:tc>
          <w:tcPr>
            <w:tcW w:type="dxa" w:w="23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keyword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3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用户名关键词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响应用户项：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username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nickname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phone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role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status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resumeCount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applicationCount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/api/admin/users/{id}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查询数字用户ID对应的详情和简历摘要。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，integer，必填。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响应：</w:t>
      </w:r>
      <w:r>
        <w:rPr>
          <w:rFonts w:ascii="Calibri" w:hAnsi="Calibri" w:eastAsia="Microsoft YaHei"/>
          <w:color w:val="1F2937"/>
          <w:sz w:val="21"/>
        </w:rPr>
        <w:t xml:space="preserve"> 用户列表字段，加</w:t>
      </w:r>
      <w:r>
        <w:rPr>
          <w:rFonts w:ascii="Consolas" w:hAnsi="Consolas" w:eastAsia="Microsoft YaHei"/>
          <w:color w:val="1F4D78"/>
          <w:sz w:val="20"/>
        </w:rPr>
        <w:t>email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resumeList[]</w:t>
      </w:r>
      <w:r>
        <w:rPr>
          <w:rFonts w:ascii="Calibri" w:hAnsi="Calibri" w:eastAsia="Microsoft YaHei"/>
          <w:color w:val="1F2937"/>
          <w:sz w:val="21"/>
        </w:rPr>
        <w:t>；简历摘要包含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realName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education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school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skills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/api/admin/users/{id}/ban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封禁用户。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</w:t>
      </w:r>
      <w:r>
        <w:rPr>
          <w:rFonts w:ascii="Consolas" w:hAnsi="Consolas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数字用户ID。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/api/admin/users/{id}/unban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解封用户。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数字用户ID。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/api/admin/users/{id}/reset-password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管理员重置用户密码。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{"newPassword":"ResetPass123"}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newPassword</w:t>
      </w:r>
      <w:r>
        <w:rPr>
          <w:rFonts w:ascii="Calibri" w:hAnsi="Calibri" w:eastAsia="Microsoft YaHei"/>
          <w:color w:val="1F2937"/>
          <w:sz w:val="21"/>
        </w:rPr>
        <w:t>必填，遵守8–64位、大小写字母和数字规则，并且不能与目标用户名/手机号相同。测试空值、弱密码、目标用户不存在和同键重试。文档示例不是服务器真实密码。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管理员写请求通用示例：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PUT /api/admin/users/12/ban HTTP/1.1</w:t>
        <w:br/>
        <w:t>Host: superorange.top</w:t>
        <w:br/>
        <w:t>Authorization: Bearer {{adminToken}}</w:t>
        <w:br/>
        <w:t>Idempotency-Key: {{idempotencyKey}}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9.4 公司审核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/api/admin/companies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分页查询待审核/已审核公司。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077"/>
        <w:gridCol w:w="1614"/>
        <w:gridCol w:w="1614"/>
        <w:gridCol w:w="4055"/>
      </w:tblGrid>
      <w:tr>
        <w:trPr>
          <w:tblHeader w:val="true"/>
        </w:trP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Query参数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默认/示例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page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默认0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size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默认20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status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pending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approved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rejected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keyword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公司名称关键词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响应项：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industry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scale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address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description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bossName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auditStatus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auditReason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/api/admin/companies/{id}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查询数字公司ID详情。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，integer，必填。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/api/admin/companies/{id}/approve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审核通过公司。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数字公司ID。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/api/admin/companies/{id}/reject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驳回公司审核。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{"reason":"公司资料不完整，请补充营业信息"}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测试：空原因、重复审核、不存在公司、auditor允许、viewer返回403。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9.5 职位审核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/api/admin/jobs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分页筛选职位审核记录。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077"/>
        <w:gridCol w:w="1614"/>
        <w:gridCol w:w="1614"/>
        <w:gridCol w:w="4055"/>
      </w:tblGrid>
      <w:tr>
        <w:trPr>
          <w:tblHeader w:val="true"/>
        </w:trP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Query参数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默认/示例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page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默认0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size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默认20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status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pending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approved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rejected</w:t>
            </w:r>
          </w:p>
        </w:tc>
      </w:tr>
      <w:tr>
        <w:tc>
          <w:tcPr>
            <w:tcW w:type="dxa" w:w="2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keyword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职位标题关键词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响应项：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title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companyName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companyId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salaryMin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salaryMax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city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education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experience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description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auditStatus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auditReason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/api/admin/jobs/{id}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查询数字职位ID详情。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，integer，必填。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/api/admin/jobs/{id}/approve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审核通过职位。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数字职位ID。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/api/admin/jobs/{id}/reject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驳回职位审核。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{"reason":"职位描述不完整"}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/api/admin/jobs/batch-offline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按数字职位ID批量下架。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{"ids":[101,102,103]}</w:t>
      </w:r>
    </w:p>
    <w:p>
      <w:pPr>
        <w:keepLines w:val="0"/>
      </w:pPr>
      <w:r>
        <w:rPr>
          <w:rFonts w:ascii="Consolas" w:hAnsi="Consolas" w:eastAsia="Microsoft YaHei"/>
          <w:color w:val="1F4D78"/>
          <w:sz w:val="20"/>
        </w:rPr>
        <w:t>ids</w:t>
      </w:r>
      <w:r>
        <w:rPr>
          <w:rFonts w:ascii="Calibri" w:hAnsi="Calibri" w:eastAsia="Microsoft YaHei"/>
          <w:color w:val="1F2937"/>
          <w:sz w:val="21"/>
        </w:rPr>
        <w:t>必填且至少一项；成功</w:t>
      </w:r>
      <w:r>
        <w:rPr>
          <w:rFonts w:ascii="Consolas" w:hAnsi="Consolas" w:eastAsia="Microsoft YaHei"/>
          <w:color w:val="1F4D78"/>
          <w:sz w:val="20"/>
        </w:rPr>
        <w:t>data.successCount</w:t>
      </w:r>
      <w:r>
        <w:rPr>
          <w:rFonts w:ascii="Calibri" w:hAnsi="Calibri" w:eastAsia="Microsoft YaHei"/>
          <w:color w:val="1F2937"/>
          <w:sz w:val="21"/>
        </w:rPr>
        <w:t>表示实际成功数量。测试空数组、重复ID、不存在ID、部分已下架和同键重试。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9.6 子管理员管理（仅超级管理员）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/api/admin/admins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查询全部子管理员及角色。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参数/请求体：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POST /api/admin/admins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创建子管理员。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572"/>
        <w:gridCol w:w="1322"/>
        <w:gridCol w:w="1322"/>
        <w:gridCol w:w="3243"/>
        <w:gridCol w:w="1901"/>
      </w:tblGrid>
      <w:tr>
        <w:trPr>
          <w:tblHeader w:val="true"/>
        </w:trPr>
        <w:tc>
          <w:tcPr>
            <w:tcW w:type="dxa" w:w="1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JSON字段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3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规则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username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3–32位用户名规则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audit_practice</w:t>
            </w:r>
          </w:p>
        </w:tc>
      </w:tr>
      <w:tr>
        <w:tc>
          <w:tcPr>
            <w:tcW w:type="dxa" w:w="1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password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8–64位强密码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AuditPass123</w:t>
            </w:r>
          </w:p>
        </w:tc>
      </w:tr>
      <w:tr>
        <w:tc>
          <w:tcPr>
            <w:tcW w:type="dxa" w:w="15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roleType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3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3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super_admin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auditor</w:t>
            </w:r>
            <w:r>
              <w:rPr>
                <w:rFonts w:ascii="Calibri" w:hAnsi="Calibri" w:eastAsia="Microsoft YaHei"/>
                <w:color w:val="1F2937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viewer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auditor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"username": "audit_practice",</w:t>
        <w:br/>
        <w:t xml:space="preserve">  "password": "AuditPass123",</w:t>
        <w:br/>
        <w:t xml:space="preserve">  "roleType": "auditor"</w:t>
        <w:br/>
        <w:t>}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/api/admin/admins/{userId}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修改子管理员角色。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userId</w:t>
      </w:r>
      <w:r>
        <w:rPr>
          <w:rFonts w:ascii="Calibri" w:hAnsi="Calibri" w:eastAsia="Microsoft YaHei"/>
          <w:color w:val="1F2937"/>
          <w:sz w:val="21"/>
        </w:rPr>
        <w:t>为数字用户ID。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Content-Type：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application/json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{"roleType":"viewer"}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不能修改自己的角色。测试非法角色、自己、普通用户ID和不存在ID。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PUT /api/admin/admins/{userId}/disable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禁用子管理员。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幂等：</w:t>
      </w:r>
      <w:r>
        <w:rPr>
          <w:rFonts w:ascii="Calibri" w:hAnsi="Calibri" w:eastAsia="Microsoft YaHei"/>
          <w:color w:val="1F2937"/>
          <w:sz w:val="21"/>
        </w:rPr>
        <w:t xml:space="preserve"> 必须传。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Path：</w:t>
      </w:r>
      <w:r>
        <w:rPr>
          <w:rFonts w:ascii="Calibri" w:hAnsi="Calibri" w:eastAsia="Microsoft YaHei"/>
          <w:color w:val="1F2937"/>
          <w:sz w:val="21"/>
        </w:rPr>
        <w:t xml:space="preserve"> 数字用户ID。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限制：</w:t>
      </w:r>
      <w:r>
        <w:rPr>
          <w:rFonts w:ascii="Calibri" w:hAnsi="Calibri" w:eastAsia="Microsoft YaHei"/>
          <w:color w:val="1F2937"/>
          <w:sz w:val="21"/>
        </w:rPr>
        <w:t xml:space="preserve"> 不能禁用自己。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9.7 审计日志和导出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/api/admin/audit-logs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分页查询管理员操作日志。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983"/>
        <w:gridCol w:w="1552"/>
        <w:gridCol w:w="1552"/>
        <w:gridCol w:w="4273"/>
      </w:tblGrid>
      <w:tr>
        <w:trPr>
          <w:tblHeader w:val="true"/>
        </w:trPr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Query参数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4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格式/默认</w:t>
            </w:r>
          </w:p>
        </w:tc>
      </w:tr>
      <w:tr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page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默认0</w:t>
            </w:r>
          </w:p>
        </w:tc>
      </w:tr>
      <w:tr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size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默认20</w:t>
            </w:r>
          </w:p>
        </w:tc>
      </w:tr>
      <w:tr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action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如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approve_company</w:t>
            </w:r>
            <w:r>
              <w:rPr>
                <w:rFonts w:ascii="Calibri" w:hAnsi="Calibri" w:eastAsia="Microsoft YaHei"/>
                <w:color w:val="1F2937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ban_user</w:t>
            </w:r>
          </w:p>
        </w:tc>
      </w:tr>
      <w:tr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adminId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integer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操作管理员数字ID</w:t>
            </w:r>
          </w:p>
        </w:tc>
      </w:tr>
      <w:tr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startDate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ISO-8601，如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2026-07-01T00:00:00</w:t>
            </w:r>
          </w:p>
        </w:tc>
      </w:tr>
      <w:tr>
        <w:tc>
          <w:tcPr>
            <w:tcW w:type="dxa" w:w="19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endDate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string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  <w:tc>
          <w:tcPr>
            <w:tcW w:type="dxa" w:w="4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ISO-8601，如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2026-07-31T23:59:59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响应日志项：</w:t>
      </w:r>
      <w:r>
        <w:rPr>
          <w:rFonts w:ascii="Consolas" w:hAnsi="Consolas" w:eastAsia="Microsoft YaHei"/>
          <w:color w:val="1F4D78"/>
          <w:sz w:val="20"/>
        </w:rPr>
        <w:t>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adminId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adminName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action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targetType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targetId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reason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createdAt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/api/admin/export/users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按条件导出用户CSV。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Query：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role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status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keyword</w:t>
      </w:r>
      <w:r>
        <w:rPr>
          <w:rFonts w:ascii="Calibri" w:hAnsi="Calibri" w:eastAsia="Microsoft YaHei"/>
          <w:color w:val="1F2937"/>
          <w:sz w:val="21"/>
        </w:rPr>
        <w:t>均可选，与用户列表筛选含义一致。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响应：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text/csv; charset=UTF-8</w:t>
      </w:r>
      <w:r>
        <w:rPr>
          <w:rFonts w:ascii="Calibri" w:hAnsi="Calibri" w:eastAsia="Microsoft YaHei"/>
          <w:color w:val="1F2937"/>
          <w:sz w:val="21"/>
        </w:rPr>
        <w:t>，附件名</w:t>
      </w:r>
      <w:r>
        <w:rPr>
          <w:rFonts w:ascii="Consolas" w:hAnsi="Consolas" w:eastAsia="Microsoft YaHei"/>
          <w:color w:val="1F4D78"/>
          <w:sz w:val="20"/>
        </w:rPr>
        <w:t>users.csv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在Apifox/Postman选择“保存响应到文件”，不要按JSON解析。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/api/admin/export/audit-logs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按条件导出审计日志CSV。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权限：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super_admin</w:t>
      </w:r>
      <w:r>
        <w:rPr>
          <w:rFonts w:ascii="Calibri" w:hAnsi="Calibri" w:eastAsia="Microsoft YaHei"/>
          <w:color w:val="1F2937"/>
          <w:sz w:val="21"/>
        </w:rPr>
        <w:t>或</w:t>
      </w: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Query：</w:t>
      </w:r>
      <w:r>
        <w:rPr>
          <w:rFonts w:ascii="Calibri" w:hAnsi="Calibri" w:eastAsia="Microsoft YaHei"/>
          <w:color w:val="1F2937"/>
          <w:sz w:val="21"/>
        </w:rPr>
        <w:t xml:space="preserve"> </w:t>
      </w:r>
      <w:r>
        <w:rPr>
          <w:rFonts w:ascii="Consolas" w:hAnsi="Consolas" w:eastAsia="Microsoft YaHei"/>
          <w:color w:val="1F4D78"/>
          <w:sz w:val="20"/>
        </w:rPr>
        <w:t>action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adminId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startDate</w:t>
      </w:r>
      <w:r>
        <w:rPr>
          <w:rFonts w:ascii="Calibri" w:hAnsi="Calibri" w:eastAsia="Microsoft YaHei"/>
          <w:color w:val="1F2937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endDate</w:t>
      </w:r>
      <w:r>
        <w:rPr>
          <w:rFonts w:ascii="Calibri" w:hAnsi="Calibri" w:eastAsia="Microsoft YaHei"/>
          <w:color w:val="1F2937"/>
          <w:sz w:val="21"/>
        </w:rPr>
        <w:t>，格式同日志列表。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响应：</w:t>
      </w:r>
      <w:r>
        <w:rPr>
          <w:rFonts w:ascii="Calibri" w:hAnsi="Calibri" w:eastAsia="Microsoft YaHei"/>
          <w:color w:val="1F2937"/>
          <w:sz w:val="21"/>
        </w:rPr>
        <w:t xml:space="preserve"> CSV附件</w:t>
      </w:r>
      <w:r>
        <w:rPr>
          <w:rFonts w:ascii="Consolas" w:hAnsi="Consolas" w:eastAsia="Microsoft YaHei"/>
          <w:color w:val="1F4D78"/>
          <w:sz w:val="20"/>
        </w:rPr>
        <w:t>audit_logs.csv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/api/admin/export/audit-logs?startDate=2026-07-01T00:00:00&amp;endDate=2026-07-31T23:59:59 HTTP/1.1</w:t>
        <w:br/>
        <w:t>Host: superorange.top</w:t>
        <w:br/>
        <w:t>Authorization: Bearer {{adminToken}}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10. 地图与公共数据接口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/api/geocode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用途：</w:t>
      </w:r>
      <w:r>
        <w:rPr>
          <w:rFonts w:ascii="Calibri" w:hAnsi="Calibri" w:eastAsia="Microsoft YaHei"/>
          <w:color w:val="1F2937"/>
          <w:sz w:val="21"/>
        </w:rPr>
        <w:t xml:space="preserve"> 把地址转换为经纬度，供公司地址定位。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认证：</w:t>
      </w:r>
      <w:r>
        <w:rPr>
          <w:rFonts w:ascii="Calibri" w:hAnsi="Calibri" w:eastAsia="Microsoft YaHei"/>
          <w:color w:val="1F2937"/>
          <w:sz w:val="21"/>
        </w:rPr>
        <w:t xml:space="preserve"> 普通用户Session。未登录时响应体业务码401。</w:t>
      </w:r>
    </w:p>
    <w:p>
      <w:pPr>
        <w:keepLines w:val="0"/>
      </w:pPr>
      <w:r>
        <w:rPr>
          <w:rFonts w:ascii="Calibri" w:hAnsi="Calibri" w:eastAsia="Microsoft YaHei"/>
          <w:b/>
          <w:color w:val="1F2937"/>
          <w:sz w:val="21"/>
        </w:rPr>
        <w:t>请求体：</w:t>
      </w:r>
      <w:r>
        <w:rPr>
          <w:rFonts w:ascii="Calibri" w:hAnsi="Calibri" w:eastAsia="Microsoft YaHei"/>
          <w:color w:val="1F2937"/>
          <w:sz w:val="21"/>
        </w:rPr>
        <w:t xml:space="preserve"> 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948"/>
        <w:gridCol w:w="1491"/>
        <w:gridCol w:w="1491"/>
        <w:gridCol w:w="1612"/>
        <w:gridCol w:w="2818"/>
      </w:tblGrid>
      <w:tr>
        <w:trPr>
          <w:tblHeader w:val="true"/>
        </w:trPr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Query参数</w:t>
            </w:r>
          </w:p>
        </w:tc>
        <w:tc>
          <w:tcPr>
            <w:tcW w:type="dxa" w:w="14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14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必填</w:t>
            </w:r>
          </w:p>
        </w:tc>
        <w:tc>
          <w:tcPr>
            <w:tcW w:type="dxa" w:w="1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示例</w:t>
            </w:r>
          </w:p>
        </w:tc>
      </w:tr>
      <w:tr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address</w:t>
            </w:r>
          </w:p>
        </w:tc>
        <w:tc>
          <w:tcPr>
            <w:tcW w:type="dxa" w:w="14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4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是</w:t>
            </w:r>
          </w:p>
        </w:tc>
        <w:tc>
          <w:tcPr>
            <w:tcW w:type="dxa" w:w="1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详细地址</w:t>
            </w:r>
          </w:p>
        </w:tc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北京市海淀区中关村</w:t>
            </w:r>
          </w:p>
        </w:tc>
      </w:tr>
      <w:tr>
        <w:tc>
          <w:tcPr>
            <w:tcW w:type="dxa" w:w="1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city</w:t>
            </w:r>
          </w:p>
        </w:tc>
        <w:tc>
          <w:tcPr>
            <w:tcW w:type="dxa" w:w="14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string</w:t>
            </w:r>
          </w:p>
        </w:tc>
        <w:tc>
          <w:tcPr>
            <w:tcW w:type="dxa" w:w="14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否</w:t>
            </w:r>
          </w:p>
        </w:tc>
        <w:tc>
          <w:tcPr>
            <w:tcW w:type="dxa" w:w="1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城市提示</w:t>
            </w:r>
          </w:p>
        </w:tc>
        <w:tc>
          <w:tcPr>
            <w:tcW w:type="dxa" w:w="2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北京</w:t>
            </w:r>
          </w:p>
        </w:tc>
      </w:tr>
    </w:tbl>
    <w:p>
      <w:pPr>
        <w:spacing w:after="20"/>
      </w:pP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GET /api/geocode?address=北京市海淀区中关村&amp;city=北京 HTTP/1.1</w:t>
        <w:br/>
        <w:t>Host: superorange.top</w:t>
        <w:br/>
        <w:t>Cookie: JSESSIONID={{JSESSIONID}}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成功：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{"code":200,"msg":"success","data":{"lng":116.3,"lat":39.9}}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失败可能返回“请先登录”或“地理编码失败，请手动在地图上选择位置”。后者还可能表示上游地图服务不可用，不一定是参数格式错误。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11. 错误、限流与幂等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11.1 常见HTTP状态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435"/>
        <w:gridCol w:w="2584"/>
        <w:gridCol w:w="5341"/>
      </w:tblGrid>
      <w:tr>
        <w:trPr>
          <w:tblHeader w:val="true"/>
        </w:trP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HTTP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常见含义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本项目中的典型场景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200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请求已被Controller处理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JSON成功；也可能是业务失败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code!=200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；表单失败HTML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302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重定向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登录成功到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；未登录/CSRF失败回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/login</w:t>
            </w:r>
            <w:r>
              <w:rPr>
                <w:rFonts w:ascii="Calibri" w:hAnsi="Calibri" w:eastAsia="Microsoft YaHei"/>
                <w:color w:val="1F2937"/>
                <w:sz w:val="17"/>
              </w:rPr>
              <w:t>；表单成功跳转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400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请求不合法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Bean Validation失败、缺少/非法幂等键、参数类型转换失败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401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未认证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管理员Token缺失/过期；部分接口也可能HTTP 200且业务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code=401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403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权限不足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管理员角色不足、访问他人简历/通知/会话/文件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404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资源不存在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聊天文件不存在、错误路径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409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冲突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相同幂等键对应操作正在处理中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429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请求过频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验证码刷新、登录、注册、聊天等触发限流</w:t>
            </w:r>
          </w:p>
        </w:tc>
      </w:tr>
      <w:tr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500</w:t>
            </w:r>
          </w:p>
        </w:tc>
        <w:tc>
          <w:tcPr>
            <w:tcW w:type="dxa" w:w="2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未处理异常</w:t>
            </w:r>
          </w:p>
        </w:tc>
        <w:tc>
          <w:tcPr>
            <w:tcW w:type="dxa" w:w="53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服务、数据库或外部依赖异常；结合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journalctl</w:t>
            </w:r>
            <w:r>
              <w:rPr>
                <w:rFonts w:ascii="Calibri" w:hAnsi="Calibri" w:eastAsia="Microsoft YaHei"/>
                <w:color w:val="1F2937"/>
                <w:sz w:val="17"/>
              </w:rPr>
              <w:t>排查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11.2 限流练习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2508"/>
        <w:gridCol w:w="6852"/>
      </w:tblGrid>
      <w:tr>
        <w:trPr>
          <w:tblHeader w:val="true"/>
        </w:trPr>
        <w:tc>
          <w:tcPr>
            <w:tcW w:type="dxa" w:w="2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操作</w:t>
            </w:r>
          </w:p>
        </w:tc>
        <w:tc>
          <w:tcPr>
            <w:tcW w:type="dxa" w:w="6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当前规则/观察点</w:t>
            </w:r>
          </w:p>
        </w:tc>
      </w:tr>
      <w:tr>
        <w:tc>
          <w:tcPr>
            <w:tcW w:type="dxa" w:w="2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普通用户登录</w:t>
            </w:r>
          </w:p>
        </w:tc>
        <w:tc>
          <w:tcPr>
            <w:tcW w:type="dxa" w:w="6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同IP 60秒最多10次</w:t>
            </w:r>
          </w:p>
        </w:tc>
      </w:tr>
      <w:tr>
        <w:tc>
          <w:tcPr>
            <w:tcW w:type="dxa" w:w="2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注册</w:t>
            </w:r>
          </w:p>
        </w:tc>
        <w:tc>
          <w:tcPr>
            <w:tcW w:type="dxa" w:w="6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同IP 60秒最多3次</w:t>
            </w:r>
          </w:p>
        </w:tc>
      </w:tr>
      <w:tr>
        <w:tc>
          <w:tcPr>
            <w:tcW w:type="dxa" w:w="2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用户名检查</w:t>
            </w:r>
          </w:p>
        </w:tc>
        <w:tc>
          <w:tcPr>
            <w:tcW w:type="dxa" w:w="6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注解同IP每分钟30次；同Session内部5次后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rate_limited</w:t>
            </w:r>
          </w:p>
        </w:tc>
      </w:tr>
      <w:tr>
        <w:tc>
          <w:tcPr>
            <w:tcW w:type="dxa" w:w="2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验证码刷新</w:t>
            </w:r>
          </w:p>
        </w:tc>
        <w:tc>
          <w:tcPr>
            <w:tcW w:type="dxa" w:w="6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同Session 5秒冷却；每分钟频率限制；错误次数限制</w:t>
            </w:r>
          </w:p>
        </w:tc>
      </w:tr>
      <w:tr>
        <w:tc>
          <w:tcPr>
            <w:tcW w:type="dxa" w:w="25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聊天发送</w:t>
            </w:r>
          </w:p>
        </w:tc>
        <w:tc>
          <w:tcPr>
            <w:tcW w:type="dxa" w:w="6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每用户60秒最多30次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限流测试要使用练习账号，逐步增加次数并记录第一次出现429的位置；不要在一次练习后立刻把429误判为接口永久故障。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11.3 幂等响应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幂等拦截器的响应字段与普通</w:t>
      </w:r>
      <w:r>
        <w:rPr>
          <w:rFonts w:ascii="Consolas" w:hAnsi="Consolas" w:eastAsia="Microsoft YaHei"/>
          <w:color w:val="1F4D78"/>
          <w:sz w:val="20"/>
        </w:rPr>
        <w:t>Result&lt;T&gt;</w:t>
      </w:r>
      <w:r>
        <w:rPr>
          <w:rFonts w:ascii="Calibri" w:hAnsi="Calibri" w:eastAsia="Microsoft YaHei"/>
          <w:color w:val="1F2937"/>
          <w:sz w:val="21"/>
        </w:rPr>
        <w:t>不同：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{"code":409,"message":"操作处理中，请勿重复提交","duplicate":false}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{"code":200,"message":"操作已完成","duplicate":true}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测试步骤：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为一次业务操作生成</w:t>
      </w:r>
      <w:r>
        <w:rPr>
          <w:rFonts w:ascii="Consolas" w:hAnsi="Consolas" w:eastAsia="Microsoft YaHei"/>
          <w:color w:val="1F4D78"/>
          <w:sz w:val="20"/>
        </w:rPr>
        <w:t>Idempotency-Key=A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并发或快速发送两次相同请求，两个请求都使用A。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验证只有一次业务变化；另一次为409或完成态重复响应。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操作完成后继续用A重试，不能再新增第二条业务记录。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真正发起新操作时改用B。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11.4 常见排查顺序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检查请求方法、URL和</w:t>
      </w:r>
      <w:r>
        <w:rPr>
          <w:rFonts w:ascii="Consolas" w:hAnsi="Consolas" w:eastAsia="Microsoft YaHei"/>
          <w:color w:val="1F4D78"/>
          <w:sz w:val="20"/>
        </w:rPr>
        <w:t>Content-Type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检查参数位置：Path、Query、Header、Form和JSON不能混用。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普通用户检查</w:t>
      </w:r>
      <w:r>
        <w:rPr>
          <w:rFonts w:ascii="Consolas" w:hAnsi="Consolas" w:eastAsia="Microsoft YaHei"/>
          <w:color w:val="1F4D78"/>
          <w:sz w:val="20"/>
        </w:rPr>
        <w:t>JSESSIONID</w:t>
      </w:r>
      <w:r>
        <w:rPr>
          <w:rFonts w:ascii="Calibri" w:hAnsi="Calibri" w:eastAsia="Microsoft YaHei"/>
          <w:color w:val="1F2937"/>
          <w:sz w:val="21"/>
        </w:rPr>
        <w:t>与</w:t>
      </w:r>
      <w:r>
        <w:rPr>
          <w:rFonts w:ascii="Consolas" w:hAnsi="Consolas" w:eastAsia="Microsoft YaHei"/>
          <w:color w:val="1F4D78"/>
          <w:sz w:val="20"/>
        </w:rPr>
        <w:t>_csrf</w:t>
      </w:r>
      <w:r>
        <w:rPr>
          <w:rFonts w:ascii="Calibri" w:hAnsi="Calibri" w:eastAsia="Microsoft YaHei"/>
          <w:color w:val="1F2937"/>
          <w:sz w:val="21"/>
        </w:rPr>
        <w:t>是否来自同一Session。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登录/注册检查验证码是否在120秒内、是否属于同一Session。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管理员检查</w:t>
      </w:r>
      <w:r>
        <w:rPr>
          <w:rFonts w:ascii="Consolas" w:hAnsi="Consolas" w:eastAsia="Microsoft YaHei"/>
          <w:color w:val="1F4D78"/>
          <w:sz w:val="20"/>
        </w:rPr>
        <w:t>Authorization: Bearer</w:t>
      </w:r>
      <w:r>
        <w:rPr>
          <w:rFonts w:ascii="Calibri" w:hAnsi="Calibri" w:eastAsia="Microsoft YaHei"/>
          <w:color w:val="1F2937"/>
          <w:sz w:val="21"/>
        </w:rPr>
        <w:t>和角色。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写请求检查</w:t>
      </w:r>
      <w:r>
        <w:rPr>
          <w:rFonts w:ascii="Consolas" w:hAnsi="Consolas" w:eastAsia="Microsoft YaHei"/>
          <w:color w:val="1F4D78"/>
          <w:sz w:val="20"/>
        </w:rPr>
        <w:t>Idempotency-Key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检查响应是JSON、HTML、图片、PDF还是CSV，不要使用错误解析器。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服务端使用</w:t>
      </w:r>
      <w:r>
        <w:rPr>
          <w:rFonts w:ascii="Consolas" w:hAnsi="Consolas" w:eastAsia="Microsoft YaHei"/>
          <w:color w:val="1F4D78"/>
          <w:sz w:val="20"/>
        </w:rPr>
        <w:t>sudo journalctl -u weib.service -f</w:t>
      </w:r>
      <w:r>
        <w:rPr>
          <w:rFonts w:ascii="Calibri" w:hAnsi="Calibri" w:eastAsia="Microsoft YaHei"/>
          <w:color w:val="1F2937"/>
          <w:sz w:val="21"/>
        </w:rPr>
        <w:t>查看实时日志。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12. 练习用例与变量记录表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12.1 推荐练习顺序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管理员登录：最简单的JSON登录，理解</w:t>
      </w:r>
      <w:r>
        <w:rPr>
          <w:rFonts w:ascii="Consolas" w:hAnsi="Consolas" w:eastAsia="Microsoft YaHei"/>
          <w:color w:val="1F4D78"/>
          <w:sz w:val="20"/>
        </w:rPr>
        <w:t>data.token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管理员</w:t>
      </w:r>
      <w:r>
        <w:rPr>
          <w:rFonts w:ascii="Consolas" w:hAnsi="Consolas" w:eastAsia="Microsoft YaHei"/>
          <w:color w:val="1F4D78"/>
          <w:sz w:val="20"/>
        </w:rPr>
        <w:t>/me</w:t>
      </w:r>
      <w:r>
        <w:rPr>
          <w:rFonts w:ascii="Calibri" w:hAnsi="Calibri" w:eastAsia="Microsoft YaHei"/>
          <w:color w:val="1F2937"/>
          <w:sz w:val="21"/>
        </w:rPr>
        <w:t>：理解Bearer Token。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公开职位列表：练习Query、分页和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普通用户登录：练习Cookie Jar、CSRF、图片验证码和302。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求职者简历：练习GET、JSON POST和Session。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投递/收藏：练习CSRF和幂等键。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Boss公司/职位：练习表单和角色权限。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聊天：练习JSON、文件上传、客户端消息ID和参与者权限。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管理后台审核：练习JWT、RBAC和批量请求。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1"/>
        </w:rPr>
        <w:t>异常/边界/限流：最后集中练习错误路径。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12.2 重点测试用例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  <w:tblInd w:w="120" w:type="dxa"/>
      </w:tblPr>
      <w:tblGrid>
        <w:gridCol w:w="1105"/>
        <w:gridCol w:w="1105"/>
        <w:gridCol w:w="2340"/>
        <w:gridCol w:w="2210"/>
        <w:gridCol w:w="2600"/>
      </w:tblGrid>
      <w:tr>
        <w:trPr>
          <w:tblHeader w:val="true"/>
        </w:trP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接口/操作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输入变化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预期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T01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正常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POST /api/admin/auth/login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正确管理员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data.token</w:t>
            </w:r>
            <w:r>
              <w:rPr>
                <w:rFonts w:ascii="Calibri" w:hAnsi="Calibri" w:eastAsia="Microsoft YaHei"/>
                <w:color w:val="1F2937"/>
                <w:sz w:val="16"/>
              </w:rPr>
              <w:t>非空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T02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异常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管理员登录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错误密码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业务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code=401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T03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认证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/api/admin/auth/me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无Token/损坏Token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HTTP 401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T04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/api/admin/users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auditor或viewer Token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HTTP 403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T05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正常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普通用户登录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同Session正确CSRF/验证码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302到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T06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会话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普通用户登录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验证码和登录用不同Cookie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验证码失败/跳转登录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T07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CSRF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普通用户写请求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缺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_csrf</w:t>
            </w:r>
            <w:r>
              <w:rPr>
                <w:rFonts w:ascii="Calibri" w:hAnsi="Calibri" w:eastAsia="Microsoft YaHei"/>
                <w:color w:val="1F2937"/>
                <w:sz w:val="16"/>
              </w:rPr>
              <w:t>/请求头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302到登录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T08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边界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注册用户名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2、3、32、33位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拒绝、接受、接受、拒绝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T09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边界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新密码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7、8、64、65位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拒绝、按复杂度判断、接受、拒绝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T10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格式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手机号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非1开头/10位/合法11位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拒绝、拒绝、接受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T11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分页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求职者职位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page=-1</w:t>
            </w:r>
            <w:r>
              <w:rPr>
                <w:rFonts w:ascii="Calibri" w:hAnsi="Calibri" w:eastAsia="Microsoft YaHei"/>
                <w:color w:val="1F2937"/>
                <w:sz w:val="16"/>
              </w:rPr>
              <w:t>,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size=0</w:t>
            </w:r>
            <w:r>
              <w:rPr>
                <w:rFonts w:ascii="Calibri" w:hAnsi="Calibri" w:eastAsia="Microsoft YaHei"/>
                <w:color w:val="1F2937"/>
                <w:sz w:val="16"/>
              </w:rPr>
              <w:t>,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size=101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归一为0、12、100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T12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Boss看简历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未向本公司投递的用户ID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业务403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T13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权限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撤回投递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他人投递ID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拒绝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T14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幂等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投递/审核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相同键并发两次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只执行一次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T15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切换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收藏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不同键连续两次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收藏后取消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T16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消息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文本消息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空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content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拒绝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T17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消息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文件消息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伪PDF/超过10MB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拒绝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T18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消息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clientMessageId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同发送者重复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只保留一条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T19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时间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安排面试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非ISO时间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操作失败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T20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批量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批量下架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ids=[]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“请选择要下架的职位”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T21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导出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用户CSV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正确Token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CSV二进制，不按JSON解析</w:t>
            </w:r>
          </w:p>
        </w:tc>
      </w:tr>
      <w:tr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T22</w:t>
            </w:r>
          </w:p>
        </w:tc>
        <w:tc>
          <w:tcPr>
            <w:tcW w:type="dxa" w:w="1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限流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验证码刷新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5秒内重复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HTTP 429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12.3 变量记录表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复制下面内容到测试笔记，测试过程中逐项填写：</w:t>
      </w:r>
    </w:p>
    <w:p>
      <w:pPr>
        <w:spacing w:before="60" w:after="160" w:line="240" w:lineRule="auto"/>
        <w:ind w:left="173" w:right="115"/>
        <w:shd w:fill="F4F6F8"/>
      </w:pPr>
      <w:r>
        <w:rPr>
          <w:rFonts w:ascii="Consolas" w:hAnsi="Consolas" w:eastAsia="Microsoft YaHei"/>
          <w:color w:val="263238"/>
          <w:sz w:val="16"/>
        </w:rPr>
        <w:t>baseUrl=http://superorange.top</w:t>
        <w:br/>
        <w:t>JSESSIONID=</w:t>
        <w:br/>
        <w:t>csrfToken=</w:t>
        <w:br/>
        <w:t>captcha=</w:t>
        <w:br/>
        <w:t>userJwt=</w:t>
        <w:br/>
        <w:t>adminToken=</w:t>
        <w:br/>
        <w:t>encodedJobId=</w:t>
        <w:br/>
        <w:t>numericJobId=</w:t>
        <w:br/>
        <w:t>encodedApplicationId=</w:t>
        <w:br/>
        <w:t>encodedCompanyId=</w:t>
        <w:br/>
        <w:t>conversationId=</w:t>
        <w:br/>
        <w:t>receiverId=</w:t>
        <w:br/>
        <w:t>notificationId=</w:t>
        <w:br/>
        <w:t>adminUserId=</w:t>
        <w:br/>
        <w:t>idempotencyKey=</w:t>
        <w:br/>
        <w:t>clientMessageId=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12.4 完成标准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能独立完成普通用户和管理员两种登录。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能说明Cookie Session、JWT、CSRF、验证码和幂等键的区别。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能从前置响应取得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，不把它和数字数据库ID混淆。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能判断HTTP状态、业务</w:t>
      </w:r>
      <w:r>
        <w:rPr>
          <w:rFonts w:ascii="Consolas" w:hAnsi="Consolas" w:eastAsia="Microsoft YaHei"/>
          <w:color w:val="1F4D78"/>
          <w:sz w:val="20"/>
        </w:rPr>
        <w:t>code</w:t>
      </w:r>
      <w:r>
        <w:rPr>
          <w:rFonts w:ascii="Calibri" w:hAnsi="Calibri" w:eastAsia="Microsoft YaHei"/>
          <w:color w:val="1F2937"/>
          <w:sz w:val="21"/>
        </w:rPr>
        <w:t>、HTML重定向和二进制响应。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每个模块至少完成一个正常、一个异常、一个权限和一个边界用例。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2E74B5"/>
          <w:sz w:val="32"/>
        </w:rPr>
        <w:t>13. 页面型路由附录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以下路由主要返回HTML或管理后台SPA，不作为JSON业务接口。练习时可用于验证页面权限、Session和跳转。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首页职位列表。可匿名访问，支持页面自身的搜索参数；主要业务查询建议使用</w:t>
      </w:r>
      <w:r>
        <w:rPr>
          <w:rFonts w:ascii="Consolas" w:hAnsi="Consolas" w:eastAsia="Microsoft YaHei"/>
          <w:color w:val="1F4D78"/>
          <w:sz w:val="20"/>
        </w:rPr>
        <w:t>GET /api/seeker/jobs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/index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首页别名，行为同</w:t>
      </w:r>
      <w:r>
        <w:rPr>
          <w:rFonts w:ascii="Consolas" w:hAnsi="Consolas" w:eastAsia="Microsoft YaHei"/>
          <w:color w:val="1F4D78"/>
          <w:sz w:val="20"/>
        </w:rPr>
        <w:t>GET /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/login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普通用户登录页。创建Session、生成CSRF并返回HTML；接口登录流程必须先调用它。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/register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普通用户注册页。创建/复用Session并生成注册表单CSRF。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/change-password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修改密码页。需要普通用户Session；未登录重定向</w:t>
      </w:r>
      <w:r>
        <w:rPr>
          <w:rFonts w:ascii="Consolas" w:hAnsi="Consolas" w:eastAsia="Microsoft YaHei"/>
          <w:color w:val="1F4D78"/>
          <w:sz w:val="20"/>
        </w:rPr>
        <w:t>/login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/job/{encodedId}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职位详情HTML页。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为职位混淆ID。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/company/{encodedId}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公司详情HTML页。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为公司混淆ID。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/my/applications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求职者投递记录HTML页；需要求职者Session。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/my/favorites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求职者收藏HTML页；需要求职者Session。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/resume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求职者简历编辑页；需要求职者Session。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/resume/preview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简历预览页；需要普通用户Session。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/notifications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通知HTML页；需要普通用户Session。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/chat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聊天会话列表HTML页；需要普通用户Session。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/chat/{encodedId}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指定投递会话的聊天HTML页；</w:t>
      </w:r>
      <w:r>
        <w:rPr>
          <w:rFonts w:ascii="Consolas" w:hAnsi="Consolas" w:eastAsia="Microsoft YaHei"/>
          <w:color w:val="1F4D78"/>
          <w:sz w:val="20"/>
        </w:rPr>
        <w:t>encodedId</w:t>
      </w:r>
      <w:r>
        <w:rPr>
          <w:rFonts w:ascii="Calibri" w:hAnsi="Calibri" w:eastAsia="Microsoft YaHei"/>
          <w:color w:val="1F2937"/>
          <w:sz w:val="21"/>
        </w:rPr>
        <w:t>为投递混淆ID，且当前用户必须是参与者。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Boss工作台首页；需要Boss Session。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/boss/register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Boss公司入驻页；已入驻时重定向Boss首页。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/boss/jobs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Boss职位管理页。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/boss/job/new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Boss新建职位页。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/boss/job/edit/{encodedId}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Boss编辑职位页；只能编辑本公司职位。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/boss/applications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Boss收到的投递列表页；用于取得投递、求职者等页面数据。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/boss/company/edit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Boss公司信息编辑页；未入驻时重定向入驻页。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/admin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管理后台React SPA入口。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/admin/{path:[^.]+}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管理后台一级前端路由回退到SPA入口，例如</w:t>
      </w:r>
      <w:r>
        <w:rPr>
          <w:rFonts w:ascii="Consolas" w:hAnsi="Consolas" w:eastAsia="Microsoft YaHei"/>
          <w:color w:val="1F4D78"/>
          <w:sz w:val="20"/>
        </w:rPr>
        <w:t>/admin/users</w:t>
      </w:r>
      <w:r>
        <w:rPr>
          <w:rFonts w:ascii="Calibri" w:hAnsi="Calibri" w:eastAsia="Microsoft YaHei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GET /admin/{path1:[^.]+}/{path2:[^.]+}</w:t>
      </w:r>
    </w:p>
    <w:p>
      <w:pPr>
        <w:keepLines w:val="0"/>
      </w:pPr>
      <w:r>
        <w:rPr>
          <w:rFonts w:ascii="Calibri" w:hAnsi="Calibri" w:eastAsia="Microsoft YaHei"/>
          <w:color w:val="1F2937"/>
          <w:sz w:val="21"/>
        </w:rPr>
        <w:t>管理后台二级前端路由回退到SPA入口。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B7280"/>
        <w:sz w:val="17"/>
      </w:rPr>
      <w:t>微招系统完整接口测试文档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微招系统完整接口测试文档</dc:title>
  <dc:subject>Weib API practice manual</dc:subject>
  <dc:creator>Weib Project</dc:creator>
  <cp:keywords>API, Apifox, Postman, Spring Boot, Weib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