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86acc6945e55a42a07402ac45189625dc940af"/>
    <w:p>
      <w:pPr>
        <w:pStyle w:val="Heading1"/>
      </w:pPr>
      <w:r>
        <w:t xml:space="preserve">Rocket Patch - B2B Healthcare Practitioner Word Track</w:t>
      </w:r>
    </w:p>
    <w:p>
      <w:pPr>
        <w:pStyle w:val="FirstParagraph"/>
      </w:pPr>
      <w:r>
        <w:rPr>
          <w:i/>
          <w:iCs/>
        </w:rPr>
        <w:t xml:space="preserve">Drug-Free Men’s Health Support for Your Practice</w:t>
      </w:r>
    </w:p>
    <w:p>
      <w:pPr>
        <w:pStyle w:val="BodyText"/>
      </w:pPr>
      <w:r>
        <w:rPr>
          <w:b/>
          <w:bCs/>
        </w:rPr>
        <w:t xml:space="preserve">Category:</w:t>
      </w:r>
      <w:r>
        <w:t xml:space="preserve"> </w:t>
      </w:r>
      <w:r>
        <w:t xml:space="preserve">Men’s Health |</w:t>
      </w:r>
      <w:r>
        <w:t xml:space="preserve"> </w:t>
      </w:r>
      <w:r>
        <w:rPr>
          <w:b/>
          <w:bCs/>
        </w:rPr>
        <w:t xml:space="preserve">Technology:</w:t>
      </w:r>
      <w:r>
        <w:t xml:space="preserve"> </w:t>
      </w:r>
      <w:r>
        <w:t xml:space="preserve">VTT (Vibrotactile Technology) |</w:t>
      </w:r>
      <w:r>
        <w:t xml:space="preserve"> </w:t>
      </w:r>
      <w:r>
        <w:rPr>
          <w:b/>
          <w:bCs/>
        </w:rPr>
        <w:t xml:space="preserve">Practitioner Discount:</w:t>
      </w:r>
      <w:r>
        <w:t xml:space="preserve"> </w:t>
      </w:r>
      <w:r>
        <w:t xml:space="preserve">25%</w:t>
      </w:r>
    </w:p>
    <w:p>
      <w:r>
        <w:pict>
          <v:rect style="width:0;height:1.5pt" o:hralign="center" o:hrstd="t" o:hr="t"/>
        </w:pict>
      </w:r>
    </w:p>
    <w:bookmarkEnd w:id="20"/>
    <w:bookmarkStart w:id="63" w:name="Xb9b30d7f75efe841d923ded4f2c6693202797f8"/>
    <w:p>
      <w:pPr>
        <w:pStyle w:val="Heading1"/>
      </w:pPr>
      <w:r>
        <w:t xml:space="preserve">Super Patch Rocket: Comprehensive Healthcare Practitioner Sales Guide</w:t>
      </w:r>
    </w:p>
    <w:p>
      <w:pPr>
        <w:pStyle w:val="FirstParagraph"/>
      </w:pPr>
      <w:r>
        <w:t xml:space="preserve">Welcome, Super Patch B2B Sales Team!</w:t>
      </w:r>
    </w:p>
    <w:p>
      <w:pPr>
        <w:pStyle w:val="BodyText"/>
      </w:pPr>
      <w:r>
        <w:t xml:space="preserve">This comprehensive Word Track document is your essential guide to introducing and selling Super Patch Rocket to healthcare practitioners. Men’s health and vitality concerns are increasingly common, and practitioners need drug-free options that support wellness without the concerns of pharmaceuticals. Rocket offers neural pathway support for men’s inner energy.</w:t>
      </w:r>
    </w:p>
    <w:p>
      <w:r>
        <w:pict>
          <v:rect style="width:0;height:1.5pt" o:hralign="center" o:hrstd="t" o:hr="t"/>
        </w:pict>
      </w:r>
    </w:p>
    <w:bookmarkStart w:id="24" w:name="product-overview-clinical-focus"/>
    <w:p>
      <w:pPr>
        <w:pStyle w:val="Heading2"/>
      </w:pPr>
      <w:r>
        <w:t xml:space="preserve">1. PRODUCT OVERVIEW (Clinical Focus)</w:t>
      </w:r>
    </w:p>
    <w:p>
      <w:pPr>
        <w:pStyle w:val="FirstParagraph"/>
      </w:pPr>
      <w:r>
        <w:rPr>
          <w:b/>
          <w:bCs/>
        </w:rPr>
        <w:t xml:space="preserve">Rocket</w:t>
      </w:r>
      <w:r>
        <w:t xml:space="preserve"> </w:t>
      </w:r>
      <w:r>
        <w:t xml:space="preserve">is Super Patch’s drug-free men’s health support solution, designed to enhance inner energy and vitality through Vibrotactile Technology (VTT). Rocket works by activating neural pathways that support men’s wellness without pharmaceuticals or testosterone intervention.</w:t>
      </w:r>
    </w:p>
    <w:bookmarkStart w:id="21" w:name="clinical-mechanism-of-action"/>
    <w:p>
      <w:pPr>
        <w:pStyle w:val="Heading3"/>
      </w:pPr>
      <w:r>
        <w:t xml:space="preserve">Clinical Mechanism of Action</w:t>
      </w:r>
    </w:p>
    <w:p>
      <w:pPr>
        <w:pStyle w:val="FirstParagraph"/>
      </w:pPr>
      <w:r>
        <w:t xml:space="preserve">Rocket’s VTT works through evidence-based mechanisms:</w:t>
      </w:r>
      <w:r>
        <w:t xml:space="preserve"> </w:t>
      </w:r>
      <w:r>
        <w:t xml:space="preserve">-</w:t>
      </w:r>
      <w:r>
        <w:t xml:space="preserve"> </w:t>
      </w:r>
      <w:r>
        <w:rPr>
          <w:b/>
          <w:bCs/>
        </w:rPr>
        <w:t xml:space="preserve">Neural Vitality Pathways:</w:t>
      </w:r>
      <w:r>
        <w:t xml:space="preserve"> </w:t>
      </w:r>
      <w:r>
        <w:t xml:space="preserve">Activates pathways supporting men’s energy and vigor</w:t>
      </w:r>
      <w:r>
        <w:t xml:space="preserve"> </w:t>
      </w:r>
      <w:r>
        <w:t xml:space="preserve">-</w:t>
      </w:r>
      <w:r>
        <w:t xml:space="preserve"> </w:t>
      </w:r>
      <w:r>
        <w:rPr>
          <w:b/>
          <w:bCs/>
        </w:rPr>
        <w:t xml:space="preserve">Nervous System Support:</w:t>
      </w:r>
      <w:r>
        <w:t xml:space="preserve"> </w:t>
      </w:r>
      <w:r>
        <w:t xml:space="preserve">Enhances neural signaling for overall vitality</w:t>
      </w:r>
      <w:r>
        <w:t xml:space="preserve"> </w:t>
      </w:r>
      <w:r>
        <w:t xml:space="preserve">-</w:t>
      </w:r>
      <w:r>
        <w:t xml:space="preserve"> </w:t>
      </w:r>
      <w:r>
        <w:rPr>
          <w:b/>
          <w:bCs/>
        </w:rPr>
        <w:t xml:space="preserve">Non-Hormonal:</w:t>
      </w:r>
      <w:r>
        <w:t xml:space="preserve"> </w:t>
      </w:r>
      <w:r>
        <w:t xml:space="preserve">Works through neural mechanisms, not testosterone manipulation</w:t>
      </w:r>
      <w:r>
        <w:t xml:space="preserve"> </w:t>
      </w:r>
      <w:r>
        <w:t xml:space="preserve">-</w:t>
      </w:r>
      <w:r>
        <w:t xml:space="preserve"> </w:t>
      </w:r>
      <w:r>
        <w:rPr>
          <w:b/>
          <w:bCs/>
        </w:rPr>
        <w:t xml:space="preserve">Holistic Men’s Wellness:</w:t>
      </w:r>
      <w:r>
        <w:t xml:space="preserve"> </w:t>
      </w:r>
      <w:r>
        <w:t xml:space="preserve">Supports energy, confidence, and vitality naturally</w:t>
      </w:r>
    </w:p>
    <w:bookmarkEnd w:id="21"/>
    <w:bookmarkStart w:id="22" w:name="Xf7bd04faa1f1985f899297ff026befadd285d1f"/>
    <w:p>
      <w:pPr>
        <w:pStyle w:val="Heading3"/>
      </w:pPr>
      <w:r>
        <w:t xml:space="preserve">Key Differentiators vs. Men’s Health Pharmaceuticals</w:t>
      </w:r>
    </w:p>
    <w:tbl>
      <w:tblPr>
        <w:tblStyle w:val="Table"/>
        <w:tblW w:type="pct" w:w="5000"/>
        <w:tblLayout w:type="fixed"/>
        <w:tblLook w:firstRow="1" w:lastRow="0" w:firstColumn="0" w:lastColumn="0" w:noHBand="0" w:noVBand="0" w:val="0020"/>
      </w:tblPr>
      <w:tblGrid>
        <w:gridCol w:w="1208"/>
        <w:gridCol w:w="2013"/>
        <w:gridCol w:w="2818"/>
        <w:gridCol w:w="1879"/>
      </w:tblGrid>
      <w:tr>
        <w:trPr>
          <w:tblHeader w:val="on"/>
        </w:trPr>
        <w:tc>
          <w:tcPr/>
          <w:p>
            <w:pPr>
              <w:pStyle w:val="Compact"/>
            </w:pPr>
            <w:r>
              <w:t xml:space="preserve">Feature</w:t>
            </w:r>
          </w:p>
        </w:tc>
        <w:tc>
          <w:tcPr/>
          <w:p>
            <w:pPr>
              <w:pStyle w:val="Compact"/>
            </w:pPr>
            <w:r>
              <w:t xml:space="preserve">ED Medications</w:t>
            </w:r>
          </w:p>
        </w:tc>
        <w:tc>
          <w:tcPr/>
          <w:p>
            <w:pPr>
              <w:pStyle w:val="Compact"/>
            </w:pPr>
            <w:r>
              <w:t xml:space="preserve">Testosterone Therapy</w:t>
            </w:r>
          </w:p>
        </w:tc>
        <w:tc>
          <w:tcPr/>
          <w:p>
            <w:pPr>
              <w:pStyle w:val="Compact"/>
            </w:pPr>
            <w:r>
              <w:t xml:space="preserve">VTT (Rocket)</w:t>
            </w:r>
          </w:p>
        </w:tc>
      </w:tr>
      <w:tr>
        <w:tc>
          <w:tcPr/>
          <w:p>
            <w:pPr>
              <w:pStyle w:val="Compact"/>
            </w:pPr>
            <w:r>
              <w:t xml:space="preserve">Mechanism</w:t>
            </w:r>
          </w:p>
        </w:tc>
        <w:tc>
          <w:tcPr/>
          <w:p>
            <w:pPr>
              <w:pStyle w:val="Compact"/>
            </w:pPr>
            <w:r>
              <w:t xml:space="preserve">Blood flow forcing</w:t>
            </w:r>
          </w:p>
        </w:tc>
        <w:tc>
          <w:tcPr/>
          <w:p>
            <w:pPr>
              <w:pStyle w:val="Compact"/>
            </w:pPr>
            <w:r>
              <w:t xml:space="preserve">Hormone replacement</w:t>
            </w:r>
          </w:p>
        </w:tc>
        <w:tc>
          <w:tcPr/>
          <w:p>
            <w:pPr>
              <w:pStyle w:val="Compact"/>
            </w:pPr>
            <w:r>
              <w:t xml:space="preserve">Neural pathway activation</w:t>
            </w:r>
          </w:p>
        </w:tc>
      </w:tr>
      <w:tr>
        <w:tc>
          <w:tcPr/>
          <w:p>
            <w:pPr>
              <w:pStyle w:val="Compact"/>
            </w:pPr>
            <w:r>
              <w:t xml:space="preserve">Cardiovascular Risk</w:t>
            </w:r>
          </w:p>
        </w:tc>
        <w:tc>
          <w:tcPr/>
          <w:p>
            <w:pPr>
              <w:pStyle w:val="Compact"/>
            </w:pPr>
            <w:r>
              <w:t xml:space="preserve">Yes</w:t>
            </w:r>
          </w:p>
        </w:tc>
        <w:tc>
          <w:tcPr/>
          <w:p>
            <w:pPr>
              <w:pStyle w:val="Compact"/>
            </w:pPr>
            <w:r>
              <w:t xml:space="preserve">Possible</w:t>
            </w:r>
          </w:p>
        </w:tc>
        <w:tc>
          <w:tcPr/>
          <w:p>
            <w:pPr>
              <w:pStyle w:val="Compact"/>
            </w:pPr>
            <w:r>
              <w:rPr>
                <w:b/>
                <w:bCs/>
              </w:rPr>
              <w:t xml:space="preserve">None</w:t>
            </w:r>
          </w:p>
        </w:tc>
      </w:tr>
      <w:tr>
        <w:tc>
          <w:tcPr/>
          <w:p>
            <w:pPr>
              <w:pStyle w:val="Compact"/>
            </w:pPr>
            <w:r>
              <w:t xml:space="preserve">Prostate Concerns</w:t>
            </w:r>
          </w:p>
        </w:tc>
        <w:tc>
          <w:tcPr/>
          <w:p>
            <w:pPr>
              <w:pStyle w:val="Compact"/>
            </w:pPr>
            <w:r>
              <w:t xml:space="preserve">No</w:t>
            </w:r>
          </w:p>
        </w:tc>
        <w:tc>
          <w:tcPr/>
          <w:p>
            <w:pPr>
              <w:pStyle w:val="Compact"/>
            </w:pPr>
            <w:r>
              <w:t xml:space="preserve">Yes</w:t>
            </w:r>
          </w:p>
        </w:tc>
        <w:tc>
          <w:tcPr/>
          <w:p>
            <w:pPr>
              <w:pStyle w:val="Compact"/>
            </w:pPr>
            <w:r>
              <w:rPr>
                <w:b/>
                <w:bCs/>
              </w:rPr>
              <w:t xml:space="preserve">None</w:t>
            </w:r>
          </w:p>
        </w:tc>
      </w:tr>
      <w:tr>
        <w:tc>
          <w:tcPr/>
          <w:p>
            <w:pPr>
              <w:pStyle w:val="Compact"/>
            </w:pPr>
            <w:r>
              <w:t xml:space="preserve">Drug Interactions</w:t>
            </w:r>
          </w:p>
        </w:tc>
        <w:tc>
          <w:tcPr/>
          <w:p>
            <w:pPr>
              <w:pStyle w:val="Compact"/>
            </w:pPr>
            <w:r>
              <w:t xml:space="preserve">Yes</w:t>
            </w:r>
          </w:p>
        </w:tc>
        <w:tc>
          <w:tcPr/>
          <w:p>
            <w:pPr>
              <w:pStyle w:val="Compact"/>
            </w:pPr>
            <w:r>
              <w:t xml:space="preserve">Yes</w:t>
            </w:r>
          </w:p>
        </w:tc>
        <w:tc>
          <w:tcPr/>
          <w:p>
            <w:pPr>
              <w:pStyle w:val="Compact"/>
            </w:pPr>
            <w:r>
              <w:rPr>
                <w:b/>
                <w:bCs/>
              </w:rPr>
              <w:t xml:space="preserve">None</w:t>
            </w:r>
          </w:p>
        </w:tc>
      </w:tr>
      <w:tr>
        <w:tc>
          <w:tcPr/>
          <w:p>
            <w:pPr>
              <w:pStyle w:val="Compact"/>
            </w:pPr>
            <w:r>
              <w:t xml:space="preserve">Prescription Required</w:t>
            </w:r>
          </w:p>
        </w:tc>
        <w:tc>
          <w:tcPr/>
          <w:p>
            <w:pPr>
              <w:pStyle w:val="Compact"/>
            </w:pPr>
            <w:r>
              <w:t xml:space="preserve">Yes</w:t>
            </w:r>
          </w:p>
        </w:tc>
        <w:tc>
          <w:tcPr/>
          <w:p>
            <w:pPr>
              <w:pStyle w:val="Compact"/>
            </w:pPr>
            <w:r>
              <w:t xml:space="preserve">Yes</w:t>
            </w:r>
          </w:p>
        </w:tc>
        <w:tc>
          <w:tcPr/>
          <w:p>
            <w:pPr>
              <w:pStyle w:val="Compact"/>
            </w:pPr>
            <w:r>
              <w:rPr>
                <w:b/>
                <w:bCs/>
              </w:rPr>
              <w:t xml:space="preserve">No</w:t>
            </w:r>
          </w:p>
        </w:tc>
      </w:tr>
      <w:tr>
        <w:tc>
          <w:tcPr/>
          <w:p>
            <w:pPr>
              <w:pStyle w:val="Compact"/>
            </w:pPr>
            <w:r>
              <w:t xml:space="preserve">Natural Approach</w:t>
            </w:r>
          </w:p>
        </w:tc>
        <w:tc>
          <w:tcPr/>
          <w:p>
            <w:pPr>
              <w:pStyle w:val="Compact"/>
            </w:pPr>
            <w:r>
              <w:t xml:space="preserve">No</w:t>
            </w:r>
          </w:p>
        </w:tc>
        <w:tc>
          <w:tcPr/>
          <w:p>
            <w:pPr>
              <w:pStyle w:val="Compact"/>
            </w:pPr>
            <w:r>
              <w:t xml:space="preserve">No</w:t>
            </w:r>
          </w:p>
        </w:tc>
        <w:tc>
          <w:tcPr/>
          <w:p>
            <w:pPr>
              <w:pStyle w:val="Compact"/>
            </w:pPr>
            <w:r>
              <w:rPr>
                <w:b/>
                <w:bCs/>
              </w:rPr>
              <w:t xml:space="preserve">Yes</w:t>
            </w:r>
          </w:p>
        </w:tc>
      </w:tr>
    </w:tbl>
    <w:bookmarkEnd w:id="22"/>
    <w:bookmarkStart w:id="23" w:name="practice-integration-benefits"/>
    <w:p>
      <w:pPr>
        <w:pStyle w:val="Heading3"/>
      </w:pPr>
      <w:r>
        <w:t xml:space="preserve">Practice Integration Benefits</w:t>
      </w:r>
    </w:p>
    <w:p>
      <w:pPr>
        <w:pStyle w:val="Compact"/>
        <w:numPr>
          <w:ilvl w:val="0"/>
          <w:numId w:val="1001"/>
        </w:numPr>
      </w:pPr>
      <w:r>
        <w:rPr>
          <w:b/>
          <w:bCs/>
        </w:rPr>
        <w:t xml:space="preserve">Non-Pharmaceutical Option:</w:t>
      </w:r>
      <w:r>
        <w:t xml:space="preserve"> </w:t>
      </w:r>
      <w:r>
        <w:t xml:space="preserve">For men seeking natural support</w:t>
      </w:r>
    </w:p>
    <w:p>
      <w:pPr>
        <w:pStyle w:val="Compact"/>
        <w:numPr>
          <w:ilvl w:val="0"/>
          <w:numId w:val="1001"/>
        </w:numPr>
      </w:pPr>
      <w:r>
        <w:rPr>
          <w:b/>
          <w:bCs/>
        </w:rPr>
        <w:t xml:space="preserve">No Medical Oversight Required:</w:t>
      </w:r>
      <w:r>
        <w:t xml:space="preserve"> </w:t>
      </w:r>
      <w:r>
        <w:t xml:space="preserve">Wellness support without prescription</w:t>
      </w:r>
    </w:p>
    <w:p>
      <w:pPr>
        <w:pStyle w:val="Compact"/>
        <w:numPr>
          <w:ilvl w:val="0"/>
          <w:numId w:val="1001"/>
        </w:numPr>
      </w:pPr>
      <w:r>
        <w:rPr>
          <w:b/>
          <w:bCs/>
        </w:rPr>
        <w:t xml:space="preserve">Complements Health Protocols:</w:t>
      </w:r>
      <w:r>
        <w:t xml:space="preserve"> </w:t>
      </w:r>
      <w:r>
        <w:t xml:space="preserve">Works alongside nutrition and exercise</w:t>
      </w:r>
    </w:p>
    <w:p>
      <w:pPr>
        <w:pStyle w:val="Compact"/>
        <w:numPr>
          <w:ilvl w:val="0"/>
          <w:numId w:val="1001"/>
        </w:numPr>
      </w:pPr>
      <w:r>
        <w:rPr>
          <w:b/>
          <w:bCs/>
        </w:rPr>
        <w:t xml:space="preserve">Addresses Multiple Concerns:</w:t>
      </w:r>
      <w:r>
        <w:t xml:space="preserve"> </w:t>
      </w:r>
      <w:r>
        <w:t xml:space="preserve">Energy, vitality, confidence</w:t>
      </w:r>
    </w:p>
    <w:p>
      <w:r>
        <w:pict>
          <v:rect style="width:0;height:1.5pt" o:hralign="center" o:hrstd="t" o:hr="t"/>
        </w:pict>
      </w:r>
    </w:p>
    <w:bookmarkEnd w:id="23"/>
    <w:bookmarkEnd w:id="24"/>
    <w:bookmarkStart w:id="28" w:name="ideal-practitioner-profile"/>
    <w:p>
      <w:pPr>
        <w:pStyle w:val="Heading2"/>
      </w:pPr>
      <w:r>
        <w:t xml:space="preserve">2. IDEAL PRACTITIONER PROFILE</w:t>
      </w:r>
    </w:p>
    <w:bookmarkStart w:id="25" w:name="target-practitioner-types"/>
    <w:p>
      <w:pPr>
        <w:pStyle w:val="Heading3"/>
      </w:pPr>
      <w:r>
        <w:t xml:space="preserve">Target Practitioner Types</w:t>
      </w:r>
    </w:p>
    <w:p>
      <w:pPr>
        <w:pStyle w:val="Compact"/>
        <w:numPr>
          <w:ilvl w:val="0"/>
          <w:numId w:val="1002"/>
        </w:numPr>
      </w:pPr>
      <w:r>
        <w:rPr>
          <w:b/>
          <w:bCs/>
        </w:rPr>
        <w:t xml:space="preserve">Naturopathic Doctors (NDs):</w:t>
      </w:r>
    </w:p>
    <w:p>
      <w:pPr>
        <w:pStyle w:val="Compact"/>
        <w:numPr>
          <w:ilvl w:val="1"/>
          <w:numId w:val="1003"/>
        </w:numPr>
      </w:pPr>
      <w:r>
        <w:t xml:space="preserve">Men’s health is common practice area</w:t>
      </w:r>
    </w:p>
    <w:p>
      <w:pPr>
        <w:pStyle w:val="Compact"/>
        <w:numPr>
          <w:ilvl w:val="1"/>
          <w:numId w:val="1003"/>
        </w:numPr>
      </w:pPr>
      <w:r>
        <w:t xml:space="preserve">Patients expect drug-free approaches</w:t>
      </w:r>
    </w:p>
    <w:p>
      <w:pPr>
        <w:pStyle w:val="Compact"/>
        <w:numPr>
          <w:ilvl w:val="1"/>
          <w:numId w:val="1003"/>
        </w:numPr>
      </w:pPr>
      <w:r>
        <w:t xml:space="preserve">VTT aligns with natural medicine philosophy</w:t>
      </w:r>
    </w:p>
    <w:p>
      <w:pPr>
        <w:pStyle w:val="Compact"/>
        <w:numPr>
          <w:ilvl w:val="0"/>
          <w:numId w:val="1002"/>
        </w:numPr>
      </w:pPr>
      <w:r>
        <w:rPr>
          <w:b/>
          <w:bCs/>
        </w:rPr>
        <w:t xml:space="preserve">Functional Medicine Practitioners:</w:t>
      </w:r>
    </w:p>
    <w:p>
      <w:pPr>
        <w:pStyle w:val="Compact"/>
        <w:numPr>
          <w:ilvl w:val="1"/>
          <w:numId w:val="1004"/>
        </w:numPr>
      </w:pPr>
      <w:r>
        <w:t xml:space="preserve">Understand root causes of men’s health decline</w:t>
      </w:r>
    </w:p>
    <w:p>
      <w:pPr>
        <w:pStyle w:val="Compact"/>
        <w:numPr>
          <w:ilvl w:val="1"/>
          <w:numId w:val="1004"/>
        </w:numPr>
      </w:pPr>
      <w:r>
        <w:t xml:space="preserve">Need tools while addressing underlying factors</w:t>
      </w:r>
    </w:p>
    <w:p>
      <w:pPr>
        <w:pStyle w:val="Compact"/>
        <w:numPr>
          <w:ilvl w:val="1"/>
          <w:numId w:val="1004"/>
        </w:numPr>
      </w:pPr>
      <w:r>
        <w:t xml:space="preserve">Evidence-based mechanism resonates</w:t>
      </w:r>
    </w:p>
    <w:p>
      <w:pPr>
        <w:pStyle w:val="Compact"/>
        <w:numPr>
          <w:ilvl w:val="0"/>
          <w:numId w:val="1002"/>
        </w:numPr>
      </w:pPr>
      <w:r>
        <w:rPr>
          <w:b/>
          <w:bCs/>
        </w:rPr>
        <w:t xml:space="preserve">Integrative Medicine Physicians:</w:t>
      </w:r>
    </w:p>
    <w:p>
      <w:pPr>
        <w:pStyle w:val="Compact"/>
        <w:numPr>
          <w:ilvl w:val="1"/>
          <w:numId w:val="1005"/>
        </w:numPr>
      </w:pPr>
      <w:r>
        <w:t xml:space="preserve">Multi-modal approach to men’s wellness</w:t>
      </w:r>
    </w:p>
    <w:p>
      <w:pPr>
        <w:pStyle w:val="Compact"/>
        <w:numPr>
          <w:ilvl w:val="1"/>
          <w:numId w:val="1005"/>
        </w:numPr>
      </w:pPr>
      <w:r>
        <w:t xml:space="preserve">Seeking alternatives before pharmaceuticals</w:t>
      </w:r>
    </w:p>
    <w:p>
      <w:pPr>
        <w:pStyle w:val="Compact"/>
        <w:numPr>
          <w:ilvl w:val="1"/>
          <w:numId w:val="1005"/>
        </w:numPr>
      </w:pPr>
      <w:r>
        <w:t xml:space="preserve">Patients want comprehensive options</w:t>
      </w:r>
    </w:p>
    <w:p>
      <w:pPr>
        <w:pStyle w:val="Compact"/>
        <w:numPr>
          <w:ilvl w:val="0"/>
          <w:numId w:val="1002"/>
        </w:numPr>
      </w:pPr>
      <w:r>
        <w:rPr>
          <w:b/>
          <w:bCs/>
        </w:rPr>
        <w:t xml:space="preserve">Men’s Health Specialists:</w:t>
      </w:r>
    </w:p>
    <w:p>
      <w:pPr>
        <w:pStyle w:val="Compact"/>
        <w:numPr>
          <w:ilvl w:val="1"/>
          <w:numId w:val="1006"/>
        </w:numPr>
      </w:pPr>
      <w:r>
        <w:t xml:space="preserve">Focus on vitality and wellness</w:t>
      </w:r>
    </w:p>
    <w:p>
      <w:pPr>
        <w:pStyle w:val="Compact"/>
        <w:numPr>
          <w:ilvl w:val="1"/>
          <w:numId w:val="1006"/>
        </w:numPr>
      </w:pPr>
      <w:r>
        <w:t xml:space="preserve">Need non-pharmaceutical options</w:t>
      </w:r>
    </w:p>
    <w:p>
      <w:pPr>
        <w:pStyle w:val="Compact"/>
        <w:numPr>
          <w:ilvl w:val="1"/>
          <w:numId w:val="1006"/>
        </w:numPr>
      </w:pPr>
      <w:r>
        <w:t xml:space="preserve">Patients seek natural approaches</w:t>
      </w:r>
    </w:p>
    <w:p>
      <w:pPr>
        <w:pStyle w:val="Compact"/>
        <w:numPr>
          <w:ilvl w:val="0"/>
          <w:numId w:val="1002"/>
        </w:numPr>
      </w:pPr>
      <w:r>
        <w:rPr>
          <w:b/>
          <w:bCs/>
        </w:rPr>
        <w:t xml:space="preserve">Urologists (Integrative):</w:t>
      </w:r>
    </w:p>
    <w:p>
      <w:pPr>
        <w:pStyle w:val="Compact"/>
        <w:numPr>
          <w:ilvl w:val="1"/>
          <w:numId w:val="1007"/>
        </w:numPr>
      </w:pPr>
      <w:r>
        <w:t xml:space="preserve">Bridge conventional and alternative approaches</w:t>
      </w:r>
    </w:p>
    <w:p>
      <w:pPr>
        <w:pStyle w:val="Compact"/>
        <w:numPr>
          <w:ilvl w:val="1"/>
          <w:numId w:val="1007"/>
        </w:numPr>
      </w:pPr>
      <w:r>
        <w:t xml:space="preserve">Patients hesitant about medications</w:t>
      </w:r>
    </w:p>
    <w:p>
      <w:pPr>
        <w:pStyle w:val="Compact"/>
        <w:numPr>
          <w:ilvl w:val="1"/>
          <w:numId w:val="1007"/>
        </w:numPr>
      </w:pPr>
      <w:r>
        <w:t xml:space="preserve">Drug-free options valuable</w:t>
      </w:r>
    </w:p>
    <w:p>
      <w:pPr>
        <w:pStyle w:val="Compact"/>
        <w:numPr>
          <w:ilvl w:val="0"/>
          <w:numId w:val="1002"/>
        </w:numPr>
      </w:pPr>
      <w:r>
        <w:rPr>
          <w:b/>
          <w:bCs/>
        </w:rPr>
        <w:t xml:space="preserve">Anti-Aging/Longevity Practitioners:</w:t>
      </w:r>
    </w:p>
    <w:p>
      <w:pPr>
        <w:pStyle w:val="Compact"/>
        <w:numPr>
          <w:ilvl w:val="1"/>
          <w:numId w:val="1008"/>
        </w:numPr>
      </w:pPr>
      <w:r>
        <w:t xml:space="preserve">Men’s vitality is key longevity concern</w:t>
      </w:r>
    </w:p>
    <w:p>
      <w:pPr>
        <w:pStyle w:val="Compact"/>
        <w:numPr>
          <w:ilvl w:val="1"/>
          <w:numId w:val="1008"/>
        </w:numPr>
      </w:pPr>
      <w:r>
        <w:t xml:space="preserve">Patients want comprehensive approaches</w:t>
      </w:r>
    </w:p>
    <w:p>
      <w:pPr>
        <w:pStyle w:val="Compact"/>
        <w:numPr>
          <w:ilvl w:val="1"/>
          <w:numId w:val="1008"/>
        </w:numPr>
      </w:pPr>
      <w:r>
        <w:t xml:space="preserve">Non-hormonal options valued</w:t>
      </w:r>
    </w:p>
    <w:bookmarkEnd w:id="25"/>
    <w:bookmarkStart w:id="26" w:name="psychographics-values"/>
    <w:p>
      <w:pPr>
        <w:pStyle w:val="Heading3"/>
      </w:pPr>
      <w:r>
        <w:t xml:space="preserve">Psychographics &amp; Values</w:t>
      </w:r>
    </w:p>
    <w:p>
      <w:pPr>
        <w:pStyle w:val="Compact"/>
        <w:numPr>
          <w:ilvl w:val="0"/>
          <w:numId w:val="1009"/>
        </w:numPr>
      </w:pPr>
      <w:r>
        <w:t xml:space="preserve">Values men’s health as essential component of wellness</w:t>
      </w:r>
    </w:p>
    <w:p>
      <w:pPr>
        <w:pStyle w:val="Compact"/>
        <w:numPr>
          <w:ilvl w:val="0"/>
          <w:numId w:val="1009"/>
        </w:numPr>
      </w:pPr>
      <w:r>
        <w:t xml:space="preserve">Seeks drug-free approaches to vitality concerns</w:t>
      </w:r>
    </w:p>
    <w:p>
      <w:pPr>
        <w:pStyle w:val="Compact"/>
        <w:numPr>
          <w:ilvl w:val="0"/>
          <w:numId w:val="1009"/>
        </w:numPr>
      </w:pPr>
      <w:r>
        <w:t xml:space="preserve">Understands stress-vitality connections</w:t>
      </w:r>
    </w:p>
    <w:p>
      <w:pPr>
        <w:pStyle w:val="Compact"/>
        <w:numPr>
          <w:ilvl w:val="0"/>
          <w:numId w:val="1009"/>
        </w:numPr>
      </w:pPr>
      <w:r>
        <w:t xml:space="preserve">Prioritizes natural support over pharmaceutical intervention</w:t>
      </w:r>
    </w:p>
    <w:p>
      <w:pPr>
        <w:pStyle w:val="Compact"/>
        <w:numPr>
          <w:ilvl w:val="0"/>
          <w:numId w:val="1009"/>
        </w:numPr>
      </w:pPr>
      <w:r>
        <w:t xml:space="preserve">Wants options without cardiovascular or prostate concerns</w:t>
      </w:r>
    </w:p>
    <w:p>
      <w:pPr>
        <w:pStyle w:val="Compact"/>
        <w:numPr>
          <w:ilvl w:val="0"/>
          <w:numId w:val="1009"/>
        </w:numPr>
      </w:pPr>
      <w:r>
        <w:t xml:space="preserve">Believes in enhancing natural capacity rather than forcing function</w:t>
      </w:r>
    </w:p>
    <w:bookmarkEnd w:id="26"/>
    <w:bookmarkStart w:id="27" w:name="pain-points-practitioners-experience"/>
    <w:p>
      <w:pPr>
        <w:pStyle w:val="Heading3"/>
      </w:pPr>
      <w:r>
        <w:t xml:space="preserve">Pain Points Practitioners Experience</w:t>
      </w:r>
    </w:p>
    <w:p>
      <w:pPr>
        <w:pStyle w:val="Compact"/>
        <w:numPr>
          <w:ilvl w:val="0"/>
          <w:numId w:val="1010"/>
        </w:numPr>
      </w:pPr>
      <w:r>
        <w:t xml:space="preserve">“Men want vitality support but don’t want the risks of medications.”</w:t>
      </w:r>
    </w:p>
    <w:p>
      <w:pPr>
        <w:pStyle w:val="Compact"/>
        <w:numPr>
          <w:ilvl w:val="0"/>
          <w:numId w:val="1010"/>
        </w:numPr>
      </w:pPr>
      <w:r>
        <w:t xml:space="preserve">“ED medications have cardiovascular concerns I’m uncomfortable with.”</w:t>
      </w:r>
    </w:p>
    <w:p>
      <w:pPr>
        <w:pStyle w:val="Compact"/>
        <w:numPr>
          <w:ilvl w:val="0"/>
          <w:numId w:val="1010"/>
        </w:numPr>
      </w:pPr>
      <w:r>
        <w:t xml:space="preserve">“Testosterone therapy has prostate implications I want to avoid.”</w:t>
      </w:r>
    </w:p>
    <w:p>
      <w:pPr>
        <w:pStyle w:val="Compact"/>
        <w:numPr>
          <w:ilvl w:val="0"/>
          <w:numId w:val="1010"/>
        </w:numPr>
      </w:pPr>
      <w:r>
        <w:t xml:space="preserve">“Men are embarrassed to discuss these issues – I need easier options.”</w:t>
      </w:r>
    </w:p>
    <w:p>
      <w:pPr>
        <w:pStyle w:val="Compact"/>
        <w:numPr>
          <w:ilvl w:val="0"/>
          <w:numId w:val="1010"/>
        </w:numPr>
      </w:pPr>
      <w:r>
        <w:t xml:space="preserve">“I want to support men’s energy without pharmaceutical intervention.”</w:t>
      </w:r>
    </w:p>
    <w:p>
      <w:pPr>
        <w:pStyle w:val="Compact"/>
        <w:numPr>
          <w:ilvl w:val="0"/>
          <w:numId w:val="1010"/>
        </w:numPr>
      </w:pPr>
      <w:r>
        <w:t xml:space="preserve">“Stress is affecting my male patients’ vitality significantly.”</w:t>
      </w:r>
    </w:p>
    <w:p>
      <w:pPr>
        <w:pStyle w:val="Compact"/>
        <w:numPr>
          <w:ilvl w:val="0"/>
          <w:numId w:val="1010"/>
        </w:numPr>
      </w:pPr>
      <w:r>
        <w:t xml:space="preserve">“Younger men are experiencing issues – I need appropriate tools.”</w:t>
      </w:r>
    </w:p>
    <w:p>
      <w:pPr>
        <w:pStyle w:val="Compact"/>
        <w:numPr>
          <w:ilvl w:val="0"/>
          <w:numId w:val="1010"/>
        </w:numPr>
      </w:pPr>
      <w:r>
        <w:t xml:space="preserve">“I want holistic approaches to men’s wellness.”</w:t>
      </w:r>
    </w:p>
    <w:p>
      <w:r>
        <w:pict>
          <v:rect style="width:0;height:1.5pt" o:hralign="center" o:hrstd="t" o:hr="t"/>
        </w:pict>
      </w:r>
    </w:p>
    <w:bookmarkEnd w:id="27"/>
    <w:bookmarkEnd w:id="28"/>
    <w:bookmarkStart w:id="34" w:name="opening-scripts"/>
    <w:p>
      <w:pPr>
        <w:pStyle w:val="Heading2"/>
      </w:pPr>
      <w:r>
        <w:t xml:space="preserve">3. OPENING SCRIPTS</w:t>
      </w:r>
    </w:p>
    <w:bookmarkStart w:id="29" w:name="cold-call-script"/>
    <w:p>
      <w:pPr>
        <w:pStyle w:val="Heading3"/>
      </w:pPr>
      <w:r>
        <w:t xml:space="preserve">1. Cold Call Script</w:t>
      </w:r>
    </w:p>
    <w:p>
      <w:pPr>
        <w:pStyle w:val="FirstParagraph"/>
      </w:pPr>
      <w:r>
        <w:t xml:space="preserve">“Good morning, this is [Your Name] from Super Patch. I’m reaching out to practitioners who support men’s health and might be interested in a drug-free vitality option.</w:t>
      </w:r>
    </w:p>
    <w:p>
      <w:pPr>
        <w:pStyle w:val="BodyText"/>
      </w:pPr>
      <w:r>
        <w:t xml:space="preserve">Our Rocket patch uses Vibrotactile Technology to support men’s energy and vitality through neural pathway activation – it’s not a medication, so there are no cardiovascular or hormonal concerns.</w:t>
      </w:r>
    </w:p>
    <w:p>
      <w:pPr>
        <w:pStyle w:val="BodyText"/>
      </w:pPr>
      <w:r>
        <w:t xml:space="preserve">Do you have male patients who could benefit from wellness support but aren’t candidates for pharmaceuticals or prefer natural approaches?</w:t>
      </w:r>
    </w:p>
    <w:p>
      <w:pPr>
        <w:pStyle w:val="BodyText"/>
      </w:pPr>
      <w:r>
        <w:t xml:space="preserve">[Listen]</w:t>
      </w:r>
    </w:p>
    <w:p>
      <w:pPr>
        <w:pStyle w:val="BodyText"/>
      </w:pPr>
      <w:r>
        <w:t xml:space="preserve">Would it be helpful if I sent information on how VTT supports men’s vitality pathways and how practitioners are using Rocket?”</w:t>
      </w:r>
    </w:p>
    <w:bookmarkEnd w:id="29"/>
    <w:bookmarkStart w:id="30" w:name="email-introduction-script"/>
    <w:p>
      <w:pPr>
        <w:pStyle w:val="Heading3"/>
      </w:pPr>
      <w:r>
        <w:t xml:space="preserve">2. Email Introduction Script</w:t>
      </w:r>
    </w:p>
    <w:p>
      <w:pPr>
        <w:pStyle w:val="FirstParagraph"/>
      </w:pPr>
      <w:r>
        <w:rPr>
          <w:b/>
          <w:bCs/>
        </w:rPr>
        <w:t xml:space="preserve">Subject:</w:t>
      </w:r>
      <w:r>
        <w:t xml:space="preserve"> </w:t>
      </w:r>
      <w:r>
        <w:t xml:space="preserve">Drug-Free Men’s Vitality Support for Your Practice</w:t>
      </w:r>
    </w:p>
    <w:p>
      <w:pPr>
        <w:pStyle w:val="BodyText"/>
      </w:pPr>
      <w:r>
        <w:t xml:space="preserve">“Dr. [Name],</w:t>
      </w:r>
    </w:p>
    <w:p>
      <w:pPr>
        <w:pStyle w:val="BodyText"/>
      </w:pPr>
      <w:r>
        <w:t xml:space="preserve">Men’s health concerns – energy, vitality, confidence – are increasingly common presentations, but pharmaceutical options carry cardiovascular and hormonal concerns that make many practitioners hesitant.</w:t>
      </w:r>
    </w:p>
    <w:p>
      <w:pPr>
        <w:pStyle w:val="BodyText"/>
      </w:pPr>
      <w:r>
        <w:t xml:space="preserve">Our Rocket patch offers drug-free support:</w:t>
      </w:r>
      <w:r>
        <w:t xml:space="preserve"> </w:t>
      </w:r>
      <w:r>
        <w:t xml:space="preserve">- VTT activates neural pathways supporting men’s vitality</w:t>
      </w:r>
      <w:r>
        <w:t xml:space="preserve"> </w:t>
      </w:r>
      <w:r>
        <w:t xml:space="preserve">- No cardiovascular risk, no prostate concerns</w:t>
      </w:r>
      <w:r>
        <w:t xml:space="preserve"> </w:t>
      </w:r>
      <w:r>
        <w:t xml:space="preserve">- Non-hormonal – works through natural neural mechanisms</w:t>
      </w:r>
      <w:r>
        <w:t xml:space="preserve"> </w:t>
      </w:r>
      <w:r>
        <w:t xml:space="preserve">- Based on Nobel Prize-winning mechanoreceptor research</w:t>
      </w:r>
    </w:p>
    <w:p>
      <w:pPr>
        <w:pStyle w:val="BodyText"/>
      </w:pPr>
      <w:r>
        <w:t xml:space="preserve">For your practice, this means:</w:t>
      </w:r>
      <w:r>
        <w:t xml:space="preserve"> </w:t>
      </w:r>
      <w:r>
        <w:t xml:space="preserve">✓ A non-pharmaceutical option for men’s wellness</w:t>
      </w:r>
      <w:r>
        <w:t xml:space="preserve"> </w:t>
      </w:r>
      <w:r>
        <w:t xml:space="preserve">✓ Support without medication risks or oversight</w:t>
      </w:r>
      <w:r>
        <w:t xml:space="preserve"> </w:t>
      </w:r>
      <w:r>
        <w:t xml:space="preserve">✓ Complements nutrition, exercise, and stress management</w:t>
      </w:r>
      <w:r>
        <w:t xml:space="preserve"> </w:t>
      </w:r>
      <w:r>
        <w:t xml:space="preserve">✓ 25% practitioner discount</w:t>
      </w:r>
    </w:p>
    <w:p>
      <w:pPr>
        <w:pStyle w:val="BodyText"/>
      </w:pPr>
      <w:r>
        <w:t xml:space="preserve">Would a brief call to discuss how Rocket fits into men’s health protocols work?</w:t>
      </w:r>
    </w:p>
    <w:p>
      <w:pPr>
        <w:pStyle w:val="BodyText"/>
      </w:pPr>
      <w:r>
        <w:t xml:space="preserve">Best regards,</w:t>
      </w:r>
      <w:r>
        <w:t xml:space="preserve"> </w:t>
      </w:r>
      <w:r>
        <w:t xml:space="preserve">[Your Name]”</w:t>
      </w:r>
    </w:p>
    <w:bookmarkEnd w:id="30"/>
    <w:bookmarkStart w:id="31" w:name="linkedinsocial-media-outreach-script"/>
    <w:p>
      <w:pPr>
        <w:pStyle w:val="Heading3"/>
      </w:pPr>
      <w:r>
        <w:t xml:space="preserve">3. LinkedIn/Social Media Outreach Script</w:t>
      </w:r>
    </w:p>
    <w:p>
      <w:pPr>
        <w:pStyle w:val="FirstParagraph"/>
      </w:pPr>
      <w:r>
        <w:t xml:space="preserve">“Hi Dr. [Name],</w:t>
      </w:r>
    </w:p>
    <w:p>
      <w:pPr>
        <w:pStyle w:val="BodyText"/>
      </w:pPr>
      <w:r>
        <w:t xml:space="preserve">I noticed your work in [functional medicine/men’s health/etc.]. Men’s vitality is such an important wellness concern, and I wanted to connect about drug-free support options.</w:t>
      </w:r>
    </w:p>
    <w:p>
      <w:pPr>
        <w:pStyle w:val="BodyText"/>
      </w:pPr>
      <w:r>
        <w:t xml:space="preserve">We’ve developed a VTT-based solution that supports men’s energy through neural pathways – no pharmaceuticals, no hormones. Many practitioners are using it for men who want natural support.</w:t>
      </w:r>
    </w:p>
    <w:p>
      <w:pPr>
        <w:pStyle w:val="BodyText"/>
      </w:pPr>
      <w:r>
        <w:t xml:space="preserve">Would you be interested in learning about the mechanism?</w:t>
      </w:r>
    </w:p>
    <w:p>
      <w:pPr>
        <w:pStyle w:val="BodyText"/>
      </w:pPr>
      <w:r>
        <w:t xml:space="preserve">[Your Name]”</w:t>
      </w:r>
    </w:p>
    <w:bookmarkEnd w:id="31"/>
    <w:bookmarkStart w:id="32" w:name="referral-introduction-script"/>
    <w:p>
      <w:pPr>
        <w:pStyle w:val="Heading3"/>
      </w:pPr>
      <w:r>
        <w:t xml:space="preserve">4. Referral Introduction Script</w:t>
      </w:r>
    </w:p>
    <w:p>
      <w:pPr>
        <w:pStyle w:val="FirstParagraph"/>
      </w:pPr>
      <w:r>
        <w:t xml:space="preserve">“Hi Dr. [Name], this is [Your Name] from Super Patch. Dr. [Referrer] suggested I reach out – they’ve been using our Rocket patches to support male patients and thought your practice would benefit.</w:t>
      </w:r>
    </w:p>
    <w:p>
      <w:pPr>
        <w:pStyle w:val="BodyText"/>
      </w:pPr>
      <w:r>
        <w:t xml:space="preserve">They mentioned you see men with vitality concerns who are hesitant about pharmaceuticals. Is finding drug-free men’s health support something you’re interested in?</w:t>
      </w:r>
    </w:p>
    <w:p>
      <w:pPr>
        <w:pStyle w:val="BodyText"/>
      </w:pPr>
      <w:r>
        <w:t xml:space="preserve">[Listen]</w:t>
      </w:r>
    </w:p>
    <w:p>
      <w:pPr>
        <w:pStyle w:val="BodyText"/>
      </w:pPr>
      <w:r>
        <w:t xml:space="preserve">Great. Rocket has been valuable for practitioners in your specialty. Would you like information on the mechanism?”</w:t>
      </w:r>
    </w:p>
    <w:bookmarkEnd w:id="32"/>
    <w:bookmarkStart w:id="33" w:name="conferencenetworking-event-script"/>
    <w:p>
      <w:pPr>
        <w:pStyle w:val="Heading3"/>
      </w:pPr>
      <w:r>
        <w:t xml:space="preserve">5. Conference/Networking Event Script</w:t>
      </w:r>
    </w:p>
    <w:p>
      <w:pPr>
        <w:pStyle w:val="FirstParagraph"/>
      </w:pPr>
      <w:r>
        <w:t xml:space="preserve">“Hi, I’m [Your Name] with Super Patch. Do you see male patients with energy or vitality concerns?</w:t>
      </w:r>
    </w:p>
    <w:p>
      <w:pPr>
        <w:pStyle w:val="BodyText"/>
      </w:pPr>
      <w:r>
        <w:t xml:space="preserve">[If yes:] Then you know how challenging it is when they don’t want pharmaceuticals but need support. Our Rocket patch works through Vibrotactile Technology – neural pathway activation for men’s vitality without medications.</w:t>
      </w:r>
    </w:p>
    <w:p>
      <w:pPr>
        <w:pStyle w:val="BodyText"/>
      </w:pPr>
      <w:r>
        <w:t xml:space="preserve">Would you be interested in learning more?”</w:t>
      </w:r>
    </w:p>
    <w:p>
      <w:r>
        <w:pict>
          <v:rect style="width:0;height:1.5pt" o:hralign="center" o:hrstd="t" o:hr="t"/>
        </w:pict>
      </w:r>
    </w:p>
    <w:bookmarkEnd w:id="33"/>
    <w:bookmarkEnd w:id="34"/>
    <w:bookmarkStart w:id="39" w:name="discovery-questions"/>
    <w:p>
      <w:pPr>
        <w:pStyle w:val="Heading2"/>
      </w:pPr>
      <w:r>
        <w:t xml:space="preserve">4. DISCOVERY QUESTIONS</w:t>
      </w:r>
    </w:p>
    <w:bookmarkStart w:id="35" w:name="opening-questions-practice-overview"/>
    <w:p>
      <w:pPr>
        <w:pStyle w:val="Heading3"/>
      </w:pPr>
      <w:r>
        <w:t xml:space="preserve">Opening Questions (Practice Overview)</w:t>
      </w:r>
    </w:p>
    <w:p>
      <w:pPr>
        <w:pStyle w:val="Compact"/>
        <w:numPr>
          <w:ilvl w:val="0"/>
          <w:numId w:val="1011"/>
        </w:numPr>
      </w:pPr>
      <w:r>
        <w:t xml:space="preserve">“What percentage of your male patients raise energy or vitality concerns?”</w:t>
      </w:r>
    </w:p>
    <w:p>
      <w:pPr>
        <w:pStyle w:val="Compact"/>
        <w:numPr>
          <w:ilvl w:val="0"/>
          <w:numId w:val="1011"/>
        </w:numPr>
      </w:pPr>
      <w:r>
        <w:t xml:space="preserve">“What’s your current approach for men who want wellness support but don’t want pharmaceuticals?”</w:t>
      </w:r>
    </w:p>
    <w:p>
      <w:pPr>
        <w:pStyle w:val="Compact"/>
        <w:numPr>
          <w:ilvl w:val="0"/>
          <w:numId w:val="1011"/>
        </w:numPr>
      </w:pPr>
      <w:r>
        <w:t xml:space="preserve">“On a scale of 1-10, how satisfied are you with the drug-free men’s health options available?”</w:t>
      </w:r>
    </w:p>
    <w:bookmarkEnd w:id="35"/>
    <w:bookmarkStart w:id="36" w:name="pain-point-questions-identifying-gaps"/>
    <w:p>
      <w:pPr>
        <w:pStyle w:val="Heading3"/>
      </w:pPr>
      <w:r>
        <w:t xml:space="preserve">Pain Point Questions (Identifying Gaps)</w:t>
      </w:r>
    </w:p>
    <w:p>
      <w:pPr>
        <w:pStyle w:val="Compact"/>
        <w:numPr>
          <w:ilvl w:val="0"/>
          <w:numId w:val="1012"/>
        </w:numPr>
      </w:pPr>
      <w:r>
        <w:t xml:space="preserve">“What challenges do you face when men want vitality support but have cardiovascular concerns?”</w:t>
      </w:r>
    </w:p>
    <w:p>
      <w:pPr>
        <w:pStyle w:val="Compact"/>
        <w:numPr>
          <w:ilvl w:val="0"/>
          <w:numId w:val="1012"/>
        </w:numPr>
      </w:pPr>
      <w:r>
        <w:t xml:space="preserve">“How do you address men’s health when testosterone therapy isn’t appropriate?”</w:t>
      </w:r>
    </w:p>
    <w:p>
      <w:pPr>
        <w:pStyle w:val="Compact"/>
        <w:numPr>
          <w:ilvl w:val="0"/>
          <w:numId w:val="1012"/>
        </w:numPr>
      </w:pPr>
      <w:r>
        <w:t xml:space="preserve">“What do you currently recommend for younger men experiencing vitality concerns?”</w:t>
      </w:r>
    </w:p>
    <w:p>
      <w:pPr>
        <w:pStyle w:val="Compact"/>
        <w:numPr>
          <w:ilvl w:val="0"/>
          <w:numId w:val="1012"/>
        </w:numPr>
      </w:pPr>
      <w:r>
        <w:t xml:space="preserve">“Have you had male patients frustrated with the risks of ED medications?”</w:t>
      </w:r>
    </w:p>
    <w:bookmarkEnd w:id="36"/>
    <w:bookmarkStart w:id="37" w:name="Xf40c7f786e2cffe0ffd176f966c2f5228fc97cd"/>
    <w:p>
      <w:pPr>
        <w:pStyle w:val="Heading3"/>
      </w:pPr>
      <w:r>
        <w:t xml:space="preserve">Impact Questions (Business &amp; Patient Outcomes)</w:t>
      </w:r>
    </w:p>
    <w:p>
      <w:pPr>
        <w:pStyle w:val="Compact"/>
        <w:numPr>
          <w:ilvl w:val="0"/>
          <w:numId w:val="1013"/>
        </w:numPr>
      </w:pPr>
      <w:r>
        <w:t xml:space="preserve">“When men have effective vitality support, how does that affect their overall wellness and quality of life?”</w:t>
      </w:r>
    </w:p>
    <w:p>
      <w:pPr>
        <w:pStyle w:val="Compact"/>
        <w:numPr>
          <w:ilvl w:val="0"/>
          <w:numId w:val="1013"/>
        </w:numPr>
      </w:pPr>
      <w:r>
        <w:t xml:space="preserve">“How important is it for your practice to offer non-pharmaceutical men’s health options?”</w:t>
      </w:r>
    </w:p>
    <w:p>
      <w:pPr>
        <w:pStyle w:val="Compact"/>
        <w:numPr>
          <w:ilvl w:val="0"/>
          <w:numId w:val="1013"/>
        </w:numPr>
      </w:pPr>
      <w:r>
        <w:t xml:space="preserve">“If you could confidently recommend a drug-free vitality option, how would that impact your patient conversations?”</w:t>
      </w:r>
    </w:p>
    <w:bookmarkEnd w:id="37"/>
    <w:bookmarkStart w:id="38" w:name="solution-questions-fit-assessment"/>
    <w:p>
      <w:pPr>
        <w:pStyle w:val="Heading3"/>
      </w:pPr>
      <w:r>
        <w:t xml:space="preserve">Solution Questions (Fit Assessment)</w:t>
      </w:r>
    </w:p>
    <w:p>
      <w:pPr>
        <w:pStyle w:val="Compact"/>
        <w:numPr>
          <w:ilvl w:val="0"/>
          <w:numId w:val="1014"/>
        </w:numPr>
      </w:pPr>
      <w:r>
        <w:t xml:space="preserve">“When evaluating men’s health products, what’s most important – safety profile, being drug-free, or mechanism of action?”</w:t>
      </w:r>
    </w:p>
    <w:p>
      <w:pPr>
        <w:pStyle w:val="Compact"/>
        <w:numPr>
          <w:ilvl w:val="0"/>
          <w:numId w:val="1014"/>
        </w:numPr>
      </w:pPr>
      <w:r>
        <w:t xml:space="preserve">“What would you need to see to feel confident recommending a new approach to men’s wellness?”</w:t>
      </w:r>
    </w:p>
    <w:p>
      <w:pPr>
        <w:pStyle w:val="Compact"/>
        <w:numPr>
          <w:ilvl w:val="0"/>
          <w:numId w:val="1014"/>
        </w:numPr>
      </w:pPr>
      <w:r>
        <w:t xml:space="preserve">“Would a drug-free, non-hormonal vitality support option fill a gap in your practice?”</w:t>
      </w:r>
    </w:p>
    <w:p>
      <w:r>
        <w:pict>
          <v:rect style="width:0;height:1.5pt" o:hralign="center" o:hrstd="t" o:hr="t"/>
        </w:pict>
      </w:r>
    </w:p>
    <w:bookmarkEnd w:id="38"/>
    <w:bookmarkEnd w:id="39"/>
    <w:bookmarkStart w:id="40" w:name="product-presentation-script-2-minute"/>
    <w:p>
      <w:pPr>
        <w:pStyle w:val="Heading2"/>
      </w:pPr>
      <w:r>
        <w:t xml:space="preserve">5. PRODUCT PRESENTATION SCRIPT (2-Minute)</w:t>
      </w:r>
    </w:p>
    <w:p>
      <w:pPr>
        <w:pStyle w:val="FirstParagraph"/>
      </w:pPr>
      <w:r>
        <w:rPr>
          <w:b/>
          <w:bCs/>
        </w:rPr>
        <w:t xml:space="preserve">(Problem-Agitate-Solve-Evidence Framework)</w:t>
      </w:r>
    </w:p>
    <w:p>
      <w:pPr>
        <w:pStyle w:val="BodyText"/>
      </w:pPr>
      <w:r>
        <w:rPr>
          <w:b/>
          <w:bCs/>
        </w:rPr>
        <w:t xml:space="preserve">(PROBLEM)</w:t>
      </w:r>
    </w:p>
    <w:p>
      <w:pPr>
        <w:pStyle w:val="BodyText"/>
      </w:pPr>
      <w:r>
        <w:t xml:space="preserve">“Men’s vitality concerns are increasingly common across all ages – energy decline, confidence issues, and wellness challenges that affect quality of life. But the pharmaceutical options come with significant concerns.</w:t>
      </w:r>
    </w:p>
    <w:p>
      <w:pPr>
        <w:pStyle w:val="BodyText"/>
      </w:pPr>
      <w:r>
        <w:t xml:space="preserve">ED medications carry cardiovascular risks. Testosterone therapy has prostate implications. And both require prescriptions and ongoing medical oversight.”</w:t>
      </w:r>
    </w:p>
    <w:p>
      <w:pPr>
        <w:pStyle w:val="BodyText"/>
      </w:pPr>
      <w:r>
        <w:rPr>
          <w:b/>
          <w:bCs/>
        </w:rPr>
        <w:t xml:space="preserve">(AGITATE)</w:t>
      </w:r>
    </w:p>
    <w:p>
      <w:pPr>
        <w:pStyle w:val="BodyText"/>
      </w:pPr>
      <w:r>
        <w:t xml:space="preserve">“This leaves many men suffering in silence or taking risks they shouldn’t. Men who have heart conditions can’t use common medications. Men concerned about prostate health avoid testosterone. And many simply don’t want pharmaceutical intervention for something they see as a wellness issue.</w:t>
      </w:r>
    </w:p>
    <w:p>
      <w:pPr>
        <w:pStyle w:val="BodyText"/>
      </w:pPr>
      <w:r>
        <w:t xml:space="preserve">Meanwhile, stress, aging, and lifestyle factors continue to affect vitality, and men need support.”</w:t>
      </w:r>
    </w:p>
    <w:p>
      <w:pPr>
        <w:pStyle w:val="BodyText"/>
      </w:pPr>
      <w:r>
        <w:rPr>
          <w:b/>
          <w:bCs/>
        </w:rPr>
        <w:t xml:space="preserve">(SOLVE)</w:t>
      </w:r>
    </w:p>
    <w:p>
      <w:pPr>
        <w:pStyle w:val="BodyText"/>
      </w:pPr>
      <w:r>
        <w:t xml:space="preserve">“That’s why Rocket is such a valuable option. It supports men’s energy and vitality through Vibrotactile Technology – activating neural pathways naturally without pharmaceuticals.</w:t>
      </w:r>
    </w:p>
    <w:p>
      <w:pPr>
        <w:pStyle w:val="BodyText"/>
      </w:pPr>
      <w:r>
        <w:t xml:space="preserve">There’s nothing going into the body, no forced blood flow, no hormonal manipulation. The specialized ridge patterns activate pathways supporting natural vitality – working with the body’s capacity rather than forcing function.”</w:t>
      </w:r>
    </w:p>
    <w:p>
      <w:pPr>
        <w:pStyle w:val="BodyText"/>
      </w:pPr>
      <w:r>
        <w:rPr>
          <w:b/>
          <w:bCs/>
        </w:rPr>
        <w:t xml:space="preserve">(EVIDENCE)</w:t>
      </w:r>
    </w:p>
    <w:p>
      <w:pPr>
        <w:pStyle w:val="BodyText"/>
      </w:pPr>
      <w:r>
        <w:t xml:space="preserve">“The science foundation is mechanoreceptor research that won the 2021 Nobel Prize in Medicine. The nervous system plays a significant role in vitality and energy – VTT supports those pathways.</w:t>
      </w:r>
    </w:p>
    <w:p>
      <w:pPr>
        <w:pStyle w:val="BodyText"/>
      </w:pPr>
      <w:r>
        <w:t xml:space="preserve">For your male patients, this means vitality support without pharmaceutical concerns. For your practice, it means having an option for men who want help but don’t want or can’t use medications.</w:t>
      </w:r>
    </w:p>
    <w:p>
      <w:pPr>
        <w:pStyle w:val="BodyText"/>
      </w:pPr>
      <w:r>
        <w:t xml:space="preserve">Would you like to integrate Rocket into your men’s health protocols?”</w:t>
      </w:r>
    </w:p>
    <w:p>
      <w:r>
        <w:pict>
          <v:rect style="width:0;height:1.5pt" o:hralign="center" o:hrstd="t" o:hr="t"/>
        </w:pict>
      </w:r>
    </w:p>
    <w:bookmarkEnd w:id="40"/>
    <w:bookmarkStart w:id="49" w:name="objection-handling"/>
    <w:p>
      <w:pPr>
        <w:pStyle w:val="Heading2"/>
      </w:pPr>
      <w:r>
        <w:t xml:space="preserve">6. OBJECTION HANDLING</w:t>
      </w:r>
    </w:p>
    <w:bookmarkStart w:id="41" w:name="X32a30e498ad36a6a03e9619b4684be1b6891c7c"/>
    <w:p>
      <w:pPr>
        <w:pStyle w:val="Heading3"/>
      </w:pPr>
      <w:r>
        <w:t xml:space="preserve">1.</w:t>
      </w:r>
      <w:r>
        <w:t xml:space="preserve"> </w:t>
      </w:r>
      <w:r>
        <w:t xml:space="preserve">“Men’s health issues require proper diagnosis first.”</w:t>
      </w:r>
    </w:p>
    <w:p>
      <w:pPr>
        <w:pStyle w:val="FirstParagraph"/>
      </w:pPr>
      <w:r>
        <w:rPr>
          <w:b/>
          <w:bCs/>
        </w:rPr>
        <w:t xml:space="preserve">Response:</w:t>
      </w:r>
      <w:r>
        <w:t xml:space="preserve"> </w:t>
      </w:r>
      <w:r>
        <w:t xml:space="preserve">“I completely agree – medical evaluation is important. Rocket isn’t meant to treat diagnosed conditions.</w:t>
      </w:r>
    </w:p>
    <w:p>
      <w:pPr>
        <w:pStyle w:val="BodyText"/>
      </w:pPr>
      <w:r>
        <w:t xml:space="preserve">It’s for men seeking wellness support – vitality enhancement for those without pathology, or support alongside medical treatment. Would that application be relevant for your practice?”</w:t>
      </w:r>
    </w:p>
    <w:bookmarkEnd w:id="41"/>
    <w:bookmarkStart w:id="42" w:name="how-can-a-patch-affect-mens-vitality"/>
    <w:p>
      <w:pPr>
        <w:pStyle w:val="Heading3"/>
      </w:pPr>
      <w:r>
        <w:t xml:space="preserve">2.</w:t>
      </w:r>
      <w:r>
        <w:t xml:space="preserve"> </w:t>
      </w:r>
      <w:r>
        <w:t xml:space="preserve">“How can a patch affect men’s vitality?”</w:t>
      </w:r>
    </w:p>
    <w:p>
      <w:pPr>
        <w:pStyle w:val="FirstParagraph"/>
      </w:pPr>
      <w:r>
        <w:rPr>
          <w:b/>
          <w:bCs/>
        </w:rPr>
        <w:t xml:space="preserve">Response:</w:t>
      </w:r>
      <w:r>
        <w:t xml:space="preserve"> </w:t>
      </w:r>
      <w:r>
        <w:t xml:space="preserve">“Good question. The mechanism is neural pathway activation through mechanoreceptors.</w:t>
      </w:r>
    </w:p>
    <w:p>
      <w:pPr>
        <w:pStyle w:val="BodyText"/>
      </w:pPr>
      <w:r>
        <w:t xml:space="preserve">The nervous system plays a significant role in energy and vitality. VTT activates supportive pathways naturally – it’s working with the body’s systems rather than forcing pharmaceutical effects. Would understanding the mechanism help?”</w:t>
      </w:r>
    </w:p>
    <w:bookmarkEnd w:id="42"/>
    <w:bookmarkStart w:id="43" w:name="Xa63cfb15dc3872f643abe7a99f3e9b7bca1ace3"/>
    <w:p>
      <w:pPr>
        <w:pStyle w:val="Heading3"/>
      </w:pPr>
      <w:r>
        <w:t xml:space="preserve">3.</w:t>
      </w:r>
      <w:r>
        <w:t xml:space="preserve"> </w:t>
      </w:r>
      <w:r>
        <w:t xml:space="preserve">“Patients expect immediate, powerful effects like medications.”</w:t>
      </w:r>
    </w:p>
    <w:p>
      <w:pPr>
        <w:pStyle w:val="FirstParagraph"/>
      </w:pPr>
      <w:r>
        <w:rPr>
          <w:b/>
          <w:bCs/>
        </w:rPr>
        <w:t xml:space="preserve">Response:</w:t>
      </w:r>
      <w:r>
        <w:t xml:space="preserve"> </w:t>
      </w:r>
      <w:r>
        <w:t xml:space="preserve">“Those expectations are set by pharmaceuticals that carry significant risks. Rocket provides supportive wellness, not forced function.</w:t>
      </w:r>
    </w:p>
    <w:p>
      <w:pPr>
        <w:pStyle w:val="BodyText"/>
      </w:pPr>
      <w:r>
        <w:t xml:space="preserve">Positioning it as</w:t>
      </w:r>
      <w:r>
        <w:t xml:space="preserve"> </w:t>
      </w:r>
      <w:r>
        <w:t xml:space="preserve">‘enhancing your natural vitality’</w:t>
      </w:r>
      <w:r>
        <w:t xml:space="preserve"> </w:t>
      </w:r>
      <w:r>
        <w:t xml:space="preserve">sets appropriate expectations for sustainable, safe support. How do you typically frame men’s health conversations?”</w:t>
      </w:r>
    </w:p>
    <w:bookmarkEnd w:id="43"/>
    <w:bookmarkStart w:id="44" w:name="X4b0dadd51823d9d844dd0295dee725150d84ae5"/>
    <w:p>
      <w:pPr>
        <w:pStyle w:val="Heading3"/>
      </w:pPr>
      <w:r>
        <w:t xml:space="preserve">4.</w:t>
      </w:r>
      <w:r>
        <w:t xml:space="preserve"> </w:t>
      </w:r>
      <w:r>
        <w:t xml:space="preserve">“What about men with actual ED or low testosterone?”</w:t>
      </w:r>
    </w:p>
    <w:p>
      <w:pPr>
        <w:pStyle w:val="FirstParagraph"/>
      </w:pPr>
      <w:r>
        <w:rPr>
          <w:b/>
          <w:bCs/>
        </w:rPr>
        <w:t xml:space="preserve">Response:</w:t>
      </w:r>
      <w:r>
        <w:t xml:space="preserve"> </w:t>
      </w:r>
      <w:r>
        <w:t xml:space="preserve">“Those conditions may need medical treatment – that’s your clinical judgment. Rocket isn’t replacing that.</w:t>
      </w:r>
    </w:p>
    <w:p>
      <w:pPr>
        <w:pStyle w:val="BodyText"/>
      </w:pPr>
      <w:r>
        <w:t xml:space="preserve">For men with declining vitality who don’t have pathological diagnosis, or as complementary support alongside treatment, Rocket provides drug-free assistance. Would that population be relevant?”</w:t>
      </w:r>
    </w:p>
    <w:bookmarkEnd w:id="44"/>
    <w:bookmarkStart w:id="45" w:name="X55f4065679845065cef128b86f7b444ec36b27d"/>
    <w:p>
      <w:pPr>
        <w:pStyle w:val="Heading3"/>
      </w:pPr>
      <w:r>
        <w:t xml:space="preserve">5.</w:t>
      </w:r>
      <w:r>
        <w:t xml:space="preserve"> </w:t>
      </w:r>
      <w:r>
        <w:t xml:space="preserve">“I’m not comfortable making claims about men’s health.”</w:t>
      </w:r>
    </w:p>
    <w:p>
      <w:pPr>
        <w:pStyle w:val="FirstParagraph"/>
      </w:pPr>
      <w:r>
        <w:rPr>
          <w:b/>
          <w:bCs/>
        </w:rPr>
        <w:t xml:space="preserve">Response:</w:t>
      </w:r>
      <w:r>
        <w:t xml:space="preserve"> </w:t>
      </w:r>
      <w:r>
        <w:t xml:space="preserve">“I appreciate that caution. We position Rocket as vitality and energy support, not treatment for any condition.</w:t>
      </w:r>
    </w:p>
    <w:p>
      <w:pPr>
        <w:pStyle w:val="BodyText"/>
      </w:pPr>
      <w:r>
        <w:t xml:space="preserve">It’s wellness enhancement for men seeking natural support. The claims are about neural pathway support for energy, not therapeutic outcomes. Does that positioning feel appropriate?”</w:t>
      </w:r>
    </w:p>
    <w:bookmarkEnd w:id="45"/>
    <w:bookmarkStart w:id="46" w:name="X063a357172dc9401cd542491cc6e8f658cb41b2"/>
    <w:p>
      <w:pPr>
        <w:pStyle w:val="Heading3"/>
      </w:pPr>
      <w:r>
        <w:t xml:space="preserve">6.</w:t>
      </w:r>
      <w:r>
        <w:t xml:space="preserve"> </w:t>
      </w:r>
      <w:r>
        <w:t xml:space="preserve">“Men might use this to avoid proper medical evaluation.”</w:t>
      </w:r>
    </w:p>
    <w:p>
      <w:pPr>
        <w:pStyle w:val="FirstParagraph"/>
      </w:pPr>
      <w:r>
        <w:rPr>
          <w:b/>
          <w:bCs/>
        </w:rPr>
        <w:t xml:space="preserve">Response:</w:t>
      </w:r>
      <w:r>
        <w:t xml:space="preserve"> </w:t>
      </w:r>
      <w:r>
        <w:t xml:space="preserve">“That’s an important concern. Rocket should be recommended within appropriate clinical context.</w:t>
      </w:r>
    </w:p>
    <w:p>
      <w:pPr>
        <w:pStyle w:val="BodyText"/>
      </w:pPr>
      <w:r>
        <w:t xml:space="preserve">You can recommend it for men who’ve been evaluated and don’t have pathology, or as support alongside treatment you’re providing. It doesn’t replace evaluation. Does that framing work?”</w:t>
      </w:r>
    </w:p>
    <w:bookmarkEnd w:id="46"/>
    <w:bookmarkStart w:id="47" w:name="X5ea27ba7b1c668fd3f3a84db9a9bfbe5f8dd353"/>
    <w:p>
      <w:pPr>
        <w:pStyle w:val="Heading3"/>
      </w:pPr>
      <w:r>
        <w:t xml:space="preserve">7.</w:t>
      </w:r>
      <w:r>
        <w:t xml:space="preserve"> </w:t>
      </w:r>
      <w:r>
        <w:t xml:space="preserve">“How is this different from supplements for men?”</w:t>
      </w:r>
    </w:p>
    <w:p>
      <w:pPr>
        <w:pStyle w:val="FirstParagraph"/>
      </w:pPr>
      <w:r>
        <w:rPr>
          <w:b/>
          <w:bCs/>
        </w:rPr>
        <w:t xml:space="preserve">Response:</w:t>
      </w:r>
      <w:r>
        <w:t xml:space="preserve"> </w:t>
      </w:r>
      <w:r>
        <w:t xml:space="preserve">“Supplements work through nutritional pathways and have variable efficacy and absorption. Rocket works through neural pathway activation – a completely different mechanism.</w:t>
      </w:r>
    </w:p>
    <w:p>
      <w:pPr>
        <w:pStyle w:val="BodyText"/>
      </w:pPr>
      <w:r>
        <w:t xml:space="preserve">It’s not competing with supplements – it’s providing support through a different system. Men can use both if appropriate. Would that distinction be valuable?”</w:t>
      </w:r>
    </w:p>
    <w:bookmarkEnd w:id="47"/>
    <w:bookmarkStart w:id="48" w:name="X51a0c5cc09c68b58edacb91478709e6c319d113"/>
    <w:p>
      <w:pPr>
        <w:pStyle w:val="Heading3"/>
      </w:pPr>
      <w:r>
        <w:t xml:space="preserve">8.</w:t>
      </w:r>
      <w:r>
        <w:t xml:space="preserve"> </w:t>
      </w:r>
      <w:r>
        <w:t xml:space="preserve">“Is there research specifically on men’s vitality?”</w:t>
      </w:r>
    </w:p>
    <w:p>
      <w:pPr>
        <w:pStyle w:val="FirstParagraph"/>
      </w:pPr>
      <w:r>
        <w:rPr>
          <w:b/>
          <w:bCs/>
        </w:rPr>
        <w:t xml:space="preserve">Response:</w:t>
      </w:r>
      <w:r>
        <w:t xml:space="preserve"> </w:t>
      </w:r>
      <w:r>
        <w:t xml:space="preserve">“The underlying mechanism – VTT and neural pathways – is based on Nobel Prize-winning science.</w:t>
      </w:r>
    </w:p>
    <w:p>
      <w:pPr>
        <w:pStyle w:val="BodyText"/>
      </w:pPr>
      <w:r>
        <w:t xml:space="preserve">For your practice, trialing Rocket with appropriate male patients and assessing their experience would provide direct evidence. Would a pilot approach work?”</w:t>
      </w:r>
    </w:p>
    <w:p>
      <w:r>
        <w:pict>
          <v:rect style="width:0;height:1.5pt" o:hralign="center" o:hrstd="t" o:hr="t"/>
        </w:pict>
      </w:r>
    </w:p>
    <w:bookmarkEnd w:id="48"/>
    <w:bookmarkEnd w:id="49"/>
    <w:bookmarkStart w:id="55" w:name="closing-scripts"/>
    <w:p>
      <w:pPr>
        <w:pStyle w:val="Heading2"/>
      </w:pPr>
      <w:r>
        <w:t xml:space="preserve">7. CLOSING SCRIPTS</w:t>
      </w:r>
    </w:p>
    <w:bookmarkStart w:id="50" w:name="the-drug-free-alternative-close"/>
    <w:p>
      <w:pPr>
        <w:pStyle w:val="Heading3"/>
      </w:pPr>
      <w:r>
        <w:t xml:space="preserve">1. The Drug-Free Alternative Close</w:t>
      </w:r>
    </w:p>
    <w:p>
      <w:pPr>
        <w:pStyle w:val="FirstParagraph"/>
      </w:pPr>
      <w:r>
        <w:t xml:space="preserve">“For men who want vitality support without pharmaceutical risks, Rocket provides a drug-free option. Would you like to set up your practitioner account?”</w:t>
      </w:r>
    </w:p>
    <w:bookmarkEnd w:id="50"/>
    <w:bookmarkStart w:id="51" w:name="the-safety-first-close"/>
    <w:p>
      <w:pPr>
        <w:pStyle w:val="Heading3"/>
      </w:pPr>
      <w:r>
        <w:t xml:space="preserve">2. The Safety-First Close</w:t>
      </w:r>
    </w:p>
    <w:p>
      <w:pPr>
        <w:pStyle w:val="FirstParagraph"/>
      </w:pPr>
      <w:r>
        <w:t xml:space="preserve">“You mentioned cardiovascular concerns with ED medications. Rocket carries no cardiovascular risk – neural pathway support is completely safe. Should I set you up?”</w:t>
      </w:r>
    </w:p>
    <w:bookmarkEnd w:id="51"/>
    <w:bookmarkStart w:id="52" w:name="the-comprehensive-mens-wellness-close"/>
    <w:p>
      <w:pPr>
        <w:pStyle w:val="Heading3"/>
      </w:pPr>
      <w:r>
        <w:t xml:space="preserve">3. The Comprehensive Men’s Wellness Close</w:t>
      </w:r>
    </w:p>
    <w:p>
      <w:pPr>
        <w:pStyle w:val="FirstParagraph"/>
      </w:pPr>
      <w:r>
        <w:t xml:space="preserve">“Rocket supports men’s vitality alongside your nutrition and lifestyle recommendations. Would you like to add it to your men’s health toolkit?”</w:t>
      </w:r>
    </w:p>
    <w:bookmarkEnd w:id="52"/>
    <w:bookmarkStart w:id="53" w:name="the-pilot-program-close"/>
    <w:p>
      <w:pPr>
        <w:pStyle w:val="Heading3"/>
      </w:pPr>
      <w:r>
        <w:t xml:space="preserve">4. The Pilot Program Close</w:t>
      </w:r>
    </w:p>
    <w:p>
      <w:pPr>
        <w:pStyle w:val="FirstParagraph"/>
      </w:pPr>
      <w:r>
        <w:t xml:space="preserve">“Would you like to trial Rocket with male patients seeking vitality support and evaluate their experience over 60-90 days?”</w:t>
      </w:r>
    </w:p>
    <w:bookmarkEnd w:id="53"/>
    <w:bookmarkStart w:id="54" w:name="the-holistic-care-close"/>
    <w:p>
      <w:pPr>
        <w:pStyle w:val="Heading3"/>
      </w:pPr>
      <w:r>
        <w:t xml:space="preserve">5. The Holistic Care Close</w:t>
      </w:r>
    </w:p>
    <w:p>
      <w:pPr>
        <w:pStyle w:val="FirstParagraph"/>
      </w:pPr>
      <w:r>
        <w:t xml:space="preserve">“Men’s wellness involves energy, confidence, and vitality – Rocket supports that holistically without medication. Would you like to have this option available?”</w:t>
      </w:r>
    </w:p>
    <w:p>
      <w:r>
        <w:pict>
          <v:rect style="width:0;height:1.5pt" o:hralign="center" o:hrstd="t" o:hr="t"/>
        </w:pict>
      </w:r>
    </w:p>
    <w:bookmarkEnd w:id="54"/>
    <w:bookmarkEnd w:id="55"/>
    <w:bookmarkStart w:id="60" w:name="follow-up-sequences"/>
    <w:p>
      <w:pPr>
        <w:pStyle w:val="Heading2"/>
      </w:pPr>
      <w:r>
        <w:t xml:space="preserve">8. FOLLOW-UP SEQUENCES</w:t>
      </w:r>
    </w:p>
    <w:bookmarkStart w:id="56" w:name="day-1-post-meeting-thank-you"/>
    <w:p>
      <w:pPr>
        <w:pStyle w:val="Heading3"/>
      </w:pPr>
      <w:r>
        <w:t xml:space="preserve">Day 1: Post-Meeting Thank You</w:t>
      </w:r>
    </w:p>
    <w:p>
      <w:pPr>
        <w:pStyle w:val="FirstParagraph"/>
      </w:pPr>
      <w:r>
        <w:rPr>
          <w:b/>
          <w:bCs/>
        </w:rPr>
        <w:t xml:space="preserve">Email Template:</w:t>
      </w:r>
      <w:r>
        <w:t xml:space="preserve"> </w:t>
      </w:r>
      <w:r>
        <w:t xml:space="preserve">“Dr. [Name],</w:t>
      </w:r>
    </w:p>
    <w:p>
      <w:pPr>
        <w:pStyle w:val="BodyText"/>
      </w:pPr>
      <w:r>
        <w:t xml:space="preserve">Thank you for the conversation about Rocket and men’s vitality support.</w:t>
      </w:r>
    </w:p>
    <w:p>
      <w:pPr>
        <w:pStyle w:val="BodyText"/>
      </w:pPr>
      <w:r>
        <w:t xml:space="preserve">Attached:</w:t>
      </w:r>
      <w:r>
        <w:t xml:space="preserve"> </w:t>
      </w:r>
      <w:r>
        <w:t xml:space="preserve">1. VTT Technology Overview (Men’s Vitality Pathways)</w:t>
      </w:r>
      <w:r>
        <w:t xml:space="preserve"> </w:t>
      </w:r>
      <w:r>
        <w:t xml:space="preserve">2. Rocket Product Information</w:t>
      </w:r>
      <w:r>
        <w:t xml:space="preserve"> </w:t>
      </w:r>
      <w:r>
        <w:t xml:space="preserve">3. Practitioner Program Details (25% discount)</w:t>
      </w:r>
    </w:p>
    <w:p>
      <w:pPr>
        <w:pStyle w:val="BodyText"/>
      </w:pPr>
      <w:r>
        <w:t xml:space="preserve">Key points from our discussion:</w:t>
      </w:r>
      <w:r>
        <w:t xml:space="preserve"> </w:t>
      </w:r>
      <w:r>
        <w:t xml:space="preserve">- Drug-free vitality support without pharmaceutical risks</w:t>
      </w:r>
      <w:r>
        <w:t xml:space="preserve"> </w:t>
      </w:r>
      <w:r>
        <w:t xml:space="preserve">- Non-hormonal – works through neural pathways</w:t>
      </w:r>
      <w:r>
        <w:t xml:space="preserve"> </w:t>
      </w:r>
      <w:r>
        <w:t xml:space="preserve">- Complements comprehensive men’s health protocols</w:t>
      </w:r>
    </w:p>
    <w:p>
      <w:pPr>
        <w:pStyle w:val="BodyText"/>
      </w:pPr>
      <w:r>
        <w:t xml:space="preserve">I’ll follow up in a few days. Please reach out with any questions.</w:t>
      </w:r>
    </w:p>
    <w:p>
      <w:pPr>
        <w:pStyle w:val="BodyText"/>
      </w:pPr>
      <w:r>
        <w:t xml:space="preserve">Best,</w:t>
      </w:r>
      <w:r>
        <w:t xml:space="preserve"> </w:t>
      </w:r>
      <w:r>
        <w:t xml:space="preserve">[Your Name]”</w:t>
      </w:r>
    </w:p>
    <w:bookmarkEnd w:id="56"/>
    <w:bookmarkStart w:id="57" w:name="day-3-4-value-add"/>
    <w:p>
      <w:pPr>
        <w:pStyle w:val="Heading3"/>
      </w:pPr>
      <w:r>
        <w:t xml:space="preserve">Day 3-4: Value Add</w:t>
      </w:r>
    </w:p>
    <w:p>
      <w:pPr>
        <w:pStyle w:val="FirstParagraph"/>
      </w:pPr>
      <w:r>
        <w:rPr>
          <w:b/>
          <w:bCs/>
        </w:rPr>
        <w:t xml:space="preserve">Email Template:</w:t>
      </w:r>
      <w:r>
        <w:t xml:space="preserve"> </w:t>
      </w:r>
      <w:r>
        <w:t xml:space="preserve">“Dr. [Name],</w:t>
      </w:r>
    </w:p>
    <w:p>
      <w:pPr>
        <w:pStyle w:val="BodyText"/>
      </w:pPr>
      <w:r>
        <w:t xml:space="preserve">I wanted to share a brief overview of how VTT supports men’s vitality through neural pathways – might be helpful when discussing with patients.</w:t>
      </w:r>
    </w:p>
    <w:p>
      <w:pPr>
        <w:pStyle w:val="BodyText"/>
      </w:pPr>
      <w:r>
        <w:t xml:space="preserve">Have you had a chance to review the mechanism information? Any questions about integration?</w:t>
      </w:r>
    </w:p>
    <w:p>
      <w:pPr>
        <w:pStyle w:val="BodyText"/>
      </w:pPr>
      <w:r>
        <w:t xml:space="preserve">[Your Name]”</w:t>
      </w:r>
    </w:p>
    <w:bookmarkEnd w:id="57"/>
    <w:bookmarkStart w:id="58" w:name="day-7-use-case-focus"/>
    <w:p>
      <w:pPr>
        <w:pStyle w:val="Heading3"/>
      </w:pPr>
      <w:r>
        <w:t xml:space="preserve">Day 7: Use Case Focus</w:t>
      </w:r>
    </w:p>
    <w:p>
      <w:pPr>
        <w:pStyle w:val="FirstParagraph"/>
      </w:pPr>
      <w:r>
        <w:rPr>
          <w:b/>
          <w:bCs/>
        </w:rPr>
        <w:t xml:space="preserve">Email Template:</w:t>
      </w:r>
      <w:r>
        <w:t xml:space="preserve"> </w:t>
      </w:r>
      <w:r>
        <w:t xml:space="preserve">“Dr. [Name],</w:t>
      </w:r>
    </w:p>
    <w:p>
      <w:pPr>
        <w:pStyle w:val="BodyText"/>
      </w:pPr>
      <w:r>
        <w:t xml:space="preserve">Here’s how practitioners are using Rocket for men’s wellness:</w:t>
      </w:r>
    </w:p>
    <w:p>
      <w:pPr>
        <w:pStyle w:val="BodyText"/>
      </w:pPr>
      <w:r>
        <w:rPr>
          <w:b/>
          <w:bCs/>
        </w:rPr>
        <w:t xml:space="preserve">Functional Medicine (Texas):</w:t>
      </w:r>
      <w:r>
        <w:t xml:space="preserve"> </w:t>
      </w:r>
      <w:r>
        <w:t xml:space="preserve">Uses Rocket as part of comprehensive men’s vitality protocols alongside nutrition and stress management.</w:t>
      </w:r>
    </w:p>
    <w:p>
      <w:pPr>
        <w:pStyle w:val="BodyText"/>
      </w:pPr>
      <w:r>
        <w:rPr>
          <w:b/>
          <w:bCs/>
        </w:rPr>
        <w:t xml:space="preserve">Integrative Urology (California):</w:t>
      </w:r>
      <w:r>
        <w:t xml:space="preserve"> </w:t>
      </w:r>
      <w:r>
        <w:t xml:space="preserve">Recommends Rocket for men who want support but have cardiovascular contraindications to medications.</w:t>
      </w:r>
    </w:p>
    <w:p>
      <w:pPr>
        <w:pStyle w:val="BodyText"/>
      </w:pPr>
      <w:r>
        <w:rPr>
          <w:b/>
          <w:bCs/>
        </w:rPr>
        <w:t xml:space="preserve">Anti-Aging Practice (Florida):</w:t>
      </w:r>
      <w:r>
        <w:t xml:space="preserve"> </w:t>
      </w:r>
      <w:r>
        <w:t xml:space="preserve">Incorporates Rocket into longevity protocols for men seeking enhanced vitality.</w:t>
      </w:r>
    </w:p>
    <w:p>
      <w:pPr>
        <w:pStyle w:val="BodyText"/>
      </w:pPr>
      <w:r>
        <w:t xml:space="preserve">Would any of these applications resonate with your practice?</w:t>
      </w:r>
    </w:p>
    <w:p>
      <w:pPr>
        <w:pStyle w:val="BodyText"/>
      </w:pPr>
      <w:r>
        <w:t xml:space="preserve">[Your Name]”</w:t>
      </w:r>
    </w:p>
    <w:bookmarkEnd w:id="58"/>
    <w:bookmarkStart w:id="59" w:name="day-14-decision-point"/>
    <w:p>
      <w:pPr>
        <w:pStyle w:val="Heading3"/>
      </w:pPr>
      <w:r>
        <w:t xml:space="preserve">Day 14: Decision Point</w:t>
      </w:r>
    </w:p>
    <w:p>
      <w:pPr>
        <w:pStyle w:val="FirstParagraph"/>
      </w:pPr>
      <w:r>
        <w:rPr>
          <w:b/>
          <w:bCs/>
        </w:rPr>
        <w:t xml:space="preserve">Email Template:</w:t>
      </w:r>
      <w:r>
        <w:t xml:space="preserve"> </w:t>
      </w:r>
      <w:r>
        <w:t xml:space="preserve">“Dr. [Name],</w:t>
      </w:r>
    </w:p>
    <w:p>
      <w:pPr>
        <w:pStyle w:val="BodyText"/>
      </w:pPr>
      <w:r>
        <w:t xml:space="preserve">Following up on the Rocket practitioner program. I understand you’re evaluating the fit.</w:t>
      </w:r>
    </w:p>
    <w:p>
      <w:pPr>
        <w:pStyle w:val="BodyText"/>
      </w:pPr>
      <w:r>
        <w:t xml:space="preserve">If now isn’t the right time, I’m happy to reconnect later. If you’re ready to integrate Rocket into your men’s health protocols, I can set up your account today.</w:t>
      </w:r>
    </w:p>
    <w:p>
      <w:pPr>
        <w:pStyle w:val="BodyText"/>
      </w:pPr>
      <w:r>
        <w:t xml:space="preserve">Any additional information that would help?</w:t>
      </w:r>
    </w:p>
    <w:p>
      <w:pPr>
        <w:pStyle w:val="BodyText"/>
      </w:pPr>
      <w:r>
        <w:t xml:space="preserve">Best,</w:t>
      </w:r>
      <w:r>
        <w:t xml:space="preserve"> </w:t>
      </w:r>
      <w:r>
        <w:t xml:space="preserve">[Your Name]”</w:t>
      </w:r>
    </w:p>
    <w:p>
      <w:r>
        <w:pict>
          <v:rect style="width:0;height:1.5pt" o:hralign="center" o:hrstd="t" o:hr="t"/>
        </w:pict>
      </w:r>
    </w:p>
    <w:bookmarkEnd w:id="59"/>
    <w:bookmarkEnd w:id="60"/>
    <w:bookmarkStart w:id="61" w:name="testimonial-prompts"/>
    <w:p>
      <w:pPr>
        <w:pStyle w:val="Heading2"/>
      </w:pPr>
      <w:r>
        <w:t xml:space="preserve">9. TESTIMONIAL PROMPTS</w:t>
      </w:r>
    </w:p>
    <w:p>
      <w:pPr>
        <w:pStyle w:val="Compact"/>
        <w:numPr>
          <w:ilvl w:val="0"/>
          <w:numId w:val="1015"/>
        </w:numPr>
      </w:pPr>
      <w:r>
        <w:t xml:space="preserve">“Before offering Rocket, what were your biggest challenges with drug-free men’s vitality options?”</w:t>
      </w:r>
    </w:p>
    <w:p>
      <w:pPr>
        <w:pStyle w:val="Compact"/>
        <w:numPr>
          <w:ilvl w:val="0"/>
          <w:numId w:val="1015"/>
        </w:numPr>
      </w:pPr>
      <w:r>
        <w:t xml:space="preserve">“What made you decide to add Rocket to your men’s health toolkit?”</w:t>
      </w:r>
    </w:p>
    <w:p>
      <w:pPr>
        <w:pStyle w:val="Compact"/>
        <w:numPr>
          <w:ilvl w:val="0"/>
          <w:numId w:val="1015"/>
        </w:numPr>
      </w:pPr>
      <w:r>
        <w:t xml:space="preserve">“Can you describe how you position Rocket with male patients?”</w:t>
      </w:r>
    </w:p>
    <w:p>
      <w:pPr>
        <w:pStyle w:val="Compact"/>
        <w:numPr>
          <w:ilvl w:val="0"/>
          <w:numId w:val="1015"/>
        </w:numPr>
      </w:pPr>
      <w:r>
        <w:t xml:space="preserve">“How has having Rocket changed your conversations about men’s vitality?”</w:t>
      </w:r>
    </w:p>
    <w:p>
      <w:pPr>
        <w:pStyle w:val="Compact"/>
        <w:numPr>
          <w:ilvl w:val="0"/>
          <w:numId w:val="1015"/>
        </w:numPr>
      </w:pPr>
      <w:r>
        <w:t xml:space="preserve">“What do male patients typically say about their experience with Rocket?”</w:t>
      </w:r>
    </w:p>
    <w:p>
      <w:pPr>
        <w:pStyle w:val="Compact"/>
        <w:numPr>
          <w:ilvl w:val="0"/>
          <w:numId w:val="1015"/>
        </w:numPr>
      </w:pPr>
      <w:r>
        <w:t xml:space="preserve">“Have you used Rocket alongside other men’s health interventions? What was the experience?”</w:t>
      </w:r>
    </w:p>
    <w:p>
      <w:pPr>
        <w:pStyle w:val="Compact"/>
        <w:numPr>
          <w:ilvl w:val="0"/>
          <w:numId w:val="1015"/>
        </w:numPr>
      </w:pPr>
      <w:r>
        <w:t xml:space="preserve">“What would you tell a colleague skeptical about neural pathway vitality support?”</w:t>
      </w:r>
    </w:p>
    <w:p>
      <w:pPr>
        <w:pStyle w:val="Compact"/>
        <w:numPr>
          <w:ilvl w:val="0"/>
          <w:numId w:val="1015"/>
        </w:numPr>
      </w:pPr>
      <w:r>
        <w:t xml:space="preserve">“How has offering Rocket impacted your practice?”</w:t>
      </w:r>
    </w:p>
    <w:p>
      <w:pPr>
        <w:pStyle w:val="Compact"/>
        <w:numPr>
          <w:ilvl w:val="0"/>
          <w:numId w:val="1015"/>
        </w:numPr>
      </w:pPr>
      <w:r>
        <w:t xml:space="preserve">“If you had to summarize why you recommend Rocket in one sentence, what would it be?”</w:t>
      </w:r>
    </w:p>
    <w:p>
      <w:pPr>
        <w:pStyle w:val="Compact"/>
        <w:numPr>
          <w:ilvl w:val="0"/>
          <w:numId w:val="1015"/>
        </w:numPr>
      </w:pPr>
      <w:r>
        <w:t xml:space="preserve">“What types of male patients do you find Rocket most valuable for?”</w:t>
      </w:r>
    </w:p>
    <w:p>
      <w:r>
        <w:pict>
          <v:rect style="width:0;height:1.5pt" o:hralign="center" o:hrstd="t" o:hr="t"/>
        </w:pict>
      </w:r>
    </w:p>
    <w:bookmarkEnd w:id="61"/>
    <w:bookmarkStart w:id="62" w:name="quick-reference-card"/>
    <w:p>
      <w:pPr>
        <w:pStyle w:val="Heading2"/>
      </w:pPr>
      <w:r>
        <w:t xml:space="preserve">10. QUICK REFERENCE CARD</w:t>
      </w:r>
    </w:p>
    <w:p>
      <w:r>
        <w:pict>
          <v:rect style="width:0;height:1.5pt" o:hralign="center" o:hrstd="t" o:hr="t"/>
        </w:pict>
      </w:r>
    </w:p>
    <w:p>
      <w:pPr>
        <w:pStyle w:val="FirstParagraph"/>
      </w:pPr>
      <w:r>
        <w:rPr>
          <w:b/>
          <w:bCs/>
        </w:rPr>
        <w:t xml:space="preserve">SUPER PATCH ROCKET B2B - QUICK REFERENCE CARD</w:t>
      </w:r>
      <w:r>
        <w:t xml:space="preserve"> </w:t>
      </w:r>
      <w:r>
        <w:t xml:space="preserve">***</w:t>
      </w:r>
    </w:p>
    <w:p>
      <w:pPr>
        <w:pStyle w:val="BodyText"/>
      </w:pPr>
      <w:r>
        <w:rPr>
          <w:b/>
          <w:bCs/>
        </w:rPr>
        <w:t xml:space="preserve">SCIENTIFIC FOUNDATION:</w:t>
      </w:r>
      <w:r>
        <w:t xml:space="preserve"> </w:t>
      </w:r>
      <w:r>
        <w:t xml:space="preserve">- Based on mechanoreceptor-neural research (2021 Nobel Prize)</w:t>
      </w:r>
      <w:r>
        <w:t xml:space="preserve"> </w:t>
      </w:r>
      <w:r>
        <w:t xml:space="preserve">- VTT activates pathways supporting men’s energy and vitality</w:t>
      </w:r>
      <w:r>
        <w:t xml:space="preserve"> </w:t>
      </w:r>
      <w:r>
        <w:t xml:space="preserve">- Non-hormonal, non-pharmaceutical mechanism</w:t>
      </w:r>
    </w:p>
    <w:p>
      <w:pPr>
        <w:pStyle w:val="BodyText"/>
      </w:pPr>
      <w:r>
        <w:rPr>
          <w:b/>
          <w:bCs/>
        </w:rPr>
        <w:t xml:space="preserve">3 KEY VALUE PROPOSITIONS:</w:t>
      </w:r>
      <w:r>
        <w:t xml:space="preserve"> </w:t>
      </w:r>
      <w:r>
        <w:t xml:space="preserve">1.</w:t>
      </w:r>
      <w:r>
        <w:t xml:space="preserve"> </w:t>
      </w:r>
      <w:r>
        <w:rPr>
          <w:b/>
          <w:bCs/>
        </w:rPr>
        <w:t xml:space="preserve">Drug-Free Vitality:</w:t>
      </w:r>
      <w:r>
        <w:t xml:space="preserve"> </w:t>
      </w:r>
      <w:r>
        <w:t xml:space="preserve">No cardiovascular risks, no prostate concerns</w:t>
      </w:r>
      <w:r>
        <w:t xml:space="preserve"> </w:t>
      </w:r>
      <w:r>
        <w:t xml:space="preserve">2.</w:t>
      </w:r>
      <w:r>
        <w:t xml:space="preserve"> </w:t>
      </w:r>
      <w:r>
        <w:rPr>
          <w:b/>
          <w:bCs/>
        </w:rPr>
        <w:t xml:space="preserve">Non-Hormonal:</w:t>
      </w:r>
      <w:r>
        <w:t xml:space="preserve"> </w:t>
      </w:r>
      <w:r>
        <w:t xml:space="preserve">Works through neural pathways, not testosterone</w:t>
      </w:r>
      <w:r>
        <w:t xml:space="preserve"> </w:t>
      </w:r>
      <w:r>
        <w:t xml:space="preserve">3.</w:t>
      </w:r>
      <w:r>
        <w:t xml:space="preserve"> </w:t>
      </w:r>
      <w:r>
        <w:rPr>
          <w:b/>
          <w:bCs/>
        </w:rPr>
        <w:t xml:space="preserve">No Prescription Required:</w:t>
      </w:r>
      <w:r>
        <w:t xml:space="preserve"> </w:t>
      </w:r>
      <w:r>
        <w:t xml:space="preserve">Wellness support without medical oversight</w:t>
      </w:r>
    </w:p>
    <w:p>
      <w:pPr>
        <w:pStyle w:val="BodyText"/>
      </w:pPr>
      <w:r>
        <w:rPr>
          <w:b/>
          <w:bCs/>
        </w:rPr>
        <w:t xml:space="preserve">BEST DISCOVERY QUESTIONS:</w:t>
      </w:r>
      <w:r>
        <w:t xml:space="preserve"> </w:t>
      </w:r>
      <w:r>
        <w:t xml:space="preserve">1.</w:t>
      </w:r>
      <w:r>
        <w:t xml:space="preserve"> </w:t>
      </w:r>
      <w:r>
        <w:t xml:space="preserve">“What do you recommend for men who want vitality support but can’t use medications?”</w:t>
      </w:r>
      <w:r>
        <w:t xml:space="preserve"> </w:t>
      </w:r>
      <w:r>
        <w:t xml:space="preserve">2.</w:t>
      </w:r>
      <w:r>
        <w:t xml:space="preserve"> </w:t>
      </w:r>
      <w:r>
        <w:t xml:space="preserve">“How do you address men’s wellness when pharmaceuticals aren’t appropriate?”</w:t>
      </w:r>
      <w:r>
        <w:t xml:space="preserve"> </w:t>
      </w:r>
      <w:r>
        <w:t xml:space="preserve">3.</w:t>
      </w:r>
      <w:r>
        <w:t xml:space="preserve"> </w:t>
      </w:r>
      <w:r>
        <w:t xml:space="preserve">“Would a drug-free, non-hormonal vitality option fill a gap in your practice?”</w:t>
      </w:r>
    </w:p>
    <w:p>
      <w:pPr>
        <w:pStyle w:val="BodyText"/>
      </w:pPr>
      <w:r>
        <w:rPr>
          <w:b/>
          <w:bCs/>
        </w:rPr>
        <w:t xml:space="preserve">TOP 3 OBJECTION RESPONSES:</w:t>
      </w:r>
      <w:r>
        <w:t xml:space="preserve"> </w:t>
      </w:r>
      <w:r>
        <w:t xml:space="preserve">1.</w:t>
      </w:r>
      <w:r>
        <w:t xml:space="preserve"> </w:t>
      </w:r>
      <w:r>
        <w:rPr>
          <w:b/>
          <w:bCs/>
        </w:rPr>
        <w:t xml:space="preserve">“Men’s issues need diagnosis”</w:t>
      </w:r>
      <w:r>
        <w:t xml:space="preserve"> </w:t>
      </w:r>
      <w:r>
        <w:t xml:space="preserve">→</w:t>
      </w:r>
      <w:r>
        <w:t xml:space="preserve"> </w:t>
      </w:r>
      <w:r>
        <w:t xml:space="preserve">“Agree. Rocket is for wellness support, not treating conditions – enhances vitality in men without pathology.”</w:t>
      </w:r>
      <w:r>
        <w:t xml:space="preserve"> </w:t>
      </w:r>
      <w:r>
        <w:t xml:space="preserve">2.</w:t>
      </w:r>
      <w:r>
        <w:t xml:space="preserve"> </w:t>
      </w:r>
      <w:r>
        <w:rPr>
          <w:b/>
          <w:bCs/>
        </w:rPr>
        <w:t xml:space="preserve">“How does a patch help?”</w:t>
      </w:r>
      <w:r>
        <w:t xml:space="preserve"> </w:t>
      </w:r>
      <w:r>
        <w:t xml:space="preserve">→</w:t>
      </w:r>
      <w:r>
        <w:t xml:space="preserve"> </w:t>
      </w:r>
      <w:r>
        <w:t xml:space="preserve">“Neural pathway activation. Nervous system influences vitality – VTT supports those natural pathways.”</w:t>
      </w:r>
      <w:r>
        <w:t xml:space="preserve"> </w:t>
      </w:r>
      <w:r>
        <w:t xml:space="preserve">3.</w:t>
      </w:r>
      <w:r>
        <w:t xml:space="preserve"> </w:t>
      </w:r>
      <w:r>
        <w:rPr>
          <w:b/>
          <w:bCs/>
        </w:rPr>
        <w:t xml:space="preserve">“Patients expect medication-like effects”</w:t>
      </w:r>
      <w:r>
        <w:t xml:space="preserve"> </w:t>
      </w:r>
      <w:r>
        <w:t xml:space="preserve">→</w:t>
      </w:r>
      <w:r>
        <w:t xml:space="preserve"> </w:t>
      </w:r>
      <w:r>
        <w:t xml:space="preserve">“Frame as</w:t>
      </w:r>
      <w:r>
        <w:t xml:space="preserve"> </w:t>
      </w:r>
      <w:r>
        <w:t xml:space="preserve">‘enhancing natural vitality’</w:t>
      </w:r>
      <w:r>
        <w:t xml:space="preserve"> </w:t>
      </w:r>
      <w:r>
        <w:t xml:space="preserve">– sustainable, safe support vs. forced pharmaceutical function.”</w:t>
      </w:r>
    </w:p>
    <w:p>
      <w:pPr>
        <w:pStyle w:val="BodyText"/>
      </w:pPr>
      <w:r>
        <w:rPr>
          <w:b/>
          <w:bCs/>
        </w:rPr>
        <w:t xml:space="preserve">KEY POINTS:</w:t>
      </w:r>
      <w:r>
        <w:t xml:space="preserve"> </w:t>
      </w:r>
      <w:r>
        <w:t xml:space="preserve">- Zero cardiovascular risk</w:t>
      </w:r>
      <w:r>
        <w:t xml:space="preserve"> </w:t>
      </w:r>
      <w:r>
        <w:t xml:space="preserve">- No prostate concerns</w:t>
      </w:r>
      <w:r>
        <w:t xml:space="preserve"> </w:t>
      </w:r>
      <w:r>
        <w:t xml:space="preserve">- Non-hormonal approach</w:t>
      </w:r>
      <w:r>
        <w:t xml:space="preserve"> </w:t>
      </w:r>
      <w:r>
        <w:t xml:space="preserve">- No prescription required</w:t>
      </w:r>
      <w:r>
        <w:t xml:space="preserve"> </w:t>
      </w:r>
      <w:r>
        <w:t xml:space="preserve">- 25% practitioner discount</w:t>
      </w:r>
    </w:p>
    <w:p>
      <w:r>
        <w:pict>
          <v:rect style="width:0;height:1.5pt" o:hralign="center" o:hrstd="t" o:hr="t"/>
        </w:pict>
      </w:r>
    </w:p>
    <w:p>
      <w:pPr>
        <w:pStyle w:val="FirstParagraph"/>
      </w:pPr>
      <w:r>
        <w:rPr>
          <w:i/>
          <w:iCs/>
        </w:rPr>
        <w:t xml:space="preserve">B2B Sales Document - Super Patch Healthcare Practitioner Program</w:t>
      </w:r>
    </w:p>
    <w:p>
      <w:pPr>
        <w:pStyle w:val="BodyText"/>
      </w:pPr>
      <w:r>
        <w:rPr>
          <w:i/>
          <w:iCs/>
        </w:rPr>
        <w:t xml:space="preserve">Rocket: Drug-Free Men’s Vitality Support – Natural Energy Enhancement</w:t>
      </w:r>
    </w:p>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2026-01-05T18:57:42Z</dcterms:created>
  <dcterms:modified xsi:type="dcterms:W3CDTF">2026-01-05T18:57:42Z</dcterms:modified>
</cp:coreProperties>
</file>

<file path=docProps/custom.xml><?xml version="1.0" encoding="utf-8"?>
<Properties xmlns="http://schemas.openxmlformats.org/officeDocument/2006/custom-properties" xmlns:vt="http://schemas.openxmlformats.org/officeDocument/2006/docPropsVTypes"/>
</file>