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F798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PERFORMANCE INTELLIGENCE™</w:t>
      </w:r>
    </w:p>
    <w:p w14:paraId="0EC85A30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Runner Performance Report</w:t>
      </w:r>
    </w:p>
    <w:p w14:paraId="3738A05B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ATHLETE: Danny Grossi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Report Date: February 20, 2026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Primary Event: 3000m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Trend Window: 21 Days</w:t>
      </w:r>
    </w:p>
    <w:p w14:paraId="126C9063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5850330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EBEAD2" w14:textId="77777777" w:rsidR="00632C94" w:rsidRPr="00632C94" w:rsidRDefault="00632C94" w:rsidP="005A283D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What This Report Represents</w:t>
      </w:r>
    </w:p>
    <w:p w14:paraId="1A9C77B9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Performance Intelligence™ is a predictive modeling system for runners.</w:t>
      </w:r>
    </w:p>
    <w:p w14:paraId="7FA9AA3A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It integrates:</w:t>
      </w:r>
    </w:p>
    <w:p w14:paraId="2AF471DA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Historical verified performance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Volume progression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density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Speed exposure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Stability patterns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HR–pace calibration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Structured workout logging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Physiological weighting</w:t>
      </w:r>
    </w:p>
    <w:p w14:paraId="7EC0788E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It does not coach.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It models reality.</w:t>
      </w:r>
    </w:p>
    <w:p w14:paraId="38DDE0EA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objective is simple:</w:t>
      </w:r>
    </w:p>
    <w:p w14:paraId="330A381E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 provide realistic, data-grounded performance projections and identify the behavioral patterns that consistently move performance forward.</w:t>
      </w:r>
    </w:p>
    <w:p w14:paraId="2A1798D6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1F2E230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64F1D96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REPORT CONTENTS</w:t>
      </w:r>
    </w:p>
    <w:p w14:paraId="042EE727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Fitness Snapshot™</w:t>
      </w:r>
    </w:p>
    <w:p w14:paraId="1666669D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2-Week Trajectory™</w:t>
      </w:r>
    </w:p>
    <w:p w14:paraId="717B4549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Fitness Trend™</w:t>
      </w:r>
    </w:p>
    <w:p w14:paraId="211E00D3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What’s Driving Current Form™</w:t>
      </w:r>
    </w:p>
    <w:p w14:paraId="17126982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Zone Pace Guide™</w:t>
      </w:r>
    </w:p>
    <w:p w14:paraId="38666550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Running Economy™</w:t>
      </w:r>
    </w:p>
    <w:p w14:paraId="4B4973AC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Event Readiness™</w:t>
      </w:r>
    </w:p>
    <w:p w14:paraId="5BE75D82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Mindset Check™</w:t>
      </w:r>
    </w:p>
    <w:p w14:paraId="55FB1DC4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Physiology Log™</w:t>
      </w:r>
    </w:p>
    <w:p w14:paraId="1DB1C45E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Adjunct Tags™</w:t>
      </w:r>
    </w:p>
    <w:p w14:paraId="47C70DA9" w14:textId="77777777" w:rsidR="00632C94" w:rsidRPr="00632C94" w:rsidRDefault="00632C94" w:rsidP="005A283D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What We’re Learning About You™</w:t>
      </w:r>
    </w:p>
    <w:p w14:paraId="3A63D91F" w14:textId="77777777" w:rsidR="00632C94" w:rsidRPr="005A283D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083F051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9F87A5" w14:textId="77777777" w:rsidR="005A283D" w:rsidRPr="005A283D" w:rsidRDefault="005A283D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72110D09" w14:textId="77777777" w:rsidR="005A283D" w:rsidRPr="005A283D" w:rsidRDefault="005A283D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68960891" w14:textId="77777777" w:rsidR="005A283D" w:rsidRPr="00632C94" w:rsidRDefault="005A283D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</w:p>
    <w:p w14:paraId="238D541A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1. FITNESS SNAPSHOT™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251"/>
        <w:gridCol w:w="2161"/>
        <w:gridCol w:w="2558"/>
      </w:tblGrid>
      <w:tr w:rsidR="00632C94" w:rsidRPr="00632C94" w14:paraId="42E85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03B1D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848C749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Most Likely</w:t>
            </w:r>
          </w:p>
        </w:tc>
        <w:tc>
          <w:tcPr>
            <w:tcW w:w="0" w:type="auto"/>
            <w:vAlign w:val="center"/>
            <w:hideMark/>
          </w:tcPr>
          <w:p w14:paraId="7B12302E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 Range</w:t>
            </w:r>
          </w:p>
        </w:tc>
        <w:tc>
          <w:tcPr>
            <w:tcW w:w="0" w:type="auto"/>
            <w:vAlign w:val="center"/>
            <w:hideMark/>
          </w:tcPr>
          <w:p w14:paraId="03CF4DCD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632C94" w:rsidRPr="00632C94" w14:paraId="68EF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AEF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F1CF0E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4:47</w:t>
            </w:r>
          </w:p>
        </w:tc>
        <w:tc>
          <w:tcPr>
            <w:tcW w:w="0" w:type="auto"/>
            <w:vAlign w:val="center"/>
            <w:hideMark/>
          </w:tcPr>
          <w:p w14:paraId="3452DBA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4:42 – 4:53</w:t>
            </w:r>
          </w:p>
        </w:tc>
        <w:tc>
          <w:tcPr>
            <w:tcW w:w="0" w:type="auto"/>
            <w:vAlign w:val="center"/>
            <w:hideMark/>
          </w:tcPr>
          <w:p w14:paraId="69C29586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Speed phase integrating</w:t>
            </w:r>
          </w:p>
        </w:tc>
      </w:tr>
      <w:tr w:rsidR="00632C94" w:rsidRPr="00632C94" w14:paraId="4AEB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EE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3F554C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10:06</w:t>
            </w:r>
          </w:p>
        </w:tc>
        <w:tc>
          <w:tcPr>
            <w:tcW w:w="0" w:type="auto"/>
            <w:vAlign w:val="center"/>
            <w:hideMark/>
          </w:tcPr>
          <w:p w14:paraId="45C2D9C5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10:02 – 10:12</w:t>
            </w:r>
          </w:p>
        </w:tc>
        <w:tc>
          <w:tcPr>
            <w:tcW w:w="0" w:type="auto"/>
            <w:vAlign w:val="center"/>
            <w:hideMark/>
          </w:tcPr>
          <w:p w14:paraId="5F29353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Projection compressed</w:t>
            </w:r>
          </w:p>
        </w:tc>
      </w:tr>
      <w:tr w:rsidR="00632C94" w:rsidRPr="00632C94" w14:paraId="5559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0754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18EBF3D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18:15</w:t>
            </w:r>
          </w:p>
        </w:tc>
        <w:tc>
          <w:tcPr>
            <w:tcW w:w="0" w:type="auto"/>
            <w:vAlign w:val="center"/>
            <w:hideMark/>
          </w:tcPr>
          <w:p w14:paraId="2EF730A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18:02 – 18:28</w:t>
            </w:r>
          </w:p>
        </w:tc>
        <w:tc>
          <w:tcPr>
            <w:tcW w:w="0" w:type="auto"/>
            <w:vAlign w:val="center"/>
            <w:hideMark/>
          </w:tcPr>
          <w:p w14:paraId="5C12B94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Aerobic supported</w:t>
            </w:r>
          </w:p>
        </w:tc>
      </w:tr>
      <w:tr w:rsidR="00632C94" w:rsidRPr="00632C94" w14:paraId="19E1D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001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6752599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38:25</w:t>
            </w:r>
          </w:p>
        </w:tc>
        <w:tc>
          <w:tcPr>
            <w:tcW w:w="0" w:type="auto"/>
            <w:vAlign w:val="center"/>
            <w:hideMark/>
          </w:tcPr>
          <w:p w14:paraId="5D4474A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38:05 – 38:55</w:t>
            </w:r>
          </w:p>
        </w:tc>
        <w:tc>
          <w:tcPr>
            <w:tcW w:w="0" w:type="auto"/>
            <w:vAlign w:val="center"/>
            <w:hideMark/>
          </w:tcPr>
          <w:p w14:paraId="263D549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Specificity limited</w:t>
            </w:r>
          </w:p>
        </w:tc>
      </w:tr>
    </w:tbl>
    <w:p w14:paraId="08E33892" w14:textId="77777777" w:rsidR="00632C94" w:rsidRPr="00632C94" w:rsidRDefault="00632C94" w:rsidP="005A283D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0"/>
          <w:sz w:val="20"/>
          <w:szCs w:val="20"/>
          <w14:ligatures w14:val="none"/>
        </w:rPr>
        <w:t>Projection Logic</w:t>
      </w:r>
    </w:p>
    <w:p w14:paraId="0FFDFF8D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Updated after:</w:t>
      </w:r>
    </w:p>
    <w:p w14:paraId="1E4174C7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Feb 14 structured threshold/VO2 session (HR confirmed sustainable load)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Feb 18 compression workout with 3:23/km close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Reduced speed exposure penalty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lastRenderedPageBreak/>
        <w:t>• Threshold density increased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Volatility controlled</w:t>
      </w:r>
    </w:p>
    <w:p w14:paraId="5029C4BE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Previous 3K midpoint: 10:12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Current 3K midpoint: 10:06</w:t>
      </w:r>
    </w:p>
    <w:p w14:paraId="6D6D8DAE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This is structural compression — not hype.</w:t>
      </w:r>
    </w:p>
    <w:p w14:paraId="1EE13231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3290345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4F3D85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2. 2-WEEK TRAJECTORY™</w:t>
      </w:r>
    </w:p>
    <w:p w14:paraId="3AF7E83D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If current structure continues: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329"/>
        <w:gridCol w:w="1813"/>
        <w:gridCol w:w="3349"/>
      </w:tblGrid>
      <w:tr w:rsidR="00632C94" w:rsidRPr="00632C94" w14:paraId="73A67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4C98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1A8344B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Most Likely</w:t>
            </w:r>
          </w:p>
        </w:tc>
        <w:tc>
          <w:tcPr>
            <w:tcW w:w="0" w:type="auto"/>
            <w:vAlign w:val="center"/>
            <w:hideMark/>
          </w:tcPr>
          <w:p w14:paraId="4CEAE940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6B032B71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Condition Required</w:t>
            </w:r>
          </w:p>
        </w:tc>
      </w:tr>
      <w:tr w:rsidR="00632C94" w:rsidRPr="00632C94" w14:paraId="7F0C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C2D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B6BCBC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4:42</w:t>
            </w:r>
          </w:p>
        </w:tc>
        <w:tc>
          <w:tcPr>
            <w:tcW w:w="0" w:type="auto"/>
            <w:vAlign w:val="center"/>
            <w:hideMark/>
          </w:tcPr>
          <w:p w14:paraId="0175A66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4:38 – 4:48</w:t>
            </w:r>
          </w:p>
        </w:tc>
        <w:tc>
          <w:tcPr>
            <w:tcW w:w="0" w:type="auto"/>
            <w:vAlign w:val="center"/>
            <w:hideMark/>
          </w:tcPr>
          <w:p w14:paraId="197D82B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Maintain 2 quality sessions/week</w:t>
            </w:r>
          </w:p>
        </w:tc>
      </w:tr>
      <w:tr w:rsidR="00632C94" w:rsidRPr="00632C94" w14:paraId="5CDB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BF2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13E247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808E4C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9:58 – 10:08</w:t>
            </w:r>
          </w:p>
        </w:tc>
        <w:tc>
          <w:tcPr>
            <w:tcW w:w="0" w:type="auto"/>
            <w:vAlign w:val="center"/>
            <w:hideMark/>
          </w:tcPr>
          <w:p w14:paraId="483CBAE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Speed + threshold layered</w:t>
            </w:r>
          </w:p>
        </w:tc>
      </w:tr>
      <w:tr w:rsidR="00632C94" w:rsidRPr="00632C94" w14:paraId="6E42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915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16E8B696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18:05</w:t>
            </w:r>
          </w:p>
        </w:tc>
        <w:tc>
          <w:tcPr>
            <w:tcW w:w="0" w:type="auto"/>
            <w:vAlign w:val="center"/>
            <w:hideMark/>
          </w:tcPr>
          <w:p w14:paraId="78B1554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17:55 – 18:20</w:t>
            </w:r>
          </w:p>
        </w:tc>
        <w:tc>
          <w:tcPr>
            <w:tcW w:w="0" w:type="auto"/>
            <w:vAlign w:val="center"/>
            <w:hideMark/>
          </w:tcPr>
          <w:p w14:paraId="4620AAB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Add aerobic progression</w:t>
            </w:r>
          </w:p>
        </w:tc>
      </w:tr>
      <w:tr w:rsidR="00632C94" w:rsidRPr="00632C94" w14:paraId="0684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509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6F8C6DE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38:05</w:t>
            </w:r>
          </w:p>
        </w:tc>
        <w:tc>
          <w:tcPr>
            <w:tcW w:w="0" w:type="auto"/>
            <w:vAlign w:val="center"/>
            <w:hideMark/>
          </w:tcPr>
          <w:p w14:paraId="7961D1F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37:40 – 38:40</w:t>
            </w:r>
          </w:p>
        </w:tc>
        <w:tc>
          <w:tcPr>
            <w:tcW w:w="0" w:type="auto"/>
            <w:vAlign w:val="center"/>
            <w:hideMark/>
          </w:tcPr>
          <w:p w14:paraId="38C2069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Extend steady aerobic work</w:t>
            </w:r>
          </w:p>
        </w:tc>
      </w:tr>
    </w:tbl>
    <w:p w14:paraId="2BDEFA32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Important:</w:t>
      </w:r>
    </w:p>
    <w:p w14:paraId="2431219D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10:00 is modeled.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Sub-10 requires full sharpening + execution precision.</w:t>
      </w:r>
    </w:p>
    <w:p w14:paraId="0BE34886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496F17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61F0E8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3. FITNESS TREND™ (21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106"/>
        <w:gridCol w:w="1345"/>
      </w:tblGrid>
      <w:tr w:rsidR="00632C94" w:rsidRPr="00632C94" w14:paraId="6C31E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3BEE9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69FC72F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Change vs Baseline</w:t>
            </w:r>
          </w:p>
        </w:tc>
        <w:tc>
          <w:tcPr>
            <w:tcW w:w="0" w:type="auto"/>
            <w:vAlign w:val="center"/>
            <w:hideMark/>
          </w:tcPr>
          <w:p w14:paraId="1AA94E69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Direction</w:t>
            </w:r>
          </w:p>
        </w:tc>
      </w:tr>
      <w:tr w:rsidR="00632C94" w:rsidRPr="00632C94" w14:paraId="60CD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471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3D1B7DB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−15 sec</w:t>
            </w:r>
          </w:p>
        </w:tc>
        <w:tc>
          <w:tcPr>
            <w:tcW w:w="0" w:type="auto"/>
            <w:vAlign w:val="center"/>
            <w:hideMark/>
          </w:tcPr>
          <w:p w14:paraId="62B1F9E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632C94" w:rsidRPr="00632C94" w14:paraId="422D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54F6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04863D4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−40 sec</w:t>
            </w:r>
          </w:p>
        </w:tc>
        <w:tc>
          <w:tcPr>
            <w:tcW w:w="0" w:type="auto"/>
            <w:vAlign w:val="center"/>
            <w:hideMark/>
          </w:tcPr>
          <w:p w14:paraId="2CEAAE4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Accelerating</w:t>
            </w:r>
          </w:p>
        </w:tc>
      </w:tr>
      <w:tr w:rsidR="00632C94" w:rsidRPr="00632C94" w14:paraId="21DA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914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0674864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−45 sec equivalent</w:t>
            </w:r>
          </w:p>
        </w:tc>
        <w:tc>
          <w:tcPr>
            <w:tcW w:w="0" w:type="auto"/>
            <w:vAlign w:val="center"/>
            <w:hideMark/>
          </w:tcPr>
          <w:p w14:paraId="3F51028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  <w:tr w:rsidR="00632C94" w:rsidRPr="00632C94" w14:paraId="3E60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B77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64D2B4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−55 sec equivalent</w:t>
            </w:r>
          </w:p>
        </w:tc>
        <w:tc>
          <w:tcPr>
            <w:tcW w:w="0" w:type="auto"/>
            <w:vAlign w:val="center"/>
            <w:hideMark/>
          </w:tcPr>
          <w:p w14:paraId="4982EA3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Gradual</w:t>
            </w:r>
          </w:p>
        </w:tc>
      </w:tr>
    </w:tbl>
    <w:p w14:paraId="25BDA60D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Baseline reference: last verified 3K performance.</w:t>
      </w:r>
    </w:p>
    <w:p w14:paraId="77980727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last two structured sessions steepened 3K slope.</w:t>
      </w:r>
    </w:p>
    <w:p w14:paraId="1E57597B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−40 sec shift reflects capacity change — not guaranteed race outcome.</w:t>
      </w:r>
    </w:p>
    <w:p w14:paraId="18109655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079CFD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63FBC4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4. WHAT’S DRIVING CURRENT FORM™</w:t>
      </w:r>
    </w:p>
    <w:p w14:paraId="49BE7395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Reference Event: 3000m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651"/>
        <w:gridCol w:w="1545"/>
        <w:gridCol w:w="1188"/>
        <w:gridCol w:w="2315"/>
      </w:tblGrid>
      <w:tr w:rsidR="00632C94" w:rsidRPr="00632C94" w14:paraId="7026B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EBC1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CB50FAB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Previous Effect</w:t>
            </w:r>
          </w:p>
        </w:tc>
        <w:tc>
          <w:tcPr>
            <w:tcW w:w="0" w:type="auto"/>
            <w:vAlign w:val="center"/>
            <w:hideMark/>
          </w:tcPr>
          <w:p w14:paraId="49271B0A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Current Effect</w:t>
            </w:r>
          </w:p>
        </w:tc>
        <w:tc>
          <w:tcPr>
            <w:tcW w:w="0" w:type="auto"/>
            <w:vAlign w:val="center"/>
            <w:hideMark/>
          </w:tcPr>
          <w:p w14:paraId="7C453B80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Net Shift</w:t>
            </w:r>
          </w:p>
        </w:tc>
        <w:tc>
          <w:tcPr>
            <w:tcW w:w="0" w:type="auto"/>
            <w:vAlign w:val="center"/>
            <w:hideMark/>
          </w:tcPr>
          <w:p w14:paraId="07089AC9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632C94" w:rsidRPr="00632C94" w14:paraId="54EC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217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1F48B836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43CFAB43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10E9F34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2768C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Stable foundation</w:t>
            </w:r>
          </w:p>
        </w:tc>
      </w:tr>
      <w:tr w:rsidR="00632C94" w:rsidRPr="00632C94" w14:paraId="4C5B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D09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6638EEE5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−18 sec</w:t>
            </w:r>
          </w:p>
        </w:tc>
        <w:tc>
          <w:tcPr>
            <w:tcW w:w="0" w:type="auto"/>
            <w:vAlign w:val="center"/>
            <w:hideMark/>
          </w:tcPr>
          <w:p w14:paraId="3131B05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−22 sec</w:t>
            </w:r>
          </w:p>
        </w:tc>
        <w:tc>
          <w:tcPr>
            <w:tcW w:w="0" w:type="auto"/>
            <w:vAlign w:val="center"/>
            <w:hideMark/>
          </w:tcPr>
          <w:p w14:paraId="5A45E73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+4 sec gain</w:t>
            </w:r>
          </w:p>
        </w:tc>
        <w:tc>
          <w:tcPr>
            <w:tcW w:w="0" w:type="auto"/>
            <w:vAlign w:val="center"/>
            <w:hideMark/>
          </w:tcPr>
          <w:p w14:paraId="46C345D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632C94" w:rsidRPr="00632C94" w14:paraId="3775A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9D8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077D3A54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+10 sec</w:t>
            </w:r>
          </w:p>
        </w:tc>
        <w:tc>
          <w:tcPr>
            <w:tcW w:w="0" w:type="auto"/>
            <w:vAlign w:val="center"/>
            <w:hideMark/>
          </w:tcPr>
          <w:p w14:paraId="6A33618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+2 sec</w:t>
            </w:r>
          </w:p>
        </w:tc>
        <w:tc>
          <w:tcPr>
            <w:tcW w:w="0" w:type="auto"/>
            <w:vAlign w:val="center"/>
            <w:hideMark/>
          </w:tcPr>
          <w:p w14:paraId="5031A76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−8 sec gain</w:t>
            </w:r>
          </w:p>
        </w:tc>
        <w:tc>
          <w:tcPr>
            <w:tcW w:w="0" w:type="auto"/>
            <w:vAlign w:val="center"/>
            <w:hideMark/>
          </w:tcPr>
          <w:p w14:paraId="1BEEE937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Gap narrowing rapidly</w:t>
            </w:r>
          </w:p>
        </w:tc>
      </w:tr>
      <w:tr w:rsidR="00632C94" w:rsidRPr="00632C94" w14:paraId="65C4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DC5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8A9FE3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0C8AEF7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4912178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1E5C34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Controlled</w:t>
            </w:r>
          </w:p>
        </w:tc>
      </w:tr>
      <w:tr w:rsidR="00632C94" w:rsidRPr="00632C94" w14:paraId="5847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DA7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75A31A8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−4 sec</w:t>
            </w:r>
          </w:p>
        </w:tc>
        <w:tc>
          <w:tcPr>
            <w:tcW w:w="0" w:type="auto"/>
            <w:vAlign w:val="center"/>
            <w:hideMark/>
          </w:tcPr>
          <w:p w14:paraId="0D3DFE05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1E46D03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+1 sec gain</w:t>
            </w:r>
          </w:p>
        </w:tc>
        <w:tc>
          <w:tcPr>
            <w:tcW w:w="0" w:type="auto"/>
            <w:vAlign w:val="center"/>
            <w:hideMark/>
          </w:tcPr>
          <w:p w14:paraId="1DAEDC5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Improving</w:t>
            </w:r>
          </w:p>
        </w:tc>
      </w:tr>
    </w:tbl>
    <w:p w14:paraId="5C5A501C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Total Modeled Shift vs Baseline (3K):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Previously: −34 sec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Now: −40 sec</w:t>
      </w:r>
    </w:p>
    <w:p w14:paraId="0FC030D8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key change: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Speed penalty reduced by 8 seconds.</w:t>
      </w:r>
    </w:p>
    <w:p w14:paraId="5B1E8CCF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That is why projection tightened.</w:t>
      </w:r>
    </w:p>
    <w:p w14:paraId="3E0CBFD6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643B7A8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283808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5. ZONE PACE GUIDE™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350"/>
        <w:gridCol w:w="1736"/>
      </w:tblGrid>
      <w:tr w:rsidR="00632C94" w:rsidRPr="00632C94" w14:paraId="6CDD2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42BA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72DEBFC5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666FDF7A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Calibrated Pace</w:t>
            </w:r>
          </w:p>
        </w:tc>
      </w:tr>
      <w:tr w:rsidR="00632C94" w:rsidRPr="00632C94" w14:paraId="11E8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55F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2FE5403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08DC990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5:45+ /km</w:t>
            </w:r>
          </w:p>
        </w:tc>
      </w:tr>
      <w:tr w:rsidR="00632C94" w:rsidRPr="00632C94" w14:paraId="187B1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6D2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5C3C5E75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130095A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5:05 – 5:35 /km</w:t>
            </w:r>
          </w:p>
        </w:tc>
      </w:tr>
      <w:tr w:rsidR="00632C94" w:rsidRPr="00632C94" w14:paraId="33E55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328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6B4C6969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6D74C63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4:30 – 5:00 /km</w:t>
            </w:r>
          </w:p>
        </w:tc>
      </w:tr>
      <w:tr w:rsidR="00632C94" w:rsidRPr="00632C94" w14:paraId="74DE7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5446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lastRenderedPageBreak/>
              <w:t>Z4</w:t>
            </w:r>
          </w:p>
        </w:tc>
        <w:tc>
          <w:tcPr>
            <w:tcW w:w="0" w:type="auto"/>
            <w:vAlign w:val="center"/>
            <w:hideMark/>
          </w:tcPr>
          <w:p w14:paraId="763E0AB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452D45E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3:40 – 4:10 /km</w:t>
            </w:r>
          </w:p>
        </w:tc>
      </w:tr>
      <w:tr w:rsidR="00632C94" w:rsidRPr="00632C94" w14:paraId="3DCE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9C2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6128077E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57B45FD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&lt;3:40 /km</w:t>
            </w:r>
          </w:p>
        </w:tc>
      </w:tr>
    </w:tbl>
    <w:p w14:paraId="35564C4C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Derived from treadmill calibration + recent HR confirmation.</w:t>
      </w:r>
    </w:p>
    <w:p w14:paraId="4AB9D900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6917BC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C6A339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6. RUNNING ECONOMY™</w:t>
      </w:r>
    </w:p>
    <w:p w14:paraId="1D70B3D3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Estimated efficiency improvement: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4–7 sec per km faster at matched HR vs prior baseline.</w:t>
      </w:r>
    </w:p>
    <w:p w14:paraId="07AF71A2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Evidence:</w:t>
      </w:r>
    </w:p>
    <w:p w14:paraId="70A70E5E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3:23 finish under fatigue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Feb 18 lower average HR (153) despite higher peak velocity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collapse under pace compression</w:t>
      </w:r>
    </w:p>
    <w:p w14:paraId="53DF2708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Economy improvement is supporting projection credibility.</w:t>
      </w:r>
    </w:p>
    <w:p w14:paraId="32E9338D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553F67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6B734D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7. 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579"/>
      </w:tblGrid>
      <w:tr w:rsidR="00632C94" w:rsidRPr="00632C94" w14:paraId="52598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2AF6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603FEFA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Readiness Score (0–100)</w:t>
            </w:r>
          </w:p>
        </w:tc>
      </w:tr>
      <w:tr w:rsidR="00632C94" w:rsidRPr="00632C94" w14:paraId="0A57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321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5F95A13F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91</w:t>
            </w:r>
          </w:p>
        </w:tc>
      </w:tr>
      <w:tr w:rsidR="00632C94" w:rsidRPr="00632C94" w14:paraId="2D61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B6D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66783A5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87</w:t>
            </w:r>
          </w:p>
        </w:tc>
      </w:tr>
      <w:tr w:rsidR="00632C94" w:rsidRPr="00632C94" w14:paraId="6EBB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553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1D29FC2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79</w:t>
            </w:r>
          </w:p>
        </w:tc>
      </w:tr>
      <w:tr w:rsidR="00632C94" w:rsidRPr="00632C94" w14:paraId="1F33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2C7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764DBC0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71</w:t>
            </w:r>
          </w:p>
        </w:tc>
      </w:tr>
    </w:tbl>
    <w:p w14:paraId="28E7A8CB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3K remains dominant structural alignment.</w:t>
      </w:r>
    </w:p>
    <w:p w14:paraId="5A433C20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The score reflects event-specific physiological match, not motivation.</w:t>
      </w:r>
    </w:p>
    <w:p w14:paraId="6066834C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49B3D5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C7D51F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8. MINDSET CHECK™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336"/>
      </w:tblGrid>
      <w:tr w:rsidR="00632C94" w:rsidRPr="00632C94" w14:paraId="47860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7F049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D9FB2E" w14:textId="77777777" w:rsidR="00632C94" w:rsidRPr="00632C94" w:rsidRDefault="00632C94" w:rsidP="005A283D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632C94" w:rsidRPr="00632C94" w14:paraId="60B4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97F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06255181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High</w:t>
            </w:r>
          </w:p>
        </w:tc>
      </w:tr>
      <w:tr w:rsidR="00632C94" w:rsidRPr="00632C94" w14:paraId="4E26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7C5B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8D8544C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Rising</w:t>
            </w:r>
          </w:p>
        </w:tc>
      </w:tr>
      <w:tr w:rsidR="00632C94" w:rsidRPr="00632C94" w14:paraId="0953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8F38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31C220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Strong</w:t>
            </w:r>
          </w:p>
        </w:tc>
      </w:tr>
      <w:tr w:rsidR="00632C94" w:rsidRPr="00632C94" w14:paraId="0C98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4FDD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Fatigue Awareness</w:t>
            </w:r>
          </w:p>
        </w:tc>
        <w:tc>
          <w:tcPr>
            <w:tcW w:w="0" w:type="auto"/>
            <w:vAlign w:val="center"/>
            <w:hideMark/>
          </w:tcPr>
          <w:p w14:paraId="2FACA090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Present but controlled</w:t>
            </w:r>
          </w:p>
        </w:tc>
      </w:tr>
      <w:tr w:rsidR="00632C94" w:rsidRPr="00632C94" w14:paraId="528F4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366A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Emotional Stress</w:t>
            </w:r>
          </w:p>
        </w:tc>
        <w:tc>
          <w:tcPr>
            <w:tcW w:w="0" w:type="auto"/>
            <w:vAlign w:val="center"/>
            <w:hideMark/>
          </w:tcPr>
          <w:p w14:paraId="649566A2" w14:textId="77777777" w:rsidR="00632C94" w:rsidRPr="00632C94" w:rsidRDefault="00632C94" w:rsidP="005A283D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</w:pPr>
            <w:r w:rsidRPr="00632C94">
              <w:rPr>
                <w:rFonts w:ascii="Montserrat" w:eastAsia="Times New Roman" w:hAnsi="Montserrat" w:cs="Times New Roman"/>
                <w:kern w:val="0"/>
                <w:sz w:val="20"/>
                <w:szCs w:val="20"/>
                <w14:ligatures w14:val="none"/>
              </w:rPr>
              <w:t>Low</w:t>
            </w:r>
          </w:p>
        </w:tc>
      </w:tr>
    </w:tbl>
    <w:p w14:paraId="5D4F07D2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Mental state aligned with sub-10 objective.</w:t>
      </w:r>
    </w:p>
    <w:p w14:paraId="3BEBE898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4D0333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46D8DF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9. PHYSIOLOGY LOG™</w:t>
      </w:r>
    </w:p>
    <w:p w14:paraId="0CFAD20F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HR response stable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No suppression signals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load sustainable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Recent sessions increased adaptation load without volatility spike</w:t>
      </w:r>
    </w:p>
    <w:p w14:paraId="0D594445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Model confidence: High</w:t>
      </w:r>
    </w:p>
    <w:p w14:paraId="349CD519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65BB8F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A7E53D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10. ADJUNCT TAGS™</w:t>
      </w:r>
    </w:p>
    <w:p w14:paraId="67124819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Logged:</w:t>
      </w:r>
    </w:p>
    <w:p w14:paraId="4364D959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Structured compression sessions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Speed phase integration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layering</w:t>
      </w:r>
    </w:p>
    <w:p w14:paraId="0EF30540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No supplement-driven variables detected.</w:t>
      </w:r>
    </w:p>
    <w:p w14:paraId="1C1D1A88" w14:textId="77777777" w:rsidR="00632C94" w:rsidRPr="00632C94" w:rsidRDefault="007D038F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7D038F">
        <w:rPr>
          <w:rFonts w:ascii="Montserrat" w:eastAsia="Times New Roman" w:hAnsi="Montserrat" w:cs="Times New Roman"/>
          <w:noProof/>
          <w:kern w:val="0"/>
          <w:sz w:val="20"/>
          <w:szCs w:val="20"/>
        </w:rPr>
        <w:pict w14:anchorId="3A49CA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8F8250" w14:textId="77777777" w:rsidR="00632C94" w:rsidRPr="00632C94" w:rsidRDefault="00632C94" w:rsidP="005A283D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b/>
          <w:bCs/>
          <w:kern w:val="36"/>
          <w:sz w:val="20"/>
          <w:szCs w:val="20"/>
          <w14:ligatures w14:val="none"/>
        </w:rPr>
        <w:t>11. WHAT WE’RE LEARNING ABOUT YOU™</w:t>
      </w:r>
    </w:p>
    <w:p w14:paraId="538705A9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• Mixed pace sessions rapidly compress 3K projection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Threshold + speed layering produces measurable shift within days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lastRenderedPageBreak/>
        <w:t>• Speed penalty now minimal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&gt;50 km/week remains foundational</w:t>
      </w: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br/>
        <w:t>• Projection tightens when volatility remains low</w:t>
      </w:r>
    </w:p>
    <w:p w14:paraId="7DF112FC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Your current performance formula:</w:t>
      </w:r>
    </w:p>
    <w:p w14:paraId="247251A6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Volume → Threshold Density → Speed Layering → Projection Compression</w:t>
      </w:r>
    </w:p>
    <w:p w14:paraId="50B309C5" w14:textId="77777777" w:rsidR="00632C94" w:rsidRPr="00632C94" w:rsidRDefault="00632C94" w:rsidP="005A283D">
      <w:pPr>
        <w:spacing w:after="0" w:line="240" w:lineRule="auto"/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</w:pPr>
      <w:r w:rsidRPr="00632C94">
        <w:rPr>
          <w:rFonts w:ascii="Montserrat" w:eastAsia="Times New Roman" w:hAnsi="Montserrat" w:cs="Times New Roman"/>
          <w:kern w:val="0"/>
          <w:sz w:val="20"/>
          <w:szCs w:val="20"/>
          <w14:ligatures w14:val="none"/>
        </w:rPr>
        <w:t>You are entering sharpening phase.</w:t>
      </w:r>
    </w:p>
    <w:p w14:paraId="213F6C45" w14:textId="46780A49" w:rsidR="00B84114" w:rsidRPr="00841BDB" w:rsidRDefault="00B84114" w:rsidP="005A283D">
      <w:pPr>
        <w:spacing w:after="0"/>
        <w:rPr>
          <w:rFonts w:ascii="Montserrat" w:hAnsi="Montserrat"/>
          <w:sz w:val="20"/>
          <w:szCs w:val="20"/>
        </w:rPr>
      </w:pPr>
    </w:p>
    <w:sectPr w:rsidR="00B84114" w:rsidRPr="00841BDB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D0263"/>
    <w:multiLevelType w:val="multilevel"/>
    <w:tmpl w:val="594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100E5"/>
    <w:multiLevelType w:val="hybridMultilevel"/>
    <w:tmpl w:val="1DBE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4752">
    <w:abstractNumId w:val="1"/>
  </w:num>
  <w:num w:numId="2" w16cid:durableId="39612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14"/>
    <w:rsid w:val="002B50C0"/>
    <w:rsid w:val="0041584C"/>
    <w:rsid w:val="0059351E"/>
    <w:rsid w:val="005A0F65"/>
    <w:rsid w:val="005A283D"/>
    <w:rsid w:val="00632C94"/>
    <w:rsid w:val="006F6174"/>
    <w:rsid w:val="007726AF"/>
    <w:rsid w:val="007D038F"/>
    <w:rsid w:val="00841BDB"/>
    <w:rsid w:val="00A6301D"/>
    <w:rsid w:val="00B84114"/>
    <w:rsid w:val="00DB1AA7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50CE"/>
  <w15:chartTrackingRefBased/>
  <w15:docId w15:val="{BF6FEFA4-B7CB-C44D-A878-91837615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674</Words>
  <Characters>3826</Characters>
  <Application>Microsoft Office Word</Application>
  <DocSecurity>0</DocSecurity>
  <Lines>127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cp:lastPrinted>2026-02-21T11:37:00Z</cp:lastPrinted>
  <dcterms:created xsi:type="dcterms:W3CDTF">2026-02-20T22:34:00Z</dcterms:created>
  <dcterms:modified xsi:type="dcterms:W3CDTF">2026-02-21T17:18:00Z</dcterms:modified>
</cp:coreProperties>
</file>