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8B32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PERFORMANCE INTELLIGENCE™</w:t>
      </w:r>
    </w:p>
    <w:p w14:paraId="6A88CBD6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Athlete: Danny Grossi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Primary Event: 3000m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Target Race: March 7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Trend Window: 21 Days</w:t>
      </w:r>
    </w:p>
    <w:p w14:paraId="1D00C64F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08EEAD9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1C477F3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1. FITNESS SNAPSHOT™</w:t>
      </w:r>
    </w:p>
    <w:p w14:paraId="293A8869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3000m Structural Capacity</w:t>
      </w:r>
    </w:p>
    <w:p w14:paraId="458FE389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Modeled Midpoint: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</w: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10:00</w:t>
      </w:r>
    </w:p>
    <w:p w14:paraId="3C18CBDF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Supported Range: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</w: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9:56 – 10:06</w:t>
      </w:r>
    </w:p>
    <w:p w14:paraId="1E520055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71D16B2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AE379F2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What Changed</w:t>
      </w:r>
    </w:p>
    <w:p w14:paraId="13CA142E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Last report midpoint: 10:02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Current modeled midpoint: 10:00</w:t>
      </w:r>
    </w:p>
    <w:p w14:paraId="4A74E554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 xml:space="preserve">Structural gain: </w:t>
      </w: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~2 seconds</w:t>
      </w:r>
    </w:p>
    <w:p w14:paraId="018E9F56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This is modest — and appropriate.</w:t>
      </w:r>
    </w:p>
    <w:p w14:paraId="57835539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Why small?</w:t>
      </w:r>
    </w:p>
    <w:p w14:paraId="64694146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Because volume increased, but no new verified race anchor has occurred.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Model will not compress aggressively without race validation.</w:t>
      </w:r>
    </w:p>
    <w:p w14:paraId="34FA105E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5636EAA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52BC3D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2. 21-DAY CHANGE™</w:t>
      </w:r>
    </w:p>
    <w:p w14:paraId="190C650D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21-Day Shift (3000m): −60 seconds vs 11:07 baseline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(previous: −58 seconds)</w:t>
      </w:r>
    </w:p>
    <w:p w14:paraId="0B8D64FD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lastRenderedPageBreak/>
        <w:t>Net structural gain: +2 seconds</w:t>
      </w:r>
    </w:p>
    <w:p w14:paraId="4A67F967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Primary Driver:</w:t>
      </w:r>
    </w:p>
    <w:p w14:paraId="11D7C6CD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Aerobic Volume Expansion</w:t>
      </w:r>
    </w:p>
    <w:p w14:paraId="1DF26CE8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Volume progression:</w:t>
      </w:r>
    </w:p>
    <w:p w14:paraId="7848D03A" w14:textId="77777777" w:rsidR="00276099" w:rsidRPr="004E3951" w:rsidRDefault="00276099" w:rsidP="00276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+8.1 km over 3 weeks</w:t>
      </w:r>
    </w:p>
    <w:p w14:paraId="1C693A02" w14:textId="77777777" w:rsidR="00276099" w:rsidRPr="004E3951" w:rsidRDefault="00276099" w:rsidP="00276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instability flags</w:t>
      </w:r>
    </w:p>
    <w:p w14:paraId="0BE318A6" w14:textId="77777777" w:rsidR="00276099" w:rsidRPr="004E3951" w:rsidRDefault="00276099" w:rsidP="00276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recovery compression</w:t>
      </w:r>
    </w:p>
    <w:p w14:paraId="22355B71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This is architecture-driven progression — not taper-driven.</w:t>
      </w:r>
    </w:p>
    <w:p w14:paraId="7401CE4C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 xml:space="preserve">Color Status: </w:t>
      </w:r>
      <w:r w:rsidRPr="004E3951">
        <w:rPr>
          <w:rFonts w:ascii="Apple Color Emoji" w:eastAsia="Times New Roman" w:hAnsi="Apple Color Emoji" w:cs="Apple Color Emoji"/>
          <w:kern w:val="0"/>
          <w14:ligatures w14:val="none"/>
        </w:rPr>
        <w:t>🟢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t xml:space="preserve"> Mild Positive</w:t>
      </w:r>
    </w:p>
    <w:p w14:paraId="0454280F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1D466E1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9170E3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3. DRIVER STACK™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179"/>
        <w:gridCol w:w="1848"/>
      </w:tblGrid>
      <w:tr w:rsidR="00276099" w:rsidRPr="004E3951" w14:paraId="4E7E4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4791A" w14:textId="77777777" w:rsidR="00276099" w:rsidRPr="004E3951" w:rsidRDefault="00276099" w:rsidP="00276099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1C69C9C" w14:textId="77777777" w:rsidR="00276099" w:rsidRPr="004E3951" w:rsidRDefault="00276099" w:rsidP="00276099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Effect on 3000m</w:t>
            </w:r>
          </w:p>
        </w:tc>
        <w:tc>
          <w:tcPr>
            <w:tcW w:w="0" w:type="auto"/>
            <w:vAlign w:val="center"/>
            <w:hideMark/>
          </w:tcPr>
          <w:p w14:paraId="0B72CF10" w14:textId="77777777" w:rsidR="00276099" w:rsidRPr="004E3951" w:rsidRDefault="00276099" w:rsidP="00276099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276099" w:rsidRPr="004E3951" w14:paraId="4305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C8F3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6D2D04B1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−24 sec</w:t>
            </w:r>
          </w:p>
        </w:tc>
        <w:tc>
          <w:tcPr>
            <w:tcW w:w="0" w:type="auto"/>
            <w:vAlign w:val="center"/>
            <w:hideMark/>
          </w:tcPr>
          <w:p w14:paraId="7319E226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Strengthening</w:t>
            </w:r>
          </w:p>
        </w:tc>
      </w:tr>
      <w:tr w:rsidR="00276099" w:rsidRPr="004E3951" w14:paraId="1E86F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0AC5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35D7F618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−23 sec</w:t>
            </w:r>
          </w:p>
        </w:tc>
        <w:tc>
          <w:tcPr>
            <w:tcW w:w="0" w:type="auto"/>
            <w:vAlign w:val="center"/>
            <w:hideMark/>
          </w:tcPr>
          <w:p w14:paraId="3908B7FB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Stable</w:t>
            </w:r>
          </w:p>
        </w:tc>
      </w:tr>
      <w:tr w:rsidR="00276099" w:rsidRPr="004E3951" w14:paraId="70DA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3404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365F43E3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−7 sec</w:t>
            </w:r>
          </w:p>
        </w:tc>
        <w:tc>
          <w:tcPr>
            <w:tcW w:w="0" w:type="auto"/>
            <w:vAlign w:val="center"/>
            <w:hideMark/>
          </w:tcPr>
          <w:p w14:paraId="7FBC2B69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Active</w:t>
            </w:r>
          </w:p>
        </w:tc>
      </w:tr>
      <w:tr w:rsidR="00276099" w:rsidRPr="004E3951" w14:paraId="784E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638D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426FDB6F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−5 sec</w:t>
            </w:r>
          </w:p>
        </w:tc>
        <w:tc>
          <w:tcPr>
            <w:tcW w:w="0" w:type="auto"/>
            <w:vAlign w:val="center"/>
            <w:hideMark/>
          </w:tcPr>
          <w:p w14:paraId="5842088B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276099" w:rsidRPr="004E3951" w14:paraId="4E6F8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50F9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1ED048D6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−1 sec (additional)</w:t>
            </w:r>
          </w:p>
        </w:tc>
        <w:tc>
          <w:tcPr>
            <w:tcW w:w="0" w:type="auto"/>
            <w:vAlign w:val="center"/>
            <w:hideMark/>
          </w:tcPr>
          <w:p w14:paraId="3786EE45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Gradual</w:t>
            </w:r>
          </w:p>
        </w:tc>
      </w:tr>
    </w:tbl>
    <w:p w14:paraId="2888F050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Total structural shift now: −60 seconds</w:t>
      </w:r>
    </w:p>
    <w:p w14:paraId="28780089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Important: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Economy did not surge.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Volume narrowed range slightly.</w:t>
      </w:r>
    </w:p>
    <w:p w14:paraId="1EB94896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Range tightened from: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9:58–10:08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to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9:56–10:06</w:t>
      </w:r>
    </w:p>
    <w:p w14:paraId="45225A8A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Subtle but real compression.</w:t>
      </w:r>
    </w:p>
    <w:p w14:paraId="51F834E0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0C0D0F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A115FEC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lastRenderedPageBreak/>
        <w:t>4. 2-WEEK TRAJECTORY™</w:t>
      </w:r>
    </w:p>
    <w:p w14:paraId="4799C5D0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If structure holds through taper:</w:t>
      </w:r>
    </w:p>
    <w:p w14:paraId="714697AC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Projected Midpoint:</w:t>
      </w:r>
    </w:p>
    <w:p w14:paraId="3C359CE4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9:57 – 9:59</w:t>
      </w:r>
    </w:p>
    <w:p w14:paraId="6FD0B6F5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:sz w:val="27"/>
          <w:szCs w:val="27"/>
          <w14:ligatures w14:val="none"/>
        </w:rPr>
        <w:t>Extended Range:</w:t>
      </w:r>
    </w:p>
    <w:p w14:paraId="3507D6EE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9:53 – 10:06</w:t>
      </w:r>
    </w:p>
    <w:p w14:paraId="08CD40F4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Condition Required:</w:t>
      </w:r>
    </w:p>
    <w:p w14:paraId="454197F9" w14:textId="77777777" w:rsidR="00276099" w:rsidRPr="004E3951" w:rsidRDefault="00276099" w:rsidP="0027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Proper taper</w:t>
      </w:r>
    </w:p>
    <w:p w14:paraId="0070024E" w14:textId="77777777" w:rsidR="00276099" w:rsidRPr="004E3951" w:rsidRDefault="00276099" w:rsidP="0027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Maintain neuromuscular sharpness</w:t>
      </w:r>
    </w:p>
    <w:p w14:paraId="64150B74" w14:textId="77777777" w:rsidR="00276099" w:rsidRPr="004E3951" w:rsidRDefault="00276099" w:rsidP="002760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Avoid overreaching this week</w:t>
      </w:r>
    </w:p>
    <w:p w14:paraId="166545EC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Important:</w:t>
      </w:r>
    </w:p>
    <w:p w14:paraId="46383970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9:53 is lower boundary tolerance — not current fitness.</w:t>
      </w:r>
    </w:p>
    <w:p w14:paraId="76005B32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The honest current physiological support remains: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</w: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9:56–10:02</w:t>
      </w:r>
    </w:p>
    <w:p w14:paraId="06B78162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536631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EB3596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5. EVENT READINESS™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22"/>
        <w:gridCol w:w="2029"/>
      </w:tblGrid>
      <w:tr w:rsidR="00276099" w:rsidRPr="004E3951" w14:paraId="1BB5F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3A30C" w14:textId="77777777" w:rsidR="00276099" w:rsidRPr="004E3951" w:rsidRDefault="00276099" w:rsidP="00276099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942B7E3" w14:textId="77777777" w:rsidR="00276099" w:rsidRPr="004E3951" w:rsidRDefault="00276099" w:rsidP="00276099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Readiness Score</w:t>
            </w:r>
          </w:p>
        </w:tc>
        <w:tc>
          <w:tcPr>
            <w:tcW w:w="0" w:type="auto"/>
            <w:vAlign w:val="center"/>
            <w:hideMark/>
          </w:tcPr>
          <w:p w14:paraId="7F953F9A" w14:textId="77777777" w:rsidR="00276099" w:rsidRPr="004E3951" w:rsidRDefault="00276099" w:rsidP="00276099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b/>
                <w:bCs/>
                <w:kern w:val="0"/>
                <w14:ligatures w14:val="none"/>
              </w:rPr>
              <w:t>Stage</w:t>
            </w:r>
          </w:p>
        </w:tc>
      </w:tr>
      <w:tr w:rsidR="00276099" w:rsidRPr="004E3951" w14:paraId="1B178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D8EB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18587103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93 / 100</w:t>
            </w:r>
          </w:p>
        </w:tc>
        <w:tc>
          <w:tcPr>
            <w:tcW w:w="0" w:type="auto"/>
            <w:vAlign w:val="center"/>
            <w:hideMark/>
          </w:tcPr>
          <w:p w14:paraId="13F43810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Peak Alignment</w:t>
            </w:r>
          </w:p>
        </w:tc>
      </w:tr>
      <w:tr w:rsidR="00276099" w:rsidRPr="004E3951" w14:paraId="01D3D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E829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14A1519A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85 / 100</w:t>
            </w:r>
          </w:p>
        </w:tc>
        <w:tc>
          <w:tcPr>
            <w:tcW w:w="0" w:type="auto"/>
            <w:vAlign w:val="center"/>
            <w:hideMark/>
          </w:tcPr>
          <w:p w14:paraId="0BC43938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Strong</w:t>
            </w:r>
          </w:p>
        </w:tc>
      </w:tr>
      <w:tr w:rsidR="00276099" w:rsidRPr="004E3951" w14:paraId="02EAF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EAAD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720EAEB0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80 / 100</w:t>
            </w:r>
          </w:p>
        </w:tc>
        <w:tc>
          <w:tcPr>
            <w:tcW w:w="0" w:type="auto"/>
            <w:vAlign w:val="center"/>
            <w:hideMark/>
          </w:tcPr>
          <w:p w14:paraId="38507D7D" w14:textId="77777777" w:rsidR="00276099" w:rsidRPr="004E3951" w:rsidRDefault="00276099" w:rsidP="00276099">
            <w:pPr>
              <w:spacing w:after="0" w:line="240" w:lineRule="auto"/>
              <w:rPr>
                <w:rFonts w:ascii="Montserrat" w:eastAsia="Times New Roman" w:hAnsi="Montserrat" w:cs="Times New Roman"/>
                <w:kern w:val="0"/>
                <w14:ligatures w14:val="none"/>
              </w:rPr>
            </w:pPr>
            <w:r w:rsidRPr="004E3951">
              <w:rPr>
                <w:rFonts w:ascii="Montserrat" w:eastAsia="Times New Roman" w:hAnsi="Montserrat" w:cs="Times New Roman"/>
                <w:kern w:val="0"/>
                <w14:ligatures w14:val="none"/>
              </w:rPr>
              <w:t>Developing</w:t>
            </w:r>
          </w:p>
        </w:tc>
      </w:tr>
    </w:tbl>
    <w:p w14:paraId="0C50ED1D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Readiness increased from 91 → 93.</w:t>
      </w:r>
    </w:p>
    <w:p w14:paraId="17A53799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Why:</w:t>
      </w:r>
    </w:p>
    <w:p w14:paraId="3852ACAF" w14:textId="77777777" w:rsidR="00276099" w:rsidRPr="004E3951" w:rsidRDefault="00276099" w:rsidP="00276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Volume peak achieved without HR suppression</w:t>
      </w:r>
    </w:p>
    <w:p w14:paraId="56B7846F" w14:textId="77777777" w:rsidR="00276099" w:rsidRPr="004E3951" w:rsidRDefault="00276099" w:rsidP="00276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Stability preserved</w:t>
      </w:r>
    </w:p>
    <w:p w14:paraId="59608A2A" w14:textId="77777777" w:rsidR="00276099" w:rsidRPr="004E3951" w:rsidRDefault="00276099" w:rsidP="002760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fatigue markers</w:t>
      </w:r>
    </w:p>
    <w:p w14:paraId="67A1400D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lastRenderedPageBreak/>
        <w:t>This is structural readiness — not emotional readiness.</w:t>
      </w:r>
    </w:p>
    <w:p w14:paraId="302327E9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42FDA9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BEF2C8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6. RUNNING ECONOMY™</w:t>
      </w:r>
    </w:p>
    <w:p w14:paraId="6B74B407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dramatic shift detected.</w:t>
      </w:r>
    </w:p>
    <w:p w14:paraId="772B546B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However:</w:t>
      </w:r>
    </w:p>
    <w:p w14:paraId="54529205" w14:textId="77777777" w:rsidR="00276099" w:rsidRPr="004E3951" w:rsidRDefault="00276099" w:rsidP="00276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Volume at 56.1 km supports aerobic efficiency</w:t>
      </w:r>
    </w:p>
    <w:p w14:paraId="7EB89B1C" w14:textId="77777777" w:rsidR="00276099" w:rsidRPr="004E3951" w:rsidRDefault="00276099" w:rsidP="00276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HR drift instability</w:t>
      </w:r>
    </w:p>
    <w:p w14:paraId="0B238473" w14:textId="77777777" w:rsidR="00276099" w:rsidRPr="004E3951" w:rsidRDefault="00276099" w:rsidP="002760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late-session suppression</w:t>
      </w:r>
    </w:p>
    <w:p w14:paraId="6C9CEC3E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Estimated additional gain: 1–2 sec/km at matched HR vs baseline.</w:t>
      </w:r>
    </w:p>
    <w:p w14:paraId="5B1FF6C4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Economy trending, but sharpening not yet expressed.</w:t>
      </w:r>
    </w:p>
    <w:p w14:paraId="744A9AC9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4A4541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210C33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7. VOLATILITY STATUS™</w:t>
      </w:r>
    </w:p>
    <w:p w14:paraId="27DDF20C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red flags:</w:t>
      </w:r>
    </w:p>
    <w:p w14:paraId="089B7108" w14:textId="77777777" w:rsidR="00276099" w:rsidRPr="004E3951" w:rsidRDefault="00276099" w:rsidP="00276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illness</w:t>
      </w:r>
    </w:p>
    <w:p w14:paraId="4E4BFC00" w14:textId="77777777" w:rsidR="00276099" w:rsidRPr="004E3951" w:rsidRDefault="00276099" w:rsidP="00276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missed sessions</w:t>
      </w:r>
    </w:p>
    <w:p w14:paraId="540F5966" w14:textId="77777777" w:rsidR="00276099" w:rsidRPr="004E3951" w:rsidRDefault="00276099" w:rsidP="00276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excessive intensity stacking</w:t>
      </w:r>
    </w:p>
    <w:p w14:paraId="6BE5903E" w14:textId="77777777" w:rsidR="00276099" w:rsidRPr="004E3951" w:rsidRDefault="00276099" w:rsidP="002760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recovery compression</w:t>
      </w:r>
    </w:p>
    <w:p w14:paraId="60DB93D5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Volatility low.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Model confidence: High.</w:t>
      </w:r>
    </w:p>
    <w:p w14:paraId="62C32F37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14D42F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F72CD7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8. STRATEGIC INTERPRETATION</w:t>
      </w:r>
    </w:p>
    <w:p w14:paraId="49802878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You are now:</w:t>
      </w:r>
    </w:p>
    <w:p w14:paraId="549D60E1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• Out of rebuild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• At structural peak volume for this cycle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• Entering sharpening window</w:t>
      </w:r>
    </w:p>
    <w:p w14:paraId="349A770C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lastRenderedPageBreak/>
        <w:t>The next 10–12 days determine whether:</w:t>
      </w:r>
    </w:p>
    <w:p w14:paraId="24D5E300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You express 9:58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or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You dip into 9:55–9:56 territory.</w:t>
      </w:r>
    </w:p>
    <w:p w14:paraId="3C723019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But nothing in current structure supports sub-9:50 without race confirmation.</w:t>
      </w:r>
    </w:p>
    <w:p w14:paraId="03ABF24C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That boundary remains protected.</w:t>
      </w:r>
    </w:p>
    <w:p w14:paraId="767AFE76" w14:textId="77777777" w:rsidR="00276099" w:rsidRPr="004E3951" w:rsidRDefault="0044588F" w:rsidP="00276099">
      <w:pPr>
        <w:spacing w:after="0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4588F">
        <w:rPr>
          <w:rFonts w:ascii="Montserrat" w:eastAsia="Times New Roman" w:hAnsi="Montserrat" w:cs="Times New Roman"/>
          <w:noProof/>
          <w:kern w:val="0"/>
        </w:rPr>
        <w:pict w14:anchorId="400C8A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80DF30" w14:textId="77777777" w:rsidR="00276099" w:rsidRPr="004E3951" w:rsidRDefault="00276099" w:rsidP="00276099">
      <w:pPr>
        <w:spacing w:before="100" w:beforeAutospacing="1"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36"/>
          <w:sz w:val="48"/>
          <w:szCs w:val="48"/>
          <w14:ligatures w14:val="none"/>
        </w:rPr>
        <w:t>CURRENT HONEST STATE</w:t>
      </w:r>
    </w:p>
    <w:p w14:paraId="55FF2B0C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3000m Structural Capacity:</w:t>
      </w:r>
    </w:p>
    <w:p w14:paraId="392359CE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10:00 midpoint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</w:r>
      <w:r w:rsidRPr="004E3951">
        <w:rPr>
          <w:rFonts w:ascii="Montserrat" w:eastAsia="Times New Roman" w:hAnsi="Montserrat" w:cs="Times New Roman"/>
          <w:b/>
          <w:bCs/>
          <w:kern w:val="0"/>
          <w14:ligatures w14:val="none"/>
        </w:rPr>
        <w:t>Supported: 9:56 – 10:06</w:t>
      </w:r>
    </w:p>
    <w:p w14:paraId="1C3903A3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Sub-10 is structurally present.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9:55 requires execution precision + taper efficiency.</w:t>
      </w:r>
    </w:p>
    <w:p w14:paraId="524D48D9" w14:textId="77777777" w:rsidR="00276099" w:rsidRPr="004E3951" w:rsidRDefault="00276099" w:rsidP="00276099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kern w:val="0"/>
          <w14:ligatures w14:val="none"/>
        </w:rPr>
      </w:pPr>
      <w:r w:rsidRPr="004E3951">
        <w:rPr>
          <w:rFonts w:ascii="Montserrat" w:eastAsia="Times New Roman" w:hAnsi="Montserrat" w:cs="Times New Roman"/>
          <w:kern w:val="0"/>
          <w14:ligatures w14:val="none"/>
        </w:rPr>
        <w:t>No hype.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No inflation.</w:t>
      </w:r>
      <w:r w:rsidRPr="004E3951">
        <w:rPr>
          <w:rFonts w:ascii="Montserrat" w:eastAsia="Times New Roman" w:hAnsi="Montserrat" w:cs="Times New Roman"/>
          <w:kern w:val="0"/>
          <w14:ligatures w14:val="none"/>
        </w:rPr>
        <w:br/>
        <w:t>Architecture supports this.</w:t>
      </w:r>
    </w:p>
    <w:p w14:paraId="79F0955B" w14:textId="77777777" w:rsidR="007726AF" w:rsidRPr="004E3951" w:rsidRDefault="007726AF">
      <w:pPr>
        <w:rPr>
          <w:rFonts w:ascii="Montserrat" w:hAnsi="Montserrat"/>
        </w:rPr>
      </w:pPr>
    </w:p>
    <w:sectPr w:rsidR="007726AF" w:rsidRPr="004E3951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6D94"/>
    <w:multiLevelType w:val="multilevel"/>
    <w:tmpl w:val="2CD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97E13"/>
    <w:multiLevelType w:val="multilevel"/>
    <w:tmpl w:val="04AC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07D6"/>
    <w:multiLevelType w:val="multilevel"/>
    <w:tmpl w:val="B27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41B6C"/>
    <w:multiLevelType w:val="multilevel"/>
    <w:tmpl w:val="66A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249E2"/>
    <w:multiLevelType w:val="multilevel"/>
    <w:tmpl w:val="374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807999">
    <w:abstractNumId w:val="1"/>
  </w:num>
  <w:num w:numId="2" w16cid:durableId="861668708">
    <w:abstractNumId w:val="4"/>
  </w:num>
  <w:num w:numId="3" w16cid:durableId="1629892805">
    <w:abstractNumId w:val="3"/>
  </w:num>
  <w:num w:numId="4" w16cid:durableId="2000303234">
    <w:abstractNumId w:val="2"/>
  </w:num>
  <w:num w:numId="5" w16cid:durableId="110403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099"/>
    <w:rsid w:val="00276099"/>
    <w:rsid w:val="002B50C0"/>
    <w:rsid w:val="0041584C"/>
    <w:rsid w:val="0044588F"/>
    <w:rsid w:val="004E3951"/>
    <w:rsid w:val="0059351E"/>
    <w:rsid w:val="005A0F65"/>
    <w:rsid w:val="006F6174"/>
    <w:rsid w:val="007726AF"/>
    <w:rsid w:val="00CB4B22"/>
    <w:rsid w:val="00DC6FE1"/>
    <w:rsid w:val="00E267C4"/>
    <w:rsid w:val="00EE34B2"/>
    <w:rsid w:val="00F3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AE26"/>
  <w15:chartTrackingRefBased/>
  <w15:docId w15:val="{7D346AF9-248E-4A43-BDAF-4561E81C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6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0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6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415</Words>
  <Characters>2489</Characters>
  <Application>Microsoft Office Word</Application>
  <DocSecurity>0</DocSecurity>
  <Lines>155</Lines>
  <Paragraphs>120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2</cp:revision>
  <dcterms:created xsi:type="dcterms:W3CDTF">2026-02-24T19:20:00Z</dcterms:created>
  <dcterms:modified xsi:type="dcterms:W3CDTF">2026-02-25T10:26:00Z</dcterms:modified>
</cp:coreProperties>
</file>