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6CBCF">
      <w:pPr>
        <w:spacing w:after="120"/>
        <w:jc w:val="right"/>
        <w:rPr>
          <w:sz w:val="28"/>
        </w:rPr>
      </w:pPr>
      <w:bookmarkStart w:id="0" w:name="_Toc211380624"/>
      <w:bookmarkStart w:id="1" w:name="_Toc105681443"/>
      <w:bookmarkStart w:id="2" w:name="_Toc89701986"/>
      <w:bookmarkStart w:id="3" w:name="_Toc88311862"/>
      <w:bookmarkStart w:id="4" w:name="_Toc88655237"/>
      <w:bookmarkStart w:id="5" w:name="_Toc341270455"/>
      <w:bookmarkStart w:id="6" w:name="_Toc341270196"/>
      <w:bookmarkStart w:id="7" w:name="_Toc309033515"/>
      <w:bookmarkStart w:id="8" w:name="_Toc341270028"/>
      <w:r>
        <w:rPr>
          <w:rFonts w:hint="eastAsia"/>
          <w:sz w:val="28"/>
        </w:rPr>
        <w:t>公开</w:t>
      </w:r>
    </w:p>
    <w:p w14:paraId="26379F89">
      <w:pPr>
        <w:pStyle w:val="3"/>
        <w:spacing w:after="120"/>
      </w:pPr>
      <w:commentRangeStart w:id="0"/>
      <w:r>
        <w:rPr>
          <w:rFonts w:hint="eastAsia"/>
        </w:rPr>
        <w:t>差距分析及</w:t>
      </w:r>
      <w:r>
        <w:t>建设的必要性</w:t>
      </w:r>
      <w:bookmarkEnd w:id="0"/>
      <w:r>
        <w:rPr>
          <w:rFonts w:hint="eastAsia"/>
          <w:color w:val="FF0000"/>
        </w:rPr>
        <w:t>（各专题）</w:t>
      </w:r>
      <w:commentRangeEnd w:id="0"/>
      <w:r>
        <w:commentReference w:id="0"/>
      </w:r>
    </w:p>
    <w:p w14:paraId="7D23ED16">
      <w:pPr>
        <w:pStyle w:val="4"/>
      </w:pPr>
      <w:r>
        <w:rPr>
          <w:rFonts w:hint="eastAsia"/>
        </w:rPr>
        <w:t>工厂</w:t>
      </w:r>
    </w:p>
    <w:p w14:paraId="620C1654">
      <w:pPr>
        <w:rPr>
          <w:rFonts w:hint="eastAsia"/>
        </w:rPr>
      </w:pPr>
    </w:p>
    <w:p w14:paraId="753698C9">
      <w:pPr>
        <w:rPr>
          <w:rFonts w:hint="eastAsia"/>
        </w:rPr>
      </w:pPr>
    </w:p>
    <w:p w14:paraId="69D0957A">
      <w:pPr>
        <w:spacing w:line="360" w:lineRule="auto"/>
        <w:rPr>
          <w:rFonts w:hint="eastAsia" w:ascii="Times New Roman" w:hAnsi="Times New Roman" w:cs="Times New Roman"/>
          <w:sz w:val="28"/>
          <w:szCs w:val="28"/>
          <w:lang w:val="en-US" w:eastAsia="zh-CN"/>
        </w:rPr>
      </w:pPr>
    </w:p>
    <w:p w14:paraId="5A71F141">
      <w:pPr>
        <w:rPr>
          <w:rFonts w:hint="default" w:eastAsiaTheme="minorEastAsia"/>
          <w:lang w:val="en-US" w:eastAsia="zh-CN"/>
        </w:rPr>
      </w:pPr>
    </w:p>
    <w:p w14:paraId="0B7EF622">
      <w:pPr>
        <w:rPr>
          <w:rFonts w:hint="eastAsia"/>
        </w:rPr>
      </w:pPr>
    </w:p>
    <w:p w14:paraId="0A812D3A">
      <w:pPr>
        <w:rPr>
          <w:rFonts w:hint="eastAsia"/>
        </w:rPr>
      </w:pPr>
    </w:p>
    <w:p w14:paraId="3EB3D58F">
      <w:pPr>
        <w:rPr>
          <w:rFonts w:hint="eastAsia"/>
        </w:rPr>
      </w:pPr>
    </w:p>
    <w:p w14:paraId="3CA4CD11"/>
    <w:p w14:paraId="3DBE0BF9"/>
    <w:p w14:paraId="664FB4DA"/>
    <w:p w14:paraId="4ACC9E22"/>
    <w:p w14:paraId="7CC9DC18"/>
    <w:p w14:paraId="465BB888"/>
    <w:p w14:paraId="4C59BFB2"/>
    <w:p w14:paraId="34CF2F82">
      <w:pPr>
        <w:pStyle w:val="3"/>
        <w:spacing w:after="120"/>
      </w:pPr>
      <w:bookmarkStart w:id="9" w:name="_Toc211380627"/>
      <w:r>
        <w:rPr>
          <w:rFonts w:hint="eastAsia"/>
        </w:rPr>
        <w:t>关键技术分析</w:t>
      </w:r>
      <w:bookmarkEnd w:id="1"/>
      <w:bookmarkEnd w:id="2"/>
      <w:bookmarkEnd w:id="3"/>
      <w:bookmarkEnd w:id="4"/>
      <w:bookmarkEnd w:id="9"/>
      <w:r>
        <w:rPr>
          <w:rFonts w:hint="eastAsia"/>
          <w:color w:val="FF0000"/>
        </w:rPr>
        <w:t>（各专题）</w:t>
      </w:r>
    </w:p>
    <w:bookmarkEnd w:id="5"/>
    <w:bookmarkEnd w:id="6"/>
    <w:bookmarkEnd w:id="7"/>
    <w:bookmarkEnd w:id="8"/>
    <w:p w14:paraId="5993A978">
      <w:pPr>
        <w:pStyle w:val="4"/>
      </w:pPr>
      <w:r>
        <w:rPr>
          <w:rFonts w:hint="eastAsia"/>
        </w:rPr>
        <w:t>工厂</w:t>
      </w:r>
    </w:p>
    <w:p w14:paraId="4BCAF7E3">
      <w:pPr>
        <w:spacing w:line="360" w:lineRule="auto"/>
        <w:ind w:firstLine="560" w:firstLineChars="200"/>
        <w:rPr>
          <w:rFonts w:hint="eastAsia" w:ascii="Times New Roman" w:hAnsi="Times New Roman" w:cs="Times New Roman"/>
          <w:color w:val="FF0000"/>
          <w:sz w:val="28"/>
          <w:szCs w:val="28"/>
        </w:rPr>
      </w:pPr>
      <w:r>
        <w:rPr>
          <w:rFonts w:hint="eastAsia" w:ascii="Times New Roman" w:hAnsi="Times New Roman" w:cs="Times New Roman"/>
          <w:color w:val="FF0000"/>
          <w:sz w:val="28"/>
          <w:szCs w:val="28"/>
        </w:rPr>
        <w:t>根据专题特征识别出关键技术，描述关键技术的特点、难点及解决途径。</w:t>
      </w:r>
    </w:p>
    <w:p w14:paraId="62811AC9">
      <w:pPr>
        <w:spacing w:line="360" w:lineRule="auto"/>
        <w:ind w:firstLine="560" w:firstLineChars="200"/>
        <w:rPr>
          <w:rFonts w:hint="eastAsia" w:ascii="Times New Roman" w:hAnsi="Times New Roman" w:cs="Times New Roman"/>
          <w:color w:val="FF0000"/>
          <w:sz w:val="28"/>
          <w:szCs w:val="28"/>
        </w:rPr>
      </w:pPr>
    </w:p>
    <w:p w14:paraId="2C675F3F">
      <w:pPr>
        <w:spacing w:line="360" w:lineRule="auto"/>
        <w:ind w:firstLine="560" w:firstLineChars="200"/>
        <w:rPr>
          <w:rFonts w:hint="default" w:ascii="Times New Roman" w:hAnsi="Times New Roman" w:cs="Times New Roman" w:eastAsiaTheme="minorEastAsia"/>
          <w:color w:val="FF0000"/>
          <w:sz w:val="28"/>
          <w:szCs w:val="28"/>
          <w:highlight w:val="yellow"/>
          <w:lang w:val="en-US" w:eastAsia="zh-CN"/>
        </w:rPr>
      </w:pPr>
      <w:r>
        <w:rPr>
          <w:rFonts w:hint="eastAsia" w:ascii="Times New Roman" w:hAnsi="Times New Roman" w:cs="Times New Roman"/>
          <w:color w:val="FF0000"/>
          <w:sz w:val="28"/>
          <w:szCs w:val="28"/>
          <w:highlight w:val="yellow"/>
          <w:lang w:val="en-US" w:eastAsia="zh-CN"/>
        </w:rPr>
        <w:t>从必要性和美国差距分析，说明技术难点，</w:t>
      </w:r>
      <w:commentRangeStart w:id="1"/>
      <w:r>
        <w:rPr>
          <w:rFonts w:hint="eastAsia" w:ascii="Times New Roman" w:hAnsi="Times New Roman" w:cs="Times New Roman"/>
          <w:color w:val="FF0000"/>
          <w:sz w:val="28"/>
          <w:szCs w:val="28"/>
          <w:highlight w:val="yellow"/>
          <w:lang w:val="en-US" w:eastAsia="zh-CN"/>
        </w:rPr>
        <w:t>关键技术写一个</w:t>
      </w:r>
      <w:commentRangeEnd w:id="1"/>
      <w:r>
        <w:commentReference w:id="1"/>
      </w:r>
    </w:p>
    <w:p w14:paraId="654D4A5F">
      <w:pPr>
        <w:rPr>
          <w:rFonts w:hint="default" w:eastAsiaTheme="minorEastAsia"/>
          <w:lang w:val="en-US" w:eastAsia="zh-CN"/>
        </w:rPr>
      </w:pPr>
      <w:r>
        <w:rPr>
          <w:rFonts w:hint="eastAsia"/>
          <w:lang w:val="en-US" w:eastAsia="zh-CN"/>
        </w:rPr>
        <w:t xml:space="preserve">    </w:t>
      </w:r>
    </w:p>
    <w:p w14:paraId="6289356B">
      <w:pPr>
        <w:pStyle w:val="2"/>
        <w:spacing w:after="240"/>
      </w:pPr>
      <w:bookmarkStart w:id="10" w:name="_Toc341270466"/>
      <w:bookmarkStart w:id="11" w:name="_Toc309033523"/>
      <w:bookmarkStart w:id="12" w:name="_Toc211380637"/>
      <w:bookmarkStart w:id="13" w:name="_Toc341270207"/>
      <w:bookmarkStart w:id="14" w:name="_Toc89701996"/>
      <w:bookmarkStart w:id="15" w:name="_Toc341270039"/>
      <w:bookmarkStart w:id="16" w:name="_Toc105681450"/>
      <w:bookmarkStart w:id="17" w:name="_Toc88311871"/>
      <w:r>
        <w:t>建设方案</w:t>
      </w:r>
      <w:bookmarkEnd w:id="10"/>
      <w:bookmarkEnd w:id="11"/>
      <w:bookmarkEnd w:id="12"/>
      <w:bookmarkEnd w:id="13"/>
      <w:bookmarkEnd w:id="14"/>
      <w:bookmarkEnd w:id="15"/>
      <w:bookmarkEnd w:id="16"/>
      <w:bookmarkEnd w:id="17"/>
    </w:p>
    <w:p w14:paraId="2ED0A716">
      <w:pPr>
        <w:pStyle w:val="3"/>
        <w:spacing w:after="120"/>
      </w:pPr>
      <w:bookmarkStart w:id="18" w:name="_Toc88655248"/>
      <w:bookmarkStart w:id="19" w:name="_Toc105681451"/>
      <w:bookmarkStart w:id="20" w:name="_Toc211380638"/>
      <w:bookmarkStart w:id="21" w:name="_Toc88311872"/>
      <w:bookmarkStart w:id="22" w:name="_Toc89701997"/>
      <w:bookmarkStart w:id="23" w:name="_Toc341270040"/>
      <w:bookmarkStart w:id="24" w:name="_Toc309033524"/>
      <w:bookmarkStart w:id="25" w:name="_Toc341270208"/>
      <w:bookmarkStart w:id="26" w:name="_Toc341270467"/>
      <w:r>
        <w:rPr>
          <w:rFonts w:hint="eastAsia"/>
        </w:rPr>
        <w:t>总体建设方案</w:t>
      </w:r>
      <w:bookmarkEnd w:id="18"/>
      <w:bookmarkEnd w:id="19"/>
      <w:bookmarkEnd w:id="20"/>
      <w:bookmarkEnd w:id="21"/>
      <w:bookmarkEnd w:id="22"/>
      <w:r>
        <w:rPr>
          <w:rFonts w:hint="eastAsia"/>
          <w:color w:val="FF0000"/>
        </w:rPr>
        <w:t>（7部统筹各专题分别写个方案概述）</w:t>
      </w:r>
    </w:p>
    <w:bookmarkEnd w:id="23"/>
    <w:bookmarkEnd w:id="24"/>
    <w:bookmarkEnd w:id="25"/>
    <w:bookmarkEnd w:id="26"/>
    <w:p w14:paraId="2479CBB6">
      <w:pPr>
        <w:pStyle w:val="3"/>
        <w:spacing w:after="120"/>
      </w:pPr>
      <w:r>
        <w:rPr>
          <w:rFonts w:hint="eastAsia"/>
        </w:rPr>
        <w:t>工厂</w:t>
      </w:r>
    </w:p>
    <w:p w14:paraId="3E2CF7A8">
      <w:pPr>
        <w:spacing w:line="36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论述各单元/系统/平台的子项建设方案，应包含</w:t>
      </w:r>
      <w:r>
        <w:rPr>
          <w:rFonts w:ascii="Times New Roman" w:hAnsi="Times New Roman" w:cs="Times New Roman"/>
          <w:sz w:val="28"/>
          <w:szCs w:val="28"/>
        </w:rPr>
        <w:t>：承担的任务、</w:t>
      </w:r>
      <w:r>
        <w:rPr>
          <w:rFonts w:hint="eastAsia" w:ascii="Times New Roman" w:hAnsi="Times New Roman" w:cs="Times New Roman"/>
          <w:sz w:val="28"/>
          <w:szCs w:val="28"/>
        </w:rPr>
        <w:t>任务特点和关键工艺分析、设备论证/工艺系统论证等。</w:t>
      </w:r>
    </w:p>
    <w:p w14:paraId="1843CF26">
      <w:pPr>
        <w:pStyle w:val="4"/>
      </w:pPr>
      <w:bookmarkStart w:id="27" w:name="_Toc211341383"/>
      <w:bookmarkStart w:id="28" w:name="_Toc211340190"/>
      <w:bookmarkStart w:id="29" w:name="_Toc211380647"/>
      <w:commentRangeStart w:id="2"/>
      <w:r>
        <w:t>承担的任务</w:t>
      </w:r>
      <w:bookmarkEnd w:id="27"/>
      <w:bookmarkEnd w:id="28"/>
      <w:bookmarkEnd w:id="29"/>
    </w:p>
    <w:p w14:paraId="6E66596A">
      <w:pPr>
        <w:spacing w:line="36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简要描述本单元/系统的功能，论述本单元/系统承担的具体任务，批产项目还要说明产品产量、规格</w:t>
      </w:r>
      <w:commentRangeEnd w:id="2"/>
      <w:r>
        <w:commentReference w:id="2"/>
      </w:r>
      <w:r>
        <w:rPr>
          <w:rFonts w:ascii="Times New Roman" w:hAnsi="Times New Roman" w:cs="Times New Roman"/>
          <w:sz w:val="28"/>
          <w:szCs w:val="28"/>
        </w:rPr>
        <w:t>。</w:t>
      </w:r>
    </w:p>
    <w:p w14:paraId="14D70076">
      <w:pPr>
        <w:spacing w:line="360" w:lineRule="auto"/>
        <w:ind w:firstLine="560" w:firstLineChars="200"/>
        <w:rPr>
          <w:rFonts w:ascii="Times New Roman" w:hAnsi="Times New Roman" w:cs="Times New Roman"/>
          <w:sz w:val="28"/>
          <w:szCs w:val="28"/>
        </w:rPr>
      </w:pPr>
    </w:p>
    <w:p w14:paraId="1E9E2D39">
      <w:pPr>
        <w:numPr>
          <w:ilvl w:val="0"/>
          <w:numId w:val="4"/>
        </w:numPr>
        <w:spacing w:line="360" w:lineRule="auto"/>
        <w:ind w:firstLine="560" w:firstLineChars="200"/>
        <w:rPr>
          <w:rFonts w:hint="eastAsia" w:ascii="Times New Roman" w:hAnsi="Times New Roman" w:cs="Times New Roman"/>
          <w:color w:val="0000FF"/>
          <w:sz w:val="28"/>
          <w:szCs w:val="28"/>
          <w:lang w:val="en-US" w:eastAsia="zh-CN"/>
        </w:rPr>
      </w:pPr>
      <w:r>
        <w:rPr>
          <w:rFonts w:hint="eastAsia" w:ascii="Times New Roman" w:hAnsi="Times New Roman" w:cs="Times New Roman"/>
          <w:color w:val="0000FF"/>
          <w:sz w:val="28"/>
          <w:szCs w:val="28"/>
          <w:lang w:val="en-US" w:eastAsia="zh-CN"/>
        </w:rPr>
        <w:t>Xxx</w:t>
      </w:r>
    </w:p>
    <w:p w14:paraId="23F7B926">
      <w:pPr>
        <w:numPr>
          <w:ilvl w:val="0"/>
          <w:numId w:val="0"/>
        </w:numPr>
        <w:spacing w:line="360" w:lineRule="auto"/>
        <w:ind w:firstLine="560"/>
        <w:rPr>
          <w:rFonts w:hint="default" w:ascii="Times New Roman" w:hAnsi="Times New Roman" w:cs="Times New Roman"/>
          <w:color w:val="0000FF"/>
          <w:sz w:val="28"/>
          <w:szCs w:val="28"/>
          <w:lang w:val="en-US" w:eastAsia="zh-CN"/>
        </w:rPr>
      </w:pPr>
      <w:r>
        <w:rPr>
          <w:rFonts w:hint="eastAsia" w:ascii="Times New Roman" w:hAnsi="Times New Roman" w:cs="Times New Roman"/>
          <w:color w:val="0000FF"/>
          <w:sz w:val="28"/>
          <w:szCs w:val="28"/>
          <w:lang w:val="en-US" w:eastAsia="zh-CN"/>
        </w:rPr>
        <w:t>Xxx的建设任务目标是xxx，研究成果如下表。</w:t>
      </w:r>
    </w:p>
    <w:p w14:paraId="303BD1CB">
      <w:pPr>
        <w:numPr>
          <w:ilvl w:val="0"/>
          <w:numId w:val="0"/>
        </w:numPr>
        <w:spacing w:line="360" w:lineRule="auto"/>
        <w:ind w:firstLine="560"/>
        <w:rPr>
          <w:rFonts w:hint="eastAsia" w:ascii="Times New Roman" w:hAnsi="Times New Roman" w:cs="Times New Roman"/>
          <w:color w:val="0000FF"/>
          <w:sz w:val="28"/>
          <w:szCs w:val="28"/>
          <w:lang w:val="en-US" w:eastAsia="zh-CN"/>
        </w:rPr>
      </w:pPr>
      <w:r>
        <w:rPr>
          <w:rFonts w:hint="eastAsia" w:ascii="Times New Roman" w:hAnsi="Times New Roman" w:cs="Times New Roman"/>
          <w:color w:val="0000FF"/>
          <w:sz w:val="28"/>
          <w:szCs w:val="28"/>
          <w:lang w:val="en-US" w:eastAsia="zh-CN"/>
        </w:rPr>
        <w:t>表xx. Xx研究成果及成果形式表</w:t>
      </w:r>
    </w:p>
    <w:p w14:paraId="513E37F4">
      <w:pPr>
        <w:numPr>
          <w:ilvl w:val="0"/>
          <w:numId w:val="0"/>
        </w:numPr>
        <w:spacing w:line="360" w:lineRule="auto"/>
        <w:ind w:firstLine="560"/>
        <w:rPr>
          <w:rFonts w:hint="default" w:ascii="Times New Roman" w:hAnsi="Times New Roman" w:cs="Times New Roman"/>
          <w:color w:val="0000FF"/>
          <w:sz w:val="28"/>
          <w:szCs w:val="28"/>
          <w:lang w:val="en-US" w:eastAsia="zh-CN"/>
        </w:rPr>
      </w:pPr>
      <w:r>
        <w:rPr>
          <w:rFonts w:hint="eastAsia" w:ascii="Times New Roman" w:hAnsi="Times New Roman" w:cs="Times New Roman"/>
          <w:color w:val="0000FF"/>
          <w:sz w:val="28"/>
          <w:szCs w:val="28"/>
          <w:lang w:val="en-US" w:eastAsia="zh-CN"/>
        </w:rPr>
        <w:t>Xxx，说明研究任务</w:t>
      </w:r>
    </w:p>
    <w:p w14:paraId="31C4F621">
      <w:pPr>
        <w:numPr>
          <w:ilvl w:val="0"/>
          <w:numId w:val="0"/>
        </w:numPr>
        <w:spacing w:line="360" w:lineRule="auto"/>
        <w:ind w:firstLine="560"/>
        <w:rPr>
          <w:rFonts w:hint="default" w:ascii="Times New Roman" w:hAnsi="Times New Roman" w:cs="Times New Roman"/>
          <w:color w:val="0000FF"/>
          <w:sz w:val="28"/>
          <w:szCs w:val="28"/>
          <w:lang w:val="en-US" w:eastAsia="zh-CN"/>
        </w:rPr>
      </w:pPr>
      <w:r>
        <w:rPr>
          <w:rFonts w:hint="eastAsia" w:ascii="Times New Roman" w:hAnsi="Times New Roman" w:cs="Times New Roman"/>
          <w:color w:val="0000FF"/>
          <w:sz w:val="28"/>
          <w:szCs w:val="28"/>
          <w:lang w:val="en-US" w:eastAsia="zh-CN"/>
        </w:rPr>
        <w:t>图XX. XX能力研究总体框图</w:t>
      </w:r>
    </w:p>
    <w:p w14:paraId="29511A6D">
      <w:pPr>
        <w:spacing w:line="360" w:lineRule="auto"/>
        <w:rPr>
          <w:rFonts w:ascii="Times New Roman" w:hAnsi="Times New Roman" w:cs="Times New Roman"/>
          <w:sz w:val="28"/>
          <w:szCs w:val="28"/>
        </w:rPr>
      </w:pPr>
    </w:p>
    <w:p w14:paraId="186F6CF9">
      <w:pPr>
        <w:spacing w:line="360" w:lineRule="auto"/>
        <w:rPr>
          <w:rFonts w:ascii="Times New Roman" w:hAnsi="Times New Roman" w:cs="Times New Roman"/>
          <w:sz w:val="28"/>
          <w:szCs w:val="28"/>
        </w:rPr>
      </w:pPr>
    </w:p>
    <w:p w14:paraId="67DAC800">
      <w:pPr>
        <w:spacing w:line="360" w:lineRule="auto"/>
        <w:rPr>
          <w:rFonts w:ascii="Times New Roman" w:hAnsi="Times New Roman" w:cs="Times New Roman"/>
          <w:sz w:val="28"/>
          <w:szCs w:val="28"/>
        </w:rPr>
      </w:pPr>
    </w:p>
    <w:p w14:paraId="08AA249C">
      <w:pPr>
        <w:pStyle w:val="4"/>
      </w:pPr>
      <w:bookmarkStart w:id="30" w:name="_Toc211340191"/>
      <w:bookmarkStart w:id="31" w:name="_Toc211380648"/>
      <w:bookmarkStart w:id="32" w:name="_Toc211341384"/>
      <w:commentRangeStart w:id="3"/>
      <w:r>
        <w:rPr>
          <w:rFonts w:hint="eastAsia"/>
        </w:rPr>
        <w:t>任务特点和关键工艺分析</w:t>
      </w:r>
      <w:bookmarkEnd w:id="30"/>
      <w:bookmarkEnd w:id="31"/>
      <w:bookmarkEnd w:id="32"/>
    </w:p>
    <w:p w14:paraId="66366CAE">
      <w:pPr>
        <w:spacing w:line="36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针对科研生产任务，分析任务特点、工艺流程和工艺技术难点。</w:t>
      </w:r>
      <w:commentRangeEnd w:id="3"/>
      <w:r>
        <w:commentReference w:id="3"/>
      </w:r>
    </w:p>
    <w:p w14:paraId="770908D0">
      <w:pPr>
        <w:spacing w:line="360" w:lineRule="auto"/>
        <w:rPr>
          <w:rFonts w:hint="eastAsia" w:ascii="Times New Roman" w:hAnsi="Times New Roman" w:cs="Times New Roman"/>
          <w:sz w:val="28"/>
          <w:szCs w:val="28"/>
        </w:rPr>
      </w:pPr>
    </w:p>
    <w:p w14:paraId="5B07D79D">
      <w:pPr>
        <w:spacing w:line="360" w:lineRule="auto"/>
        <w:rPr>
          <w:rFonts w:hint="eastAsia" w:ascii="Times New Roman" w:hAnsi="Times New Roman" w:cs="Times New Roman"/>
          <w:color w:val="0000FF"/>
          <w:sz w:val="28"/>
          <w:szCs w:val="28"/>
          <w:lang w:val="en-US" w:eastAsia="zh-CN"/>
        </w:rPr>
      </w:pPr>
      <w:r>
        <w:rPr>
          <w:rFonts w:hint="eastAsia" w:ascii="Times New Roman" w:hAnsi="Times New Roman" w:cs="Times New Roman"/>
          <w:color w:val="0000FF"/>
          <w:sz w:val="28"/>
          <w:szCs w:val="28"/>
          <w:lang w:val="en-US" w:eastAsia="zh-CN"/>
        </w:rPr>
        <w:t>2.2.2.1 xxx方面</w:t>
      </w:r>
    </w:p>
    <w:p w14:paraId="654B7708">
      <w:pPr>
        <w:spacing w:line="360" w:lineRule="auto"/>
        <w:rPr>
          <w:rFonts w:hint="eastAsia" w:ascii="Times New Roman" w:hAnsi="Times New Roman" w:cs="Times New Roman"/>
          <w:color w:val="0000FF"/>
          <w:sz w:val="28"/>
          <w:szCs w:val="28"/>
          <w:lang w:val="en-US" w:eastAsia="zh-CN"/>
        </w:rPr>
      </w:pPr>
      <w:r>
        <w:rPr>
          <w:rFonts w:hint="eastAsia" w:ascii="Times New Roman" w:hAnsi="Times New Roman" w:cs="Times New Roman"/>
          <w:color w:val="0000FF"/>
          <w:sz w:val="28"/>
          <w:szCs w:val="28"/>
          <w:lang w:val="en-US" w:eastAsia="zh-CN"/>
        </w:rPr>
        <w:t>Xxx的技术难点是什么，说明难点的原因。</w:t>
      </w:r>
    </w:p>
    <w:p w14:paraId="7141EA0C">
      <w:pPr>
        <w:spacing w:line="360" w:lineRule="auto"/>
        <w:rPr>
          <w:rFonts w:hint="default" w:ascii="Times New Roman" w:hAnsi="Times New Roman" w:cs="Times New Roman"/>
          <w:color w:val="0000FF"/>
          <w:sz w:val="28"/>
          <w:szCs w:val="28"/>
          <w:lang w:val="en-US" w:eastAsia="zh-CN"/>
        </w:rPr>
      </w:pPr>
      <w:r>
        <w:rPr>
          <w:rFonts w:hint="eastAsia" w:ascii="Times New Roman" w:hAnsi="Times New Roman" w:cs="Times New Roman"/>
          <w:color w:val="0000FF"/>
          <w:sz w:val="28"/>
          <w:szCs w:val="28"/>
          <w:lang w:val="en-US" w:eastAsia="zh-CN"/>
        </w:rPr>
        <w:t>为解决上述难点，旭克服以下关键技术，一段话说明关键技术</w:t>
      </w:r>
    </w:p>
    <w:p w14:paraId="713CA139">
      <w:pPr>
        <w:spacing w:line="360" w:lineRule="auto"/>
        <w:rPr>
          <w:rFonts w:hint="eastAsia" w:ascii="Times New Roman" w:hAnsi="Times New Roman" w:cs="Times New Roman"/>
          <w:color w:val="0000FF"/>
          <w:sz w:val="28"/>
          <w:szCs w:val="28"/>
          <w:lang w:val="en-US" w:eastAsia="zh-CN"/>
        </w:rPr>
      </w:pPr>
      <w:r>
        <w:rPr>
          <w:rFonts w:hint="eastAsia" w:ascii="Times New Roman" w:hAnsi="Times New Roman" w:cs="Times New Roman"/>
          <w:color w:val="0000FF"/>
          <w:sz w:val="28"/>
          <w:szCs w:val="28"/>
          <w:lang w:val="en-US" w:eastAsia="zh-CN"/>
        </w:rPr>
        <w:t>一张图：关键技术图xx. XX关键技术与难点</w:t>
      </w:r>
    </w:p>
    <w:p w14:paraId="3E56E32E">
      <w:pPr>
        <w:numPr>
          <w:ilvl w:val="0"/>
          <w:numId w:val="0"/>
        </w:numPr>
        <w:spacing w:line="360" w:lineRule="auto"/>
        <w:rPr>
          <w:rFonts w:hint="default" w:ascii="Times New Roman" w:hAnsi="Times New Roman" w:cs="Times New Roman"/>
          <w:sz w:val="28"/>
          <w:szCs w:val="28"/>
          <w:lang w:val="en-US" w:eastAsia="zh-CN"/>
        </w:rPr>
      </w:pPr>
    </w:p>
    <w:p w14:paraId="4F8F65BF">
      <w:pPr>
        <w:spacing w:line="360" w:lineRule="auto"/>
        <w:rPr>
          <w:rFonts w:hint="eastAsia" w:ascii="Times New Roman" w:hAnsi="Times New Roman" w:cs="Times New Roman"/>
          <w:sz w:val="28"/>
          <w:szCs w:val="28"/>
        </w:rPr>
      </w:pPr>
    </w:p>
    <w:p w14:paraId="2499E8E1">
      <w:pPr>
        <w:pStyle w:val="4"/>
      </w:pPr>
      <w:r>
        <w:rPr>
          <w:rFonts w:hint="eastAsia"/>
        </w:rPr>
        <w:t>建设方案</w:t>
      </w:r>
    </w:p>
    <w:p w14:paraId="0EF36637">
      <w:pPr>
        <w:rPr>
          <w:rFonts w:hint="eastAsia"/>
        </w:rPr>
      </w:pPr>
    </w:p>
    <w:p w14:paraId="48486CA7">
      <w:pPr>
        <w:spacing w:line="360" w:lineRule="auto"/>
        <w:rPr>
          <w:rFonts w:hint="default" w:ascii="Times New Roman" w:hAnsi="Times New Roman" w:cs="Times New Roman" w:eastAsiaTheme="minorEastAsia"/>
          <w:sz w:val="28"/>
          <w:szCs w:val="28"/>
          <w:lang w:val="en-US" w:eastAsia="zh-CN"/>
        </w:rPr>
      </w:pPr>
      <w:commentRangeStart w:id="4"/>
      <w:r>
        <w:rPr>
          <w:rFonts w:hint="eastAsia" w:ascii="Times New Roman" w:hAnsi="Times New Roman" w:cs="Times New Roman"/>
          <w:sz w:val="28"/>
          <w:szCs w:val="28"/>
          <w:lang w:val="en-US" w:eastAsia="zh-CN"/>
        </w:rPr>
        <w:t>1）Xxx能力建设</w:t>
      </w:r>
      <w:commentRangeEnd w:id="4"/>
      <w:r>
        <w:commentReference w:id="4"/>
      </w:r>
    </w:p>
    <w:p w14:paraId="39B87B05">
      <w:pPr>
        <w:spacing w:line="360" w:lineRule="auto"/>
        <w:rPr>
          <w:rFonts w:ascii="Times New Roman" w:hAnsi="Times New Roman" w:cs="Times New Roman"/>
          <w:sz w:val="28"/>
          <w:szCs w:val="28"/>
        </w:rPr>
      </w:pPr>
    </w:p>
    <w:p w14:paraId="7830A23A">
      <w:pPr>
        <w:spacing w:line="360" w:lineRule="auto"/>
        <w:rPr>
          <w:rFonts w:ascii="Times New Roman" w:hAnsi="Times New Roman" w:cs="Times New Roman"/>
          <w:sz w:val="28"/>
          <w:szCs w:val="28"/>
        </w:rPr>
      </w:pPr>
    </w:p>
    <w:p w14:paraId="61CDFE2C">
      <w:pPr>
        <w:rPr>
          <w:lang w:val="zh-CN"/>
        </w:rPr>
      </w:pPr>
    </w:p>
    <w:p w14:paraId="433B95F3">
      <w:pPr>
        <w:pStyle w:val="4"/>
      </w:pPr>
      <w:bookmarkStart w:id="33" w:name="_Toc211340193"/>
      <w:bookmarkStart w:id="34" w:name="_Toc211380650"/>
      <w:bookmarkStart w:id="35" w:name="_Toc211341386"/>
      <w:r>
        <w:rPr>
          <w:rFonts w:hint="eastAsia"/>
        </w:rPr>
        <w:t>工艺设备论证</w:t>
      </w:r>
      <w:bookmarkEnd w:id="33"/>
      <w:bookmarkEnd w:id="34"/>
      <w:bookmarkEnd w:id="35"/>
    </w:p>
    <w:p w14:paraId="114EF51F">
      <w:pPr>
        <w:spacing w:line="360" w:lineRule="auto"/>
        <w:ind w:firstLine="420" w:firstLineChars="200"/>
      </w:pPr>
    </w:p>
    <w:p w14:paraId="32EFBBAF">
      <w:pPr>
        <w:spacing w:line="36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应用简练的结论性的文字描述本部分建设了什么设备，用于解决什么问题。</w:t>
      </w:r>
    </w:p>
    <w:p w14:paraId="745F4BD3">
      <w:pPr>
        <w:ind w:firstLine="562"/>
        <w:rPr>
          <w:rFonts w:ascii="仿宋_GB2312" w:hAnsi="宋体" w:eastAsia="仿宋_GB2312"/>
        </w:rPr>
      </w:pPr>
      <w:r>
        <w:rPr>
          <w:rFonts w:hint="eastAsia" w:ascii="仿宋_GB2312" w:hAnsi="宋体" w:eastAsia="仿宋_GB2312"/>
          <w:b/>
          <w:szCs w:val="21"/>
        </w:rPr>
        <w:t xml:space="preserve"> [示例]</w:t>
      </w:r>
      <w:r>
        <w:rPr>
          <w:rFonts w:hint="eastAsia" w:hAnsi="宋体"/>
        </w:rPr>
        <w:t xml:space="preserve"> </w:t>
      </w:r>
      <w:r>
        <w:rPr>
          <w:rFonts w:hint="eastAsia" w:ascii="仿宋_GB2312" w:hAnsi="宋体" w:eastAsia="仿宋_GB2312"/>
        </w:rPr>
        <w:t>本项目新增XXX等工艺设备XX台/套，改造XXX等工艺设备XX台/套，用于解决XXXX问题/满足XXXX需要。</w:t>
      </w:r>
    </w:p>
    <w:p w14:paraId="0A2A0066">
      <w:pPr>
        <w:pStyle w:val="5"/>
        <w:ind w:firstLine="560" w:firstLineChars="200"/>
      </w:pPr>
      <w:commentRangeStart w:id="5"/>
      <w:r>
        <w:rPr>
          <w:szCs w:val="28"/>
        </w:rPr>
        <w:t>新增</w:t>
      </w:r>
      <w:r>
        <w:rPr>
          <w:rFonts w:hint="eastAsia"/>
        </w:rPr>
        <w:t>XX设备1套</w:t>
      </w:r>
      <w:commentRangeEnd w:id="5"/>
      <w:r>
        <w:commentReference w:id="5"/>
      </w:r>
    </w:p>
    <w:p w14:paraId="23FAC585">
      <w:pPr>
        <w:spacing w:line="36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单台套设备方案一般包括设备用途，工艺需求分析，具体建设方案等内容，论证说明设备主要规格、性能参数、关键要求和数量等；对于改造设备，应论述改造的经济性、可行性、主要改造内容、改造后达到的技术指标等。</w:t>
      </w:r>
    </w:p>
    <w:p w14:paraId="0C536FB1">
      <w:pPr>
        <w:pStyle w:val="6"/>
        <w:ind w:left="0" w:firstLine="560" w:firstLineChars="200"/>
        <w:rPr>
          <w:rFonts w:cs="Times New Roman"/>
          <w:szCs w:val="28"/>
        </w:rPr>
      </w:pPr>
      <w:commentRangeStart w:id="6"/>
      <w:r>
        <w:rPr>
          <w:rFonts w:cs="Times New Roman"/>
          <w:szCs w:val="28"/>
        </w:rPr>
        <w:t>必要性</w:t>
      </w:r>
      <w:r>
        <w:t>分析</w:t>
      </w:r>
      <w:commentRangeEnd w:id="6"/>
      <w:r>
        <w:commentReference w:id="6"/>
      </w:r>
    </w:p>
    <w:p w14:paraId="4B4EB80E">
      <w:pPr>
        <w:spacing w:line="360" w:lineRule="auto"/>
        <w:ind w:firstLine="560" w:firstLineChars="200"/>
        <w:rPr>
          <w:rFonts w:ascii="Times New Roman" w:hAnsi="Times New Roman" w:cs="Times New Roman"/>
          <w:sz w:val="28"/>
          <w:szCs w:val="28"/>
        </w:rPr>
      </w:pPr>
      <w:commentRangeStart w:id="7"/>
    </w:p>
    <w:p w14:paraId="1DCFECC5">
      <w:pPr>
        <w:pStyle w:val="6"/>
        <w:ind w:left="0" w:firstLine="560"/>
      </w:pPr>
      <w:r>
        <w:rPr>
          <w:rFonts w:hint="eastAsia"/>
        </w:rPr>
        <w:t>可行性分析</w:t>
      </w:r>
      <w:commentRangeEnd w:id="7"/>
      <w:r>
        <w:commentReference w:id="7"/>
      </w:r>
    </w:p>
    <w:p w14:paraId="03A2A217">
      <w:pPr>
        <w:spacing w:line="36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 xml:space="preserve"> </w:t>
      </w:r>
    </w:p>
    <w:p w14:paraId="3881083B">
      <w:pPr>
        <w:ind w:firstLine="562"/>
        <w:rPr>
          <w:rFonts w:ascii="隶书" w:hAnsi="宋体" w:eastAsia="隶书"/>
          <w:b/>
          <w:szCs w:val="21"/>
        </w:rPr>
      </w:pPr>
      <w:r>
        <w:rPr>
          <w:rFonts w:hint="eastAsia" w:ascii="隶书" w:hAnsi="宋体" w:eastAsia="隶书"/>
          <w:b/>
          <w:szCs w:val="21"/>
        </w:rPr>
        <w:t>[说明]建设方案可行性分析是对本子项提出的建设方案做出概括性总结性分析和论证，说明哪些设备或设备组合解决了前文提出的产品任务的特殊需求和技术难点，设备数量多的可以列表说明需求与建设方案的对应关系。论证的思路可从产品工艺特殊要求、设备能力、现有条件和设备选型等几个方面进行相应的分析。本处为系统的可行性总体说明，注意与具体设备方案的具体需求分析说明有所区别。</w:t>
      </w:r>
    </w:p>
    <w:p w14:paraId="02BC18C4">
      <w:pPr>
        <w:pStyle w:val="67"/>
        <w:numPr>
          <w:ilvl w:val="0"/>
          <w:numId w:val="5"/>
        </w:numPr>
        <w:spacing w:line="360" w:lineRule="exact"/>
        <w:ind w:left="0" w:firstLine="284" w:firstLineChars="0"/>
        <w:rPr>
          <w:rFonts w:ascii="隶书" w:hAnsi="Times New Roman" w:eastAsia="隶书" w:cs="Times New Roman"/>
        </w:rPr>
      </w:pPr>
      <w:r>
        <w:rPr>
          <w:rFonts w:hint="eastAsia" w:ascii="隶书" w:hAnsi="Times New Roman" w:eastAsia="隶书" w:cs="Times New Roman"/>
        </w:rPr>
        <w:t>产品工艺分析：从设备承担的加工（试验）对象进行需求分析。重点针对影响设备功能、组成、技术参数选型的方面，有针对性的分析，如主要工艺流程及关键工艺、加工零件的尺寸及精度等，必要时附零件清单、零件图、主要数据等。对于精度、试验功能等有特殊要求的，尽量能够注明所依据的设计文件、工艺文件或试验大纲等出处，以进行证明。</w:t>
      </w:r>
    </w:p>
    <w:p w14:paraId="6E280C1F">
      <w:pPr>
        <w:pStyle w:val="67"/>
        <w:numPr>
          <w:ilvl w:val="0"/>
          <w:numId w:val="5"/>
        </w:numPr>
        <w:spacing w:line="360" w:lineRule="exact"/>
        <w:ind w:left="0" w:firstLine="284" w:firstLineChars="0"/>
        <w:rPr>
          <w:rFonts w:ascii="隶书" w:hAnsi="Times New Roman" w:eastAsia="隶书" w:cs="Times New Roman"/>
        </w:rPr>
      </w:pPr>
      <w:r>
        <w:rPr>
          <w:rFonts w:hint="eastAsia" w:ascii="隶书" w:hAnsi="Times New Roman" w:eastAsia="隶书" w:cs="Times New Roman"/>
        </w:rPr>
        <w:t>设备能力分析：工艺设备数量应按批产（研制、试验）作必要计算、分析；对关键重大设备，应根据工作量、试验时数等估算设备数量需求。对于批产、研制、试验中需新增多台设备的，首先进行工时或试验时数分析，论证新增×台设备可满足生产需要。并分析设备负荷率等是合理的，证明方案可行。</w:t>
      </w:r>
    </w:p>
    <w:p w14:paraId="6CF3E14D">
      <w:pPr>
        <w:pStyle w:val="67"/>
        <w:numPr>
          <w:ilvl w:val="0"/>
          <w:numId w:val="5"/>
        </w:numPr>
        <w:spacing w:line="360" w:lineRule="exact"/>
        <w:ind w:left="0" w:firstLine="284" w:firstLineChars="0"/>
        <w:rPr>
          <w:rFonts w:ascii="隶书" w:hAnsi="Times New Roman" w:eastAsia="隶书" w:cs="Times New Roman"/>
        </w:rPr>
      </w:pPr>
      <w:r>
        <w:rPr>
          <w:rFonts w:hint="eastAsia" w:ascii="隶书" w:hAnsi="Times New Roman" w:eastAsia="隶书" w:cs="Times New Roman"/>
        </w:rPr>
        <w:t>现有条件分析：现有设备数量、精度、指标满足程度等；</w:t>
      </w:r>
    </w:p>
    <w:p w14:paraId="6CA077CF">
      <w:pPr>
        <w:pStyle w:val="67"/>
        <w:numPr>
          <w:ilvl w:val="0"/>
          <w:numId w:val="5"/>
        </w:numPr>
        <w:spacing w:line="360" w:lineRule="exact"/>
        <w:ind w:left="0" w:firstLine="284" w:firstLineChars="0"/>
        <w:rPr>
          <w:rFonts w:ascii="隶书" w:hAnsi="Times New Roman" w:eastAsia="隶书" w:cs="Times New Roman"/>
        </w:rPr>
      </w:pPr>
      <w:r>
        <w:rPr>
          <w:rFonts w:hint="eastAsia" w:ascii="隶书" w:hAnsi="Times New Roman" w:eastAsia="隶书" w:cs="Times New Roman"/>
        </w:rPr>
        <w:t>设备选型可行性分析，从技术先进性、可达性、可靠性、适用性和经济性等方面确定设备的型号、规格、供货商等。若采用进口设备，必须作国内外设备的分析论证，说明国内设备哪些指标不能满足要求。</w:t>
      </w:r>
    </w:p>
    <w:p w14:paraId="741D8210">
      <w:pPr>
        <w:pStyle w:val="6"/>
        <w:ind w:left="0" w:firstLine="560"/>
      </w:pPr>
      <w:commentRangeStart w:id="8"/>
      <w:r>
        <w:rPr>
          <w:rFonts w:hint="eastAsia"/>
        </w:rPr>
        <w:t>设备</w:t>
      </w:r>
      <w:r>
        <w:t>方案</w:t>
      </w:r>
      <w:commentRangeEnd w:id="8"/>
      <w:r>
        <w:commentReference w:id="8"/>
      </w:r>
    </w:p>
    <w:p w14:paraId="5CBBFED6">
      <w:pPr>
        <w:ind w:firstLine="562"/>
        <w:rPr>
          <w:rFonts w:ascii="隶书" w:hAnsi="宋体" w:eastAsia="隶书"/>
          <w:b/>
          <w:szCs w:val="21"/>
        </w:rPr>
      </w:pPr>
      <w:r>
        <w:rPr>
          <w:rFonts w:hint="eastAsia" w:ascii="隶书" w:hAnsi="宋体" w:eastAsia="隶书"/>
          <w:b/>
          <w:szCs w:val="21"/>
        </w:rPr>
        <w:t>[说明]</w:t>
      </w:r>
      <w:r>
        <w:rPr>
          <w:rFonts w:ascii="隶书" w:hAnsi="宋体" w:eastAsia="隶书"/>
          <w:b/>
          <w:szCs w:val="21"/>
        </w:rPr>
        <w:t xml:space="preserve"> </w:t>
      </w:r>
    </w:p>
    <w:p w14:paraId="4F187E90">
      <w:pPr>
        <w:ind w:firstLine="420" w:firstLineChars="200"/>
        <w:rPr>
          <w:rFonts w:ascii="隶书" w:hAnsi="宋体" w:eastAsia="隶书"/>
        </w:rPr>
      </w:pPr>
      <w:r>
        <w:rPr>
          <w:rFonts w:hint="eastAsia" w:ascii="隶书" w:hAnsi="宋体" w:eastAsia="隶书"/>
        </w:rPr>
        <w:t>重点针对设备规格参数、功能等指标进行可行性论证与分析。可行性分析是可行性研究报告阶段的重点，要注意与必要性分析区别开来，</w:t>
      </w:r>
      <w:r>
        <w:rPr>
          <w:rFonts w:ascii="隶书" w:hAnsi="宋体" w:eastAsia="隶书"/>
          <w:b/>
          <w:szCs w:val="21"/>
        </w:rPr>
        <w:t>不同类型的设备</w:t>
      </w:r>
      <w:r>
        <w:rPr>
          <w:rFonts w:hint="eastAsia" w:ascii="隶书" w:hAnsi="宋体" w:eastAsia="隶书"/>
        </w:rPr>
        <w:t>论证包括以下内容：</w:t>
      </w:r>
    </w:p>
    <w:p w14:paraId="41BD19F8">
      <w:pPr>
        <w:ind w:firstLine="560"/>
        <w:rPr>
          <w:rFonts w:ascii="隶书" w:hAnsi="宋体" w:eastAsia="隶书"/>
        </w:rPr>
      </w:pPr>
      <w:r>
        <w:rPr>
          <w:rFonts w:hint="eastAsia" w:ascii="隶书" w:hAnsi="宋体" w:eastAsia="隶书"/>
        </w:rPr>
        <w:t>1）设计仿真</w:t>
      </w:r>
      <w:r>
        <w:rPr>
          <w:rFonts w:ascii="隶书" w:hAnsi="宋体" w:eastAsia="隶书"/>
        </w:rPr>
        <w:t>等</w:t>
      </w:r>
      <w:r>
        <w:rPr>
          <w:rFonts w:hint="eastAsia" w:ascii="隶书" w:hAnsi="宋体" w:eastAsia="隶书"/>
        </w:rPr>
        <w:t>信息化设备</w:t>
      </w:r>
    </w:p>
    <w:p w14:paraId="705817C7">
      <w:pPr>
        <w:ind w:firstLine="420" w:firstLineChars="200"/>
        <w:rPr>
          <w:rFonts w:ascii="隶书" w:hAnsi="宋体" w:eastAsia="隶书"/>
        </w:rPr>
      </w:pPr>
      <w:r>
        <w:rPr>
          <w:rFonts w:hint="eastAsia" w:ascii="隶书" w:hAnsi="宋体" w:eastAsia="隶书"/>
        </w:rPr>
        <w:t>计算机软件类设备的论证需要与建设单位的信息化/数字化建设总体规划方案所匹配。需要在报告信息化部分的总体方案描述中，说明建设单位的信息化建设总体思路、原则和构架，说明本项目信息化建设内容与信息化总体架构的关系。</w:t>
      </w:r>
    </w:p>
    <w:p w14:paraId="28F17F74">
      <w:pPr>
        <w:ind w:firstLine="420" w:firstLineChars="200"/>
        <w:rPr>
          <w:rFonts w:ascii="隶书" w:hAnsi="宋体" w:eastAsia="隶书"/>
        </w:rPr>
      </w:pPr>
      <w:r>
        <w:rPr>
          <w:rFonts w:hint="eastAsia" w:ascii="隶书" w:hAnsi="宋体" w:eastAsia="隶书"/>
        </w:rPr>
        <w:t>设备能力分析应根据需求，提出设备的基本功能、总体构架、模块组成以及用户数量等需要量化的能力要求，必要时需作必要工作量计算，如涉及到服务器数量、license个数等数量等。</w:t>
      </w:r>
    </w:p>
    <w:p w14:paraId="35F8391C">
      <w:pPr>
        <w:ind w:firstLine="420" w:firstLineChars="200"/>
        <w:rPr>
          <w:rFonts w:ascii="隶书" w:hAnsi="宋体" w:eastAsia="隶书"/>
        </w:rPr>
      </w:pPr>
      <w:r>
        <w:rPr>
          <w:rFonts w:hint="eastAsia" w:ascii="隶书" w:hAnsi="宋体" w:eastAsia="隶书"/>
        </w:rPr>
        <w:t>设备方案论证深度：</w:t>
      </w:r>
    </w:p>
    <w:p w14:paraId="44FEB6A8">
      <w:pPr>
        <w:numPr>
          <w:ilvl w:val="0"/>
          <w:numId w:val="6"/>
        </w:numPr>
        <w:ind w:left="0" w:firstLine="420" w:firstLineChars="200"/>
        <w:rPr>
          <w:rFonts w:ascii="隶书" w:hAnsi="宋体" w:eastAsia="隶书"/>
        </w:rPr>
      </w:pPr>
      <w:r>
        <w:rPr>
          <w:rFonts w:hint="eastAsia" w:ascii="隶书" w:hAnsi="宋体" w:eastAsia="隶书"/>
        </w:rPr>
        <w:t>设计仿真类软件</w:t>
      </w:r>
    </w:p>
    <w:p w14:paraId="7DCD9079">
      <w:pPr>
        <w:ind w:firstLine="420" w:firstLineChars="200"/>
        <w:rPr>
          <w:rFonts w:ascii="隶书" w:hAnsi="宋体" w:eastAsia="隶书"/>
        </w:rPr>
      </w:pPr>
      <w:r>
        <w:rPr>
          <w:rFonts w:hint="eastAsia" w:ascii="隶书" w:hAnsi="宋体" w:eastAsia="隶书"/>
        </w:rPr>
        <w:t>应说明选择该软件在设计或试验的所处阶段；该阶段的需求分析；选择的该软件解决的具体问题；软件的功能架构与需求的对应性；本软件与上、下游设计试验活动的承接关系。软件的功能总体描述，画出软件架构图，并将功能详细到模块层级。</w:t>
      </w:r>
    </w:p>
    <w:p w14:paraId="17DDEEB6">
      <w:pPr>
        <w:numPr>
          <w:ilvl w:val="0"/>
          <w:numId w:val="6"/>
        </w:numPr>
        <w:ind w:left="0" w:firstLine="420" w:firstLineChars="200"/>
        <w:rPr>
          <w:rFonts w:ascii="隶书" w:hAnsi="宋体" w:eastAsia="隶书"/>
        </w:rPr>
      </w:pPr>
      <w:r>
        <w:rPr>
          <w:rFonts w:hint="eastAsia" w:ascii="隶书" w:hAnsi="宋体" w:eastAsia="隶书"/>
        </w:rPr>
        <w:t>生产制造类软件</w:t>
      </w:r>
    </w:p>
    <w:p w14:paraId="0ED38F95">
      <w:pPr>
        <w:ind w:firstLine="420" w:firstLineChars="200"/>
        <w:rPr>
          <w:rFonts w:ascii="隶书" w:hAnsi="宋体" w:eastAsia="隶书"/>
        </w:rPr>
      </w:pPr>
      <w:r>
        <w:rPr>
          <w:rFonts w:hint="eastAsia" w:ascii="隶书" w:hAnsi="宋体" w:eastAsia="隶书"/>
        </w:rPr>
        <w:t>应说明在生产制造流程中的所处阶段，该阶段的具体能力缺口；选择该软件解决的具体问题；软件的功能总体描述，画出软件架构图；软件分解到功能模块层级；并说明本软件与现有的生产管理系统、加工制造软件有什么联系。</w:t>
      </w:r>
    </w:p>
    <w:p w14:paraId="41FF79A2">
      <w:pPr>
        <w:numPr>
          <w:ilvl w:val="0"/>
          <w:numId w:val="6"/>
        </w:numPr>
        <w:ind w:left="0" w:firstLine="420" w:firstLineChars="200"/>
        <w:rPr>
          <w:rFonts w:ascii="隶书" w:hAnsi="宋体" w:eastAsia="隶书"/>
        </w:rPr>
      </w:pPr>
      <w:r>
        <w:rPr>
          <w:rFonts w:hint="eastAsia" w:ascii="隶书" w:hAnsi="宋体" w:eastAsia="隶书"/>
        </w:rPr>
        <w:t>基础保障类软件</w:t>
      </w:r>
    </w:p>
    <w:p w14:paraId="49498E65">
      <w:pPr>
        <w:ind w:firstLine="420" w:firstLineChars="200"/>
        <w:rPr>
          <w:rFonts w:ascii="隶书" w:hAnsi="宋体" w:eastAsia="隶书"/>
        </w:rPr>
      </w:pPr>
      <w:r>
        <w:rPr>
          <w:rFonts w:hint="eastAsia" w:ascii="隶书" w:hAnsi="宋体" w:eastAsia="隶书"/>
        </w:rPr>
        <w:t>基础保障类软件主要包括保密及一般管理类信息化支持软件。应根据具体需求对应描述软件功能，画出软件架构图，并将功能详细到模块层级。</w:t>
      </w:r>
    </w:p>
    <w:p w14:paraId="65DA15DC">
      <w:pPr>
        <w:spacing w:line="360" w:lineRule="auto"/>
        <w:ind w:firstLine="420" w:firstLineChars="200"/>
        <w:rPr>
          <w:rFonts w:ascii="隶书" w:hAnsi="宋体" w:eastAsia="隶书"/>
        </w:rPr>
      </w:pPr>
    </w:p>
    <w:p w14:paraId="148619A9">
      <w:pPr>
        <w:ind w:firstLine="420" w:firstLineChars="200"/>
        <w:rPr>
          <w:color w:val="00B0F0"/>
        </w:rPr>
        <w:sectPr>
          <w:footerReference r:id="rId5" w:type="even"/>
          <w:pgSz w:w="11907" w:h="16839"/>
          <w:pgMar w:top="1134" w:right="851" w:bottom="1247" w:left="1134" w:header="851" w:footer="992" w:gutter="0"/>
          <w:cols w:space="425" w:num="1"/>
          <w:docGrid w:linePitch="508" w:charSpace="-4148"/>
        </w:sectPr>
      </w:pPr>
    </w:p>
    <w:p w14:paraId="7153882A">
      <w:pPr>
        <w:pStyle w:val="2"/>
        <w:spacing w:after="240"/>
      </w:pPr>
      <w:bookmarkStart w:id="36" w:name="_Toc211380683"/>
      <w:bookmarkStart w:id="37" w:name="_Toc89702029"/>
      <w:bookmarkStart w:id="38" w:name="_Toc105681473"/>
      <w:bookmarkStart w:id="39" w:name="_Toc341769026"/>
      <w:bookmarkStart w:id="40" w:name="_Toc342133000"/>
      <w:bookmarkStart w:id="41" w:name="_Toc88311948"/>
      <w:bookmarkStart w:id="42" w:name="_Toc341270521"/>
      <w:bookmarkStart w:id="43" w:name="_Toc341188406"/>
      <w:commentRangeStart w:id="9"/>
      <w:r>
        <w:rPr>
          <w:rFonts w:hint="eastAsia"/>
        </w:rPr>
        <w:t>重大设备设施单项论证报告</w:t>
      </w:r>
      <w:bookmarkEnd w:id="36"/>
      <w:bookmarkEnd w:id="37"/>
      <w:bookmarkEnd w:id="38"/>
      <w:r>
        <w:rPr>
          <w:rFonts w:hint="eastAsia"/>
        </w:rPr>
        <w:t>（各专题按设备写）</w:t>
      </w:r>
      <w:commentRangeEnd w:id="9"/>
      <w:r>
        <w:commentReference w:id="9"/>
      </w:r>
    </w:p>
    <w:p w14:paraId="083AA320">
      <w:pPr>
        <w:spacing w:line="360" w:lineRule="exact"/>
        <w:rPr>
          <w:rFonts w:ascii="隶书" w:hAnsi="楷体" w:eastAsia="隶书"/>
          <w:b/>
          <w:szCs w:val="21"/>
        </w:rPr>
      </w:pPr>
      <w:r>
        <w:rPr>
          <w:rFonts w:hint="eastAsia"/>
        </w:rPr>
        <w:t>序        号：</w:t>
      </w:r>
      <w:r>
        <w:rPr>
          <w:rFonts w:hint="eastAsia" w:ascii="隶书" w:hAnsi="楷体" w:eastAsia="隶书"/>
          <w:b/>
          <w:szCs w:val="21"/>
        </w:rPr>
        <w:t>[说明]</w:t>
      </w:r>
      <w:r>
        <w:rPr>
          <w:rFonts w:hint="eastAsia" w:ascii="隶书" w:eastAsia="隶书"/>
        </w:rPr>
        <w:t>填写重大设备论证报告中该设备的排序顺序号</w:t>
      </w:r>
    </w:p>
    <w:p w14:paraId="546F08E7">
      <w:pPr>
        <w:adjustRightInd w:val="0"/>
        <w:snapToGrid w:val="0"/>
        <w:spacing w:line="360" w:lineRule="exact"/>
        <w:rPr>
          <w:rFonts w:ascii="隶书" w:eastAsia="隶书"/>
        </w:rPr>
      </w:pPr>
      <w:r>
        <w:rPr>
          <w:rFonts w:hint="eastAsia"/>
        </w:rPr>
        <w:t>设备表中编号：</w:t>
      </w:r>
      <w:r>
        <w:rPr>
          <w:rFonts w:hint="eastAsia" w:ascii="隶书" w:hAnsi="楷体" w:eastAsia="隶书"/>
          <w:b/>
          <w:szCs w:val="21"/>
        </w:rPr>
        <w:t>[说明]</w:t>
      </w:r>
      <w:r>
        <w:rPr>
          <w:rFonts w:hint="eastAsia" w:ascii="隶书" w:eastAsia="隶书"/>
        </w:rPr>
        <w:t>填写该设备在设备表中的编号</w:t>
      </w:r>
    </w:p>
    <w:p w14:paraId="7A8BA737">
      <w:pPr>
        <w:spacing w:line="360" w:lineRule="exact"/>
        <w:rPr>
          <w:rFonts w:hint="default" w:ascii="隶书" w:hAnsi="楷体" w:eastAsia="隶书"/>
          <w:b/>
          <w:szCs w:val="21"/>
          <w:lang w:val="en-US" w:eastAsia="zh-CN"/>
        </w:rPr>
      </w:pPr>
      <w:r>
        <w:rPr>
          <w:rFonts w:hint="eastAsia"/>
        </w:rPr>
        <w:t>设 备  名 称：</w:t>
      </w:r>
      <w:r>
        <w:rPr>
          <w:rFonts w:hint="eastAsia" w:ascii="隶书" w:hAnsi="楷体" w:eastAsia="隶书"/>
          <w:b/>
          <w:szCs w:val="21"/>
        </w:rPr>
        <w:t>[说明]</w:t>
      </w:r>
      <w:r>
        <w:rPr>
          <w:rFonts w:hint="eastAsia" w:ascii="隶书" w:eastAsia="隶书"/>
        </w:rPr>
        <w:t>填写设备名称</w:t>
      </w:r>
      <w:r>
        <w:rPr>
          <w:rFonts w:hint="eastAsia" w:ascii="隶书" w:eastAsia="隶书"/>
          <w:lang w:val="en-US" w:eastAsia="zh-CN"/>
        </w:rPr>
        <w:t xml:space="preserve"> </w:t>
      </w:r>
    </w:p>
    <w:p w14:paraId="1A51A6D1">
      <w:pPr>
        <w:spacing w:line="360" w:lineRule="exact"/>
        <w:rPr>
          <w:rFonts w:hint="default" w:ascii="隶书" w:eastAsia="隶书"/>
          <w:lang w:val="en-US" w:eastAsia="zh-CN"/>
        </w:rPr>
      </w:pPr>
      <w:r>
        <w:rPr>
          <w:rFonts w:hint="eastAsia"/>
        </w:rPr>
        <w:t>国别、厂商：</w:t>
      </w:r>
      <w:r>
        <w:rPr>
          <w:rFonts w:hint="eastAsia" w:ascii="隶书" w:hAnsi="楷体" w:eastAsia="隶书"/>
          <w:b/>
          <w:szCs w:val="21"/>
        </w:rPr>
        <w:t>[说明]</w:t>
      </w:r>
      <w:r>
        <w:rPr>
          <w:rFonts w:hint="eastAsia" w:ascii="隶书" w:eastAsia="隶书"/>
        </w:rPr>
        <w:t>没有可不填写</w:t>
      </w:r>
      <w:r>
        <w:rPr>
          <w:rFonts w:hint="eastAsia" w:ascii="隶书" w:eastAsia="隶书"/>
          <w:lang w:val="en-US" w:eastAsia="zh-CN"/>
        </w:rPr>
        <w:t xml:space="preserve"> 国产</w:t>
      </w:r>
    </w:p>
    <w:p w14:paraId="48E26FDB">
      <w:pPr>
        <w:spacing w:line="360" w:lineRule="exact"/>
        <w:ind w:firstLine="640"/>
        <w:rPr>
          <w:rFonts w:ascii="仿宋_GB2312" w:eastAsia="仿宋_GB2312"/>
          <w:sz w:val="32"/>
          <w:szCs w:val="32"/>
        </w:rPr>
      </w:pPr>
    </w:p>
    <w:p w14:paraId="4A08030B">
      <w:pPr>
        <w:spacing w:line="360" w:lineRule="exact"/>
        <w:ind w:firstLine="562"/>
        <w:rPr>
          <w:rFonts w:ascii="Times New Roman" w:hAnsi="Times New Roman" w:cs="Times New Roman"/>
          <w:b/>
        </w:rPr>
      </w:pPr>
      <w:r>
        <w:rPr>
          <w:rFonts w:hint="eastAsia" w:ascii="Times New Roman" w:hAnsi="Times New Roman" w:cs="Times New Roman"/>
          <w:b/>
        </w:rPr>
        <w:t>1  技术性能</w:t>
      </w:r>
    </w:p>
    <w:p w14:paraId="46FC75EF">
      <w:pPr>
        <w:spacing w:line="360" w:lineRule="exact"/>
        <w:ind w:firstLine="560"/>
        <w:rPr>
          <w:rFonts w:ascii="Times New Roman" w:hAnsi="Times New Roman" w:cs="Times New Roman"/>
          <w:color w:val="FF0000"/>
        </w:rPr>
      </w:pPr>
      <w:r>
        <w:rPr>
          <w:rFonts w:hint="eastAsia" w:ascii="Times New Roman" w:hAnsi="Times New Roman" w:cs="Times New Roman"/>
          <w:color w:val="FF0000"/>
        </w:rPr>
        <w:t>1.1  规格</w:t>
      </w:r>
    </w:p>
    <w:p w14:paraId="056A35B8">
      <w:pPr>
        <w:spacing w:line="360" w:lineRule="exact"/>
        <w:ind w:firstLine="420" w:firstLineChars="200"/>
        <w:rPr>
          <w:rFonts w:hint="eastAsia" w:ascii="Times New Roman" w:hAnsi="Times New Roman" w:cs="Times New Roman"/>
          <w:color w:val="FF0000"/>
        </w:rPr>
      </w:pPr>
      <w:r>
        <w:rPr>
          <w:rFonts w:hint="eastAsia" w:ascii="Times New Roman" w:hAnsi="Times New Roman" w:cs="Times New Roman"/>
          <w:color w:val="FF0000"/>
        </w:rPr>
        <w:t>填写试验器总体的、主要的技术指标；填写试验器关键子系统主要技术指标。</w:t>
      </w:r>
    </w:p>
    <w:p w14:paraId="36CED535">
      <w:pPr>
        <w:spacing w:line="360" w:lineRule="exact"/>
        <w:ind w:firstLine="420" w:firstLineChars="200"/>
        <w:rPr>
          <w:rFonts w:hint="eastAsia" w:ascii="Times New Roman" w:hAnsi="Times New Roman" w:cs="Times New Roman"/>
          <w:color w:val="FF0000"/>
          <w:lang w:val="en-US" w:eastAsia="zh-CN"/>
        </w:rPr>
      </w:pPr>
    </w:p>
    <w:p w14:paraId="47315E32">
      <w:pPr>
        <w:spacing w:line="360" w:lineRule="exact"/>
        <w:ind w:firstLine="420" w:firstLineChars="200"/>
        <w:rPr>
          <w:rFonts w:hint="eastAsia" w:ascii="Times New Roman" w:hAnsi="Times New Roman" w:cs="Times New Roman"/>
          <w:color w:val="FF0000"/>
          <w:lang w:val="en-US" w:eastAsia="zh-CN"/>
        </w:rPr>
      </w:pPr>
      <w:r>
        <w:rPr>
          <w:rFonts w:hint="eastAsia" w:ascii="Times New Roman" w:hAnsi="Times New Roman" w:cs="Times New Roman"/>
          <w:color w:val="FF0000"/>
          <w:lang w:val="en-US" w:eastAsia="zh-CN"/>
        </w:rPr>
        <w:t>面向需求协同分析与功能建模系统开发需求，可支持xxxxx、xxxx，主要由以下系统组成：</w:t>
      </w:r>
    </w:p>
    <w:p w14:paraId="5FE4001F">
      <w:pPr>
        <w:numPr>
          <w:ilvl w:val="0"/>
          <w:numId w:val="7"/>
        </w:numPr>
        <w:spacing w:line="360" w:lineRule="exact"/>
        <w:ind w:left="420" w:leftChars="0" w:hanging="420" w:firstLineChars="0"/>
        <w:rPr>
          <w:rFonts w:hint="eastAsia" w:ascii="Times New Roman" w:hAnsi="Times New Roman" w:cs="Times New Roman"/>
          <w:color w:val="FF0000"/>
          <w:lang w:val="en-US" w:eastAsia="zh-CN"/>
        </w:rPr>
      </w:pPr>
      <w:r>
        <w:rPr>
          <w:rFonts w:hint="eastAsia" w:ascii="Times New Roman" w:hAnsi="Times New Roman" w:cs="Times New Roman"/>
          <w:color w:val="FF0000"/>
          <w:lang w:val="en-US" w:eastAsia="zh-CN"/>
        </w:rPr>
        <w:t>Xxx</w:t>
      </w:r>
    </w:p>
    <w:p w14:paraId="49759049">
      <w:pPr>
        <w:numPr>
          <w:ilvl w:val="0"/>
          <w:numId w:val="7"/>
        </w:numPr>
        <w:spacing w:line="360" w:lineRule="exact"/>
        <w:ind w:left="420" w:leftChars="0" w:hanging="420" w:firstLineChars="0"/>
        <w:rPr>
          <w:rFonts w:hint="default" w:ascii="Times New Roman" w:hAnsi="Times New Roman" w:cs="Times New Roman"/>
          <w:color w:val="FF0000"/>
          <w:lang w:val="en-US" w:eastAsia="zh-CN"/>
        </w:rPr>
      </w:pPr>
      <w:r>
        <w:rPr>
          <w:rFonts w:hint="eastAsia" w:ascii="Times New Roman" w:hAnsi="Times New Roman" w:cs="Times New Roman"/>
          <w:color w:val="FF0000"/>
          <w:lang w:val="en-US" w:eastAsia="zh-CN"/>
        </w:rPr>
        <w:t>Xxx子系统/模块</w:t>
      </w:r>
    </w:p>
    <w:p w14:paraId="4B19F346">
      <w:pPr>
        <w:spacing w:line="360" w:lineRule="exact"/>
        <w:ind w:firstLine="420" w:firstLineChars="200"/>
        <w:rPr>
          <w:rFonts w:hint="default" w:ascii="Times New Roman" w:hAnsi="Times New Roman" w:cs="Times New Roman"/>
          <w:color w:val="FF0000"/>
          <w:lang w:val="en-US" w:eastAsia="zh-CN"/>
        </w:rPr>
      </w:pPr>
    </w:p>
    <w:p w14:paraId="0A44F999">
      <w:pPr>
        <w:spacing w:line="360" w:lineRule="exact"/>
        <w:ind w:firstLine="560"/>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2</w:t>
      </w:r>
      <w:r>
        <w:rPr>
          <w:rFonts w:hint="eastAsia" w:ascii="Times New Roman" w:hAnsi="Times New Roman" w:cs="Times New Roman"/>
        </w:rPr>
        <w:t xml:space="preserve">  先进性和特色</w:t>
      </w:r>
    </w:p>
    <w:p w14:paraId="7B7C4301">
      <w:pPr>
        <w:spacing w:line="360" w:lineRule="exact"/>
        <w:ind w:firstLine="420" w:firstLineChars="200"/>
        <w:rPr>
          <w:rFonts w:hint="eastAsia" w:ascii="Times New Roman" w:hAnsi="Times New Roman" w:cs="Times New Roman"/>
        </w:rPr>
      </w:pPr>
      <w:r>
        <w:rPr>
          <w:rFonts w:hint="eastAsia" w:ascii="Times New Roman" w:hAnsi="Times New Roman" w:cs="Times New Roman"/>
        </w:rPr>
        <w:t>按纵向（厂所自己）、横向（国内外）两个维度，从试验器技术指标、可靠性、适用性、经济性等方面，与现有同类设备相比，总结其先进性，有哪些技术进步等。</w:t>
      </w:r>
    </w:p>
    <w:p w14:paraId="6359FD0D">
      <w:pPr>
        <w:spacing w:line="360" w:lineRule="exact"/>
        <w:ind w:firstLine="420" w:firstLineChars="200"/>
        <w:rPr>
          <w:rFonts w:hint="eastAsia" w:ascii="Times New Roman" w:hAnsi="Times New Roman" w:cs="Times New Roman"/>
          <w:color w:val="FF0000"/>
          <w:lang w:val="en-US" w:eastAsia="zh-CN"/>
        </w:rPr>
      </w:pPr>
    </w:p>
    <w:p w14:paraId="491218C9">
      <w:pPr>
        <w:spacing w:line="360" w:lineRule="exact"/>
        <w:ind w:firstLine="420" w:firstLineChars="200"/>
        <w:rPr>
          <w:rFonts w:hint="eastAsia" w:ascii="Times New Roman" w:hAnsi="Times New Roman" w:cs="Times New Roman"/>
          <w:color w:val="FF0000"/>
          <w:lang w:val="en-US" w:eastAsia="zh-CN"/>
        </w:rPr>
      </w:pPr>
      <w:r>
        <w:rPr>
          <w:rFonts w:hint="eastAsia" w:ascii="Times New Roman" w:hAnsi="Times New Roman" w:cs="Times New Roman"/>
          <w:color w:val="FF0000"/>
          <w:lang w:val="en-US" w:eastAsia="zh-CN"/>
        </w:rPr>
        <w:t>对比其他人和单位，Xxx一段话对比，</w:t>
      </w:r>
    </w:p>
    <w:p w14:paraId="51C376C6">
      <w:pPr>
        <w:spacing w:line="360" w:lineRule="exact"/>
        <w:ind w:left="630" w:leftChars="200" w:hanging="210" w:hangingChars="100"/>
        <w:rPr>
          <w:rFonts w:hint="eastAsia" w:ascii="Times New Roman" w:hAnsi="Times New Roman" w:cs="Times New Roman"/>
          <w:color w:val="FF0000"/>
          <w:lang w:val="en-US" w:eastAsia="zh-CN"/>
        </w:rPr>
      </w:pPr>
      <w:r>
        <w:rPr>
          <w:rFonts w:hint="eastAsia" w:ascii="Times New Roman" w:hAnsi="Times New Roman" w:cs="Times New Roman"/>
          <w:color w:val="FF0000"/>
          <w:lang w:val="en-US" w:eastAsia="zh-CN"/>
        </w:rPr>
        <w:t>主要特色如下：</w:t>
      </w:r>
    </w:p>
    <w:p w14:paraId="7F63C8C2">
      <w:pPr>
        <w:numPr>
          <w:ilvl w:val="0"/>
          <w:numId w:val="8"/>
        </w:numPr>
        <w:spacing w:line="360" w:lineRule="exact"/>
        <w:ind w:left="420" w:leftChars="0" w:hanging="420" w:firstLineChars="0"/>
        <w:rPr>
          <w:rFonts w:hint="eastAsia" w:ascii="Times New Roman" w:hAnsi="Times New Roman" w:cs="Times New Roman"/>
          <w:color w:val="FF0000"/>
          <w:lang w:val="en-US" w:eastAsia="zh-CN"/>
        </w:rPr>
      </w:pPr>
      <w:r>
        <w:rPr>
          <w:rFonts w:hint="eastAsia" w:ascii="Times New Roman" w:hAnsi="Times New Roman" w:cs="Times New Roman"/>
          <w:color w:val="FF0000"/>
          <w:lang w:val="en-US" w:eastAsia="zh-CN"/>
        </w:rPr>
        <w:t>xxx</w:t>
      </w:r>
    </w:p>
    <w:p w14:paraId="33F90CA8">
      <w:pPr>
        <w:numPr>
          <w:ilvl w:val="0"/>
          <w:numId w:val="8"/>
        </w:numPr>
        <w:spacing w:line="360" w:lineRule="exact"/>
        <w:ind w:left="420" w:leftChars="0" w:hanging="420" w:firstLineChars="0"/>
        <w:rPr>
          <w:rFonts w:hint="default" w:ascii="Times New Roman" w:hAnsi="Times New Roman" w:cs="Times New Roman"/>
          <w:color w:val="FF0000"/>
          <w:lang w:val="en-US" w:eastAsia="zh-CN"/>
        </w:rPr>
      </w:pPr>
      <w:r>
        <w:rPr>
          <w:rFonts w:hint="eastAsia" w:ascii="Times New Roman" w:hAnsi="Times New Roman" w:cs="Times New Roman"/>
          <w:color w:val="FF0000"/>
          <w:lang w:val="en-US" w:eastAsia="zh-CN"/>
        </w:rPr>
        <w:t>Xxx</w:t>
      </w:r>
    </w:p>
    <w:p w14:paraId="6100D72B">
      <w:pPr>
        <w:spacing w:line="360" w:lineRule="exact"/>
        <w:ind w:firstLine="420" w:firstLineChars="200"/>
        <w:rPr>
          <w:rFonts w:hint="eastAsia" w:ascii="Times New Roman" w:hAnsi="Times New Roman" w:cs="Times New Roman"/>
        </w:rPr>
      </w:pPr>
    </w:p>
    <w:p w14:paraId="4AA2352F">
      <w:pPr>
        <w:spacing w:line="360" w:lineRule="exact"/>
        <w:ind w:firstLine="562"/>
        <w:rPr>
          <w:rFonts w:ascii="Times New Roman" w:hAnsi="Times New Roman" w:cs="Times New Roman"/>
          <w:b/>
        </w:rPr>
      </w:pPr>
      <w:r>
        <w:rPr>
          <w:rFonts w:hint="eastAsia" w:ascii="Times New Roman" w:hAnsi="Times New Roman" w:cs="Times New Roman"/>
          <w:b/>
        </w:rPr>
        <w:t>2  需求分析</w:t>
      </w:r>
    </w:p>
    <w:p w14:paraId="065FE174">
      <w:pPr>
        <w:spacing w:line="360" w:lineRule="exact"/>
        <w:ind w:firstLine="560"/>
        <w:rPr>
          <w:rFonts w:ascii="Times New Roman" w:hAnsi="Times New Roman" w:cs="Times New Roman"/>
          <w:color w:val="FF0000"/>
        </w:rPr>
      </w:pPr>
      <w:r>
        <w:rPr>
          <w:rFonts w:hint="eastAsia" w:ascii="Times New Roman" w:hAnsi="Times New Roman" w:cs="Times New Roman"/>
          <w:color w:val="FF0000"/>
        </w:rPr>
        <w:t>2.1  应用对象</w:t>
      </w:r>
    </w:p>
    <w:p w14:paraId="38EA57E5">
      <w:pPr>
        <w:spacing w:line="360" w:lineRule="exact"/>
        <w:ind w:firstLine="420" w:firstLineChars="200"/>
        <w:rPr>
          <w:rFonts w:hint="eastAsia" w:ascii="Times New Roman" w:hAnsi="Times New Roman" w:cs="Times New Roman"/>
          <w:color w:val="FF0000"/>
          <w:lang w:val="en-US" w:eastAsia="zh-CN"/>
        </w:rPr>
      </w:pPr>
      <w:r>
        <w:rPr>
          <w:rFonts w:hint="eastAsia" w:ascii="Times New Roman" w:hAnsi="Times New Roman" w:cs="Times New Roman"/>
          <w:color w:val="FF0000"/>
        </w:rPr>
        <w:t>描述试验对象（产品或试验件等）的结构、性能、参数等，必要时附图。</w:t>
      </w:r>
    </w:p>
    <w:p w14:paraId="0A7C65D5">
      <w:pPr>
        <w:spacing w:line="360" w:lineRule="exact"/>
        <w:ind w:firstLine="420" w:firstLineChars="200"/>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构建行业级xx平台，主要目的是xx，功能是什么，500字左右。</w:t>
      </w:r>
    </w:p>
    <w:p w14:paraId="45BFA609">
      <w:pPr>
        <w:spacing w:line="360" w:lineRule="exact"/>
        <w:ind w:firstLine="420" w:firstLineChars="200"/>
        <w:rPr>
          <w:rFonts w:hint="eastAsia" w:ascii="Times New Roman" w:hAnsi="Times New Roman" w:cs="Times New Roman"/>
          <w:color w:val="FF0000"/>
        </w:rPr>
      </w:pPr>
    </w:p>
    <w:p w14:paraId="1DD3D651">
      <w:pPr>
        <w:spacing w:line="360" w:lineRule="exact"/>
        <w:ind w:firstLine="560"/>
        <w:rPr>
          <w:rFonts w:ascii="Times New Roman" w:hAnsi="Times New Roman" w:cs="Times New Roman"/>
          <w:color w:val="FF0000"/>
        </w:rPr>
      </w:pPr>
      <w:commentRangeStart w:id="10"/>
      <w:r>
        <w:rPr>
          <w:rFonts w:hint="eastAsia" w:ascii="Times New Roman" w:hAnsi="Times New Roman" w:cs="Times New Roman"/>
          <w:color w:val="FF0000"/>
        </w:rPr>
        <w:t xml:space="preserve">2.2  </w:t>
      </w:r>
      <w:r>
        <w:rPr>
          <w:rFonts w:ascii="Times New Roman" w:hAnsi="Times New Roman" w:cs="Times New Roman"/>
          <w:color w:val="FF0000"/>
        </w:rPr>
        <w:t>应用</w:t>
      </w:r>
      <w:r>
        <w:rPr>
          <w:rFonts w:hint="eastAsia" w:ascii="Times New Roman" w:hAnsi="Times New Roman" w:cs="Times New Roman"/>
          <w:color w:val="FF0000"/>
        </w:rPr>
        <w:t>的主要项目和要求</w:t>
      </w:r>
    </w:p>
    <w:p w14:paraId="65F1EC5F">
      <w:pPr>
        <w:spacing w:line="360" w:lineRule="exact"/>
        <w:ind w:firstLine="420" w:firstLineChars="200"/>
        <w:rPr>
          <w:rFonts w:hint="eastAsia" w:ascii="Times New Roman" w:hAnsi="Times New Roman" w:cs="Times New Roman"/>
          <w:color w:val="FF0000"/>
        </w:rPr>
      </w:pPr>
      <w:r>
        <w:rPr>
          <w:rFonts w:hint="eastAsia" w:ascii="Times New Roman" w:hAnsi="Times New Roman" w:cs="Times New Roman"/>
          <w:color w:val="FF0000"/>
        </w:rPr>
        <w:t>按照试验目的，说明试验任务类别。列出试验的依据、试验项目、试验工作安排和试验工作量（试验小时数）、试验要求等</w:t>
      </w:r>
      <w:commentRangeEnd w:id="10"/>
      <w:r>
        <w:commentReference w:id="10"/>
      </w:r>
      <w:r>
        <w:rPr>
          <w:rFonts w:hint="eastAsia" w:ascii="Times New Roman" w:hAnsi="Times New Roman" w:cs="Times New Roman"/>
          <w:color w:val="FF0000"/>
        </w:rPr>
        <w:t>。</w:t>
      </w:r>
    </w:p>
    <w:p w14:paraId="546D07AA">
      <w:pPr>
        <w:spacing w:line="360" w:lineRule="exact"/>
        <w:ind w:firstLine="420" w:firstLineChars="200"/>
        <w:rPr>
          <w:rFonts w:hint="eastAsia" w:ascii="Times New Roman" w:hAnsi="Times New Roman" w:cs="Times New Roman"/>
          <w:color w:val="FF0000"/>
        </w:rPr>
      </w:pPr>
    </w:p>
    <w:p w14:paraId="51B51AFB">
      <w:pPr>
        <w:spacing w:line="360" w:lineRule="exact"/>
        <w:ind w:firstLine="420" w:firstLineChars="200"/>
        <w:rPr>
          <w:rFonts w:hint="default" w:ascii="Times New Roman" w:hAnsi="Times New Roman" w:cs="Times New Roman" w:eastAsiaTheme="minorEastAsia"/>
          <w:color w:val="auto"/>
          <w:lang w:val="en-US" w:eastAsia="zh-CN"/>
        </w:rPr>
      </w:pPr>
      <w:r>
        <w:rPr>
          <w:rFonts w:hint="eastAsia" w:ascii="Times New Roman" w:hAnsi="Times New Roman" w:cs="Times New Roman"/>
          <w:color w:val="auto"/>
          <w:lang w:val="en-US" w:eastAsia="zh-CN"/>
        </w:rPr>
        <w:t>Xxx带来了全新的技术挑战，导致xxx，需要打通xx壁垒，形成xxx。</w:t>
      </w:r>
    </w:p>
    <w:p w14:paraId="66141626">
      <w:pPr>
        <w:spacing w:line="360" w:lineRule="exact"/>
        <w:ind w:firstLine="420" w:firstLineChars="200"/>
        <w:rPr>
          <w:rFonts w:hint="eastAsia" w:ascii="Times New Roman" w:hAnsi="Times New Roman" w:cs="Times New Roman"/>
          <w:color w:val="FF0000"/>
        </w:rPr>
      </w:pPr>
    </w:p>
    <w:p w14:paraId="4537610D">
      <w:pPr>
        <w:spacing w:line="360" w:lineRule="exact"/>
        <w:ind w:firstLine="420" w:firstLineChars="200"/>
        <w:rPr>
          <w:rFonts w:hint="eastAsia" w:ascii="Times New Roman" w:hAnsi="Times New Roman" w:cs="Times New Roman"/>
          <w:color w:val="FF0000"/>
        </w:rPr>
      </w:pPr>
    </w:p>
    <w:p w14:paraId="526E6FC1">
      <w:pPr>
        <w:spacing w:line="360" w:lineRule="exact"/>
        <w:ind w:firstLine="560"/>
        <w:rPr>
          <w:rFonts w:ascii="Times New Roman" w:hAnsi="Times New Roman" w:cs="Times New Roman"/>
        </w:rPr>
      </w:pPr>
      <w:commentRangeStart w:id="11"/>
      <w:r>
        <w:rPr>
          <w:rFonts w:hint="eastAsia" w:ascii="Times New Roman" w:hAnsi="Times New Roman" w:cs="Times New Roman"/>
        </w:rPr>
        <w:t>2.3  设备设施需求分析</w:t>
      </w:r>
    </w:p>
    <w:p w14:paraId="7B0AB9C0">
      <w:pPr>
        <w:spacing w:line="360" w:lineRule="exact"/>
        <w:ind w:firstLine="420" w:firstLineChars="200"/>
      </w:pPr>
      <w:r>
        <w:rPr>
          <w:rFonts w:hint="eastAsia" w:ascii="Times New Roman" w:hAnsi="Times New Roman" w:cs="Times New Roman"/>
        </w:rPr>
        <w:t>分析现有试验条件与试验需求之间的差距，论证其必要性；说明国内其他单位同类试验设施的技术水平和使用情况，评估利用其它资源开展试验的可能性和可行性；阐述远期（或本项目外）试验任务需求和试验技术发展，论述统筹兼顾方案的合理性。</w:t>
      </w:r>
      <w:commentRangeEnd w:id="11"/>
      <w:r>
        <w:commentReference w:id="11"/>
      </w:r>
    </w:p>
    <w:p w14:paraId="31A6F7B0">
      <w:pPr>
        <w:spacing w:line="360" w:lineRule="exact"/>
        <w:ind w:firstLine="420" w:firstLineChars="200"/>
      </w:pPr>
    </w:p>
    <w:p w14:paraId="53B1D020">
      <w:pPr>
        <w:spacing w:line="360" w:lineRule="exact"/>
        <w:ind w:firstLine="420" w:firstLineChars="200"/>
        <w:rPr>
          <w:rFonts w:hint="default" w:eastAsiaTheme="minorEastAsia"/>
          <w:lang w:val="en-US" w:eastAsia="zh-CN"/>
        </w:rPr>
      </w:pPr>
      <w:r>
        <w:rPr>
          <w:rFonts w:hint="eastAsia"/>
          <w:lang w:val="en-US" w:eastAsia="zh-CN"/>
        </w:rPr>
        <w:t>2.2更详细的展开</w:t>
      </w:r>
    </w:p>
    <w:p w14:paraId="363C15FB">
      <w:pPr>
        <w:spacing w:line="360" w:lineRule="exact"/>
        <w:ind w:firstLine="420" w:firstLineChars="200"/>
      </w:pPr>
    </w:p>
    <w:p w14:paraId="698F681E">
      <w:pPr>
        <w:spacing w:line="360" w:lineRule="exact"/>
        <w:ind w:firstLine="420" w:firstLineChars="200"/>
      </w:pPr>
    </w:p>
    <w:p w14:paraId="1FAC7FFA">
      <w:pPr>
        <w:spacing w:line="360" w:lineRule="exact"/>
        <w:ind w:firstLine="562"/>
        <w:rPr>
          <w:rFonts w:ascii="Times New Roman" w:hAnsi="Times New Roman" w:cs="Times New Roman"/>
          <w:b/>
        </w:rPr>
      </w:pPr>
      <w:commentRangeStart w:id="12"/>
      <w:r>
        <w:rPr>
          <w:rFonts w:hint="eastAsia" w:ascii="Times New Roman" w:hAnsi="Times New Roman" w:cs="Times New Roman"/>
          <w:b/>
        </w:rPr>
        <w:t>3  设备设施主要技术指标的确定</w:t>
      </w:r>
    </w:p>
    <w:p w14:paraId="001BC650">
      <w:pPr>
        <w:spacing w:line="360" w:lineRule="exact"/>
        <w:ind w:firstLine="420" w:firstLineChars="200"/>
        <w:rPr>
          <w:rFonts w:ascii="Times New Roman" w:hAnsi="Times New Roman" w:cs="Times New Roman"/>
          <w:color w:val="auto"/>
        </w:rPr>
      </w:pPr>
      <w:r>
        <w:rPr>
          <w:rFonts w:hint="eastAsia" w:ascii="Times New Roman" w:hAnsi="Times New Roman" w:cs="Times New Roman"/>
          <w:color w:val="auto"/>
        </w:rPr>
        <w:t>阐述拟选用的试验技术路线，说明其试验原理，分析试验技术的成熟度，论证可行性、与试验需求的符合性。</w:t>
      </w:r>
    </w:p>
    <w:p w14:paraId="71FC0F6D">
      <w:pPr>
        <w:spacing w:line="360" w:lineRule="exact"/>
        <w:ind w:firstLine="420" w:firstLineChars="200"/>
        <w:rPr>
          <w:rFonts w:ascii="Times New Roman" w:hAnsi="Times New Roman" w:cs="Times New Roman"/>
          <w:color w:val="auto"/>
        </w:rPr>
      </w:pPr>
      <w:r>
        <w:rPr>
          <w:rFonts w:hint="eastAsia" w:ascii="Times New Roman" w:hAnsi="Times New Roman" w:cs="Times New Roman"/>
          <w:color w:val="auto"/>
        </w:rPr>
        <w:t>说明不同试验阶段、不同试验（工作）状态下的试验要求，试验主要技术参数来源（与发动机工作状态的关系）。</w:t>
      </w:r>
    </w:p>
    <w:p w14:paraId="191F229B">
      <w:pPr>
        <w:spacing w:line="360" w:lineRule="exact"/>
        <w:ind w:firstLine="420" w:firstLineChars="200"/>
        <w:rPr>
          <w:rFonts w:hint="eastAsia" w:ascii="Times New Roman" w:hAnsi="Times New Roman" w:cs="Times New Roman"/>
          <w:color w:val="auto"/>
        </w:rPr>
      </w:pPr>
      <w:r>
        <w:rPr>
          <w:rFonts w:hint="eastAsia" w:ascii="Times New Roman" w:hAnsi="Times New Roman" w:cs="Times New Roman"/>
          <w:color w:val="auto"/>
        </w:rPr>
        <w:t>由试验技术参数推导出试验设施的主要技术指标的选择、确定的依据和过程。列出试验设施的主要技术指标及关键子系统的主要技术指标。</w:t>
      </w:r>
      <w:commentRangeEnd w:id="12"/>
      <w:r>
        <w:commentReference w:id="12"/>
      </w:r>
    </w:p>
    <w:p w14:paraId="62D76731">
      <w:pPr>
        <w:spacing w:line="360" w:lineRule="exact"/>
        <w:ind w:firstLine="420" w:firstLineChars="200"/>
        <w:rPr>
          <w:rFonts w:hint="eastAsia" w:ascii="Times New Roman" w:hAnsi="Times New Roman" w:cs="Times New Roman"/>
          <w:color w:val="auto"/>
        </w:rPr>
      </w:pPr>
    </w:p>
    <w:p w14:paraId="5C01DB35">
      <w:pPr>
        <w:spacing w:line="360" w:lineRule="exact"/>
        <w:ind w:firstLine="420" w:firstLineChars="200"/>
        <w:rPr>
          <w:rFonts w:hint="eastAsia" w:ascii="Times New Roman" w:hAnsi="Times New Roman" w:cs="Times New Roman"/>
          <w:color w:val="auto"/>
        </w:rPr>
      </w:pPr>
    </w:p>
    <w:p w14:paraId="2A89B449">
      <w:pPr>
        <w:spacing w:line="360" w:lineRule="exact"/>
        <w:ind w:firstLine="420" w:firstLineChars="200"/>
        <w:rPr>
          <w:rFonts w:ascii="Times New Roman" w:hAnsi="Times New Roman" w:cs="Times New Roman"/>
        </w:rPr>
      </w:pPr>
    </w:p>
    <w:p w14:paraId="5DDA4BAC">
      <w:pPr>
        <w:spacing w:line="360" w:lineRule="exact"/>
        <w:ind w:firstLine="562"/>
        <w:rPr>
          <w:rFonts w:ascii="Times New Roman" w:hAnsi="Times New Roman" w:cs="Times New Roman"/>
          <w:b/>
          <w:color w:val="auto"/>
        </w:rPr>
      </w:pPr>
      <w:r>
        <w:rPr>
          <w:rFonts w:hint="eastAsia" w:ascii="Times New Roman" w:hAnsi="Times New Roman" w:cs="Times New Roman"/>
          <w:b/>
          <w:color w:val="auto"/>
        </w:rPr>
        <w:t xml:space="preserve">4 </w:t>
      </w:r>
      <w:commentRangeStart w:id="13"/>
      <w:r>
        <w:rPr>
          <w:rFonts w:hint="eastAsia" w:ascii="Times New Roman" w:hAnsi="Times New Roman" w:cs="Times New Roman"/>
          <w:b/>
          <w:color w:val="auto"/>
        </w:rPr>
        <w:t xml:space="preserve"> 对国内同类设备的评估</w:t>
      </w:r>
      <w:commentRangeEnd w:id="13"/>
      <w:r>
        <w:commentReference w:id="13"/>
      </w:r>
    </w:p>
    <w:p w14:paraId="6329E157">
      <w:pPr>
        <w:ind w:firstLine="420" w:firstLineChars="200"/>
        <w:rPr>
          <w:rFonts w:ascii="Times New Roman"/>
          <w:color w:val="auto"/>
          <w:szCs w:val="28"/>
        </w:rPr>
      </w:pPr>
      <w:r>
        <w:rPr>
          <w:rFonts w:ascii="Times New Roman"/>
          <w:color w:val="auto"/>
        </w:rPr>
        <w:t>经过对国内外市场的充分调研，获悉有如下</w:t>
      </w:r>
      <w:r>
        <w:rPr>
          <w:rFonts w:hint="eastAsia" w:ascii="Times New Roman"/>
          <w:color w:val="auto"/>
        </w:rPr>
        <w:t>三家供应商</w:t>
      </w:r>
      <w:r>
        <w:rPr>
          <w:rFonts w:ascii="Times New Roman"/>
          <w:color w:val="auto"/>
        </w:rPr>
        <w:t>能</w:t>
      </w:r>
      <w:r>
        <w:rPr>
          <w:rFonts w:hint="eastAsia" w:ascii="Times New Roman"/>
          <w:color w:val="auto"/>
        </w:rPr>
        <w:t>满足</w:t>
      </w:r>
      <w:r>
        <w:rPr>
          <w:rFonts w:ascii="Times New Roman"/>
          <w:color w:val="auto"/>
        </w:rPr>
        <w:t>需求，特点对比如下表。</w:t>
      </w:r>
    </w:p>
    <w:tbl>
      <w:tblPr>
        <w:tblStyle w:val="124"/>
        <w:tblW w:w="480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309"/>
        <w:gridCol w:w="2361"/>
        <w:gridCol w:w="3540"/>
      </w:tblGrid>
      <w:tr w14:paraId="2A35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pct"/>
            <w:tcBorders>
              <w:top w:val="single" w:color="auto" w:sz="4" w:space="0"/>
              <w:left w:val="single" w:color="auto" w:sz="4" w:space="0"/>
              <w:bottom w:val="single" w:color="auto" w:sz="4" w:space="0"/>
              <w:right w:val="single" w:color="auto" w:sz="4" w:space="0"/>
            </w:tcBorders>
            <w:shd w:val="clear" w:color="auto" w:fill="auto"/>
            <w:vAlign w:val="center"/>
          </w:tcPr>
          <w:p w14:paraId="26AB683C">
            <w:pPr>
              <w:pStyle w:val="125"/>
              <w:ind w:firstLine="0" w:firstLineChars="0"/>
              <w:jc w:val="center"/>
              <w:rPr>
                <w:rFonts w:hint="default" w:ascii="Times New Roman"/>
                <w:color w:val="auto"/>
                <w:sz w:val="24"/>
                <w:szCs w:val="24"/>
              </w:rPr>
            </w:pPr>
            <w:r>
              <w:rPr>
                <w:rFonts w:hint="default" w:ascii="Times New Roman"/>
                <w:color w:val="auto"/>
                <w:sz w:val="24"/>
                <w:szCs w:val="24"/>
              </w:rPr>
              <w:t>对比分析</w:t>
            </w:r>
          </w:p>
        </w:tc>
        <w:tc>
          <w:tcPr>
            <w:tcW w:w="1185" w:type="pct"/>
            <w:tcBorders>
              <w:top w:val="single" w:color="auto" w:sz="4" w:space="0"/>
              <w:left w:val="single" w:color="auto" w:sz="4" w:space="0"/>
              <w:bottom w:val="single" w:color="auto" w:sz="4" w:space="0"/>
              <w:right w:val="single" w:color="auto" w:sz="4" w:space="0"/>
            </w:tcBorders>
            <w:shd w:val="clear" w:color="auto" w:fill="auto"/>
            <w:vAlign w:val="center"/>
          </w:tcPr>
          <w:p w14:paraId="1ACECD3D">
            <w:pPr>
              <w:pStyle w:val="125"/>
              <w:ind w:firstLine="0" w:firstLineChars="0"/>
              <w:jc w:val="center"/>
              <w:rPr>
                <w:rFonts w:hint="default" w:ascii="Times New Roman"/>
                <w:color w:val="auto"/>
                <w:sz w:val="24"/>
                <w:szCs w:val="24"/>
              </w:rPr>
            </w:pPr>
          </w:p>
        </w:tc>
        <w:tc>
          <w:tcPr>
            <w:tcW w:w="1212" w:type="pct"/>
            <w:tcBorders>
              <w:top w:val="single" w:color="auto" w:sz="4" w:space="0"/>
              <w:left w:val="single" w:color="auto" w:sz="4" w:space="0"/>
              <w:bottom w:val="single" w:color="auto" w:sz="4" w:space="0"/>
              <w:right w:val="single" w:color="auto" w:sz="4" w:space="0"/>
            </w:tcBorders>
            <w:shd w:val="clear" w:color="auto" w:fill="auto"/>
            <w:vAlign w:val="center"/>
          </w:tcPr>
          <w:p w14:paraId="7C01D9FC">
            <w:pPr>
              <w:pStyle w:val="125"/>
              <w:ind w:firstLine="0" w:firstLineChars="0"/>
              <w:jc w:val="center"/>
              <w:rPr>
                <w:rFonts w:hint="default" w:ascii="Times New Roman"/>
                <w:color w:val="auto"/>
                <w:sz w:val="24"/>
                <w:szCs w:val="24"/>
              </w:rPr>
            </w:pPr>
          </w:p>
        </w:tc>
        <w:tc>
          <w:tcPr>
            <w:tcW w:w="1818" w:type="pct"/>
            <w:tcBorders>
              <w:top w:val="single" w:color="auto" w:sz="4" w:space="0"/>
              <w:left w:val="single" w:color="auto" w:sz="4" w:space="0"/>
              <w:bottom w:val="single" w:color="auto" w:sz="4" w:space="0"/>
              <w:right w:val="single" w:color="auto" w:sz="4" w:space="0"/>
            </w:tcBorders>
            <w:shd w:val="clear" w:color="auto" w:fill="auto"/>
            <w:vAlign w:val="center"/>
          </w:tcPr>
          <w:p w14:paraId="667D3BE9">
            <w:pPr>
              <w:pStyle w:val="125"/>
              <w:ind w:firstLine="0" w:firstLineChars="0"/>
              <w:jc w:val="center"/>
              <w:rPr>
                <w:rFonts w:hint="default" w:ascii="Times New Roman"/>
                <w:color w:val="auto"/>
                <w:sz w:val="24"/>
                <w:szCs w:val="24"/>
              </w:rPr>
            </w:pPr>
          </w:p>
        </w:tc>
      </w:tr>
      <w:tr w14:paraId="0877C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pct"/>
            <w:tcBorders>
              <w:top w:val="single" w:color="auto" w:sz="4" w:space="0"/>
              <w:left w:val="single" w:color="auto" w:sz="4" w:space="0"/>
              <w:bottom w:val="single" w:color="auto" w:sz="4" w:space="0"/>
              <w:right w:val="single" w:color="auto" w:sz="4" w:space="0"/>
            </w:tcBorders>
            <w:shd w:val="clear" w:color="auto" w:fill="auto"/>
            <w:vAlign w:val="center"/>
          </w:tcPr>
          <w:p w14:paraId="51FC9BA6">
            <w:pPr>
              <w:pStyle w:val="125"/>
              <w:snapToGrid w:val="0"/>
              <w:ind w:firstLine="0" w:firstLineChars="0"/>
              <w:jc w:val="center"/>
              <w:rPr>
                <w:rFonts w:hint="default" w:ascii="Times New Roman"/>
                <w:color w:val="auto"/>
                <w:sz w:val="24"/>
                <w:szCs w:val="24"/>
              </w:rPr>
            </w:pPr>
            <w:r>
              <w:rPr>
                <w:rFonts w:ascii="Times New Roman"/>
                <w:snapToGrid w:val="0"/>
                <w:color w:val="auto"/>
                <w:sz w:val="24"/>
                <w:szCs w:val="24"/>
              </w:rPr>
              <w:t>能力特点对比分析</w:t>
            </w:r>
          </w:p>
        </w:tc>
        <w:tc>
          <w:tcPr>
            <w:tcW w:w="1185" w:type="pct"/>
            <w:tcBorders>
              <w:top w:val="single" w:color="auto" w:sz="4" w:space="0"/>
              <w:left w:val="single" w:color="auto" w:sz="4" w:space="0"/>
              <w:bottom w:val="single" w:color="auto" w:sz="4" w:space="0"/>
              <w:right w:val="single" w:color="auto" w:sz="4" w:space="0"/>
            </w:tcBorders>
            <w:shd w:val="clear" w:color="auto" w:fill="auto"/>
          </w:tcPr>
          <w:p w14:paraId="66610B48">
            <w:pPr>
              <w:pStyle w:val="125"/>
              <w:adjustRightInd w:val="0"/>
              <w:snapToGrid w:val="0"/>
              <w:ind w:firstLine="0" w:firstLineChars="0"/>
              <w:jc w:val="center"/>
              <w:rPr>
                <w:rFonts w:hint="default" w:ascii="Times New Roman"/>
                <w:color w:val="auto"/>
                <w:sz w:val="24"/>
                <w:szCs w:val="24"/>
              </w:rPr>
            </w:pPr>
          </w:p>
        </w:tc>
        <w:tc>
          <w:tcPr>
            <w:tcW w:w="1212" w:type="pct"/>
            <w:tcBorders>
              <w:top w:val="single" w:color="auto" w:sz="4" w:space="0"/>
              <w:left w:val="single" w:color="auto" w:sz="4" w:space="0"/>
              <w:bottom w:val="single" w:color="auto" w:sz="4" w:space="0"/>
              <w:right w:val="single" w:color="auto" w:sz="4" w:space="0"/>
            </w:tcBorders>
            <w:shd w:val="clear" w:color="auto" w:fill="auto"/>
          </w:tcPr>
          <w:p w14:paraId="0D2C68E7">
            <w:pPr>
              <w:pStyle w:val="125"/>
              <w:adjustRightInd w:val="0"/>
              <w:snapToGrid w:val="0"/>
              <w:ind w:firstLine="0" w:firstLineChars="0"/>
              <w:jc w:val="center"/>
              <w:rPr>
                <w:rFonts w:hint="default" w:ascii="Times New Roman"/>
                <w:color w:val="auto"/>
                <w:sz w:val="24"/>
                <w:szCs w:val="24"/>
              </w:rPr>
            </w:pPr>
          </w:p>
        </w:tc>
        <w:tc>
          <w:tcPr>
            <w:tcW w:w="1818" w:type="pct"/>
            <w:tcBorders>
              <w:top w:val="single" w:color="auto" w:sz="4" w:space="0"/>
              <w:left w:val="single" w:color="auto" w:sz="4" w:space="0"/>
              <w:bottom w:val="single" w:color="auto" w:sz="4" w:space="0"/>
              <w:right w:val="single" w:color="auto" w:sz="4" w:space="0"/>
            </w:tcBorders>
            <w:shd w:val="clear" w:color="auto" w:fill="auto"/>
          </w:tcPr>
          <w:p w14:paraId="3A11E3F2">
            <w:pPr>
              <w:pStyle w:val="125"/>
              <w:adjustRightInd w:val="0"/>
              <w:snapToGrid w:val="0"/>
              <w:ind w:firstLine="0" w:firstLineChars="0"/>
              <w:jc w:val="center"/>
              <w:rPr>
                <w:rFonts w:hint="default" w:ascii="Times New Roman"/>
                <w:color w:val="auto"/>
                <w:sz w:val="24"/>
                <w:szCs w:val="24"/>
              </w:rPr>
            </w:pPr>
          </w:p>
        </w:tc>
      </w:tr>
    </w:tbl>
    <w:p w14:paraId="1D0014C0">
      <w:pPr>
        <w:spacing w:line="360" w:lineRule="exact"/>
        <w:ind w:firstLine="420" w:firstLineChars="200"/>
        <w:rPr>
          <w:rFonts w:ascii="Times New Roman" w:hAnsi="Times New Roman" w:cs="Times New Roman"/>
        </w:rPr>
      </w:pPr>
    </w:p>
    <w:p w14:paraId="5E5D664B">
      <w:pPr>
        <w:spacing w:line="360" w:lineRule="exact"/>
        <w:ind w:firstLine="420" w:firstLineChars="200"/>
        <w:rPr>
          <w:rFonts w:ascii="Times New Roman" w:hAnsi="Times New Roman" w:cs="Times New Roman"/>
        </w:rPr>
      </w:pPr>
    </w:p>
    <w:p w14:paraId="7C9B4A1C">
      <w:pPr>
        <w:spacing w:line="360" w:lineRule="exact"/>
        <w:ind w:firstLine="562"/>
        <w:rPr>
          <w:rFonts w:ascii="Times New Roman" w:hAnsi="Times New Roman" w:cs="Times New Roman"/>
          <w:b/>
        </w:rPr>
      </w:pPr>
      <w:commentRangeStart w:id="14"/>
      <w:r>
        <w:rPr>
          <w:rFonts w:hint="eastAsia" w:ascii="Times New Roman" w:hAnsi="Times New Roman" w:cs="Times New Roman"/>
          <w:b/>
        </w:rPr>
        <w:t>5  设备设施建设方案</w:t>
      </w:r>
      <w:commentRangeEnd w:id="14"/>
      <w:r>
        <w:commentReference w:id="14"/>
      </w:r>
    </w:p>
    <w:p w14:paraId="26B9F70A">
      <w:pPr>
        <w:spacing w:line="360" w:lineRule="exact"/>
        <w:ind w:firstLine="560"/>
        <w:rPr>
          <w:rFonts w:ascii="Times New Roman" w:hAnsi="Times New Roman" w:cs="Times New Roman"/>
          <w:color w:val="auto"/>
        </w:rPr>
      </w:pPr>
      <w:r>
        <w:rPr>
          <w:rFonts w:hint="eastAsia" w:ascii="Times New Roman" w:hAnsi="Times New Roman" w:cs="Times New Roman"/>
          <w:color w:val="auto"/>
        </w:rPr>
        <w:t>5.1  设备设施总体方案</w:t>
      </w:r>
    </w:p>
    <w:p w14:paraId="0C32ADE8">
      <w:pPr>
        <w:spacing w:line="360" w:lineRule="exact"/>
        <w:ind w:firstLine="420" w:firstLineChars="200"/>
        <w:rPr>
          <w:rFonts w:ascii="Times New Roman" w:hAnsi="Times New Roman" w:cs="Times New Roman"/>
          <w:color w:val="auto"/>
        </w:rPr>
      </w:pPr>
      <w:r>
        <w:rPr>
          <w:rFonts w:hint="eastAsia" w:ascii="Times New Roman" w:hAnsi="Times New Roman" w:cs="Times New Roman"/>
          <w:color w:val="auto"/>
        </w:rPr>
        <w:t>说明试验设施总体建设方案。包括试验设备基本原理，设备布置总图，对照原理图和设备布置总图，说明工艺流程，简要介绍各主要组成部分（功能单元、子系统）的功能和作用。必要时提供计算、类比、仿真验证的结果。</w:t>
      </w:r>
    </w:p>
    <w:p w14:paraId="6385381D">
      <w:pPr>
        <w:spacing w:line="360" w:lineRule="exact"/>
        <w:ind w:firstLine="420" w:firstLineChars="200"/>
        <w:rPr>
          <w:rFonts w:ascii="Times New Roman" w:hAnsi="Times New Roman" w:cs="Times New Roman"/>
          <w:color w:val="auto"/>
        </w:rPr>
      </w:pPr>
      <w:r>
        <w:rPr>
          <w:rFonts w:hint="eastAsia" w:ascii="Times New Roman" w:hAnsi="Times New Roman" w:cs="Times New Roman"/>
          <w:color w:val="auto"/>
        </w:rPr>
        <w:t>（为减少报告层级，提高可读性）接下来逐一论述各子系统方案。注意论证报告和工艺设备表中各子系统的顺序一致。</w:t>
      </w:r>
    </w:p>
    <w:p w14:paraId="1669EF2E">
      <w:pPr>
        <w:spacing w:line="360" w:lineRule="exact"/>
        <w:ind w:firstLine="560"/>
        <w:rPr>
          <w:rFonts w:ascii="Times New Roman" w:hAnsi="Times New Roman" w:cs="Times New Roman"/>
          <w:color w:val="auto"/>
        </w:rPr>
      </w:pPr>
      <w:r>
        <w:rPr>
          <w:rFonts w:hint="eastAsia" w:ascii="Times New Roman" w:hAnsi="Times New Roman" w:cs="Times New Roman"/>
          <w:color w:val="auto"/>
        </w:rPr>
        <w:t>5.2  设备设施子系统1</w:t>
      </w:r>
    </w:p>
    <w:p w14:paraId="1757159E">
      <w:pPr>
        <w:spacing w:line="360" w:lineRule="exact"/>
        <w:ind w:firstLine="420" w:firstLineChars="200"/>
        <w:rPr>
          <w:rFonts w:ascii="Times New Roman" w:hAnsi="Times New Roman" w:cs="Times New Roman"/>
          <w:color w:val="auto"/>
        </w:rPr>
      </w:pPr>
      <w:r>
        <w:rPr>
          <w:rFonts w:hint="eastAsia" w:ascii="Times New Roman" w:hAnsi="Times New Roman" w:cs="Times New Roman"/>
          <w:color w:val="auto"/>
        </w:rPr>
        <w:t>论述试验设施子系统1的详细方案，包括系统原理，系统功能、性能指标，单元、子系统进一步分解构成、子系统设备布置关系图，对各单元、子系统的技术要求（特别关键技术、新技术）落实情况进行分析，和实现效果（包括满足程度与偏离程度，以及采取的措施）。必要时提供计算、类比、仿真验证的结果。</w:t>
      </w:r>
    </w:p>
    <w:p w14:paraId="132BBB0B">
      <w:pPr>
        <w:spacing w:line="360" w:lineRule="exact"/>
        <w:ind w:firstLine="560"/>
        <w:rPr>
          <w:rFonts w:ascii="Times New Roman" w:hAnsi="Times New Roman" w:cs="Times New Roman"/>
          <w:color w:val="auto"/>
        </w:rPr>
      </w:pPr>
      <w:r>
        <w:rPr>
          <w:rFonts w:hint="eastAsia" w:ascii="Times New Roman" w:hAnsi="Times New Roman" w:cs="Times New Roman"/>
          <w:color w:val="auto"/>
        </w:rPr>
        <w:t>5.3  设备设施子系统2</w:t>
      </w:r>
    </w:p>
    <w:p w14:paraId="02205CDE">
      <w:pPr>
        <w:spacing w:line="360" w:lineRule="exact"/>
        <w:ind w:firstLine="420" w:firstLineChars="200"/>
        <w:rPr>
          <w:rFonts w:ascii="Times New Roman" w:hAnsi="Times New Roman" w:cs="Times New Roman"/>
          <w:color w:val="auto"/>
        </w:rPr>
      </w:pPr>
      <w:r>
        <w:rPr>
          <w:rFonts w:hint="eastAsia" w:ascii="Times New Roman" w:hAnsi="Times New Roman" w:cs="Times New Roman"/>
          <w:color w:val="auto"/>
        </w:rPr>
        <w:t>（同上）</w:t>
      </w:r>
      <w:r>
        <w:rPr>
          <w:rFonts w:ascii="Times New Roman" w:hAnsi="Times New Roman" w:cs="Times New Roman"/>
          <w:color w:val="auto"/>
        </w:rPr>
        <w:t>…….</w:t>
      </w:r>
    </w:p>
    <w:p w14:paraId="2B352209">
      <w:pPr>
        <w:ind w:firstLine="560"/>
        <w:rPr>
          <w:color w:val="auto"/>
        </w:rPr>
      </w:pPr>
      <w:r>
        <w:rPr>
          <w:rFonts w:hint="eastAsia"/>
          <w:color w:val="auto"/>
        </w:rPr>
        <w:t>5.</w:t>
      </w:r>
      <w:r>
        <w:rPr>
          <w:color w:val="auto"/>
        </w:rPr>
        <w:t>n</w:t>
      </w:r>
      <w:r>
        <w:rPr>
          <w:rFonts w:hint="eastAsia"/>
          <w:color w:val="auto"/>
        </w:rPr>
        <w:t xml:space="preserve">  配套条件及安装要求</w:t>
      </w:r>
    </w:p>
    <w:p w14:paraId="2F55DE25">
      <w:pPr>
        <w:spacing w:line="360" w:lineRule="exact"/>
        <w:ind w:firstLine="420" w:firstLineChars="200"/>
        <w:rPr>
          <w:rFonts w:ascii="Times New Roman" w:hAnsi="Times New Roman" w:cs="Times New Roman"/>
          <w:color w:val="auto"/>
        </w:rPr>
      </w:pPr>
      <w:r>
        <w:rPr>
          <w:rFonts w:hint="eastAsia" w:ascii="Times New Roman" w:hAnsi="Times New Roman" w:cs="Times New Roman"/>
          <w:color w:val="auto"/>
        </w:rPr>
        <w:t>说明水、电、油、压缩空气等试验配套条件的要求和用量。说明设备安装场所、安装基础、安装条件需求。说明设备试验设施在环保、安全等方面的潜在危险源及特殊要求等。</w:t>
      </w:r>
    </w:p>
    <w:p w14:paraId="7EEB4907">
      <w:pPr>
        <w:spacing w:line="360" w:lineRule="exact"/>
        <w:ind w:firstLine="562"/>
        <w:rPr>
          <w:rFonts w:ascii="Times New Roman" w:hAnsi="Times New Roman" w:cs="Times New Roman"/>
          <w:b/>
          <w:color w:val="auto"/>
        </w:rPr>
      </w:pPr>
      <w:commentRangeStart w:id="15"/>
      <w:r>
        <w:rPr>
          <w:rFonts w:hint="eastAsia" w:ascii="Times New Roman" w:hAnsi="Times New Roman" w:cs="Times New Roman"/>
          <w:b/>
          <w:color w:val="auto"/>
        </w:rPr>
        <w:t>6  价格分析</w:t>
      </w:r>
    </w:p>
    <w:p w14:paraId="5B82B222">
      <w:pPr>
        <w:spacing w:line="360" w:lineRule="exact"/>
        <w:ind w:firstLine="420" w:firstLineChars="200"/>
        <w:rPr>
          <w:rFonts w:ascii="Times New Roman" w:hAnsi="Times New Roman" w:cs="Times New Roman"/>
          <w:color w:val="auto"/>
        </w:rPr>
      </w:pPr>
      <w:r>
        <w:rPr>
          <w:rFonts w:hint="eastAsia" w:ascii="Times New Roman" w:hAnsi="Times New Roman" w:cs="Times New Roman"/>
          <w:color w:val="auto"/>
        </w:rPr>
        <w:t>说明价格来源（估价、询价还是其他）并分析价格构成。</w:t>
      </w:r>
      <w:commentRangeEnd w:id="15"/>
      <w:r>
        <w:commentReference w:id="15"/>
      </w:r>
    </w:p>
    <w:bookmarkEnd w:id="39"/>
    <w:bookmarkEnd w:id="40"/>
    <w:bookmarkEnd w:id="41"/>
    <w:bookmarkEnd w:id="42"/>
    <w:bookmarkEnd w:id="43"/>
    <w:p w14:paraId="50A7F380">
      <w:pPr>
        <w:ind w:firstLine="560"/>
        <w:jc w:val="center"/>
        <w:outlineLvl w:val="0"/>
        <w:rPr>
          <w:color w:val="00B0F0"/>
        </w:rPr>
      </w:pPr>
    </w:p>
    <w:p w14:paraId="18A23FD8">
      <w:pPr>
        <w:ind w:firstLine="560"/>
      </w:pPr>
    </w:p>
    <w:p w14:paraId="26FD044C">
      <w:pPr>
        <w:ind w:firstLine="560"/>
        <w:rPr>
          <w:rFonts w:hint="eastAsia"/>
          <w:color w:val="FF0000"/>
          <w:lang w:val="en-US" w:eastAsia="zh-CN"/>
        </w:rPr>
      </w:pPr>
      <w:r>
        <w:rPr>
          <w:rFonts w:hint="eastAsia"/>
          <w:color w:val="FF0000"/>
          <w:lang w:val="en-US" w:eastAsia="zh-CN"/>
        </w:rPr>
        <w:t>表头：序号、设备名称、主要技术（性能）指标、国别、单位（套）、数量、购置费（万元）</w:t>
      </w:r>
    </w:p>
    <w:p w14:paraId="159904C1">
      <w:pPr>
        <w:ind w:firstLine="560"/>
        <w:jc w:val="center"/>
        <w:rPr>
          <w:rFonts w:hint="eastAsia"/>
          <w:color w:val="auto"/>
          <w:lang w:val="en-US" w:eastAsia="zh-CN"/>
        </w:rPr>
      </w:pPr>
    </w:p>
    <w:p w14:paraId="6179CDFD">
      <w:pPr>
        <w:ind w:firstLine="560"/>
        <w:jc w:val="center"/>
        <w:rPr>
          <w:rFonts w:hint="eastAsia"/>
          <w:color w:val="auto"/>
          <w:lang w:val="en-US" w:eastAsia="zh-CN"/>
        </w:rPr>
      </w:pPr>
    </w:p>
    <w:p w14:paraId="15FEBD32">
      <w:pPr>
        <w:ind w:firstLine="560"/>
        <w:jc w:val="center"/>
        <w:rPr>
          <w:rFonts w:hint="default"/>
          <w:color w:val="auto"/>
          <w:lang w:val="en-US" w:eastAsia="zh-CN"/>
        </w:rPr>
      </w:pPr>
      <w:r>
        <w:rPr>
          <w:rFonts w:hint="eastAsia"/>
          <w:color w:val="auto"/>
          <w:lang w:val="en-US" w:eastAsia="zh-CN"/>
        </w:rPr>
        <w:t>表xx. XXX价格构成</w:t>
      </w:r>
    </w:p>
    <w:tbl>
      <w:tblPr>
        <w:tblStyle w:val="39"/>
        <w:tblW w:w="0" w:type="auto"/>
        <w:tblInd w:w="5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
        <w:gridCol w:w="1413"/>
        <w:gridCol w:w="1413"/>
        <w:gridCol w:w="1413"/>
        <w:gridCol w:w="1415"/>
        <w:gridCol w:w="1415"/>
        <w:gridCol w:w="1060"/>
      </w:tblGrid>
      <w:tr w14:paraId="4FB45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843" w:type="dxa"/>
          </w:tcPr>
          <w:p w14:paraId="7D0490D7">
            <w:pPr>
              <w:jc w:val="center"/>
              <w:rPr>
                <w:rFonts w:hint="default"/>
                <w:color w:val="auto"/>
                <w:vertAlign w:val="baseline"/>
                <w:lang w:val="en-US" w:eastAsia="zh-CN"/>
              </w:rPr>
            </w:pPr>
            <w:r>
              <w:rPr>
                <w:rFonts w:hint="eastAsia"/>
                <w:color w:val="auto"/>
                <w:vertAlign w:val="baseline"/>
                <w:lang w:val="en-US" w:eastAsia="zh-CN"/>
              </w:rPr>
              <w:t>序号</w:t>
            </w:r>
          </w:p>
        </w:tc>
        <w:tc>
          <w:tcPr>
            <w:tcW w:w="1413" w:type="dxa"/>
          </w:tcPr>
          <w:p w14:paraId="2E8B013A">
            <w:pPr>
              <w:jc w:val="center"/>
              <w:rPr>
                <w:rFonts w:hint="default"/>
                <w:color w:val="auto"/>
                <w:vertAlign w:val="baseline"/>
                <w:lang w:val="en-US" w:eastAsia="zh-CN"/>
              </w:rPr>
            </w:pPr>
            <w:r>
              <w:rPr>
                <w:rFonts w:hint="eastAsia"/>
                <w:color w:val="auto"/>
                <w:lang w:val="en-US" w:eastAsia="zh-CN"/>
              </w:rPr>
              <w:t>设备名称</w:t>
            </w:r>
          </w:p>
        </w:tc>
        <w:tc>
          <w:tcPr>
            <w:tcW w:w="1413" w:type="dxa"/>
          </w:tcPr>
          <w:p w14:paraId="5DFB89FD">
            <w:pPr>
              <w:jc w:val="center"/>
              <w:rPr>
                <w:rFonts w:hint="default"/>
                <w:color w:val="auto"/>
                <w:vertAlign w:val="baseline"/>
                <w:lang w:val="en-US" w:eastAsia="zh-CN"/>
              </w:rPr>
            </w:pPr>
            <w:r>
              <w:rPr>
                <w:rFonts w:hint="eastAsia"/>
                <w:color w:val="auto"/>
                <w:lang w:val="en-US" w:eastAsia="zh-CN"/>
              </w:rPr>
              <w:t>主要技术（性能）指标</w:t>
            </w:r>
          </w:p>
        </w:tc>
        <w:tc>
          <w:tcPr>
            <w:tcW w:w="1413" w:type="dxa"/>
          </w:tcPr>
          <w:p w14:paraId="02D0941C">
            <w:pPr>
              <w:jc w:val="center"/>
              <w:rPr>
                <w:rFonts w:hint="default"/>
                <w:color w:val="auto"/>
                <w:vertAlign w:val="baseline"/>
                <w:lang w:val="en-US" w:eastAsia="zh-CN"/>
              </w:rPr>
            </w:pPr>
            <w:r>
              <w:rPr>
                <w:rFonts w:hint="eastAsia"/>
                <w:color w:val="auto"/>
                <w:lang w:val="en-US" w:eastAsia="zh-CN"/>
              </w:rPr>
              <w:t>国别</w:t>
            </w:r>
          </w:p>
        </w:tc>
        <w:tc>
          <w:tcPr>
            <w:tcW w:w="1415" w:type="dxa"/>
          </w:tcPr>
          <w:p w14:paraId="6DB6125F">
            <w:pPr>
              <w:jc w:val="center"/>
              <w:rPr>
                <w:rFonts w:hint="default"/>
                <w:color w:val="auto"/>
                <w:vertAlign w:val="baseline"/>
                <w:lang w:val="en-US" w:eastAsia="zh-CN"/>
              </w:rPr>
            </w:pPr>
            <w:r>
              <w:rPr>
                <w:rFonts w:hint="eastAsia"/>
                <w:color w:val="auto"/>
                <w:lang w:val="en-US" w:eastAsia="zh-CN"/>
              </w:rPr>
              <w:t>单位（套）</w:t>
            </w:r>
          </w:p>
        </w:tc>
        <w:tc>
          <w:tcPr>
            <w:tcW w:w="1415" w:type="dxa"/>
          </w:tcPr>
          <w:p w14:paraId="3058BA5E">
            <w:pPr>
              <w:jc w:val="center"/>
              <w:rPr>
                <w:rFonts w:hint="default"/>
                <w:color w:val="auto"/>
                <w:vertAlign w:val="baseline"/>
                <w:lang w:val="en-US" w:eastAsia="zh-CN"/>
              </w:rPr>
            </w:pPr>
            <w:r>
              <w:rPr>
                <w:rFonts w:hint="eastAsia"/>
                <w:color w:val="auto"/>
                <w:lang w:val="en-US" w:eastAsia="zh-CN"/>
              </w:rPr>
              <w:t>数量</w:t>
            </w:r>
          </w:p>
        </w:tc>
        <w:tc>
          <w:tcPr>
            <w:tcW w:w="1060" w:type="dxa"/>
          </w:tcPr>
          <w:p w14:paraId="46F4A25A">
            <w:pPr>
              <w:jc w:val="center"/>
              <w:rPr>
                <w:rFonts w:hint="default"/>
                <w:color w:val="auto"/>
                <w:vertAlign w:val="baseline"/>
                <w:lang w:val="en-US" w:eastAsia="zh-CN"/>
              </w:rPr>
            </w:pPr>
            <w:r>
              <w:rPr>
                <w:rFonts w:hint="eastAsia"/>
                <w:color w:val="auto"/>
                <w:lang w:val="en-US" w:eastAsia="zh-CN"/>
              </w:rPr>
              <w:t>购置费（万元）</w:t>
            </w:r>
          </w:p>
        </w:tc>
      </w:tr>
      <w:tr w14:paraId="670E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43" w:type="dxa"/>
          </w:tcPr>
          <w:p w14:paraId="2CF2FF4C">
            <w:pPr>
              <w:rPr>
                <w:rFonts w:hint="default"/>
                <w:color w:val="auto"/>
                <w:vertAlign w:val="baseline"/>
                <w:lang w:val="en-US" w:eastAsia="zh-CN"/>
              </w:rPr>
            </w:pPr>
          </w:p>
        </w:tc>
        <w:tc>
          <w:tcPr>
            <w:tcW w:w="1413" w:type="dxa"/>
          </w:tcPr>
          <w:p w14:paraId="35E7B0D3">
            <w:pPr>
              <w:rPr>
                <w:rFonts w:hint="default"/>
                <w:color w:val="auto"/>
                <w:vertAlign w:val="baseline"/>
                <w:lang w:val="en-US" w:eastAsia="zh-CN"/>
              </w:rPr>
            </w:pPr>
            <w:r>
              <w:rPr>
                <w:rFonts w:hint="eastAsia"/>
                <w:color w:val="auto"/>
                <w:vertAlign w:val="baseline"/>
                <w:lang w:val="en-US" w:eastAsia="zh-CN"/>
              </w:rPr>
              <w:t>Xxx系统</w:t>
            </w:r>
          </w:p>
        </w:tc>
        <w:tc>
          <w:tcPr>
            <w:tcW w:w="1413" w:type="dxa"/>
          </w:tcPr>
          <w:p w14:paraId="3B7AB33D">
            <w:pPr>
              <w:rPr>
                <w:rFonts w:hint="default"/>
                <w:color w:val="auto"/>
                <w:vertAlign w:val="baseline"/>
                <w:lang w:val="en-US" w:eastAsia="zh-CN"/>
              </w:rPr>
            </w:pPr>
          </w:p>
        </w:tc>
        <w:tc>
          <w:tcPr>
            <w:tcW w:w="1413" w:type="dxa"/>
          </w:tcPr>
          <w:p w14:paraId="6785AFE4">
            <w:pPr>
              <w:rPr>
                <w:rFonts w:hint="default"/>
                <w:color w:val="auto"/>
                <w:vertAlign w:val="baseline"/>
                <w:lang w:val="en-US" w:eastAsia="zh-CN"/>
              </w:rPr>
            </w:pPr>
          </w:p>
        </w:tc>
        <w:tc>
          <w:tcPr>
            <w:tcW w:w="1415" w:type="dxa"/>
          </w:tcPr>
          <w:p w14:paraId="3AD54A73">
            <w:pPr>
              <w:rPr>
                <w:rFonts w:hint="default"/>
                <w:color w:val="auto"/>
                <w:vertAlign w:val="baseline"/>
                <w:lang w:val="en-US" w:eastAsia="zh-CN"/>
              </w:rPr>
            </w:pPr>
          </w:p>
        </w:tc>
        <w:tc>
          <w:tcPr>
            <w:tcW w:w="1415" w:type="dxa"/>
          </w:tcPr>
          <w:p w14:paraId="72139570">
            <w:pPr>
              <w:rPr>
                <w:rFonts w:hint="default"/>
                <w:color w:val="auto"/>
                <w:vertAlign w:val="baseline"/>
                <w:lang w:val="en-US" w:eastAsia="zh-CN"/>
              </w:rPr>
            </w:pPr>
          </w:p>
        </w:tc>
        <w:tc>
          <w:tcPr>
            <w:tcW w:w="1060" w:type="dxa"/>
          </w:tcPr>
          <w:p w14:paraId="290E4260">
            <w:pPr>
              <w:rPr>
                <w:rFonts w:hint="default"/>
                <w:color w:val="auto"/>
                <w:vertAlign w:val="baseline"/>
                <w:lang w:val="en-US" w:eastAsia="zh-CN"/>
              </w:rPr>
            </w:pPr>
          </w:p>
        </w:tc>
      </w:tr>
      <w:tr w14:paraId="6F4F9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843" w:type="dxa"/>
          </w:tcPr>
          <w:p w14:paraId="47B249AC">
            <w:pPr>
              <w:rPr>
                <w:rFonts w:hint="default"/>
                <w:color w:val="auto"/>
                <w:vertAlign w:val="baseline"/>
                <w:lang w:val="en-US" w:eastAsia="zh-CN"/>
              </w:rPr>
            </w:pPr>
          </w:p>
        </w:tc>
        <w:tc>
          <w:tcPr>
            <w:tcW w:w="1413" w:type="dxa"/>
          </w:tcPr>
          <w:p w14:paraId="07147CD7">
            <w:pPr>
              <w:rPr>
                <w:rFonts w:hint="default"/>
                <w:color w:val="auto"/>
                <w:vertAlign w:val="baseline"/>
                <w:lang w:val="en-US" w:eastAsia="zh-CN"/>
              </w:rPr>
            </w:pPr>
            <w:r>
              <w:rPr>
                <w:rFonts w:hint="eastAsia"/>
                <w:color w:val="auto"/>
                <w:vertAlign w:val="baseline"/>
                <w:lang w:val="en-US" w:eastAsia="zh-CN"/>
              </w:rPr>
              <w:t>Xxx模块</w:t>
            </w:r>
          </w:p>
        </w:tc>
        <w:tc>
          <w:tcPr>
            <w:tcW w:w="1413" w:type="dxa"/>
          </w:tcPr>
          <w:p w14:paraId="55705EDD">
            <w:pPr>
              <w:numPr>
                <w:ilvl w:val="0"/>
                <w:numId w:val="9"/>
              </w:numPr>
              <w:rPr>
                <w:rFonts w:hint="default"/>
                <w:color w:val="auto"/>
                <w:vertAlign w:val="baseline"/>
                <w:lang w:val="en-US" w:eastAsia="zh-CN"/>
              </w:rPr>
            </w:pPr>
            <w:r>
              <w:rPr>
                <w:rFonts w:hint="eastAsia"/>
                <w:color w:val="auto"/>
                <w:vertAlign w:val="baseline"/>
                <w:lang w:val="en-US" w:eastAsia="zh-CN"/>
              </w:rPr>
              <w:t>支持Xxx功能</w:t>
            </w:r>
          </w:p>
          <w:p w14:paraId="65D9329C">
            <w:pPr>
              <w:numPr>
                <w:ilvl w:val="0"/>
                <w:numId w:val="9"/>
              </w:numPr>
              <w:rPr>
                <w:rFonts w:hint="default"/>
                <w:color w:val="auto"/>
                <w:vertAlign w:val="baseline"/>
                <w:lang w:val="en-US" w:eastAsia="zh-CN"/>
              </w:rPr>
            </w:pPr>
            <w:r>
              <w:rPr>
                <w:rFonts w:hint="eastAsia"/>
                <w:color w:val="auto"/>
                <w:vertAlign w:val="baseline"/>
                <w:lang w:val="en-US" w:eastAsia="zh-CN"/>
              </w:rPr>
              <w:t>Xxx功能</w:t>
            </w:r>
          </w:p>
        </w:tc>
        <w:tc>
          <w:tcPr>
            <w:tcW w:w="1413" w:type="dxa"/>
          </w:tcPr>
          <w:p w14:paraId="70817783">
            <w:pPr>
              <w:rPr>
                <w:rFonts w:hint="default"/>
                <w:color w:val="auto"/>
                <w:vertAlign w:val="baseline"/>
                <w:lang w:val="en-US" w:eastAsia="zh-CN"/>
              </w:rPr>
            </w:pPr>
          </w:p>
        </w:tc>
        <w:tc>
          <w:tcPr>
            <w:tcW w:w="1415" w:type="dxa"/>
          </w:tcPr>
          <w:p w14:paraId="1DCAF922">
            <w:pPr>
              <w:rPr>
                <w:rFonts w:hint="default"/>
                <w:color w:val="auto"/>
                <w:vertAlign w:val="baseline"/>
                <w:lang w:val="en-US" w:eastAsia="zh-CN"/>
              </w:rPr>
            </w:pPr>
          </w:p>
        </w:tc>
        <w:tc>
          <w:tcPr>
            <w:tcW w:w="1415" w:type="dxa"/>
          </w:tcPr>
          <w:p w14:paraId="4EBC8262">
            <w:pPr>
              <w:rPr>
                <w:rFonts w:hint="default"/>
                <w:color w:val="auto"/>
                <w:vertAlign w:val="baseline"/>
                <w:lang w:val="en-US" w:eastAsia="zh-CN"/>
              </w:rPr>
            </w:pPr>
          </w:p>
        </w:tc>
        <w:tc>
          <w:tcPr>
            <w:tcW w:w="1060" w:type="dxa"/>
          </w:tcPr>
          <w:p w14:paraId="5F8508C6">
            <w:pPr>
              <w:rPr>
                <w:rFonts w:hint="default"/>
                <w:color w:val="auto"/>
                <w:vertAlign w:val="baseline"/>
                <w:lang w:val="en-US" w:eastAsia="zh-CN"/>
              </w:rPr>
            </w:pPr>
          </w:p>
        </w:tc>
      </w:tr>
      <w:tr w14:paraId="2BDB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843" w:type="dxa"/>
          </w:tcPr>
          <w:p w14:paraId="4F25D5B9">
            <w:pPr>
              <w:rPr>
                <w:rFonts w:hint="default"/>
                <w:color w:val="auto"/>
                <w:vertAlign w:val="baseline"/>
                <w:lang w:val="en-US" w:eastAsia="zh-CN"/>
              </w:rPr>
            </w:pPr>
          </w:p>
        </w:tc>
        <w:tc>
          <w:tcPr>
            <w:tcW w:w="1413" w:type="dxa"/>
            <w:shd w:val="clear" w:color="auto" w:fill="auto"/>
            <w:vAlign w:val="top"/>
          </w:tcPr>
          <w:p w14:paraId="04BA69C8">
            <w:pPr>
              <w:rPr>
                <w:rFonts w:hint="eastAsia" w:asciiTheme="minorHAnsi" w:hAnsiTheme="minorHAnsi" w:eastAsiaTheme="minorEastAsia" w:cstheme="minorBidi"/>
                <w:color w:val="auto"/>
                <w:kern w:val="2"/>
                <w:sz w:val="21"/>
                <w:szCs w:val="22"/>
                <w:vertAlign w:val="baseline"/>
                <w:lang w:val="en-US" w:eastAsia="zh-CN" w:bidi="ar-SA"/>
              </w:rPr>
            </w:pPr>
            <w:r>
              <w:rPr>
                <w:rFonts w:hint="eastAsia"/>
                <w:color w:val="auto"/>
                <w:vertAlign w:val="baseline"/>
                <w:lang w:val="en-US" w:eastAsia="zh-CN"/>
              </w:rPr>
              <w:t>Xxx模块</w:t>
            </w:r>
          </w:p>
        </w:tc>
        <w:tc>
          <w:tcPr>
            <w:tcW w:w="1413" w:type="dxa"/>
            <w:shd w:val="clear" w:color="auto" w:fill="auto"/>
            <w:vAlign w:val="top"/>
          </w:tcPr>
          <w:p w14:paraId="57B5267C">
            <w:pPr>
              <w:rPr>
                <w:rFonts w:hint="default" w:asciiTheme="minorHAnsi" w:hAnsiTheme="minorHAnsi" w:eastAsiaTheme="minorEastAsia" w:cstheme="minorBidi"/>
                <w:color w:val="auto"/>
                <w:kern w:val="2"/>
                <w:sz w:val="21"/>
                <w:szCs w:val="22"/>
                <w:vertAlign w:val="baseline"/>
                <w:lang w:val="en-US" w:eastAsia="zh-CN" w:bidi="ar-SA"/>
              </w:rPr>
            </w:pPr>
            <w:r>
              <w:rPr>
                <w:rFonts w:hint="eastAsia"/>
                <w:color w:val="auto"/>
                <w:vertAlign w:val="baseline"/>
                <w:lang w:val="en-US" w:eastAsia="zh-CN"/>
              </w:rPr>
              <w:t>Xxx功能</w:t>
            </w:r>
          </w:p>
        </w:tc>
        <w:tc>
          <w:tcPr>
            <w:tcW w:w="1413" w:type="dxa"/>
          </w:tcPr>
          <w:p w14:paraId="4ED965A7">
            <w:pPr>
              <w:rPr>
                <w:rFonts w:hint="default"/>
                <w:color w:val="auto"/>
                <w:vertAlign w:val="baseline"/>
                <w:lang w:val="en-US" w:eastAsia="zh-CN"/>
              </w:rPr>
            </w:pPr>
          </w:p>
        </w:tc>
        <w:tc>
          <w:tcPr>
            <w:tcW w:w="1415" w:type="dxa"/>
          </w:tcPr>
          <w:p w14:paraId="3A34BCBC">
            <w:pPr>
              <w:rPr>
                <w:rFonts w:hint="default"/>
                <w:color w:val="auto"/>
                <w:vertAlign w:val="baseline"/>
                <w:lang w:val="en-US" w:eastAsia="zh-CN"/>
              </w:rPr>
            </w:pPr>
          </w:p>
        </w:tc>
        <w:tc>
          <w:tcPr>
            <w:tcW w:w="1415" w:type="dxa"/>
          </w:tcPr>
          <w:p w14:paraId="19A1D477">
            <w:pPr>
              <w:rPr>
                <w:rFonts w:hint="default"/>
                <w:color w:val="auto"/>
                <w:vertAlign w:val="baseline"/>
                <w:lang w:val="en-US" w:eastAsia="zh-CN"/>
              </w:rPr>
            </w:pPr>
          </w:p>
        </w:tc>
        <w:tc>
          <w:tcPr>
            <w:tcW w:w="1060" w:type="dxa"/>
          </w:tcPr>
          <w:p w14:paraId="39BB26D7">
            <w:pPr>
              <w:rPr>
                <w:rFonts w:hint="default"/>
                <w:color w:val="auto"/>
                <w:vertAlign w:val="baseline"/>
                <w:lang w:val="en-US" w:eastAsia="zh-CN"/>
              </w:rPr>
            </w:pPr>
          </w:p>
        </w:tc>
      </w:tr>
      <w:tr w14:paraId="7136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6" w:hRule="atLeast"/>
        </w:trPr>
        <w:tc>
          <w:tcPr>
            <w:tcW w:w="843" w:type="dxa"/>
          </w:tcPr>
          <w:p w14:paraId="3F954E06">
            <w:pPr>
              <w:rPr>
                <w:rFonts w:hint="default"/>
                <w:color w:val="auto"/>
                <w:vertAlign w:val="baseline"/>
                <w:lang w:val="en-US" w:eastAsia="zh-CN"/>
              </w:rPr>
            </w:pPr>
          </w:p>
        </w:tc>
        <w:tc>
          <w:tcPr>
            <w:tcW w:w="1413" w:type="dxa"/>
            <w:shd w:val="clear" w:color="auto" w:fill="auto"/>
            <w:vAlign w:val="top"/>
          </w:tcPr>
          <w:p w14:paraId="11287705">
            <w:pPr>
              <w:rPr>
                <w:rFonts w:hint="eastAsia" w:asciiTheme="minorHAnsi" w:hAnsiTheme="minorHAnsi" w:eastAsiaTheme="minorEastAsia" w:cstheme="minorBidi"/>
                <w:color w:val="auto"/>
                <w:kern w:val="2"/>
                <w:sz w:val="21"/>
                <w:szCs w:val="22"/>
                <w:vertAlign w:val="baseline"/>
                <w:lang w:val="en-US" w:eastAsia="zh-CN" w:bidi="ar-SA"/>
              </w:rPr>
            </w:pPr>
            <w:r>
              <w:rPr>
                <w:rFonts w:hint="eastAsia"/>
                <w:color w:val="auto"/>
                <w:vertAlign w:val="baseline"/>
                <w:lang w:val="en-US" w:eastAsia="zh-CN"/>
              </w:rPr>
              <w:t>Xxx模块</w:t>
            </w:r>
          </w:p>
        </w:tc>
        <w:tc>
          <w:tcPr>
            <w:tcW w:w="1413" w:type="dxa"/>
            <w:shd w:val="clear" w:color="auto" w:fill="auto"/>
            <w:vAlign w:val="top"/>
          </w:tcPr>
          <w:p w14:paraId="192C1C8F">
            <w:pPr>
              <w:rPr>
                <w:rFonts w:hint="default" w:asciiTheme="minorHAnsi" w:hAnsiTheme="minorHAnsi" w:eastAsiaTheme="minorEastAsia" w:cstheme="minorBidi"/>
                <w:color w:val="auto"/>
                <w:kern w:val="2"/>
                <w:sz w:val="21"/>
                <w:szCs w:val="22"/>
                <w:vertAlign w:val="baseline"/>
                <w:lang w:val="en-US" w:eastAsia="zh-CN" w:bidi="ar-SA"/>
              </w:rPr>
            </w:pPr>
            <w:r>
              <w:rPr>
                <w:rFonts w:hint="eastAsia"/>
                <w:color w:val="auto"/>
                <w:vertAlign w:val="baseline"/>
                <w:lang w:val="en-US" w:eastAsia="zh-CN"/>
              </w:rPr>
              <w:t>Xxx功能</w:t>
            </w:r>
          </w:p>
        </w:tc>
        <w:tc>
          <w:tcPr>
            <w:tcW w:w="1413" w:type="dxa"/>
          </w:tcPr>
          <w:p w14:paraId="7799060D">
            <w:pPr>
              <w:rPr>
                <w:rFonts w:hint="default"/>
                <w:color w:val="auto"/>
                <w:vertAlign w:val="baseline"/>
                <w:lang w:val="en-US" w:eastAsia="zh-CN"/>
              </w:rPr>
            </w:pPr>
          </w:p>
        </w:tc>
        <w:tc>
          <w:tcPr>
            <w:tcW w:w="1415" w:type="dxa"/>
          </w:tcPr>
          <w:p w14:paraId="2F175704">
            <w:pPr>
              <w:rPr>
                <w:rFonts w:hint="default"/>
                <w:color w:val="auto"/>
                <w:vertAlign w:val="baseline"/>
                <w:lang w:val="en-US" w:eastAsia="zh-CN"/>
              </w:rPr>
            </w:pPr>
          </w:p>
        </w:tc>
        <w:tc>
          <w:tcPr>
            <w:tcW w:w="1415" w:type="dxa"/>
          </w:tcPr>
          <w:p w14:paraId="0183A5AB">
            <w:pPr>
              <w:rPr>
                <w:rFonts w:hint="default"/>
                <w:color w:val="auto"/>
                <w:vertAlign w:val="baseline"/>
                <w:lang w:val="en-US" w:eastAsia="zh-CN"/>
              </w:rPr>
            </w:pPr>
          </w:p>
        </w:tc>
        <w:tc>
          <w:tcPr>
            <w:tcW w:w="1060" w:type="dxa"/>
          </w:tcPr>
          <w:p w14:paraId="43C8CBE4">
            <w:pPr>
              <w:rPr>
                <w:rFonts w:hint="default"/>
                <w:color w:val="auto"/>
                <w:vertAlign w:val="baseline"/>
                <w:lang w:val="en-US" w:eastAsia="zh-CN"/>
              </w:rPr>
            </w:pPr>
          </w:p>
        </w:tc>
      </w:tr>
      <w:tr w14:paraId="21C2A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843" w:type="dxa"/>
          </w:tcPr>
          <w:p w14:paraId="53F75582">
            <w:pPr>
              <w:rPr>
                <w:rFonts w:hint="default"/>
                <w:color w:val="auto"/>
                <w:vertAlign w:val="baseline"/>
                <w:lang w:val="en-US" w:eastAsia="zh-CN"/>
              </w:rPr>
            </w:pPr>
          </w:p>
        </w:tc>
        <w:tc>
          <w:tcPr>
            <w:tcW w:w="1413" w:type="dxa"/>
            <w:shd w:val="clear" w:color="auto" w:fill="auto"/>
            <w:vAlign w:val="top"/>
          </w:tcPr>
          <w:p w14:paraId="0989046C">
            <w:pPr>
              <w:rPr>
                <w:rFonts w:hint="eastAsia" w:asciiTheme="minorHAnsi" w:hAnsiTheme="minorHAnsi" w:eastAsiaTheme="minorEastAsia" w:cstheme="minorBidi"/>
                <w:color w:val="auto"/>
                <w:kern w:val="2"/>
                <w:sz w:val="21"/>
                <w:szCs w:val="22"/>
                <w:vertAlign w:val="baseline"/>
                <w:lang w:val="en-US" w:eastAsia="zh-CN" w:bidi="ar-SA"/>
              </w:rPr>
            </w:pPr>
            <w:r>
              <w:rPr>
                <w:rFonts w:hint="eastAsia"/>
                <w:color w:val="auto"/>
                <w:vertAlign w:val="baseline"/>
                <w:lang w:val="en-US" w:eastAsia="zh-CN"/>
              </w:rPr>
              <w:t>Xxx模块</w:t>
            </w:r>
          </w:p>
        </w:tc>
        <w:tc>
          <w:tcPr>
            <w:tcW w:w="1413" w:type="dxa"/>
            <w:shd w:val="clear" w:color="auto" w:fill="auto"/>
            <w:vAlign w:val="top"/>
          </w:tcPr>
          <w:p w14:paraId="181C959A">
            <w:pPr>
              <w:rPr>
                <w:rFonts w:hint="default" w:asciiTheme="minorHAnsi" w:hAnsiTheme="minorHAnsi" w:eastAsiaTheme="minorEastAsia" w:cstheme="minorBidi"/>
                <w:color w:val="auto"/>
                <w:kern w:val="2"/>
                <w:sz w:val="21"/>
                <w:szCs w:val="22"/>
                <w:vertAlign w:val="baseline"/>
                <w:lang w:val="en-US" w:eastAsia="zh-CN" w:bidi="ar-SA"/>
              </w:rPr>
            </w:pPr>
            <w:r>
              <w:rPr>
                <w:rFonts w:hint="eastAsia"/>
                <w:color w:val="auto"/>
                <w:vertAlign w:val="baseline"/>
                <w:lang w:val="en-US" w:eastAsia="zh-CN"/>
              </w:rPr>
              <w:t>Xxx功能</w:t>
            </w:r>
          </w:p>
        </w:tc>
        <w:tc>
          <w:tcPr>
            <w:tcW w:w="1413" w:type="dxa"/>
          </w:tcPr>
          <w:p w14:paraId="72B2AD35">
            <w:pPr>
              <w:rPr>
                <w:rFonts w:hint="default"/>
                <w:color w:val="auto"/>
                <w:vertAlign w:val="baseline"/>
                <w:lang w:val="en-US" w:eastAsia="zh-CN"/>
              </w:rPr>
            </w:pPr>
          </w:p>
        </w:tc>
        <w:tc>
          <w:tcPr>
            <w:tcW w:w="1415" w:type="dxa"/>
          </w:tcPr>
          <w:p w14:paraId="1C1D3B2D">
            <w:pPr>
              <w:rPr>
                <w:rFonts w:hint="default"/>
                <w:color w:val="auto"/>
                <w:vertAlign w:val="baseline"/>
                <w:lang w:val="en-US" w:eastAsia="zh-CN"/>
              </w:rPr>
            </w:pPr>
          </w:p>
        </w:tc>
        <w:tc>
          <w:tcPr>
            <w:tcW w:w="1415" w:type="dxa"/>
          </w:tcPr>
          <w:p w14:paraId="486C41E2">
            <w:pPr>
              <w:rPr>
                <w:rFonts w:hint="default"/>
                <w:color w:val="auto"/>
                <w:vertAlign w:val="baseline"/>
                <w:lang w:val="en-US" w:eastAsia="zh-CN"/>
              </w:rPr>
            </w:pPr>
          </w:p>
        </w:tc>
        <w:tc>
          <w:tcPr>
            <w:tcW w:w="1060" w:type="dxa"/>
          </w:tcPr>
          <w:p w14:paraId="3BBF6902">
            <w:pPr>
              <w:rPr>
                <w:rFonts w:hint="default"/>
                <w:color w:val="auto"/>
                <w:vertAlign w:val="baseline"/>
                <w:lang w:val="en-US" w:eastAsia="zh-CN"/>
              </w:rPr>
            </w:pPr>
          </w:p>
        </w:tc>
      </w:tr>
    </w:tbl>
    <w:p w14:paraId="7BF8D6D8">
      <w:pPr>
        <w:ind w:firstLine="560"/>
        <w:rPr>
          <w:rFonts w:hint="default"/>
          <w:color w:val="FF0000"/>
          <w:lang w:val="en-US" w:eastAsia="zh-CN"/>
        </w:rPr>
      </w:pPr>
    </w:p>
    <w:p w14:paraId="6DB7639D">
      <w:pPr>
        <w:ind w:firstLine="560"/>
        <w:rPr>
          <w:rFonts w:hint="default"/>
          <w:color w:val="FF0000"/>
          <w:lang w:val="en-US" w:eastAsia="zh-CN"/>
        </w:rPr>
      </w:pPr>
    </w:p>
    <w:sectPr>
      <w:footerReference r:id="rId6" w:type="even"/>
      <w:pgSz w:w="11907" w:h="16839"/>
      <w:pgMar w:top="1134" w:right="851" w:bottom="1247" w:left="1134" w:header="851" w:footer="992" w:gutter="0"/>
      <w:cols w:space="425" w:num="1"/>
      <w:docGrid w:linePitch="414" w:charSpace="-201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杨玉宽" w:date="2025-10-17T13:41:27Z" w:initials="">
    <w:p w14:paraId="2EAEFA12">
      <w:pPr>
        <w:pStyle w:val="15"/>
        <w:rPr>
          <w:rFonts w:hint="default" w:eastAsia="宋体"/>
          <w:lang w:val="en-US" w:eastAsia="zh-CN"/>
        </w:rPr>
      </w:pPr>
      <w:r>
        <w:rPr>
          <w:rFonts w:hint="eastAsia"/>
          <w:lang w:val="en-US" w:eastAsia="zh-CN"/>
        </w:rPr>
        <w:t>围绕着航空软件去写，突出航空软件的特点，航电、座舱、导航、任务类软件、高安全、高可靠等，从zz、能力需求建设等角度写，不要太通用，写300字左右。</w:t>
      </w:r>
      <w:r>
        <w:rPr>
          <w:rFonts w:hint="eastAsia"/>
          <w:lang w:val="en-US" w:eastAsia="zh-CN"/>
        </w:rPr>
        <w:br w:type="textWrapping"/>
      </w:r>
      <w:r>
        <w:rPr>
          <w:rFonts w:hint="eastAsia"/>
          <w:lang w:val="en-US" w:eastAsia="zh-CN"/>
        </w:rPr>
        <w:t>加一些美观的图，PPT画图。</w:t>
      </w:r>
      <w:bookmarkStart w:id="44" w:name="_GoBack"/>
      <w:bookmarkEnd w:id="44"/>
    </w:p>
  </w:comment>
  <w:comment w:id="1" w:author="杨玉宽" w:date="2025-10-15T17:06:17Z" w:initials="">
    <w:p w14:paraId="13071A3D">
      <w:pPr>
        <w:pStyle w:val="15"/>
        <w:rPr>
          <w:rFonts w:hint="default" w:eastAsia="宋体"/>
          <w:lang w:val="en-US" w:eastAsia="zh-CN"/>
        </w:rPr>
      </w:pPr>
      <w:r>
        <w:rPr>
          <w:rFonts w:hint="eastAsia"/>
          <w:lang w:val="en-US" w:eastAsia="zh-CN"/>
        </w:rPr>
        <w:t>关键技术写一个，200字左右。</w:t>
      </w:r>
    </w:p>
  </w:comment>
  <w:comment w:id="2" w:author="杨玉宽" w:date="2025-10-17T13:50:08Z" w:initials="">
    <w:p w14:paraId="32F9F3F8">
      <w:pPr>
        <w:pStyle w:val="15"/>
      </w:pPr>
      <w:r>
        <w:rPr>
          <w:rFonts w:hint="eastAsia"/>
          <w:lang w:val="en-US" w:eastAsia="zh-CN"/>
        </w:rPr>
        <w:t>写500字左右</w:t>
      </w:r>
    </w:p>
  </w:comment>
  <w:comment w:id="3" w:author="杨玉宽" w:date="2025-10-17T13:49:43Z" w:initials="">
    <w:p w14:paraId="05B1411E">
      <w:pPr>
        <w:pStyle w:val="15"/>
        <w:rPr>
          <w:rFonts w:hint="default" w:eastAsia="宋体"/>
          <w:lang w:val="en-US" w:eastAsia="zh-CN"/>
        </w:rPr>
      </w:pPr>
      <w:r>
        <w:rPr>
          <w:rFonts w:hint="eastAsia"/>
          <w:lang w:val="en-US" w:eastAsia="zh-CN"/>
        </w:rPr>
        <w:t>写500字左右</w:t>
      </w:r>
    </w:p>
  </w:comment>
  <w:comment w:id="4" w:author="杨玉宽" w:date="2025-10-17T14:30:59Z" w:initials="">
    <w:p w14:paraId="0B264F9F">
      <w:pPr>
        <w:pStyle w:val="15"/>
        <w:rPr>
          <w:rFonts w:hint="default" w:eastAsia="宋体"/>
          <w:lang w:val="en-US" w:eastAsia="zh-CN"/>
        </w:rPr>
      </w:pPr>
      <w:r>
        <w:rPr>
          <w:rFonts w:hint="eastAsia"/>
          <w:lang w:val="en-US" w:eastAsia="zh-CN"/>
        </w:rPr>
        <w:t>300字左右</w:t>
      </w:r>
    </w:p>
  </w:comment>
  <w:comment w:id="5" w:author="杨玉宽" w:date="2025-10-15T17:07:12Z" w:initials="">
    <w:p w14:paraId="3125D8BB">
      <w:pPr>
        <w:pStyle w:val="15"/>
        <w:rPr>
          <w:rFonts w:hint="default" w:eastAsia="宋体"/>
          <w:lang w:val="en-US" w:eastAsia="zh-CN"/>
        </w:rPr>
      </w:pPr>
      <w:r>
        <w:rPr>
          <w:rFonts w:hint="eastAsia"/>
          <w:lang w:val="en-US" w:eastAsia="zh-CN"/>
        </w:rPr>
        <w:t>每个项目一个</w:t>
      </w:r>
    </w:p>
  </w:comment>
  <w:comment w:id="6" w:author="杨玉宽" w:date="2025-10-17T13:52:01Z" w:initials="">
    <w:p w14:paraId="56B11453">
      <w:pPr>
        <w:pStyle w:val="15"/>
        <w:rPr>
          <w:rFonts w:hint="default" w:eastAsia="宋体"/>
          <w:lang w:val="en-US" w:eastAsia="zh-CN"/>
        </w:rPr>
      </w:pPr>
      <w:r>
        <w:rPr>
          <w:rFonts w:hint="eastAsia"/>
          <w:lang w:val="en-US" w:eastAsia="zh-CN"/>
        </w:rPr>
        <w:t>重点，1000字左右</w:t>
      </w:r>
    </w:p>
  </w:comment>
  <w:comment w:id="7" w:author="杨玉宽" w:date="2025-10-17T13:52:44Z" w:initials="">
    <w:p w14:paraId="3E604EDB">
      <w:pPr>
        <w:pStyle w:val="15"/>
        <w:rPr>
          <w:rFonts w:hint="eastAsia" w:eastAsia="宋体"/>
          <w:lang w:val="en-US" w:eastAsia="zh-CN"/>
        </w:rPr>
      </w:pPr>
      <w:r>
        <w:rPr>
          <w:rFonts w:hint="eastAsia"/>
          <w:lang w:val="en-US" w:eastAsia="zh-CN"/>
        </w:rPr>
        <w:t>重点，1000字左右</w:t>
      </w:r>
    </w:p>
  </w:comment>
  <w:comment w:id="8" w:author="杨玉宽" w:date="2025-10-17T14:31:41Z" w:initials="">
    <w:p w14:paraId="55794E9E">
      <w:pPr>
        <w:pStyle w:val="15"/>
        <w:rPr>
          <w:rFonts w:hint="default" w:eastAsia="宋体"/>
          <w:lang w:val="en-US" w:eastAsia="zh-CN"/>
        </w:rPr>
      </w:pPr>
      <w:r>
        <w:rPr>
          <w:rFonts w:hint="eastAsia"/>
          <w:lang w:val="en-US" w:eastAsia="zh-CN"/>
        </w:rPr>
        <w:t>重点，整体方案和架构图,1000字左右，注意是可落地方案，技术难度不要太大，可实现，27年底。</w:t>
      </w:r>
    </w:p>
  </w:comment>
  <w:comment w:id="9" w:author="杨玉宽" w:date="2025-10-15T16:26:35Z" w:initials="">
    <w:p w14:paraId="78FA0A55">
      <w:pPr>
        <w:pStyle w:val="15"/>
        <w:rPr>
          <w:rFonts w:hint="default" w:eastAsia="宋体"/>
          <w:lang w:val="en-US" w:eastAsia="zh-CN"/>
        </w:rPr>
      </w:pPr>
      <w:r>
        <w:rPr>
          <w:rFonts w:hint="eastAsia"/>
          <w:lang w:val="en-US" w:eastAsia="zh-CN"/>
        </w:rPr>
        <w:t>按项目经费体量写，50万一页</w:t>
      </w:r>
    </w:p>
  </w:comment>
  <w:comment w:id="10" w:author="杨玉宽" w:date="2025-10-17T15:06:57Z" w:initials="">
    <w:p w14:paraId="2DE31502">
      <w:pPr>
        <w:spacing w:line="360" w:lineRule="exact"/>
        <w:ind w:firstLine="420" w:firstLineChars="200"/>
        <w:rPr>
          <w:rFonts w:hint="default"/>
          <w:lang w:val="en-US"/>
        </w:rPr>
      </w:pPr>
      <w:r>
        <w:rPr>
          <w:rFonts w:hint="eastAsia" w:ascii="Times New Roman" w:hAnsi="Times New Roman" w:cs="Times New Roman"/>
          <w:color w:val="auto"/>
          <w:lang w:val="en-US" w:eastAsia="zh-CN"/>
        </w:rPr>
        <w:t>能够用到什么地方，一段话</w:t>
      </w:r>
    </w:p>
  </w:comment>
  <w:comment w:id="11" w:author="杨玉宽" w:date="2025-10-17T14:56:31Z" w:initials="">
    <w:p w14:paraId="0386F9A3">
      <w:pPr>
        <w:pStyle w:val="15"/>
        <w:rPr>
          <w:rFonts w:hint="default" w:eastAsia="宋体"/>
          <w:lang w:val="en-US" w:eastAsia="zh-CN"/>
        </w:rPr>
      </w:pPr>
      <w:r>
        <w:rPr>
          <w:rFonts w:hint="eastAsia"/>
          <w:lang w:val="en-US" w:eastAsia="zh-CN"/>
        </w:rPr>
        <w:t>为什么需要这个软件或系统，能起到什么效果</w:t>
      </w:r>
    </w:p>
  </w:comment>
  <w:comment w:id="12" w:author="杨玉宽" w:date="2025-10-17T15:09:28Z" w:initials="">
    <w:p w14:paraId="0700CE5C">
      <w:pPr>
        <w:pStyle w:val="15"/>
        <w:rPr>
          <w:rFonts w:hint="default" w:eastAsia="宋体"/>
          <w:lang w:val="en-US" w:eastAsia="zh-CN"/>
        </w:rPr>
      </w:pPr>
      <w:r>
        <w:rPr>
          <w:rFonts w:hint="eastAsia"/>
          <w:lang w:val="en-US" w:eastAsia="zh-CN"/>
        </w:rPr>
        <w:t>主要的功能和性能</w:t>
      </w:r>
    </w:p>
  </w:comment>
  <w:comment w:id="13" w:author="杨玉宽" w:date="2025-10-17T14:54:04Z" w:initials="">
    <w:p w14:paraId="23D48BB9">
      <w:pPr>
        <w:pStyle w:val="15"/>
        <w:rPr>
          <w:rFonts w:hint="default" w:eastAsia="宋体"/>
          <w:lang w:val="en-US" w:eastAsia="zh-CN"/>
        </w:rPr>
      </w:pPr>
      <w:r>
        <w:rPr>
          <w:rFonts w:hint="eastAsia"/>
          <w:lang w:val="en-US" w:eastAsia="zh-CN"/>
        </w:rPr>
        <w:t>表格+几段话对比说明</w:t>
      </w:r>
    </w:p>
  </w:comment>
  <w:comment w:id="14" w:author="杨玉宽" w:date="2025-10-17T14:54:43Z" w:initials="">
    <w:p w14:paraId="6A38C251">
      <w:pPr>
        <w:pStyle w:val="15"/>
        <w:rPr>
          <w:rFonts w:hint="default" w:eastAsia="宋体"/>
          <w:lang w:val="en-US" w:eastAsia="zh-CN"/>
        </w:rPr>
      </w:pPr>
      <w:r>
        <w:rPr>
          <w:rFonts w:hint="eastAsia"/>
          <w:lang w:val="en-US" w:eastAsia="zh-CN"/>
        </w:rPr>
        <w:t>总体方案加子系统方案</w:t>
      </w:r>
    </w:p>
  </w:comment>
  <w:comment w:id="15" w:author="杨玉宽" w:date="2025-10-17T14:58:58Z" w:initials="">
    <w:p w14:paraId="3B6991E9">
      <w:pPr>
        <w:pStyle w:val="15"/>
        <w:rPr>
          <w:rFonts w:hint="default" w:eastAsia="宋体"/>
          <w:lang w:val="en-US" w:eastAsia="zh-CN"/>
        </w:rPr>
      </w:pPr>
      <w:r>
        <w:rPr>
          <w:rFonts w:hint="eastAsia"/>
          <w:lang w:val="en-US" w:eastAsia="zh-CN"/>
        </w:rPr>
        <w:t>列个表，拆分子系统和模块，然后报价</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EAEFA12" w15:done="0"/>
  <w15:commentEx w15:paraId="13071A3D" w15:done="0"/>
  <w15:commentEx w15:paraId="32F9F3F8" w15:done="0"/>
  <w15:commentEx w15:paraId="05B1411E" w15:done="0"/>
  <w15:commentEx w15:paraId="0B264F9F" w15:done="0"/>
  <w15:commentEx w15:paraId="3125D8BB" w15:done="0"/>
  <w15:commentEx w15:paraId="56B11453" w15:done="0"/>
  <w15:commentEx w15:paraId="3E604EDB" w15:done="0"/>
  <w15:commentEx w15:paraId="55794E9E" w15:done="0"/>
  <w15:commentEx w15:paraId="78FA0A55" w15:done="0"/>
  <w15:commentEx w15:paraId="2DE31502" w15:done="0"/>
  <w15:commentEx w15:paraId="0386F9A3" w15:done="0"/>
  <w15:commentEx w15:paraId="0700CE5C" w15:done="0"/>
  <w15:commentEx w15:paraId="23D48BB9" w15:done="0"/>
  <w15:commentEx w15:paraId="6A38C251" w15:done="0"/>
  <w15:commentEx w15:paraId="3B6991E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47498">
    <w:pPr>
      <w:pStyle w:val="25"/>
      <w:framePr w:wrap="around" w:vAnchor="text" w:hAnchor="margin" w:xAlign="center" w:y="1"/>
      <w:ind w:firstLine="560"/>
      <w:rPr>
        <w:rStyle w:val="44"/>
      </w:rPr>
    </w:pPr>
    <w:r>
      <w:rPr>
        <w:rStyle w:val="44"/>
      </w:rPr>
      <w:fldChar w:fldCharType="begin"/>
    </w:r>
    <w:r>
      <w:rPr>
        <w:rStyle w:val="44"/>
      </w:rPr>
      <w:instrText xml:space="preserve">PAGE  </w:instrText>
    </w:r>
    <w:r>
      <w:rPr>
        <w:rStyle w:val="44"/>
      </w:rPr>
      <w:fldChar w:fldCharType="end"/>
    </w:r>
  </w:p>
  <w:p w14:paraId="603A6255">
    <w:pPr>
      <w:pStyle w:val="25"/>
      <w:ind w:right="360" w:firstLine="5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DF9EB">
    <w:pPr>
      <w:pStyle w:val="25"/>
      <w:framePr w:wrap="around" w:vAnchor="text" w:hAnchor="margin" w:xAlign="right" w:y="1"/>
      <w:ind w:firstLine="560"/>
      <w:rPr>
        <w:rStyle w:val="44"/>
      </w:rPr>
    </w:pPr>
    <w:r>
      <w:rPr>
        <w:rStyle w:val="44"/>
      </w:rPr>
      <w:fldChar w:fldCharType="begin"/>
    </w:r>
    <w:r>
      <w:rPr>
        <w:rStyle w:val="44"/>
      </w:rPr>
      <w:instrText xml:space="preserve">PAGE  </w:instrText>
    </w:r>
    <w:r>
      <w:rPr>
        <w:rStyle w:val="44"/>
      </w:rPr>
      <w:fldChar w:fldCharType="separate"/>
    </w:r>
    <w:r>
      <w:rPr>
        <w:rStyle w:val="44"/>
      </w:rPr>
      <w:t>1</w:t>
    </w:r>
    <w:r>
      <w:rPr>
        <w:rStyle w:val="44"/>
      </w:rPr>
      <w:fldChar w:fldCharType="end"/>
    </w:r>
  </w:p>
  <w:p w14:paraId="339CAC34">
    <w:pPr>
      <w:pStyle w:val="25"/>
      <w:ind w:right="360" w:firstLine="5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B747C1"/>
    <w:multiLevelType w:val="singleLevel"/>
    <w:tmpl w:val="A4B747C1"/>
    <w:lvl w:ilvl="0" w:tentative="0">
      <w:start w:val="1"/>
      <w:numFmt w:val="bullet"/>
      <w:lvlText w:val=""/>
      <w:lvlJc w:val="left"/>
      <w:pPr>
        <w:ind w:left="420" w:hanging="420"/>
      </w:pPr>
      <w:rPr>
        <w:rFonts w:hint="default" w:ascii="Wingdings" w:hAnsi="Wingdings"/>
      </w:rPr>
    </w:lvl>
  </w:abstractNum>
  <w:abstractNum w:abstractNumId="1">
    <w:nsid w:val="CC9FBB18"/>
    <w:multiLevelType w:val="singleLevel"/>
    <w:tmpl w:val="CC9FBB18"/>
    <w:lvl w:ilvl="0" w:tentative="0">
      <w:start w:val="1"/>
      <w:numFmt w:val="decimal"/>
      <w:suff w:val="nothing"/>
      <w:lvlText w:val="%1）"/>
      <w:lvlJc w:val="left"/>
    </w:lvl>
  </w:abstractNum>
  <w:abstractNum w:abstractNumId="2">
    <w:nsid w:val="05704C15"/>
    <w:multiLevelType w:val="multilevel"/>
    <w:tmpl w:val="05704C15"/>
    <w:lvl w:ilvl="0" w:tentative="0">
      <w:start w:val="1"/>
      <w:numFmt w:val="bullet"/>
      <w:pStyle w:val="64"/>
      <w:lvlText w:val=""/>
      <w:lvlJc w:val="left"/>
      <w:pPr>
        <w:ind w:left="1000" w:hanging="440"/>
      </w:pPr>
      <w:rPr>
        <w:rFonts w:hint="default" w:ascii="Wingdings" w:hAnsi="Wingdings"/>
      </w:rPr>
    </w:lvl>
    <w:lvl w:ilvl="1" w:tentative="0">
      <w:start w:val="1"/>
      <w:numFmt w:val="bullet"/>
      <w:lvlText w:val=""/>
      <w:lvlJc w:val="left"/>
      <w:pPr>
        <w:ind w:left="1440" w:hanging="440"/>
      </w:pPr>
      <w:rPr>
        <w:rFonts w:hint="default" w:ascii="Wingdings" w:hAnsi="Wingdings"/>
      </w:rPr>
    </w:lvl>
    <w:lvl w:ilvl="2" w:tentative="0">
      <w:start w:val="1"/>
      <w:numFmt w:val="bullet"/>
      <w:lvlText w:val=""/>
      <w:lvlJc w:val="left"/>
      <w:pPr>
        <w:ind w:left="1880" w:hanging="440"/>
      </w:pPr>
      <w:rPr>
        <w:rFonts w:hint="default" w:ascii="Wingdings" w:hAnsi="Wingdings"/>
      </w:rPr>
    </w:lvl>
    <w:lvl w:ilvl="3" w:tentative="0">
      <w:start w:val="1"/>
      <w:numFmt w:val="bullet"/>
      <w:lvlText w:val=""/>
      <w:lvlJc w:val="left"/>
      <w:pPr>
        <w:ind w:left="2320" w:hanging="440"/>
      </w:pPr>
      <w:rPr>
        <w:rFonts w:hint="default" w:ascii="Wingdings" w:hAnsi="Wingdings"/>
      </w:rPr>
    </w:lvl>
    <w:lvl w:ilvl="4" w:tentative="0">
      <w:start w:val="1"/>
      <w:numFmt w:val="bullet"/>
      <w:lvlText w:val=""/>
      <w:lvlJc w:val="left"/>
      <w:pPr>
        <w:ind w:left="2760" w:hanging="440"/>
      </w:pPr>
      <w:rPr>
        <w:rFonts w:hint="default" w:ascii="Wingdings" w:hAnsi="Wingdings"/>
      </w:rPr>
    </w:lvl>
    <w:lvl w:ilvl="5" w:tentative="0">
      <w:start w:val="1"/>
      <w:numFmt w:val="bullet"/>
      <w:lvlText w:val=""/>
      <w:lvlJc w:val="left"/>
      <w:pPr>
        <w:ind w:left="3200" w:hanging="440"/>
      </w:pPr>
      <w:rPr>
        <w:rFonts w:hint="default" w:ascii="Wingdings" w:hAnsi="Wingdings"/>
      </w:rPr>
    </w:lvl>
    <w:lvl w:ilvl="6" w:tentative="0">
      <w:start w:val="1"/>
      <w:numFmt w:val="bullet"/>
      <w:lvlText w:val=""/>
      <w:lvlJc w:val="left"/>
      <w:pPr>
        <w:ind w:left="3640" w:hanging="440"/>
      </w:pPr>
      <w:rPr>
        <w:rFonts w:hint="default" w:ascii="Wingdings" w:hAnsi="Wingdings"/>
      </w:rPr>
    </w:lvl>
    <w:lvl w:ilvl="7" w:tentative="0">
      <w:start w:val="1"/>
      <w:numFmt w:val="bullet"/>
      <w:lvlText w:val=""/>
      <w:lvlJc w:val="left"/>
      <w:pPr>
        <w:ind w:left="4080" w:hanging="440"/>
      </w:pPr>
      <w:rPr>
        <w:rFonts w:hint="default" w:ascii="Wingdings" w:hAnsi="Wingdings"/>
      </w:rPr>
    </w:lvl>
    <w:lvl w:ilvl="8" w:tentative="0">
      <w:start w:val="1"/>
      <w:numFmt w:val="bullet"/>
      <w:lvlText w:val=""/>
      <w:lvlJc w:val="left"/>
      <w:pPr>
        <w:ind w:left="4520" w:hanging="440"/>
      </w:pPr>
      <w:rPr>
        <w:rFonts w:hint="default" w:ascii="Wingdings" w:hAnsi="Wingdings"/>
      </w:rPr>
    </w:lvl>
  </w:abstractNum>
  <w:abstractNum w:abstractNumId="3">
    <w:nsid w:val="060820AB"/>
    <w:multiLevelType w:val="multilevel"/>
    <w:tmpl w:val="060820AB"/>
    <w:lvl w:ilvl="0" w:tentative="0">
      <w:start w:val="1"/>
      <w:numFmt w:val="bullet"/>
      <w:lvlText w:val=""/>
      <w:lvlJc w:val="left"/>
      <w:pPr>
        <w:ind w:left="840" w:hanging="420"/>
      </w:pPr>
      <w:rPr>
        <w:rFonts w:hint="default" w:ascii="Wingdings" w:hAnsi="Wingdings"/>
        <w:sz w:val="13"/>
        <w:szCs w:val="13"/>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0B4FCC23"/>
    <w:multiLevelType w:val="singleLevel"/>
    <w:tmpl w:val="0B4FCC23"/>
    <w:lvl w:ilvl="0" w:tentative="0">
      <w:start w:val="1"/>
      <w:numFmt w:val="bullet"/>
      <w:lvlText w:val=""/>
      <w:lvlJc w:val="left"/>
      <w:pPr>
        <w:ind w:left="420" w:hanging="420"/>
      </w:pPr>
      <w:rPr>
        <w:rFonts w:hint="default" w:ascii="Wingdings" w:hAnsi="Wingdings"/>
      </w:rPr>
    </w:lvl>
  </w:abstractNum>
  <w:abstractNum w:abstractNumId="5">
    <w:nsid w:val="1E8214D2"/>
    <w:multiLevelType w:val="multilevel"/>
    <w:tmpl w:val="1E8214D2"/>
    <w:lvl w:ilvl="0" w:tentative="0">
      <w:start w:val="1"/>
      <w:numFmt w:val="decimal"/>
      <w:pStyle w:val="2"/>
      <w:suff w:val="space"/>
      <w:lvlText w:val="%1"/>
      <w:lvlJc w:val="left"/>
      <w:pPr>
        <w:ind w:left="0" w:firstLine="0"/>
      </w:pPr>
      <w:rPr>
        <w:rFonts w:hint="default" w:ascii="Times New Roman" w:hAnsi="Times New Roman" w:eastAsia="黑体"/>
        <w:b/>
        <w:i w:val="0"/>
        <w:sz w:val="28"/>
      </w:rPr>
    </w:lvl>
    <w:lvl w:ilvl="1" w:tentative="0">
      <w:start w:val="1"/>
      <w:numFmt w:val="decimal"/>
      <w:pStyle w:val="3"/>
      <w:suff w:val="space"/>
      <w:lvlText w:val="%1.%2"/>
      <w:lvlJc w:val="left"/>
      <w:pPr>
        <w:ind w:left="0" w:firstLine="0"/>
      </w:pPr>
      <w:rPr>
        <w:rFonts w:hint="default" w:ascii="Times New Roman" w:hAnsi="Times New Roman" w:eastAsia="黑体"/>
        <w:sz w:val="28"/>
      </w:rPr>
    </w:lvl>
    <w:lvl w:ilvl="2" w:tentative="0">
      <w:start w:val="1"/>
      <w:numFmt w:val="decimal"/>
      <w:pStyle w:val="4"/>
      <w:suff w:val="space"/>
      <w:lvlText w:val="%1.%2.%3"/>
      <w:lvlJc w:val="left"/>
      <w:pPr>
        <w:ind w:left="0" w:firstLine="0"/>
      </w:pPr>
      <w:rPr>
        <w:rFonts w:hint="default" w:ascii="Times New Roman" w:hAnsi="Times New Roman" w:eastAsia="黑体"/>
        <w:sz w:val="28"/>
      </w:rPr>
    </w:lvl>
    <w:lvl w:ilvl="3" w:tentative="0">
      <w:start w:val="1"/>
      <w:numFmt w:val="decimal"/>
      <w:pStyle w:val="5"/>
      <w:suff w:val="nothing"/>
      <w:lvlText w:val="%4）"/>
      <w:lvlJc w:val="left"/>
      <w:pPr>
        <w:ind w:left="0" w:firstLine="0"/>
      </w:pPr>
      <w:rPr>
        <w:rFonts w:hint="default" w:ascii="Times New Roman" w:hAnsi="Times New Roman" w:eastAsia="宋体"/>
        <w:sz w:val="28"/>
      </w:rPr>
    </w:lvl>
    <w:lvl w:ilvl="4" w:tentative="0">
      <w:start w:val="1"/>
      <w:numFmt w:val="decimal"/>
      <w:pStyle w:val="6"/>
      <w:suff w:val="nothing"/>
      <w:lvlText w:val="（%5）"/>
      <w:lvlJc w:val="left"/>
      <w:pPr>
        <w:ind w:left="1844" w:firstLine="0"/>
      </w:pPr>
      <w:rPr>
        <w:rFonts w:hint="default" w:ascii="Times New Roman" w:hAnsi="Times New Roman" w:eastAsia="宋体"/>
        <w:sz w:val="28"/>
      </w:rPr>
    </w:lvl>
    <w:lvl w:ilvl="5" w:tentative="0">
      <w:start w:val="1"/>
      <w:numFmt w:val="lowerLetter"/>
      <w:pStyle w:val="7"/>
      <w:suff w:val="space"/>
      <w:lvlText w:val="%6"/>
      <w:lvlJc w:val="left"/>
      <w:pPr>
        <w:ind w:left="0" w:firstLine="0"/>
      </w:pPr>
      <w:rPr>
        <w:rFonts w:hint="default" w:ascii="Times New Roman" w:hAnsi="Times New Roman" w:eastAsia="宋体"/>
        <w:sz w:val="28"/>
      </w:rPr>
    </w:lvl>
    <w:lvl w:ilvl="6" w:tentative="0">
      <w:start w:val="1"/>
      <w:numFmt w:val="lowerLetter"/>
      <w:pStyle w:val="8"/>
      <w:suff w:val="nothing"/>
      <w:lvlText w:val="%7）"/>
      <w:lvlJc w:val="left"/>
      <w:pPr>
        <w:ind w:left="0" w:firstLine="0"/>
      </w:pPr>
      <w:rPr>
        <w:rFonts w:hint="default" w:ascii="Times New Roman" w:hAnsi="Times New Roman" w:eastAsia="宋体"/>
        <w:sz w:val="28"/>
      </w:rPr>
    </w:lvl>
    <w:lvl w:ilvl="7" w:tentative="0">
      <w:start w:val="1"/>
      <w:numFmt w:val="lowerLetter"/>
      <w:pStyle w:val="9"/>
      <w:suff w:val="nothing"/>
      <w:lvlText w:val="（%8）"/>
      <w:lvlJc w:val="left"/>
      <w:pPr>
        <w:ind w:left="0" w:firstLine="0"/>
      </w:pPr>
      <w:rPr>
        <w:rFonts w:hint="default" w:ascii="Times New Roman" w:hAnsi="Times New Roman" w:eastAsia="宋体"/>
        <w:sz w:val="28"/>
      </w:rPr>
    </w:lvl>
    <w:lvl w:ilvl="8" w:tentative="0">
      <w:start w:val="1"/>
      <w:numFmt w:val="none"/>
      <w:lvlRestart w:val="0"/>
      <w:suff w:val="space"/>
      <w:lvlText w:val=""/>
      <w:lvlJc w:val="center"/>
      <w:pPr>
        <w:ind w:left="0" w:firstLine="0"/>
      </w:pPr>
      <w:rPr>
        <w:rFonts w:hint="default" w:ascii="Times New Roman" w:hAnsi="Times New Roman" w:eastAsia="宋体"/>
        <w:b/>
        <w:i w:val="0"/>
        <w:color w:val="auto"/>
        <w:sz w:val="24"/>
      </w:rPr>
    </w:lvl>
  </w:abstractNum>
  <w:abstractNum w:abstractNumId="6">
    <w:nsid w:val="22CD4858"/>
    <w:multiLevelType w:val="multilevel"/>
    <w:tmpl w:val="22CD4858"/>
    <w:lvl w:ilvl="0" w:tentative="0">
      <w:start w:val="1"/>
      <w:numFmt w:val="bullet"/>
      <w:lvlText w:val=""/>
      <w:lvlJc w:val="left"/>
      <w:pPr>
        <w:ind w:left="4531" w:hanging="420"/>
      </w:pPr>
      <w:rPr>
        <w:rFonts w:hint="default" w:ascii="Wingdings" w:hAnsi="Wingdings"/>
        <w:sz w:val="13"/>
        <w:szCs w:val="13"/>
      </w:rPr>
    </w:lvl>
    <w:lvl w:ilvl="1" w:tentative="0">
      <w:start w:val="1"/>
      <w:numFmt w:val="bullet"/>
      <w:lvlText w:val=""/>
      <w:lvlJc w:val="left"/>
      <w:pPr>
        <w:ind w:left="1359" w:hanging="420"/>
      </w:pPr>
      <w:rPr>
        <w:rFonts w:hint="default" w:ascii="Wingdings" w:hAnsi="Wingdings"/>
      </w:rPr>
    </w:lvl>
    <w:lvl w:ilvl="2" w:tentative="0">
      <w:start w:val="1"/>
      <w:numFmt w:val="bullet"/>
      <w:lvlText w:val=""/>
      <w:lvlJc w:val="left"/>
      <w:pPr>
        <w:ind w:left="1779" w:hanging="420"/>
      </w:pPr>
      <w:rPr>
        <w:rFonts w:hint="default" w:ascii="Wingdings" w:hAnsi="Wingdings"/>
      </w:rPr>
    </w:lvl>
    <w:lvl w:ilvl="3" w:tentative="0">
      <w:start w:val="1"/>
      <w:numFmt w:val="bullet"/>
      <w:lvlText w:val=""/>
      <w:lvlJc w:val="left"/>
      <w:pPr>
        <w:ind w:left="2199" w:hanging="420"/>
      </w:pPr>
      <w:rPr>
        <w:rFonts w:hint="default" w:ascii="Wingdings" w:hAnsi="Wingdings"/>
      </w:rPr>
    </w:lvl>
    <w:lvl w:ilvl="4" w:tentative="0">
      <w:start w:val="1"/>
      <w:numFmt w:val="bullet"/>
      <w:lvlText w:val=""/>
      <w:lvlJc w:val="left"/>
      <w:pPr>
        <w:ind w:left="2619" w:hanging="420"/>
      </w:pPr>
      <w:rPr>
        <w:rFonts w:hint="default" w:ascii="Wingdings" w:hAnsi="Wingdings"/>
      </w:rPr>
    </w:lvl>
    <w:lvl w:ilvl="5" w:tentative="0">
      <w:start w:val="1"/>
      <w:numFmt w:val="bullet"/>
      <w:lvlText w:val=""/>
      <w:lvlJc w:val="left"/>
      <w:pPr>
        <w:ind w:left="3039" w:hanging="420"/>
      </w:pPr>
      <w:rPr>
        <w:rFonts w:hint="default" w:ascii="Wingdings" w:hAnsi="Wingdings"/>
      </w:rPr>
    </w:lvl>
    <w:lvl w:ilvl="6" w:tentative="0">
      <w:start w:val="1"/>
      <w:numFmt w:val="bullet"/>
      <w:lvlText w:val=""/>
      <w:lvlJc w:val="left"/>
      <w:pPr>
        <w:ind w:left="3459" w:hanging="420"/>
      </w:pPr>
      <w:rPr>
        <w:rFonts w:hint="default" w:ascii="Wingdings" w:hAnsi="Wingdings"/>
      </w:rPr>
    </w:lvl>
    <w:lvl w:ilvl="7" w:tentative="0">
      <w:start w:val="1"/>
      <w:numFmt w:val="bullet"/>
      <w:lvlText w:val=""/>
      <w:lvlJc w:val="left"/>
      <w:pPr>
        <w:ind w:left="3879" w:hanging="420"/>
      </w:pPr>
      <w:rPr>
        <w:rFonts w:hint="default" w:ascii="Wingdings" w:hAnsi="Wingdings"/>
      </w:rPr>
    </w:lvl>
    <w:lvl w:ilvl="8" w:tentative="0">
      <w:start w:val="1"/>
      <w:numFmt w:val="bullet"/>
      <w:lvlText w:val=""/>
      <w:lvlJc w:val="left"/>
      <w:pPr>
        <w:ind w:left="4299" w:hanging="420"/>
      </w:pPr>
      <w:rPr>
        <w:rFonts w:hint="default" w:ascii="Wingdings" w:hAnsi="Wingdings"/>
      </w:rPr>
    </w:lvl>
  </w:abstractNum>
  <w:abstractNum w:abstractNumId="7">
    <w:nsid w:val="33C8E605"/>
    <w:multiLevelType w:val="singleLevel"/>
    <w:tmpl w:val="33C8E605"/>
    <w:lvl w:ilvl="0" w:tentative="0">
      <w:start w:val="1"/>
      <w:numFmt w:val="decimal"/>
      <w:suff w:val="space"/>
      <w:lvlText w:val="%1."/>
      <w:lvlJc w:val="left"/>
    </w:lvl>
  </w:abstractNum>
  <w:abstractNum w:abstractNumId="8">
    <w:nsid w:val="3B445767"/>
    <w:multiLevelType w:val="multilevel"/>
    <w:tmpl w:val="3B445767"/>
    <w:lvl w:ilvl="0" w:tentative="0">
      <w:start w:val="1"/>
      <w:numFmt w:val="bullet"/>
      <w:pStyle w:val="58"/>
      <w:lvlText w:val=""/>
      <w:lvlJc w:val="left"/>
      <w:pPr>
        <w:ind w:left="620" w:hanging="420"/>
      </w:pPr>
      <w:rPr>
        <w:rFonts w:hint="default" w:ascii="Wingdings" w:hAnsi="Wingdings"/>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num w:numId="1">
    <w:abstractNumId w:val="5"/>
  </w:num>
  <w:num w:numId="2">
    <w:abstractNumId w:val="8"/>
  </w:num>
  <w:num w:numId="3">
    <w:abstractNumId w:val="2"/>
  </w:num>
  <w:num w:numId="4">
    <w:abstractNumId w:val="1"/>
  </w:num>
  <w:num w:numId="5">
    <w:abstractNumId w:val="3"/>
  </w:num>
  <w:num w:numId="6">
    <w:abstractNumId w:val="6"/>
  </w:num>
  <w:num w:numId="7">
    <w:abstractNumId w:val="0"/>
  </w:num>
  <w:num w:numId="8">
    <w:abstractNumId w:val="4"/>
  </w:num>
  <w:num w:numId="9">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杨玉宽">
    <w15:presenceInfo w15:providerId="WPS Office" w15:userId="22917456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attachedTemplate r:id="rId1"/>
  <w:documentProtection w:enforcement="0"/>
  <w:defaultTabStop w:val="420"/>
  <w:drawingGridHorizontalSpacing w:val="10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1032"/>
    <w:rsid w:val="00014B5F"/>
    <w:rsid w:val="000645B7"/>
    <w:rsid w:val="00077F2F"/>
    <w:rsid w:val="000A79DB"/>
    <w:rsid w:val="000F41AF"/>
    <w:rsid w:val="00147647"/>
    <w:rsid w:val="001A1032"/>
    <w:rsid w:val="001A2678"/>
    <w:rsid w:val="003275B5"/>
    <w:rsid w:val="00327CB1"/>
    <w:rsid w:val="0033189D"/>
    <w:rsid w:val="003A0054"/>
    <w:rsid w:val="003B4633"/>
    <w:rsid w:val="003D6656"/>
    <w:rsid w:val="004342C9"/>
    <w:rsid w:val="00457B07"/>
    <w:rsid w:val="005175F2"/>
    <w:rsid w:val="00560AD0"/>
    <w:rsid w:val="005A5E1E"/>
    <w:rsid w:val="00641F73"/>
    <w:rsid w:val="006B085F"/>
    <w:rsid w:val="00733BFD"/>
    <w:rsid w:val="007D408F"/>
    <w:rsid w:val="0082029F"/>
    <w:rsid w:val="00827F73"/>
    <w:rsid w:val="00856483"/>
    <w:rsid w:val="00867FFD"/>
    <w:rsid w:val="009049D8"/>
    <w:rsid w:val="00922B3E"/>
    <w:rsid w:val="009854DC"/>
    <w:rsid w:val="009A1D81"/>
    <w:rsid w:val="009A5BF5"/>
    <w:rsid w:val="009A7605"/>
    <w:rsid w:val="009B1E23"/>
    <w:rsid w:val="00A25795"/>
    <w:rsid w:val="00A86986"/>
    <w:rsid w:val="00AA0979"/>
    <w:rsid w:val="00AA321D"/>
    <w:rsid w:val="00AB4501"/>
    <w:rsid w:val="00AF3046"/>
    <w:rsid w:val="00AF791C"/>
    <w:rsid w:val="00B26C16"/>
    <w:rsid w:val="00BC45AB"/>
    <w:rsid w:val="00C67297"/>
    <w:rsid w:val="00CB51E7"/>
    <w:rsid w:val="00D27322"/>
    <w:rsid w:val="00D44B26"/>
    <w:rsid w:val="00DC0C5A"/>
    <w:rsid w:val="00DC654F"/>
    <w:rsid w:val="00DD7D44"/>
    <w:rsid w:val="00E21F1D"/>
    <w:rsid w:val="00E52F76"/>
    <w:rsid w:val="00E55520"/>
    <w:rsid w:val="00E65EA3"/>
    <w:rsid w:val="00E6777B"/>
    <w:rsid w:val="00EF152A"/>
    <w:rsid w:val="00EF46BA"/>
    <w:rsid w:val="00F21E2C"/>
    <w:rsid w:val="00F91DAF"/>
    <w:rsid w:val="00FC6392"/>
    <w:rsid w:val="02005B8D"/>
    <w:rsid w:val="022E26FA"/>
    <w:rsid w:val="023B5C9B"/>
    <w:rsid w:val="025635FD"/>
    <w:rsid w:val="03873FA4"/>
    <w:rsid w:val="03CA4BCE"/>
    <w:rsid w:val="03E272F9"/>
    <w:rsid w:val="044D1A72"/>
    <w:rsid w:val="04784101"/>
    <w:rsid w:val="05410997"/>
    <w:rsid w:val="05D11D1B"/>
    <w:rsid w:val="06DD024B"/>
    <w:rsid w:val="076823F7"/>
    <w:rsid w:val="08D96D27"/>
    <w:rsid w:val="094822F4"/>
    <w:rsid w:val="0995305F"/>
    <w:rsid w:val="0B675067"/>
    <w:rsid w:val="0C105683"/>
    <w:rsid w:val="0C3D1EB8"/>
    <w:rsid w:val="0D492EEE"/>
    <w:rsid w:val="0E6B438E"/>
    <w:rsid w:val="0E835B7C"/>
    <w:rsid w:val="0EC8358F"/>
    <w:rsid w:val="0EED4578"/>
    <w:rsid w:val="0EF45C83"/>
    <w:rsid w:val="0F8E0D91"/>
    <w:rsid w:val="0FD13D8A"/>
    <w:rsid w:val="135E2714"/>
    <w:rsid w:val="13E7095B"/>
    <w:rsid w:val="140212F1"/>
    <w:rsid w:val="141C0605"/>
    <w:rsid w:val="147541B9"/>
    <w:rsid w:val="14C301F2"/>
    <w:rsid w:val="16157A01"/>
    <w:rsid w:val="16783AEC"/>
    <w:rsid w:val="16CA07EC"/>
    <w:rsid w:val="181772BB"/>
    <w:rsid w:val="1981143D"/>
    <w:rsid w:val="19831126"/>
    <w:rsid w:val="19FD67E3"/>
    <w:rsid w:val="1A345F7C"/>
    <w:rsid w:val="1A7F18ED"/>
    <w:rsid w:val="1ADC289C"/>
    <w:rsid w:val="1B132036"/>
    <w:rsid w:val="1B7927E1"/>
    <w:rsid w:val="1B9B2757"/>
    <w:rsid w:val="1BE55780"/>
    <w:rsid w:val="1C681A24"/>
    <w:rsid w:val="1E036392"/>
    <w:rsid w:val="1EB2046C"/>
    <w:rsid w:val="1F29007A"/>
    <w:rsid w:val="1FDB75C6"/>
    <w:rsid w:val="1FFF13A2"/>
    <w:rsid w:val="202B1BD0"/>
    <w:rsid w:val="232A43C0"/>
    <w:rsid w:val="238433F1"/>
    <w:rsid w:val="238F1525"/>
    <w:rsid w:val="247016E4"/>
    <w:rsid w:val="24E011DB"/>
    <w:rsid w:val="24F536AF"/>
    <w:rsid w:val="2533755C"/>
    <w:rsid w:val="25E036DD"/>
    <w:rsid w:val="296248B4"/>
    <w:rsid w:val="2A803FD6"/>
    <w:rsid w:val="2A8B3997"/>
    <w:rsid w:val="2B9C744A"/>
    <w:rsid w:val="2BC41856"/>
    <w:rsid w:val="2C212804"/>
    <w:rsid w:val="2CEB696E"/>
    <w:rsid w:val="2D3E73E6"/>
    <w:rsid w:val="2D517119"/>
    <w:rsid w:val="2E294133"/>
    <w:rsid w:val="2E56250D"/>
    <w:rsid w:val="2E827591"/>
    <w:rsid w:val="2F956FA1"/>
    <w:rsid w:val="320A3D3B"/>
    <w:rsid w:val="32FE389F"/>
    <w:rsid w:val="351A4295"/>
    <w:rsid w:val="35A61FCC"/>
    <w:rsid w:val="36370E76"/>
    <w:rsid w:val="36603F29"/>
    <w:rsid w:val="367B08F9"/>
    <w:rsid w:val="36BB5604"/>
    <w:rsid w:val="36C46BAE"/>
    <w:rsid w:val="382817CA"/>
    <w:rsid w:val="395A1104"/>
    <w:rsid w:val="39773A5A"/>
    <w:rsid w:val="3B251630"/>
    <w:rsid w:val="3BFB30DC"/>
    <w:rsid w:val="3C0D6901"/>
    <w:rsid w:val="3D4E2693"/>
    <w:rsid w:val="3E9A1FF0"/>
    <w:rsid w:val="3EF618CF"/>
    <w:rsid w:val="3FC22EA8"/>
    <w:rsid w:val="40433938"/>
    <w:rsid w:val="40556AC9"/>
    <w:rsid w:val="41230975"/>
    <w:rsid w:val="41923405"/>
    <w:rsid w:val="41994793"/>
    <w:rsid w:val="41C163EC"/>
    <w:rsid w:val="426E64B2"/>
    <w:rsid w:val="42E6627D"/>
    <w:rsid w:val="43171E14"/>
    <w:rsid w:val="43DD305D"/>
    <w:rsid w:val="444C3D3F"/>
    <w:rsid w:val="4473751E"/>
    <w:rsid w:val="448434D9"/>
    <w:rsid w:val="453F38A4"/>
    <w:rsid w:val="45550295"/>
    <w:rsid w:val="45CF2E79"/>
    <w:rsid w:val="46274A64"/>
    <w:rsid w:val="46366A55"/>
    <w:rsid w:val="46955E71"/>
    <w:rsid w:val="46A339E6"/>
    <w:rsid w:val="46CA2F19"/>
    <w:rsid w:val="47354361"/>
    <w:rsid w:val="4853074C"/>
    <w:rsid w:val="48B50468"/>
    <w:rsid w:val="49533B4A"/>
    <w:rsid w:val="4B23392F"/>
    <w:rsid w:val="4B5826AD"/>
    <w:rsid w:val="4B9147D5"/>
    <w:rsid w:val="4C5440D8"/>
    <w:rsid w:val="4DC42B98"/>
    <w:rsid w:val="4EB03FF0"/>
    <w:rsid w:val="4ECF504E"/>
    <w:rsid w:val="4FD95020"/>
    <w:rsid w:val="51532BB1"/>
    <w:rsid w:val="51F31C9E"/>
    <w:rsid w:val="530D2FE7"/>
    <w:rsid w:val="536E5A80"/>
    <w:rsid w:val="53990623"/>
    <w:rsid w:val="544F3B03"/>
    <w:rsid w:val="547F3EAC"/>
    <w:rsid w:val="54DC4C6B"/>
    <w:rsid w:val="5511700B"/>
    <w:rsid w:val="558678A1"/>
    <w:rsid w:val="565C6063"/>
    <w:rsid w:val="5692056C"/>
    <w:rsid w:val="56E36785"/>
    <w:rsid w:val="57182E80"/>
    <w:rsid w:val="575D00FA"/>
    <w:rsid w:val="57961A49"/>
    <w:rsid w:val="57D60097"/>
    <w:rsid w:val="57DE6F4C"/>
    <w:rsid w:val="58B0062D"/>
    <w:rsid w:val="58C257CD"/>
    <w:rsid w:val="5AE10896"/>
    <w:rsid w:val="5B721E85"/>
    <w:rsid w:val="5CC26E3C"/>
    <w:rsid w:val="5CF1327E"/>
    <w:rsid w:val="5E3478C6"/>
    <w:rsid w:val="5E6D4B86"/>
    <w:rsid w:val="60255718"/>
    <w:rsid w:val="609E05B9"/>
    <w:rsid w:val="60D5242E"/>
    <w:rsid w:val="60FA6160"/>
    <w:rsid w:val="614222FA"/>
    <w:rsid w:val="61722BDF"/>
    <w:rsid w:val="624125B1"/>
    <w:rsid w:val="63BE65AF"/>
    <w:rsid w:val="6416019A"/>
    <w:rsid w:val="644C45CD"/>
    <w:rsid w:val="64E57B6C"/>
    <w:rsid w:val="650B4129"/>
    <w:rsid w:val="655A40B6"/>
    <w:rsid w:val="655C6080"/>
    <w:rsid w:val="655E40F7"/>
    <w:rsid w:val="67337158"/>
    <w:rsid w:val="678F1105"/>
    <w:rsid w:val="67D3750C"/>
    <w:rsid w:val="67E97973"/>
    <w:rsid w:val="68354A34"/>
    <w:rsid w:val="68A35D74"/>
    <w:rsid w:val="69022BBB"/>
    <w:rsid w:val="69091B71"/>
    <w:rsid w:val="69735746"/>
    <w:rsid w:val="6B064398"/>
    <w:rsid w:val="6BE564FF"/>
    <w:rsid w:val="6DD642C4"/>
    <w:rsid w:val="6E4E13F4"/>
    <w:rsid w:val="6EDA6267"/>
    <w:rsid w:val="6F9B77A5"/>
    <w:rsid w:val="70F80C27"/>
    <w:rsid w:val="718F158B"/>
    <w:rsid w:val="72370CB6"/>
    <w:rsid w:val="730E6DFE"/>
    <w:rsid w:val="735A47C9"/>
    <w:rsid w:val="736A5E0C"/>
    <w:rsid w:val="737F73DD"/>
    <w:rsid w:val="73EF4563"/>
    <w:rsid w:val="74755FC8"/>
    <w:rsid w:val="748A47F1"/>
    <w:rsid w:val="75114065"/>
    <w:rsid w:val="75377F70"/>
    <w:rsid w:val="75510906"/>
    <w:rsid w:val="75696081"/>
    <w:rsid w:val="75761EE4"/>
    <w:rsid w:val="75BE243F"/>
    <w:rsid w:val="75F06B4E"/>
    <w:rsid w:val="767933E8"/>
    <w:rsid w:val="76F122E3"/>
    <w:rsid w:val="774F1029"/>
    <w:rsid w:val="785E4CA7"/>
    <w:rsid w:val="78FD502C"/>
    <w:rsid w:val="79A96F62"/>
    <w:rsid w:val="79CB0C87"/>
    <w:rsid w:val="7BE03ACC"/>
    <w:rsid w:val="7CED360A"/>
    <w:rsid w:val="7D060228"/>
    <w:rsid w:val="7D2A71A3"/>
    <w:rsid w:val="7F8724D3"/>
    <w:rsid w:val="7FBF3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uiPriority="0" w:semiHidden="0" w:name="annotation text"/>
    <w:lsdException w:qFormat="1" w:uiPriority="0" w:semiHidden="0" w:name="header"/>
    <w:lsdException w:qFormat="1"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0" w:semiHidden="0"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semiHidden="0"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next w:val="1"/>
    <w:link w:val="47"/>
    <w:qFormat/>
    <w:uiPriority w:val="99"/>
    <w:pPr>
      <w:keepNext/>
      <w:keepLines/>
      <w:pageBreakBefore/>
      <w:numPr>
        <w:ilvl w:val="0"/>
        <w:numId w:val="1"/>
      </w:numPr>
      <w:spacing w:afterLines="100" w:line="360" w:lineRule="auto"/>
      <w:jc w:val="center"/>
      <w:outlineLvl w:val="0"/>
    </w:pPr>
    <w:rPr>
      <w:rFonts w:ascii="Times New Roman" w:hAnsi="Times New Roman" w:eastAsia="黑体" w:cs="Times New Roman"/>
      <w:b/>
      <w:bCs/>
      <w:kern w:val="32"/>
      <w:sz w:val="28"/>
      <w:szCs w:val="28"/>
      <w:lang w:val="en-US" w:eastAsia="zh-CN" w:bidi="ar-SA"/>
    </w:rPr>
  </w:style>
  <w:style w:type="paragraph" w:styleId="3">
    <w:name w:val="heading 2"/>
    <w:next w:val="1"/>
    <w:link w:val="48"/>
    <w:qFormat/>
    <w:uiPriority w:val="0"/>
    <w:pPr>
      <w:keepNext/>
      <w:keepLines/>
      <w:numPr>
        <w:ilvl w:val="1"/>
        <w:numId w:val="1"/>
      </w:numPr>
      <w:spacing w:afterLines="50" w:line="360" w:lineRule="auto"/>
      <w:jc w:val="center"/>
      <w:outlineLvl w:val="1"/>
    </w:pPr>
    <w:rPr>
      <w:rFonts w:ascii="Times New Roman" w:hAnsi="Times New Roman" w:eastAsia="黑体" w:cstheme="majorBidi"/>
      <w:bCs/>
      <w:kern w:val="2"/>
      <w:sz w:val="28"/>
      <w:szCs w:val="32"/>
      <w:lang w:val="en-US" w:eastAsia="zh-CN" w:bidi="ar-SA"/>
    </w:rPr>
  </w:style>
  <w:style w:type="paragraph" w:styleId="4">
    <w:name w:val="heading 3"/>
    <w:next w:val="1"/>
    <w:link w:val="49"/>
    <w:qFormat/>
    <w:uiPriority w:val="0"/>
    <w:pPr>
      <w:numPr>
        <w:ilvl w:val="2"/>
        <w:numId w:val="1"/>
      </w:numPr>
      <w:spacing w:line="360" w:lineRule="auto"/>
      <w:outlineLvl w:val="2"/>
    </w:pPr>
    <w:rPr>
      <w:rFonts w:ascii="Times New Roman" w:hAnsi="Times New Roman" w:eastAsia="黑体" w:cstheme="minorBidi"/>
      <w:bCs/>
      <w:kern w:val="2"/>
      <w:sz w:val="28"/>
      <w:szCs w:val="32"/>
      <w:lang w:val="en-US" w:eastAsia="zh-CN" w:bidi="ar-SA"/>
    </w:rPr>
  </w:style>
  <w:style w:type="paragraph" w:styleId="5">
    <w:name w:val="heading 4"/>
    <w:next w:val="1"/>
    <w:link w:val="50"/>
    <w:qFormat/>
    <w:uiPriority w:val="0"/>
    <w:pPr>
      <w:keepLines/>
      <w:numPr>
        <w:ilvl w:val="3"/>
        <w:numId w:val="1"/>
      </w:numPr>
      <w:spacing w:line="360" w:lineRule="auto"/>
      <w:outlineLvl w:val="3"/>
    </w:pPr>
    <w:rPr>
      <w:rFonts w:ascii="Times New Roman" w:hAnsi="Times New Roman" w:eastAsia="宋体" w:cs="Times New Roman"/>
      <w:bCs/>
      <w:kern w:val="2"/>
      <w:sz w:val="28"/>
      <w:szCs w:val="32"/>
      <w:lang w:val="zh-CN" w:eastAsia="zh-CN" w:bidi="ar-SA"/>
    </w:rPr>
  </w:style>
  <w:style w:type="paragraph" w:styleId="6">
    <w:name w:val="heading 5"/>
    <w:next w:val="1"/>
    <w:link w:val="51"/>
    <w:qFormat/>
    <w:uiPriority w:val="0"/>
    <w:pPr>
      <w:keepNext/>
      <w:keepLines/>
      <w:numPr>
        <w:ilvl w:val="4"/>
        <w:numId w:val="1"/>
      </w:numPr>
      <w:spacing w:line="360" w:lineRule="auto"/>
      <w:outlineLvl w:val="4"/>
    </w:pPr>
    <w:rPr>
      <w:rFonts w:ascii="Times New Roman" w:hAnsi="Times New Roman" w:eastAsia="宋体" w:cstheme="majorBidi"/>
      <w:kern w:val="2"/>
      <w:sz w:val="28"/>
      <w:szCs w:val="21"/>
      <w:lang w:val="zh-CN" w:eastAsia="zh-CN" w:bidi="ar-SA"/>
    </w:rPr>
  </w:style>
  <w:style w:type="paragraph" w:styleId="7">
    <w:name w:val="heading 6"/>
    <w:next w:val="1"/>
    <w:link w:val="52"/>
    <w:qFormat/>
    <w:uiPriority w:val="0"/>
    <w:pPr>
      <w:numPr>
        <w:ilvl w:val="5"/>
        <w:numId w:val="1"/>
      </w:numPr>
      <w:spacing w:line="360" w:lineRule="auto"/>
      <w:ind w:firstLine="200" w:firstLineChars="200"/>
      <w:outlineLvl w:val="5"/>
    </w:pPr>
    <w:rPr>
      <w:rFonts w:ascii="Times New Roman" w:hAnsi="Times New Roman" w:eastAsia="宋体" w:cstheme="majorBidi"/>
      <w:bCs/>
      <w:kern w:val="2"/>
      <w:sz w:val="28"/>
      <w:szCs w:val="21"/>
      <w:lang w:val="en-US" w:eastAsia="zh-CN" w:bidi="ar-SA"/>
    </w:rPr>
  </w:style>
  <w:style w:type="paragraph" w:styleId="8">
    <w:name w:val="heading 7"/>
    <w:next w:val="1"/>
    <w:link w:val="53"/>
    <w:qFormat/>
    <w:uiPriority w:val="0"/>
    <w:pPr>
      <w:numPr>
        <w:ilvl w:val="6"/>
        <w:numId w:val="1"/>
      </w:numPr>
      <w:spacing w:line="360" w:lineRule="auto"/>
      <w:ind w:firstLine="200" w:firstLineChars="200"/>
      <w:outlineLvl w:val="6"/>
    </w:pPr>
    <w:rPr>
      <w:rFonts w:ascii="Times New Roman" w:hAnsi="Times New Roman" w:eastAsia="宋体" w:cstheme="minorBidi"/>
      <w:kern w:val="2"/>
      <w:sz w:val="28"/>
      <w:szCs w:val="21"/>
      <w:lang w:val="en-US" w:eastAsia="zh-CN" w:bidi="ar-SA"/>
    </w:rPr>
  </w:style>
  <w:style w:type="paragraph" w:styleId="9">
    <w:name w:val="heading 8"/>
    <w:next w:val="1"/>
    <w:link w:val="54"/>
    <w:qFormat/>
    <w:uiPriority w:val="0"/>
    <w:pPr>
      <w:keepNext/>
      <w:keepLines/>
      <w:numPr>
        <w:ilvl w:val="7"/>
        <w:numId w:val="1"/>
      </w:numPr>
      <w:spacing w:line="360" w:lineRule="auto"/>
      <w:ind w:firstLine="200" w:firstLineChars="200"/>
      <w:outlineLvl w:val="7"/>
    </w:pPr>
    <w:rPr>
      <w:rFonts w:ascii="Times New Roman" w:hAnsi="Times New Roman" w:eastAsia="宋体" w:cstheme="majorBidi"/>
      <w:kern w:val="2"/>
      <w:sz w:val="28"/>
      <w:szCs w:val="21"/>
      <w:lang w:val="en-US" w:eastAsia="zh-CN" w:bidi="ar-SA"/>
    </w:rPr>
  </w:style>
  <w:style w:type="character" w:default="1" w:styleId="42">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10">
    <w:name w:val="toc 7"/>
    <w:basedOn w:val="1"/>
    <w:next w:val="1"/>
    <w:qFormat/>
    <w:uiPriority w:val="39"/>
    <w:pPr>
      <w:ind w:left="2520"/>
    </w:pPr>
    <w:rPr>
      <w:rFonts w:ascii="Times New Roman" w:hAnsi="Times New Roman" w:eastAsia="宋体" w:cs="Times New Roman"/>
      <w:szCs w:val="20"/>
    </w:rPr>
  </w:style>
  <w:style w:type="paragraph" w:styleId="11">
    <w:name w:val="Normal Indent"/>
    <w:basedOn w:val="1"/>
    <w:qFormat/>
    <w:uiPriority w:val="0"/>
    <w:pPr>
      <w:ind w:firstLine="420" w:firstLineChars="200"/>
    </w:pPr>
    <w:rPr>
      <w:rFonts w:ascii="Times New Roman" w:hAnsi="Times New Roman" w:eastAsia="宋体" w:cs="Times New Roman"/>
      <w:szCs w:val="24"/>
    </w:rPr>
  </w:style>
  <w:style w:type="paragraph" w:styleId="12">
    <w:name w:val="caption"/>
    <w:basedOn w:val="13"/>
    <w:next w:val="1"/>
    <w:unhideWhenUsed/>
    <w:qFormat/>
    <w:uiPriority w:val="35"/>
    <w:rPr>
      <w:rFonts w:cstheme="majorBidi"/>
      <w:szCs w:val="20"/>
    </w:rPr>
  </w:style>
  <w:style w:type="paragraph" w:customStyle="1" w:styleId="13">
    <w:name w:val="表标题"/>
    <w:next w:val="1"/>
    <w:link w:val="57"/>
    <w:qFormat/>
    <w:uiPriority w:val="0"/>
    <w:pPr>
      <w:keepNext/>
      <w:spacing w:line="360" w:lineRule="auto"/>
      <w:jc w:val="center"/>
    </w:pPr>
    <w:rPr>
      <w:rFonts w:ascii="Times New Roman" w:hAnsi="Times New Roman" w:eastAsia="宋体" w:cstheme="minorBidi"/>
      <w:b/>
      <w:kern w:val="2"/>
      <w:sz w:val="24"/>
      <w:szCs w:val="21"/>
      <w:lang w:val="en-US" w:eastAsia="zh-CN" w:bidi="ar-SA"/>
    </w:rPr>
  </w:style>
  <w:style w:type="paragraph" w:styleId="14">
    <w:name w:val="Document Map"/>
    <w:basedOn w:val="1"/>
    <w:link w:val="71"/>
    <w:qFormat/>
    <w:uiPriority w:val="0"/>
    <w:pPr>
      <w:shd w:val="clear" w:color="auto" w:fill="000080"/>
    </w:pPr>
    <w:rPr>
      <w:rFonts w:ascii="Times New Roman" w:hAnsi="Times New Roman" w:eastAsia="宋体" w:cs="Times New Roman"/>
      <w:szCs w:val="21"/>
    </w:rPr>
  </w:style>
  <w:style w:type="paragraph" w:styleId="15">
    <w:name w:val="annotation text"/>
    <w:basedOn w:val="1"/>
    <w:link w:val="74"/>
    <w:unhideWhenUsed/>
    <w:uiPriority w:val="0"/>
    <w:pPr>
      <w:jc w:val="left"/>
    </w:pPr>
    <w:rPr>
      <w:rFonts w:ascii="Times New Roman" w:hAnsi="Times New Roman" w:eastAsia="宋体" w:cs="Times New Roman"/>
      <w:szCs w:val="21"/>
    </w:rPr>
  </w:style>
  <w:style w:type="paragraph" w:styleId="16">
    <w:name w:val="Body Text"/>
    <w:basedOn w:val="1"/>
    <w:link w:val="83"/>
    <w:qFormat/>
    <w:uiPriority w:val="0"/>
    <w:pPr>
      <w:jc w:val="center"/>
    </w:pPr>
    <w:rPr>
      <w:rFonts w:ascii="Times New Roman" w:hAnsi="Times New Roman" w:eastAsia="宋体" w:cs="Times New Roman"/>
      <w:sz w:val="24"/>
      <w:szCs w:val="20"/>
    </w:rPr>
  </w:style>
  <w:style w:type="paragraph" w:styleId="17">
    <w:name w:val="Body Text Indent"/>
    <w:basedOn w:val="1"/>
    <w:link w:val="86"/>
    <w:qFormat/>
    <w:uiPriority w:val="0"/>
    <w:pPr>
      <w:ind w:left="1580"/>
    </w:pPr>
    <w:rPr>
      <w:rFonts w:ascii="Times New Roman" w:hAnsi="Times New Roman" w:eastAsia="宋体" w:cs="Times New Roman"/>
      <w:kern w:val="0"/>
      <w:sz w:val="28"/>
      <w:szCs w:val="28"/>
    </w:rPr>
  </w:style>
  <w:style w:type="paragraph" w:styleId="18">
    <w:name w:val="toc 5"/>
    <w:basedOn w:val="1"/>
    <w:next w:val="1"/>
    <w:qFormat/>
    <w:uiPriority w:val="39"/>
    <w:pPr>
      <w:ind w:left="1680"/>
    </w:pPr>
    <w:rPr>
      <w:rFonts w:ascii="Times New Roman" w:hAnsi="Times New Roman" w:eastAsia="宋体" w:cs="Times New Roman"/>
      <w:szCs w:val="20"/>
    </w:rPr>
  </w:style>
  <w:style w:type="paragraph" w:styleId="19">
    <w:name w:val="toc 3"/>
    <w:basedOn w:val="1"/>
    <w:next w:val="1"/>
    <w:qFormat/>
    <w:uiPriority w:val="39"/>
    <w:pPr>
      <w:tabs>
        <w:tab w:val="right" w:leader="dot" w:pos="8296"/>
      </w:tabs>
      <w:ind w:left="840"/>
    </w:pPr>
    <w:rPr>
      <w:rFonts w:ascii="Times New Roman" w:hAnsi="Times New Roman" w:eastAsia="宋体" w:cs="Times New Roman"/>
      <w:b/>
      <w:szCs w:val="20"/>
    </w:rPr>
  </w:style>
  <w:style w:type="paragraph" w:styleId="20">
    <w:name w:val="Plain Text"/>
    <w:basedOn w:val="1"/>
    <w:link w:val="84"/>
    <w:qFormat/>
    <w:uiPriority w:val="0"/>
    <w:rPr>
      <w:rFonts w:ascii="宋体" w:hAnsi="Courier New" w:eastAsia="宋体" w:cs="Courier New"/>
      <w:szCs w:val="21"/>
    </w:rPr>
  </w:style>
  <w:style w:type="paragraph" w:styleId="21">
    <w:name w:val="toc 8"/>
    <w:basedOn w:val="1"/>
    <w:next w:val="1"/>
    <w:qFormat/>
    <w:uiPriority w:val="39"/>
    <w:pPr>
      <w:ind w:left="2940"/>
    </w:pPr>
    <w:rPr>
      <w:rFonts w:ascii="Times New Roman" w:hAnsi="Times New Roman" w:eastAsia="宋体" w:cs="Times New Roman"/>
      <w:szCs w:val="20"/>
    </w:rPr>
  </w:style>
  <w:style w:type="paragraph" w:styleId="22">
    <w:name w:val="Date"/>
    <w:basedOn w:val="1"/>
    <w:next w:val="1"/>
    <w:link w:val="79"/>
    <w:unhideWhenUsed/>
    <w:qFormat/>
    <w:uiPriority w:val="0"/>
    <w:pPr>
      <w:ind w:left="100" w:leftChars="2500"/>
    </w:pPr>
  </w:style>
  <w:style w:type="paragraph" w:styleId="23">
    <w:name w:val="Body Text Indent 2"/>
    <w:basedOn w:val="1"/>
    <w:link w:val="92"/>
    <w:qFormat/>
    <w:uiPriority w:val="0"/>
    <w:pPr>
      <w:snapToGrid w:val="0"/>
      <w:spacing w:line="312" w:lineRule="auto"/>
      <w:ind w:firstLine="570"/>
    </w:pPr>
    <w:rPr>
      <w:rFonts w:ascii="宋体" w:hAnsi="Times New Roman" w:eastAsia="宋体" w:cs="Times New Roman"/>
      <w:sz w:val="20"/>
      <w:szCs w:val="20"/>
    </w:rPr>
  </w:style>
  <w:style w:type="paragraph" w:styleId="24">
    <w:name w:val="Balloon Text"/>
    <w:basedOn w:val="1"/>
    <w:link w:val="69"/>
    <w:unhideWhenUsed/>
    <w:qFormat/>
    <w:uiPriority w:val="0"/>
    <w:rPr>
      <w:sz w:val="18"/>
      <w:szCs w:val="18"/>
    </w:rPr>
  </w:style>
  <w:style w:type="paragraph" w:styleId="25">
    <w:name w:val="footer"/>
    <w:basedOn w:val="1"/>
    <w:link w:val="66"/>
    <w:unhideWhenUsed/>
    <w:qFormat/>
    <w:uiPriority w:val="0"/>
    <w:pPr>
      <w:tabs>
        <w:tab w:val="center" w:pos="4153"/>
        <w:tab w:val="right" w:pos="8306"/>
      </w:tabs>
      <w:snapToGrid w:val="0"/>
      <w:jc w:val="left"/>
    </w:pPr>
    <w:rPr>
      <w:sz w:val="18"/>
      <w:szCs w:val="18"/>
    </w:rPr>
  </w:style>
  <w:style w:type="paragraph" w:styleId="26">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7">
    <w:name w:val="toc 1"/>
    <w:basedOn w:val="1"/>
    <w:next w:val="1"/>
    <w:autoRedefine/>
    <w:unhideWhenUsed/>
    <w:qFormat/>
    <w:uiPriority w:val="39"/>
    <w:pPr>
      <w:tabs>
        <w:tab w:val="left" w:pos="0"/>
        <w:tab w:val="right" w:leader="dot" w:pos="6397"/>
      </w:tabs>
      <w:spacing w:line="360" w:lineRule="auto"/>
      <w:jc w:val="center"/>
    </w:pPr>
    <w:rPr>
      <w:rFonts w:asciiTheme="minorEastAsia" w:hAnsiTheme="minorEastAsia"/>
      <w:b/>
    </w:rPr>
  </w:style>
  <w:style w:type="paragraph" w:styleId="28">
    <w:name w:val="toc 4"/>
    <w:basedOn w:val="1"/>
    <w:next w:val="1"/>
    <w:qFormat/>
    <w:uiPriority w:val="39"/>
    <w:pPr>
      <w:ind w:left="1260"/>
    </w:pPr>
    <w:rPr>
      <w:rFonts w:ascii="Times New Roman" w:hAnsi="Times New Roman" w:eastAsia="宋体" w:cs="Times New Roman"/>
      <w:szCs w:val="20"/>
    </w:rPr>
  </w:style>
  <w:style w:type="paragraph" w:styleId="29">
    <w:name w:val="Subtitle"/>
    <w:basedOn w:val="1"/>
    <w:next w:val="1"/>
    <w:link w:val="78"/>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30">
    <w:name w:val="toc 6"/>
    <w:basedOn w:val="1"/>
    <w:next w:val="1"/>
    <w:qFormat/>
    <w:uiPriority w:val="39"/>
    <w:pPr>
      <w:ind w:left="2100"/>
    </w:pPr>
    <w:rPr>
      <w:rFonts w:ascii="Times New Roman" w:hAnsi="Times New Roman" w:eastAsia="宋体" w:cs="Times New Roman"/>
      <w:szCs w:val="20"/>
    </w:rPr>
  </w:style>
  <w:style w:type="paragraph" w:styleId="31">
    <w:name w:val="toc 2"/>
    <w:basedOn w:val="1"/>
    <w:next w:val="1"/>
    <w:autoRedefine/>
    <w:qFormat/>
    <w:uiPriority w:val="39"/>
    <w:pPr>
      <w:tabs>
        <w:tab w:val="right" w:leader="dot" w:pos="6397"/>
      </w:tabs>
      <w:ind w:left="210"/>
      <w:jc w:val="left"/>
    </w:pPr>
    <w:rPr>
      <w:rFonts w:ascii="Times New Roman" w:hAnsi="Times New Roman" w:eastAsia="宋体" w:cs="Times New Roman"/>
      <w:b/>
      <w:smallCaps/>
      <w:sz w:val="20"/>
      <w:szCs w:val="20"/>
    </w:rPr>
  </w:style>
  <w:style w:type="paragraph" w:styleId="32">
    <w:name w:val="toc 9"/>
    <w:basedOn w:val="1"/>
    <w:next w:val="1"/>
    <w:qFormat/>
    <w:uiPriority w:val="39"/>
    <w:pPr>
      <w:ind w:left="3360"/>
    </w:pPr>
    <w:rPr>
      <w:rFonts w:ascii="Times New Roman" w:hAnsi="Times New Roman" w:eastAsia="宋体" w:cs="Times New Roman"/>
      <w:szCs w:val="20"/>
    </w:rPr>
  </w:style>
  <w:style w:type="paragraph" w:styleId="33">
    <w:name w:val="HTML Preformatted"/>
    <w:basedOn w:val="1"/>
    <w:link w:val="103"/>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eastAsia="宋体"/>
      <w:sz w:val="18"/>
    </w:rPr>
  </w:style>
  <w:style w:type="paragraph" w:styleId="34">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paragraph" w:styleId="35">
    <w:name w:val="Title"/>
    <w:basedOn w:val="1"/>
    <w:next w:val="1"/>
    <w:link w:val="73"/>
    <w:qFormat/>
    <w:uiPriority w:val="0"/>
    <w:pPr>
      <w:spacing w:before="120" w:after="120"/>
      <w:jc w:val="center"/>
      <w:outlineLvl w:val="0"/>
    </w:pPr>
    <w:rPr>
      <w:rFonts w:eastAsia="黑体" w:asciiTheme="majorHAnsi" w:hAnsiTheme="majorHAnsi" w:cstheme="majorBidi"/>
      <w:b/>
      <w:bCs/>
      <w:sz w:val="28"/>
      <w:szCs w:val="32"/>
    </w:rPr>
  </w:style>
  <w:style w:type="paragraph" w:styleId="36">
    <w:name w:val="annotation subject"/>
    <w:basedOn w:val="15"/>
    <w:next w:val="15"/>
    <w:link w:val="75"/>
    <w:unhideWhenUsed/>
    <w:qFormat/>
    <w:uiPriority w:val="0"/>
    <w:rPr>
      <w:b/>
      <w:bCs/>
    </w:rPr>
  </w:style>
  <w:style w:type="paragraph" w:styleId="37">
    <w:name w:val="Body Text First Indent 2"/>
    <w:basedOn w:val="17"/>
    <w:link w:val="89"/>
    <w:qFormat/>
    <w:uiPriority w:val="0"/>
    <w:pPr>
      <w:spacing w:after="120"/>
      <w:ind w:left="420" w:leftChars="200" w:firstLine="420" w:firstLineChars="200"/>
    </w:pPr>
    <w:rPr>
      <w:snapToGrid w:val="0"/>
      <w:kern w:val="2"/>
      <w:szCs w:val="20"/>
    </w:rPr>
  </w:style>
  <w:style w:type="table" w:styleId="39">
    <w:name w:val="Table Grid"/>
    <w:basedOn w:val="38"/>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0">
    <w:name w:val="Table Theme"/>
    <w:basedOn w:val="38"/>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Table Elegant"/>
    <w:basedOn w:val="38"/>
    <w:qFormat/>
    <w:uiPriority w:val="0"/>
    <w:pPr>
      <w:widowControl w:val="0"/>
      <w:jc w:val="both"/>
    </w:pPr>
    <w:rPr>
      <w:rFonts w:ascii="Times New Roman" w:hAnsi="Times New Roman" w:eastAsia="宋体" w:cs="Times New Roman"/>
      <w:kern w:val="0"/>
      <w:sz w:val="20"/>
      <w:szCs w:val="20"/>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character" w:styleId="43">
    <w:name w:val="Strong"/>
    <w:qFormat/>
    <w:uiPriority w:val="0"/>
    <w:rPr>
      <w:rFonts w:cs="Times New Roman"/>
      <w:b/>
      <w:bCs/>
    </w:rPr>
  </w:style>
  <w:style w:type="character" w:styleId="44">
    <w:name w:val="page number"/>
    <w:basedOn w:val="42"/>
    <w:qFormat/>
    <w:uiPriority w:val="0"/>
  </w:style>
  <w:style w:type="character" w:styleId="45">
    <w:name w:val="Hyperlink"/>
    <w:qFormat/>
    <w:uiPriority w:val="99"/>
    <w:rPr>
      <w:color w:val="0000FF"/>
      <w:u w:val="single"/>
    </w:rPr>
  </w:style>
  <w:style w:type="character" w:styleId="46">
    <w:name w:val="annotation reference"/>
    <w:basedOn w:val="42"/>
    <w:unhideWhenUsed/>
    <w:qFormat/>
    <w:uiPriority w:val="0"/>
    <w:rPr>
      <w:sz w:val="21"/>
      <w:szCs w:val="21"/>
    </w:rPr>
  </w:style>
  <w:style w:type="character" w:customStyle="1" w:styleId="47">
    <w:name w:val="标题 1 字符"/>
    <w:basedOn w:val="42"/>
    <w:link w:val="2"/>
    <w:qFormat/>
    <w:uiPriority w:val="99"/>
    <w:rPr>
      <w:rFonts w:ascii="Times New Roman" w:hAnsi="Times New Roman" w:eastAsia="黑体" w:cs="Times New Roman"/>
      <w:b/>
      <w:bCs/>
      <w:kern w:val="32"/>
      <w:sz w:val="28"/>
      <w:szCs w:val="28"/>
    </w:rPr>
  </w:style>
  <w:style w:type="character" w:customStyle="1" w:styleId="48">
    <w:name w:val="标题 2 字符"/>
    <w:basedOn w:val="42"/>
    <w:link w:val="3"/>
    <w:qFormat/>
    <w:uiPriority w:val="0"/>
    <w:rPr>
      <w:rFonts w:ascii="Times New Roman" w:hAnsi="Times New Roman" w:eastAsia="黑体" w:cstheme="majorBidi"/>
      <w:bCs/>
      <w:sz w:val="28"/>
      <w:szCs w:val="32"/>
    </w:rPr>
  </w:style>
  <w:style w:type="character" w:customStyle="1" w:styleId="49">
    <w:name w:val="标题 3 字符"/>
    <w:basedOn w:val="42"/>
    <w:link w:val="4"/>
    <w:qFormat/>
    <w:uiPriority w:val="0"/>
    <w:rPr>
      <w:rFonts w:ascii="Times New Roman" w:hAnsi="Times New Roman" w:eastAsia="黑体"/>
      <w:bCs/>
      <w:sz w:val="28"/>
      <w:szCs w:val="32"/>
    </w:rPr>
  </w:style>
  <w:style w:type="character" w:customStyle="1" w:styleId="50">
    <w:name w:val="标题 4 字符"/>
    <w:basedOn w:val="42"/>
    <w:link w:val="5"/>
    <w:qFormat/>
    <w:uiPriority w:val="0"/>
    <w:rPr>
      <w:rFonts w:ascii="Times New Roman" w:hAnsi="Times New Roman" w:eastAsia="宋体" w:cs="Times New Roman"/>
      <w:bCs/>
      <w:sz w:val="28"/>
      <w:szCs w:val="32"/>
      <w:lang w:val="zh-CN"/>
    </w:rPr>
  </w:style>
  <w:style w:type="character" w:customStyle="1" w:styleId="51">
    <w:name w:val="标题 5 字符"/>
    <w:basedOn w:val="42"/>
    <w:link w:val="6"/>
    <w:qFormat/>
    <w:uiPriority w:val="0"/>
    <w:rPr>
      <w:rFonts w:ascii="Times New Roman" w:hAnsi="Times New Roman" w:eastAsia="宋体" w:cstheme="majorBidi"/>
      <w:sz w:val="28"/>
      <w:szCs w:val="21"/>
      <w:lang w:val="zh-CN"/>
    </w:rPr>
  </w:style>
  <w:style w:type="character" w:customStyle="1" w:styleId="52">
    <w:name w:val="标题 6 字符"/>
    <w:basedOn w:val="42"/>
    <w:link w:val="7"/>
    <w:qFormat/>
    <w:uiPriority w:val="0"/>
    <w:rPr>
      <w:rFonts w:ascii="Times New Roman" w:hAnsi="Times New Roman" w:eastAsia="宋体" w:cstheme="majorBidi"/>
      <w:bCs/>
      <w:sz w:val="28"/>
      <w:szCs w:val="21"/>
    </w:rPr>
  </w:style>
  <w:style w:type="character" w:customStyle="1" w:styleId="53">
    <w:name w:val="标题 7 字符"/>
    <w:basedOn w:val="42"/>
    <w:link w:val="8"/>
    <w:qFormat/>
    <w:uiPriority w:val="0"/>
    <w:rPr>
      <w:rFonts w:ascii="Times New Roman" w:hAnsi="Times New Roman" w:eastAsia="宋体"/>
      <w:sz w:val="28"/>
      <w:szCs w:val="21"/>
    </w:rPr>
  </w:style>
  <w:style w:type="character" w:customStyle="1" w:styleId="54">
    <w:name w:val="标题 8 字符"/>
    <w:basedOn w:val="42"/>
    <w:link w:val="9"/>
    <w:qFormat/>
    <w:uiPriority w:val="0"/>
    <w:rPr>
      <w:rFonts w:ascii="Times New Roman" w:hAnsi="Times New Roman" w:eastAsia="宋体" w:cstheme="majorBidi"/>
      <w:sz w:val="28"/>
      <w:szCs w:val="21"/>
    </w:rPr>
  </w:style>
  <w:style w:type="paragraph" w:customStyle="1" w:styleId="55">
    <w:name w:val="表"/>
    <w:next w:val="1"/>
    <w:link w:val="56"/>
    <w:qFormat/>
    <w:uiPriority w:val="0"/>
    <w:pPr>
      <w:jc w:val="center"/>
    </w:pPr>
    <w:rPr>
      <w:rFonts w:ascii="Times New Roman" w:hAnsi="Times New Roman" w:eastAsia="宋体" w:cstheme="minorBidi"/>
      <w:kern w:val="2"/>
      <w:sz w:val="24"/>
      <w:szCs w:val="21"/>
      <w:lang w:val="en-US" w:eastAsia="zh-CN" w:bidi="ar-SA"/>
    </w:rPr>
  </w:style>
  <w:style w:type="character" w:customStyle="1" w:styleId="56">
    <w:name w:val="表 Char"/>
    <w:basedOn w:val="42"/>
    <w:link w:val="55"/>
    <w:qFormat/>
    <w:uiPriority w:val="0"/>
    <w:rPr>
      <w:rFonts w:ascii="Times New Roman" w:hAnsi="Times New Roman" w:eastAsia="宋体"/>
      <w:sz w:val="24"/>
      <w:szCs w:val="21"/>
    </w:rPr>
  </w:style>
  <w:style w:type="character" w:customStyle="1" w:styleId="57">
    <w:name w:val="表标题 字符"/>
    <w:basedOn w:val="42"/>
    <w:link w:val="13"/>
    <w:qFormat/>
    <w:uiPriority w:val="0"/>
    <w:rPr>
      <w:rFonts w:ascii="Times New Roman" w:hAnsi="Times New Roman" w:eastAsia="宋体"/>
      <w:b/>
      <w:sz w:val="24"/>
      <w:szCs w:val="21"/>
    </w:rPr>
  </w:style>
  <w:style w:type="paragraph" w:customStyle="1" w:styleId="58">
    <w:name w:val="分点"/>
    <w:next w:val="1"/>
    <w:link w:val="59"/>
    <w:qFormat/>
    <w:uiPriority w:val="0"/>
    <w:pPr>
      <w:numPr>
        <w:ilvl w:val="0"/>
        <w:numId w:val="2"/>
      </w:numPr>
      <w:spacing w:line="360" w:lineRule="auto"/>
      <w:ind w:left="0" w:firstLine="200" w:firstLineChars="200"/>
    </w:pPr>
    <w:rPr>
      <w:rFonts w:ascii="Times New Roman" w:hAnsi="Times New Roman" w:eastAsia="宋体" w:cstheme="minorBidi"/>
      <w:kern w:val="2"/>
      <w:sz w:val="28"/>
      <w:szCs w:val="21"/>
      <w:lang w:val="en-US" w:eastAsia="zh-CN" w:bidi="ar-SA"/>
    </w:rPr>
  </w:style>
  <w:style w:type="character" w:customStyle="1" w:styleId="59">
    <w:name w:val="分点 Char"/>
    <w:basedOn w:val="42"/>
    <w:link w:val="58"/>
    <w:qFormat/>
    <w:uiPriority w:val="0"/>
    <w:rPr>
      <w:rFonts w:ascii="Times New Roman" w:hAnsi="Times New Roman" w:eastAsia="宋体"/>
      <w:sz w:val="28"/>
      <w:szCs w:val="21"/>
    </w:rPr>
  </w:style>
  <w:style w:type="paragraph" w:customStyle="1" w:styleId="60">
    <w:name w:val="图"/>
    <w:next w:val="1"/>
    <w:link w:val="61"/>
    <w:qFormat/>
    <w:uiPriority w:val="0"/>
    <w:pPr>
      <w:jc w:val="center"/>
    </w:pPr>
    <w:rPr>
      <w:rFonts w:ascii="Times New Roman" w:hAnsi="Times New Roman" w:eastAsia="宋体" w:cs="Times New Roman"/>
      <w:bCs/>
      <w:kern w:val="32"/>
      <w:sz w:val="28"/>
      <w:szCs w:val="32"/>
      <w:lang w:val="en-US" w:eastAsia="zh-CN" w:bidi="ar-SA"/>
    </w:rPr>
  </w:style>
  <w:style w:type="character" w:customStyle="1" w:styleId="61">
    <w:name w:val="图 字符"/>
    <w:basedOn w:val="42"/>
    <w:link w:val="60"/>
    <w:qFormat/>
    <w:uiPriority w:val="0"/>
    <w:rPr>
      <w:rFonts w:ascii="Times New Roman" w:hAnsi="Times New Roman" w:eastAsia="宋体" w:cs="Times New Roman"/>
      <w:bCs/>
      <w:kern w:val="32"/>
      <w:sz w:val="28"/>
      <w:szCs w:val="32"/>
    </w:rPr>
  </w:style>
  <w:style w:type="paragraph" w:customStyle="1" w:styleId="62">
    <w:name w:val="图标题"/>
    <w:next w:val="1"/>
    <w:link w:val="63"/>
    <w:qFormat/>
    <w:uiPriority w:val="0"/>
    <w:pPr>
      <w:keepLines/>
      <w:jc w:val="center"/>
    </w:pPr>
    <w:rPr>
      <w:rFonts w:ascii="Times New Roman" w:hAnsi="Times New Roman" w:eastAsia="宋体" w:cstheme="minorBidi"/>
      <w:b/>
      <w:color w:val="000000"/>
      <w:kern w:val="2"/>
      <w:sz w:val="24"/>
      <w:szCs w:val="21"/>
      <w:lang w:val="en-US" w:eastAsia="zh-CN" w:bidi="ar-SA"/>
    </w:rPr>
  </w:style>
  <w:style w:type="character" w:customStyle="1" w:styleId="63">
    <w:name w:val="图标题 字符"/>
    <w:basedOn w:val="42"/>
    <w:link w:val="62"/>
    <w:qFormat/>
    <w:uiPriority w:val="0"/>
    <w:rPr>
      <w:rFonts w:ascii="Times New Roman" w:hAnsi="Times New Roman" w:eastAsia="宋体"/>
      <w:b/>
      <w:color w:val="000000"/>
      <w:sz w:val="24"/>
      <w:szCs w:val="21"/>
    </w:rPr>
  </w:style>
  <w:style w:type="paragraph" w:customStyle="1" w:styleId="64">
    <w:name w:val="分点2"/>
    <w:next w:val="1"/>
    <w:qFormat/>
    <w:uiPriority w:val="0"/>
    <w:pPr>
      <w:numPr>
        <w:ilvl w:val="0"/>
        <w:numId w:val="3"/>
      </w:numPr>
      <w:spacing w:line="360" w:lineRule="auto"/>
      <w:ind w:left="0" w:firstLine="200" w:firstLineChars="200"/>
    </w:pPr>
    <w:rPr>
      <w:rFonts w:ascii="Times New Roman" w:hAnsi="Times New Roman" w:eastAsia="宋体" w:cstheme="minorBidi"/>
      <w:kern w:val="2"/>
      <w:sz w:val="28"/>
      <w:szCs w:val="28"/>
      <w:lang w:val="en-US" w:eastAsia="zh-CN" w:bidi="ar-SA"/>
    </w:rPr>
  </w:style>
  <w:style w:type="character" w:customStyle="1" w:styleId="65">
    <w:name w:val="页眉 字符"/>
    <w:basedOn w:val="42"/>
    <w:link w:val="26"/>
    <w:qFormat/>
    <w:uiPriority w:val="0"/>
    <w:rPr>
      <w:sz w:val="18"/>
      <w:szCs w:val="18"/>
    </w:rPr>
  </w:style>
  <w:style w:type="character" w:customStyle="1" w:styleId="66">
    <w:name w:val="页脚 字符"/>
    <w:basedOn w:val="42"/>
    <w:link w:val="25"/>
    <w:qFormat/>
    <w:uiPriority w:val="0"/>
    <w:rPr>
      <w:sz w:val="18"/>
      <w:szCs w:val="18"/>
    </w:rPr>
  </w:style>
  <w:style w:type="paragraph" w:styleId="67">
    <w:name w:val="List Paragraph"/>
    <w:basedOn w:val="1"/>
    <w:qFormat/>
    <w:uiPriority w:val="0"/>
    <w:pPr>
      <w:ind w:firstLine="420" w:firstLineChars="200"/>
    </w:pPr>
  </w:style>
  <w:style w:type="paragraph" w:customStyle="1" w:styleId="68">
    <w:name w:val="TOC Heading"/>
    <w:basedOn w:val="2"/>
    <w:next w:val="1"/>
    <w:unhideWhenUsed/>
    <w:qFormat/>
    <w:uiPriority w:val="0"/>
    <w:pPr>
      <w:pageBreakBefore w:val="0"/>
      <w:numPr>
        <w:numId w:val="0"/>
      </w:numPr>
      <w:spacing w:before="480" w:afterLines="0" w:line="276" w:lineRule="auto"/>
      <w:jc w:val="left"/>
      <w:outlineLvl w:val="9"/>
    </w:pPr>
    <w:rPr>
      <w:rFonts w:asciiTheme="majorHAnsi" w:hAnsiTheme="majorHAnsi" w:eastAsiaTheme="majorEastAsia" w:cstheme="majorBidi"/>
      <w:color w:val="2E75B6" w:themeColor="accent1" w:themeShade="BF"/>
      <w:kern w:val="0"/>
    </w:rPr>
  </w:style>
  <w:style w:type="character" w:customStyle="1" w:styleId="69">
    <w:name w:val="批注框文本 字符"/>
    <w:basedOn w:val="42"/>
    <w:link w:val="24"/>
    <w:qFormat/>
    <w:uiPriority w:val="0"/>
    <w:rPr>
      <w:sz w:val="18"/>
      <w:szCs w:val="18"/>
    </w:rPr>
  </w:style>
  <w:style w:type="paragraph" w:customStyle="1" w:styleId="70">
    <w:name w:val="文本"/>
    <w:basedOn w:val="1"/>
    <w:autoRedefine/>
    <w:qFormat/>
    <w:uiPriority w:val="0"/>
    <w:pPr>
      <w:spacing w:line="360" w:lineRule="auto"/>
      <w:jc w:val="left"/>
    </w:pPr>
    <w:rPr>
      <w:rFonts w:ascii="Times New Roman" w:hAnsi="Times New Roman" w:eastAsia="宋体" w:cs="Times New Roman"/>
      <w:color w:val="FF0000"/>
      <w:sz w:val="24"/>
      <w:szCs w:val="24"/>
    </w:rPr>
  </w:style>
  <w:style w:type="character" w:customStyle="1" w:styleId="71">
    <w:name w:val="文档结构图 字符"/>
    <w:basedOn w:val="42"/>
    <w:link w:val="14"/>
    <w:qFormat/>
    <w:uiPriority w:val="0"/>
    <w:rPr>
      <w:rFonts w:ascii="Times New Roman" w:hAnsi="Times New Roman" w:eastAsia="宋体" w:cs="Times New Roman"/>
      <w:szCs w:val="21"/>
      <w:shd w:val="clear" w:color="auto" w:fill="000080"/>
    </w:rPr>
  </w:style>
  <w:style w:type="character" w:customStyle="1" w:styleId="72">
    <w:name w:val="文档结构图 Char1"/>
    <w:basedOn w:val="42"/>
    <w:semiHidden/>
    <w:qFormat/>
    <w:uiPriority w:val="99"/>
    <w:rPr>
      <w:rFonts w:ascii="Microsoft YaHei UI" w:eastAsia="Microsoft YaHei UI"/>
      <w:sz w:val="18"/>
      <w:szCs w:val="18"/>
    </w:rPr>
  </w:style>
  <w:style w:type="character" w:customStyle="1" w:styleId="73">
    <w:name w:val="标题 字符"/>
    <w:basedOn w:val="42"/>
    <w:link w:val="35"/>
    <w:qFormat/>
    <w:uiPriority w:val="0"/>
    <w:rPr>
      <w:rFonts w:eastAsia="黑体" w:asciiTheme="majorHAnsi" w:hAnsiTheme="majorHAnsi" w:cstheme="majorBidi"/>
      <w:b/>
      <w:bCs/>
      <w:sz w:val="28"/>
      <w:szCs w:val="32"/>
    </w:rPr>
  </w:style>
  <w:style w:type="character" w:customStyle="1" w:styleId="74">
    <w:name w:val="批注文字 字符"/>
    <w:basedOn w:val="42"/>
    <w:link w:val="15"/>
    <w:qFormat/>
    <w:uiPriority w:val="0"/>
    <w:rPr>
      <w:rFonts w:ascii="Times New Roman" w:hAnsi="Times New Roman" w:eastAsia="宋体" w:cs="Times New Roman"/>
      <w:szCs w:val="21"/>
    </w:rPr>
  </w:style>
  <w:style w:type="character" w:customStyle="1" w:styleId="75">
    <w:name w:val="批注主题 字符"/>
    <w:basedOn w:val="74"/>
    <w:link w:val="36"/>
    <w:qFormat/>
    <w:uiPriority w:val="0"/>
    <w:rPr>
      <w:rFonts w:ascii="Times New Roman" w:hAnsi="Times New Roman" w:eastAsia="宋体" w:cs="Times New Roman"/>
      <w:b/>
      <w:bCs/>
      <w:szCs w:val="21"/>
    </w:rPr>
  </w:style>
  <w:style w:type="character" w:customStyle="1" w:styleId="76">
    <w:name w:val="批注主题 Char1"/>
    <w:basedOn w:val="74"/>
    <w:semiHidden/>
    <w:qFormat/>
    <w:uiPriority w:val="99"/>
    <w:rPr>
      <w:rFonts w:ascii="Times New Roman" w:hAnsi="Times New Roman" w:eastAsia="宋体" w:cs="Times New Roman"/>
      <w:b/>
      <w:bCs/>
      <w:szCs w:val="21"/>
    </w:rPr>
  </w:style>
  <w:style w:type="paragraph" w:customStyle="1" w:styleId="77">
    <w:name w:val="默认段落字体 Para Char Char Char Char"/>
    <w:basedOn w:val="1"/>
    <w:qFormat/>
    <w:uiPriority w:val="0"/>
    <w:pPr>
      <w:spacing w:line="360" w:lineRule="auto"/>
      <w:ind w:firstLine="200" w:firstLineChars="200"/>
    </w:pPr>
    <w:rPr>
      <w:rFonts w:ascii="宋体" w:hAnsi="宋体" w:eastAsia="宋体" w:cs="宋体"/>
      <w:sz w:val="24"/>
      <w:szCs w:val="24"/>
    </w:rPr>
  </w:style>
  <w:style w:type="character" w:customStyle="1" w:styleId="78">
    <w:name w:val="副标题 字符"/>
    <w:basedOn w:val="42"/>
    <w:link w:val="29"/>
    <w:qFormat/>
    <w:uiPriority w:val="11"/>
    <w:rPr>
      <w:rFonts w:eastAsia="宋体" w:asciiTheme="majorHAnsi" w:hAnsiTheme="majorHAnsi" w:cstheme="majorBidi"/>
      <w:b/>
      <w:bCs/>
      <w:kern w:val="28"/>
      <w:sz w:val="32"/>
      <w:szCs w:val="32"/>
    </w:rPr>
  </w:style>
  <w:style w:type="character" w:customStyle="1" w:styleId="79">
    <w:name w:val="日期 字符"/>
    <w:basedOn w:val="42"/>
    <w:link w:val="22"/>
    <w:qFormat/>
    <w:uiPriority w:val="0"/>
  </w:style>
  <w:style w:type="paragraph" w:customStyle="1" w:styleId="80">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paragraph" w:customStyle="1" w:styleId="81">
    <w:name w:val="列出段落1"/>
    <w:basedOn w:val="1"/>
    <w:qFormat/>
    <w:uiPriority w:val="34"/>
    <w:pPr>
      <w:spacing w:line="360" w:lineRule="auto"/>
      <w:ind w:firstLine="420" w:firstLineChars="200"/>
    </w:pPr>
    <w:rPr>
      <w:sz w:val="24"/>
    </w:rPr>
  </w:style>
  <w:style w:type="paragraph" w:customStyle="1" w:styleId="82">
    <w:name w:val="Char"/>
    <w:basedOn w:val="1"/>
    <w:qFormat/>
    <w:uiPriority w:val="0"/>
    <w:pPr>
      <w:widowControl/>
      <w:spacing w:after="160" w:line="240" w:lineRule="exact"/>
      <w:jc w:val="left"/>
    </w:pPr>
    <w:rPr>
      <w:rFonts w:ascii="Arial" w:hAnsi="Arial" w:eastAsia="Times New Roman" w:cs="Verdana"/>
      <w:b/>
      <w:kern w:val="0"/>
      <w:sz w:val="24"/>
      <w:szCs w:val="24"/>
      <w:lang w:eastAsia="en-US"/>
    </w:rPr>
  </w:style>
  <w:style w:type="character" w:customStyle="1" w:styleId="83">
    <w:name w:val="正文文本 字符"/>
    <w:basedOn w:val="42"/>
    <w:link w:val="16"/>
    <w:qFormat/>
    <w:uiPriority w:val="0"/>
    <w:rPr>
      <w:rFonts w:ascii="Times New Roman" w:hAnsi="Times New Roman" w:eastAsia="宋体" w:cs="Times New Roman"/>
      <w:sz w:val="24"/>
      <w:szCs w:val="20"/>
    </w:rPr>
  </w:style>
  <w:style w:type="character" w:customStyle="1" w:styleId="84">
    <w:name w:val="纯文本 字符"/>
    <w:basedOn w:val="42"/>
    <w:link w:val="20"/>
    <w:qFormat/>
    <w:uiPriority w:val="0"/>
    <w:rPr>
      <w:rFonts w:ascii="宋体" w:hAnsi="Courier New" w:eastAsia="宋体" w:cs="Courier New"/>
      <w:szCs w:val="21"/>
    </w:rPr>
  </w:style>
  <w:style w:type="paragraph" w:customStyle="1" w:styleId="85">
    <w:name w:val="Char Char Char Char Char Char Char Char Char Char Char Char Char Char Char1 Char Char Char Char Char Char Char"/>
    <w:basedOn w:val="1"/>
    <w:qFormat/>
    <w:uiPriority w:val="0"/>
    <w:pPr>
      <w:spacing w:line="480" w:lineRule="auto"/>
      <w:ind w:firstLine="480" w:firstLineChars="200"/>
    </w:pPr>
    <w:rPr>
      <w:rFonts w:ascii="宋体" w:hAnsi="宋体" w:eastAsia="宋体" w:cs="宋体"/>
      <w:sz w:val="24"/>
      <w:szCs w:val="24"/>
    </w:rPr>
  </w:style>
  <w:style w:type="character" w:customStyle="1" w:styleId="86">
    <w:name w:val="正文文本缩进 字符"/>
    <w:basedOn w:val="42"/>
    <w:link w:val="17"/>
    <w:qFormat/>
    <w:uiPriority w:val="0"/>
    <w:rPr>
      <w:rFonts w:ascii="Times New Roman" w:hAnsi="Times New Roman" w:eastAsia="宋体" w:cs="Times New Roman"/>
      <w:kern w:val="0"/>
      <w:sz w:val="28"/>
      <w:szCs w:val="28"/>
    </w:rPr>
  </w:style>
  <w:style w:type="paragraph" w:customStyle="1" w:styleId="87">
    <w:name w:val="样式1"/>
    <w:basedOn w:val="1"/>
    <w:autoRedefine/>
    <w:qFormat/>
    <w:uiPriority w:val="0"/>
    <w:pPr>
      <w:ind w:firstLine="439" w:firstLineChars="200"/>
    </w:pPr>
    <w:rPr>
      <w:rFonts w:ascii="宋体" w:hAnsi="宋体" w:eastAsia="宋体" w:cs="Times New Roman"/>
      <w:bCs/>
      <w:sz w:val="24"/>
      <w:szCs w:val="21"/>
    </w:rPr>
  </w:style>
  <w:style w:type="paragraph" w:customStyle="1" w:styleId="88">
    <w:name w:val="默认段落字体 Para Char"/>
    <w:basedOn w:val="37"/>
    <w:autoRedefine/>
    <w:qFormat/>
    <w:uiPriority w:val="0"/>
    <w:pPr>
      <w:autoSpaceDE w:val="0"/>
      <w:autoSpaceDN w:val="0"/>
      <w:adjustRightInd w:val="0"/>
      <w:snapToGrid w:val="0"/>
      <w:spacing w:after="0" w:line="360" w:lineRule="auto"/>
      <w:ind w:left="0" w:leftChars="0" w:right="23" w:firstLine="0" w:firstLineChars="0"/>
      <w:jc w:val="left"/>
    </w:pPr>
    <w:rPr>
      <w:rFonts w:ascii="宋体"/>
      <w:color w:val="FF0000"/>
      <w:kern w:val="0"/>
    </w:rPr>
  </w:style>
  <w:style w:type="character" w:customStyle="1" w:styleId="89">
    <w:name w:val="正文首行缩进 2 字符"/>
    <w:basedOn w:val="86"/>
    <w:link w:val="37"/>
    <w:qFormat/>
    <w:uiPriority w:val="0"/>
    <w:rPr>
      <w:rFonts w:ascii="Times New Roman" w:hAnsi="Times New Roman" w:eastAsia="宋体" w:cs="Times New Roman"/>
      <w:snapToGrid w:val="0"/>
      <w:kern w:val="0"/>
      <w:sz w:val="28"/>
      <w:szCs w:val="20"/>
    </w:rPr>
  </w:style>
  <w:style w:type="paragraph" w:customStyle="1" w:styleId="90">
    <w:name w:val="Char Char Char Char"/>
    <w:basedOn w:val="1"/>
    <w:qFormat/>
    <w:locked/>
    <w:uiPriority w:val="0"/>
    <w:rPr>
      <w:rFonts w:ascii="Times New Roman" w:hAnsi="Times New Roman" w:eastAsia="宋体" w:cs="Times New Roman"/>
      <w:sz w:val="28"/>
      <w:szCs w:val="28"/>
    </w:rPr>
  </w:style>
  <w:style w:type="character" w:customStyle="1" w:styleId="91">
    <w:name w:val="Char Char14"/>
    <w:qFormat/>
    <w:uiPriority w:val="0"/>
    <w:rPr>
      <w:rFonts w:ascii="宋体" w:hAnsi="宋体" w:eastAsia="宋体" w:cs="宋体"/>
      <w:b/>
      <w:bCs/>
      <w:kern w:val="36"/>
      <w:sz w:val="32"/>
      <w:szCs w:val="32"/>
      <w:lang w:val="en-US" w:eastAsia="zh-CN" w:bidi="ar-SA"/>
    </w:rPr>
  </w:style>
  <w:style w:type="character" w:customStyle="1" w:styleId="92">
    <w:name w:val="正文文本缩进 2 字符"/>
    <w:link w:val="23"/>
    <w:qFormat/>
    <w:uiPriority w:val="0"/>
    <w:rPr>
      <w:rFonts w:ascii="宋体" w:hAnsi="Times New Roman" w:eastAsia="宋体" w:cs="Times New Roman"/>
      <w:sz w:val="20"/>
      <w:szCs w:val="20"/>
    </w:rPr>
  </w:style>
  <w:style w:type="character" w:customStyle="1" w:styleId="93">
    <w:name w:val="Char Char10"/>
    <w:qFormat/>
    <w:uiPriority w:val="0"/>
    <w:rPr>
      <w:rFonts w:ascii="宋体" w:hAnsi="Courier New" w:eastAsia="宋体" w:cs="Times New Roman"/>
      <w:szCs w:val="28"/>
    </w:rPr>
  </w:style>
  <w:style w:type="character" w:customStyle="1" w:styleId="94">
    <w:name w:val="样式 宋体 小四"/>
    <w:qFormat/>
    <w:uiPriority w:val="0"/>
    <w:rPr>
      <w:sz w:val="24"/>
    </w:rPr>
  </w:style>
  <w:style w:type="character" w:customStyle="1" w:styleId="95">
    <w:name w:val="Char Char8"/>
    <w:qFormat/>
    <w:uiPriority w:val="0"/>
    <w:rPr>
      <w:rFonts w:ascii="Times New Roman" w:hAnsi="Times New Roman" w:eastAsia="宋体" w:cs="Times New Roman"/>
      <w:sz w:val="18"/>
      <w:szCs w:val="28"/>
    </w:rPr>
  </w:style>
  <w:style w:type="character" w:customStyle="1" w:styleId="96">
    <w:name w:val="Char Char9"/>
    <w:qFormat/>
    <w:uiPriority w:val="0"/>
    <w:rPr>
      <w:rFonts w:ascii="Times New Roman" w:hAnsi="Times New Roman" w:eastAsia="宋体" w:cs="Times New Roman"/>
      <w:sz w:val="18"/>
      <w:szCs w:val="28"/>
    </w:rPr>
  </w:style>
  <w:style w:type="character" w:customStyle="1" w:styleId="97">
    <w:name w:val="！正文文本 Char Char"/>
    <w:link w:val="98"/>
    <w:qFormat/>
    <w:uiPriority w:val="0"/>
    <w:rPr>
      <w:rFonts w:ascii="宋体" w:hAnsi="宋体" w:eastAsia="宋体" w:cs="宋体"/>
      <w:color w:val="000000"/>
      <w:sz w:val="28"/>
      <w:szCs w:val="28"/>
      <w:lang w:val="en-GB"/>
    </w:rPr>
  </w:style>
  <w:style w:type="paragraph" w:customStyle="1" w:styleId="98">
    <w:name w:val="！正文文本"/>
    <w:basedOn w:val="1"/>
    <w:link w:val="97"/>
    <w:qFormat/>
    <w:uiPriority w:val="0"/>
    <w:pPr>
      <w:spacing w:line="440" w:lineRule="exact"/>
      <w:jc w:val="center"/>
    </w:pPr>
    <w:rPr>
      <w:rFonts w:ascii="宋体" w:hAnsi="宋体" w:eastAsia="宋体" w:cs="宋体"/>
      <w:color w:val="000000"/>
      <w:sz w:val="28"/>
      <w:szCs w:val="28"/>
      <w:lang w:val="en-GB"/>
    </w:rPr>
  </w:style>
  <w:style w:type="character" w:customStyle="1" w:styleId="99">
    <w:name w:val="Char Char12"/>
    <w:qFormat/>
    <w:uiPriority w:val="0"/>
    <w:rPr>
      <w:rFonts w:ascii="Arial" w:hAnsi="Arial" w:eastAsia="黑体" w:cs="Times New Roman"/>
      <w:b/>
      <w:bCs/>
      <w:sz w:val="32"/>
      <w:szCs w:val="32"/>
    </w:rPr>
  </w:style>
  <w:style w:type="character" w:customStyle="1" w:styleId="100">
    <w:name w:val="Char Char6"/>
    <w:qFormat/>
    <w:uiPriority w:val="0"/>
    <w:rPr>
      <w:rFonts w:ascii="Times New Roman" w:hAnsi="Times New Roman" w:eastAsia="宋体" w:cs="Times New Roman"/>
      <w:sz w:val="24"/>
      <w:szCs w:val="28"/>
    </w:rPr>
  </w:style>
  <w:style w:type="character" w:customStyle="1" w:styleId="101">
    <w:name w:val="Char Char13"/>
    <w:qFormat/>
    <w:uiPriority w:val="0"/>
    <w:rPr>
      <w:rFonts w:ascii="宋体" w:hAnsi="宋体" w:eastAsia="宋体" w:cs="宋体"/>
      <w:bCs/>
      <w:kern w:val="2"/>
      <w:sz w:val="28"/>
      <w:szCs w:val="28"/>
      <w:lang w:val="en-US" w:eastAsia="zh-CN" w:bidi="ar-SA"/>
    </w:rPr>
  </w:style>
  <w:style w:type="character" w:customStyle="1" w:styleId="102">
    <w:name w:val="Char Char5"/>
    <w:qFormat/>
    <w:uiPriority w:val="0"/>
    <w:rPr>
      <w:kern w:val="2"/>
      <w:sz w:val="24"/>
      <w:lang w:bidi="ar-SA"/>
    </w:rPr>
  </w:style>
  <w:style w:type="character" w:customStyle="1" w:styleId="103">
    <w:name w:val="HTML 预设格式 字符"/>
    <w:link w:val="33"/>
    <w:qFormat/>
    <w:uiPriority w:val="0"/>
    <w:rPr>
      <w:rFonts w:eastAsia="宋体"/>
      <w:sz w:val="18"/>
    </w:rPr>
  </w:style>
  <w:style w:type="character" w:customStyle="1" w:styleId="104">
    <w:name w:val="Char Char11"/>
    <w:qFormat/>
    <w:uiPriority w:val="0"/>
    <w:rPr>
      <w:rFonts w:ascii="Times New Roman" w:hAnsi="Times New Roman" w:eastAsia="宋体" w:cs="Times New Roman"/>
      <w:sz w:val="28"/>
      <w:szCs w:val="28"/>
    </w:rPr>
  </w:style>
  <w:style w:type="character" w:customStyle="1" w:styleId="105">
    <w:name w:val="Char Char4"/>
    <w:qFormat/>
    <w:uiPriority w:val="0"/>
    <w:rPr>
      <w:kern w:val="2"/>
      <w:sz w:val="28"/>
      <w:szCs w:val="28"/>
    </w:rPr>
  </w:style>
  <w:style w:type="character" w:customStyle="1" w:styleId="106">
    <w:name w:val="可研正文 Char Char"/>
    <w:link w:val="107"/>
    <w:qFormat/>
    <w:uiPriority w:val="0"/>
    <w:rPr>
      <w:rFonts w:ascii="宋体" w:hAnsi="宋体" w:eastAsia="宋体"/>
      <w:sz w:val="28"/>
    </w:rPr>
  </w:style>
  <w:style w:type="paragraph" w:customStyle="1" w:styleId="107">
    <w:name w:val="可研正文"/>
    <w:basedOn w:val="16"/>
    <w:link w:val="106"/>
    <w:qFormat/>
    <w:uiPriority w:val="0"/>
    <w:pPr>
      <w:spacing w:line="600" w:lineRule="exact"/>
      <w:ind w:firstLine="567"/>
      <w:jc w:val="both"/>
    </w:pPr>
    <w:rPr>
      <w:rFonts w:ascii="宋体" w:hAnsi="宋体" w:cstheme="minorBidi"/>
      <w:sz w:val="28"/>
      <w:szCs w:val="22"/>
    </w:rPr>
  </w:style>
  <w:style w:type="character" w:customStyle="1" w:styleId="108">
    <w:name w:val="Char Char2"/>
    <w:qFormat/>
    <w:uiPriority w:val="0"/>
    <w:rPr>
      <w:rFonts w:ascii="Times New Roman" w:hAnsi="Times New Roman" w:eastAsia="宋体" w:cs="Times New Roman"/>
      <w:sz w:val="28"/>
      <w:szCs w:val="28"/>
    </w:rPr>
  </w:style>
  <w:style w:type="character" w:customStyle="1" w:styleId="109">
    <w:name w:val="Char Char7"/>
    <w:qFormat/>
    <w:uiPriority w:val="0"/>
    <w:rPr>
      <w:rFonts w:ascii="Times New Roman" w:hAnsi="Times New Roman" w:eastAsia="宋体" w:cs="Times New Roman"/>
      <w:sz w:val="28"/>
      <w:szCs w:val="28"/>
    </w:rPr>
  </w:style>
  <w:style w:type="character" w:customStyle="1" w:styleId="110">
    <w:name w:val="HTML 预设格式 Char1"/>
    <w:basedOn w:val="42"/>
    <w:semiHidden/>
    <w:qFormat/>
    <w:uiPriority w:val="99"/>
    <w:rPr>
      <w:rFonts w:ascii="Courier New" w:hAnsi="Courier New" w:cs="Courier New"/>
      <w:sz w:val="20"/>
      <w:szCs w:val="20"/>
    </w:rPr>
  </w:style>
  <w:style w:type="paragraph" w:customStyle="1" w:styleId="111">
    <w:name w:val="p0"/>
    <w:basedOn w:val="1"/>
    <w:qFormat/>
    <w:uiPriority w:val="0"/>
    <w:pPr>
      <w:widowControl/>
    </w:pPr>
    <w:rPr>
      <w:rFonts w:ascii="Calibri" w:hAnsi="Calibri" w:eastAsia="宋体" w:cs="宋体"/>
      <w:kern w:val="0"/>
      <w:szCs w:val="21"/>
    </w:rPr>
  </w:style>
  <w:style w:type="paragraph" w:customStyle="1" w:styleId="112">
    <w:name w:val="Char2 Char Char Char Char Char1 Char"/>
    <w:basedOn w:val="1"/>
    <w:next w:val="2"/>
    <w:qFormat/>
    <w:uiPriority w:val="0"/>
    <w:pPr>
      <w:adjustRightInd w:val="0"/>
    </w:pPr>
    <w:rPr>
      <w:rFonts w:ascii="Times New Roman" w:hAnsi="Times New Roman" w:eastAsia="宋体" w:cs="Times New Roman"/>
      <w:sz w:val="28"/>
      <w:szCs w:val="28"/>
    </w:rPr>
  </w:style>
  <w:style w:type="paragraph" w:customStyle="1" w:styleId="113">
    <w:name w:val="普通 (Web)"/>
    <w:basedOn w:val="1"/>
    <w:qFormat/>
    <w:uiPriority w:val="0"/>
    <w:pPr>
      <w:widowControl/>
      <w:spacing w:before="100" w:after="100"/>
      <w:jc w:val="left"/>
    </w:pPr>
    <w:rPr>
      <w:rFonts w:ascii="宋体" w:hAnsi="宋体" w:eastAsia="宋体" w:cs="Times New Roman"/>
      <w:kern w:val="0"/>
      <w:sz w:val="24"/>
      <w:szCs w:val="20"/>
    </w:rPr>
  </w:style>
  <w:style w:type="character" w:customStyle="1" w:styleId="114">
    <w:name w:val="正文文本缩进 2 Char1"/>
    <w:basedOn w:val="42"/>
    <w:semiHidden/>
    <w:qFormat/>
    <w:uiPriority w:val="99"/>
  </w:style>
  <w:style w:type="paragraph" w:customStyle="1" w:styleId="115">
    <w:name w:val="c3"/>
    <w:basedOn w:val="1"/>
    <w:qFormat/>
    <w:uiPriority w:val="0"/>
    <w:pPr>
      <w:ind w:firstLine="567"/>
      <w:jc w:val="left"/>
    </w:pPr>
    <w:rPr>
      <w:rFonts w:ascii="Times New Roman" w:hAnsi="Times New Roman" w:eastAsia="宋体" w:cs="Times New Roman"/>
      <w:kern w:val="0"/>
      <w:sz w:val="28"/>
      <w:szCs w:val="28"/>
    </w:rPr>
  </w:style>
  <w:style w:type="paragraph" w:customStyle="1" w:styleId="116">
    <w:name w:val="表格内容"/>
    <w:basedOn w:val="1"/>
    <w:qFormat/>
    <w:uiPriority w:val="0"/>
    <w:pPr>
      <w:widowControl/>
      <w:spacing w:line="240" w:lineRule="exact"/>
      <w:ind w:left="8" w:leftChars="4" w:firstLine="1"/>
      <w:jc w:val="center"/>
    </w:pPr>
    <w:rPr>
      <w:rFonts w:ascii="黑体" w:hAnsi="宋体" w:eastAsia="黑体" w:cs="Times New Roman"/>
      <w:szCs w:val="21"/>
    </w:rPr>
  </w:style>
  <w:style w:type="paragraph" w:customStyle="1" w:styleId="117">
    <w:name w:val="Revision"/>
    <w:qFormat/>
    <w:uiPriority w:val="0"/>
    <w:rPr>
      <w:rFonts w:ascii="Calibri" w:hAnsi="Calibri" w:eastAsia="宋体" w:cs="Times New Roman"/>
      <w:kern w:val="2"/>
      <w:sz w:val="21"/>
      <w:szCs w:val="22"/>
      <w:lang w:val="en-US" w:eastAsia="zh-CN" w:bidi="ar-SA"/>
    </w:rPr>
  </w:style>
  <w:style w:type="paragraph" w:customStyle="1" w:styleId="118">
    <w:name w:val="默认段落字体 Para Char Char Char Char Char Char Char Char Char1 Char Char Char Char"/>
    <w:basedOn w:val="1"/>
    <w:qFormat/>
    <w:uiPriority w:val="0"/>
    <w:rPr>
      <w:rFonts w:ascii="Tahoma" w:hAnsi="Tahoma" w:eastAsia="宋体" w:cs="Times New Roman"/>
      <w:sz w:val="24"/>
      <w:szCs w:val="20"/>
    </w:rPr>
  </w:style>
  <w:style w:type="paragraph" w:customStyle="1" w:styleId="119">
    <w:name w:val="Char Char3"/>
    <w:basedOn w:val="1"/>
    <w:qFormat/>
    <w:uiPriority w:val="0"/>
    <w:pPr>
      <w:spacing w:line="360" w:lineRule="auto"/>
    </w:pPr>
    <w:rPr>
      <w:rFonts w:ascii="Times New Roman" w:hAnsi="Times New Roman" w:eastAsia="宋体" w:cs="Times New Roman"/>
      <w:sz w:val="24"/>
      <w:szCs w:val="24"/>
    </w:rPr>
  </w:style>
  <w:style w:type="paragraph" w:customStyle="1" w:styleId="120">
    <w:name w:val="款"/>
    <w:basedOn w:val="1"/>
    <w:qFormat/>
    <w:uiPriority w:val="0"/>
    <w:pPr>
      <w:tabs>
        <w:tab w:val="left" w:pos="7380"/>
      </w:tabs>
      <w:spacing w:line="360" w:lineRule="auto"/>
      <w:ind w:right="-38" w:rightChars="-18" w:firstLine="560" w:firstLineChars="200"/>
    </w:pPr>
    <w:rPr>
      <w:rFonts w:ascii="宋体" w:hAnsi="宋体" w:eastAsia="宋体" w:cs="Times New Roman"/>
      <w:bCs/>
      <w:sz w:val="28"/>
      <w:szCs w:val="28"/>
    </w:rPr>
  </w:style>
  <w:style w:type="paragraph" w:customStyle="1" w:styleId="121">
    <w:name w:val="列出段落2"/>
    <w:basedOn w:val="1"/>
    <w:qFormat/>
    <w:uiPriority w:val="0"/>
    <w:pPr>
      <w:ind w:firstLine="420" w:firstLineChars="200"/>
    </w:pPr>
    <w:rPr>
      <w:rFonts w:ascii="Calibri" w:hAnsi="Calibri" w:eastAsia="宋体" w:cs="Times New Roman"/>
    </w:rPr>
  </w:style>
  <w:style w:type="paragraph" w:customStyle="1" w:styleId="122">
    <w:name w:val="段落"/>
    <w:qFormat/>
    <w:uiPriority w:val="0"/>
    <w:pPr>
      <w:spacing w:before="60" w:after="60"/>
      <w:ind w:firstLine="482"/>
    </w:pPr>
    <w:rPr>
      <w:rFonts w:ascii="Times New Roman" w:hAnsi="Times New Roman" w:eastAsia="宋体" w:cs="Times New Roman"/>
      <w:kern w:val="24"/>
      <w:sz w:val="28"/>
      <w:szCs w:val="28"/>
      <w:lang w:val="en-US" w:eastAsia="zh-CN" w:bidi="ar-SA"/>
    </w:rPr>
  </w:style>
  <w:style w:type="paragraph" w:customStyle="1" w:styleId="123">
    <w:name w:val="样式 标题 2 + 两端对齐 段前: 0 磅 段后: 0 磅 行距: 固定值 26 磅"/>
    <w:basedOn w:val="3"/>
    <w:qFormat/>
    <w:uiPriority w:val="0"/>
    <w:pPr>
      <w:keepNext w:val="0"/>
      <w:keepLines w:val="0"/>
      <w:numPr>
        <w:ilvl w:val="0"/>
        <w:numId w:val="0"/>
      </w:numPr>
      <w:tabs>
        <w:tab w:val="left" w:pos="536"/>
        <w:tab w:val="left" w:pos="576"/>
        <w:tab w:val="left" w:pos="804"/>
      </w:tabs>
      <w:spacing w:before="60" w:afterLines="0"/>
      <w:ind w:left="565" w:leftChars="100" w:hanging="325" w:hangingChars="135"/>
    </w:pPr>
    <w:rPr>
      <w:rFonts w:ascii="宋体" w:hAnsi="宋体" w:eastAsia="宋体" w:cs="Times New Roman"/>
      <w:b/>
      <w:kern w:val="0"/>
      <w:sz w:val="24"/>
      <w:szCs w:val="24"/>
    </w:rPr>
  </w:style>
  <w:style w:type="table" w:customStyle="1" w:styleId="124">
    <w:name w:val="网格型33"/>
    <w:basedOn w:val="38"/>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5">
    <w:name w:val="段19"/>
    <w:basedOn w:val="1"/>
    <w:qFormat/>
    <w:uiPriority w:val="0"/>
    <w:pPr>
      <w:widowControl/>
      <w:ind w:firstLine="200" w:firstLineChars="200"/>
      <w:jc w:val="left"/>
    </w:pPr>
    <w:rPr>
      <w:rFonts w:hint="eastAsia" w:ascii="宋体" w:hAnsi="Times New Roman" w:eastAsia="宋体" w:cs="Times New Roman"/>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ya\Desktop\&#21487;&#30740;&#21442;&#32771;&#36164;&#26009;\&#26679;&#24335;&#27169;&#26495;%20(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DC094-97BA-4A3D-A1BD-FA27FFCE0718}">
  <ds:schemaRefs/>
</ds:datastoreItem>
</file>

<file path=docProps/app.xml><?xml version="1.0" encoding="utf-8"?>
<Properties xmlns="http://schemas.openxmlformats.org/officeDocument/2006/extended-properties" xmlns:vt="http://schemas.openxmlformats.org/officeDocument/2006/docPropsVTypes">
  <Template>样式模板 (1).dotx</Template>
  <Company>Microsoft</Company>
  <Pages>7</Pages>
  <Words>3133</Words>
  <Characters>3255</Characters>
  <Lines>21</Lines>
  <Paragraphs>5</Paragraphs>
  <TotalTime>6</TotalTime>
  <ScaleCrop>false</ScaleCrop>
  <LinksUpToDate>false</LinksUpToDate>
  <CharactersWithSpaces>3312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2025-10-14T18:03:00Z</dcterms:created>
  <dc:creator>yaya</dc:creator>
  <cp:lastModifiedBy>杨玉宽</cp:lastModifiedBy>
  <dcterms:modified xsi:type="dcterms:W3CDTF">2025-10-17T08:44:40Z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eyJoZGlkIjoiMzEwNTM5NzYwMDRjMzkwZTVkZjY2ODkwMGIxNGU0OTUiLCJ1c2VySWQiOiIzMjY5MzgyNDYifQ==</vt:lpwstr>
  </property>
  <property fmtid="{D5CDD505-2E9C-101B-9397-08002B2CF9AE}" pid="3" name="KSOProductBuildVer">
    <vt:lpwstr>2052-12.1.0.23125</vt:lpwstr>
  </property>
  <property fmtid="{D5CDD505-2E9C-101B-9397-08002B2CF9AE}" pid="4" name="ICV">
    <vt:lpwstr>D006C919542C4488801FE56029038D6B_13</vt:lpwstr>
  </property>
</Properties>
</file>