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4"/>
        <w:gridCol w:w="1456"/>
        <w:gridCol w:w="1800"/>
        <w:gridCol w:w="4140"/>
      </w:tblGrid>
      <w:tr w:rsidR="009F1861" w14:paraId="08FBACA4" w14:textId="77777777">
        <w:trPr>
          <w:trHeight w:val="769"/>
          <w:jc w:val="center"/>
        </w:trPr>
        <w:tc>
          <w:tcPr>
            <w:tcW w:w="8280" w:type="dxa"/>
            <w:gridSpan w:val="4"/>
            <w:vAlign w:val="center"/>
          </w:tcPr>
          <w:p w14:paraId="3128E591" w14:textId="77777777" w:rsidR="009F1861" w:rsidRDefault="009F1861">
            <w:pPr>
              <w:jc w:val="center"/>
              <w:rPr>
                <w:rFonts w:ascii="楷体_GB2312" w:eastAsia="楷体_GB2312"/>
                <w:b/>
                <w:sz w:val="44"/>
                <w:szCs w:val="44"/>
              </w:rPr>
            </w:pPr>
            <w:r>
              <w:rPr>
                <w:rFonts w:ascii="楷体_GB2312" w:eastAsia="楷体_GB2312" w:hint="eastAsia"/>
                <w:b/>
                <w:sz w:val="44"/>
                <w:szCs w:val="44"/>
              </w:rPr>
              <w:t>专利申请基本资料</w:t>
            </w:r>
          </w:p>
        </w:tc>
      </w:tr>
      <w:tr w:rsidR="009F1861" w14:paraId="64BA2AF4" w14:textId="77777777">
        <w:trPr>
          <w:cantSplit/>
          <w:trHeight w:val="453"/>
          <w:jc w:val="center"/>
        </w:trPr>
        <w:tc>
          <w:tcPr>
            <w:tcW w:w="884" w:type="dxa"/>
            <w:vMerge w:val="restart"/>
            <w:vAlign w:val="center"/>
          </w:tcPr>
          <w:p w14:paraId="3A1AD590" w14:textId="77777777" w:rsidR="009F1861" w:rsidRDefault="009F1861">
            <w:pPr>
              <w:jc w:val="center"/>
              <w:rPr>
                <w:rFonts w:ascii="楷体_GB2312" w:eastAsia="楷体_GB2312"/>
                <w:sz w:val="24"/>
              </w:rPr>
            </w:pPr>
            <w:r>
              <w:rPr>
                <w:rFonts w:ascii="楷体_GB2312" w:eastAsia="楷体_GB2312" w:hint="eastAsia"/>
                <w:sz w:val="24"/>
              </w:rPr>
              <w:t>发</w:t>
            </w:r>
          </w:p>
          <w:p w14:paraId="327FC1D1" w14:textId="77777777" w:rsidR="009F1861" w:rsidRDefault="009F1861">
            <w:pPr>
              <w:jc w:val="center"/>
              <w:rPr>
                <w:rFonts w:ascii="楷体_GB2312" w:eastAsia="楷体_GB2312"/>
                <w:sz w:val="24"/>
              </w:rPr>
            </w:pPr>
            <w:r>
              <w:rPr>
                <w:rFonts w:ascii="楷体_GB2312" w:eastAsia="楷体_GB2312" w:hint="eastAsia"/>
                <w:sz w:val="24"/>
              </w:rPr>
              <w:t>明</w:t>
            </w:r>
          </w:p>
          <w:p w14:paraId="6A3B33DC" w14:textId="77777777" w:rsidR="009F1861" w:rsidRDefault="009F1861">
            <w:pPr>
              <w:jc w:val="center"/>
              <w:rPr>
                <w:rFonts w:ascii="楷体_GB2312" w:eastAsia="楷体_GB2312"/>
                <w:sz w:val="24"/>
              </w:rPr>
            </w:pPr>
            <w:r>
              <w:rPr>
                <w:rFonts w:ascii="楷体_GB2312" w:eastAsia="楷体_GB2312" w:hint="eastAsia"/>
                <w:sz w:val="24"/>
              </w:rPr>
              <w:t>人</w:t>
            </w:r>
          </w:p>
          <w:p w14:paraId="7C415CF4" w14:textId="77777777" w:rsidR="009F1861" w:rsidRDefault="009F1861">
            <w:pPr>
              <w:jc w:val="center"/>
              <w:rPr>
                <w:rFonts w:ascii="楷体_GB2312" w:eastAsia="楷体_GB2312"/>
                <w:sz w:val="24"/>
              </w:rPr>
            </w:pPr>
          </w:p>
        </w:tc>
        <w:tc>
          <w:tcPr>
            <w:tcW w:w="1456" w:type="dxa"/>
            <w:vMerge w:val="restart"/>
            <w:vAlign w:val="center"/>
          </w:tcPr>
          <w:p w14:paraId="7297FB44" w14:textId="77777777" w:rsidR="009F1861" w:rsidRDefault="009F1861">
            <w:pPr>
              <w:jc w:val="center"/>
              <w:rPr>
                <w:rFonts w:ascii="楷体_GB2312" w:eastAsia="楷体_GB2312"/>
                <w:sz w:val="24"/>
              </w:rPr>
            </w:pPr>
            <w:r>
              <w:rPr>
                <w:rFonts w:ascii="楷体_GB2312" w:eastAsia="楷体_GB2312" w:hint="eastAsia"/>
                <w:sz w:val="24"/>
              </w:rPr>
              <w:t>第一</w:t>
            </w:r>
          </w:p>
          <w:p w14:paraId="4B8F5F02" w14:textId="77777777" w:rsidR="009F1861" w:rsidRDefault="009F1861">
            <w:pPr>
              <w:jc w:val="center"/>
              <w:rPr>
                <w:rFonts w:ascii="楷体_GB2312" w:eastAsia="楷体_GB2312"/>
                <w:sz w:val="24"/>
              </w:rPr>
            </w:pPr>
            <w:r>
              <w:rPr>
                <w:rFonts w:ascii="楷体_GB2312" w:eastAsia="楷体_GB2312" w:hint="eastAsia"/>
                <w:sz w:val="24"/>
              </w:rPr>
              <w:t>发明人</w:t>
            </w:r>
          </w:p>
          <w:p w14:paraId="563C9A94" w14:textId="77777777" w:rsidR="009F1861" w:rsidRDefault="009F1861">
            <w:pPr>
              <w:jc w:val="center"/>
              <w:rPr>
                <w:rFonts w:ascii="楷体_GB2312" w:eastAsia="楷体_GB2312"/>
                <w:sz w:val="24"/>
              </w:rPr>
            </w:pPr>
          </w:p>
        </w:tc>
        <w:tc>
          <w:tcPr>
            <w:tcW w:w="1800" w:type="dxa"/>
            <w:vAlign w:val="center"/>
          </w:tcPr>
          <w:p w14:paraId="6E030B36" w14:textId="77777777" w:rsidR="009F1861" w:rsidRDefault="009F1861">
            <w:pPr>
              <w:jc w:val="center"/>
              <w:rPr>
                <w:rFonts w:ascii="楷体_GB2312" w:eastAsia="楷体_GB2312"/>
                <w:sz w:val="24"/>
              </w:rPr>
            </w:pPr>
            <w:r>
              <w:rPr>
                <w:rFonts w:ascii="楷体_GB2312" w:eastAsia="楷体_GB2312" w:hint="eastAsia"/>
                <w:sz w:val="24"/>
              </w:rPr>
              <w:t>姓   名</w:t>
            </w:r>
          </w:p>
        </w:tc>
        <w:tc>
          <w:tcPr>
            <w:tcW w:w="4140" w:type="dxa"/>
            <w:vAlign w:val="center"/>
          </w:tcPr>
          <w:p w14:paraId="05D20298" w14:textId="77777777" w:rsidR="009F1861" w:rsidRDefault="00631E3D">
            <w:pPr>
              <w:jc w:val="center"/>
              <w:rPr>
                <w:rFonts w:ascii="楷体_GB2312" w:eastAsia="楷体_GB2312"/>
                <w:sz w:val="24"/>
              </w:rPr>
            </w:pPr>
            <w:r>
              <w:rPr>
                <w:rFonts w:ascii="楷体_GB2312" w:eastAsia="楷体_GB2312" w:hint="eastAsia"/>
                <w:sz w:val="24"/>
              </w:rPr>
              <w:t>刘明皓</w:t>
            </w:r>
          </w:p>
        </w:tc>
      </w:tr>
      <w:tr w:rsidR="009F1861" w14:paraId="1B7F7BF5" w14:textId="77777777">
        <w:trPr>
          <w:cantSplit/>
          <w:trHeight w:val="435"/>
          <w:jc w:val="center"/>
        </w:trPr>
        <w:tc>
          <w:tcPr>
            <w:tcW w:w="884" w:type="dxa"/>
            <w:vMerge/>
            <w:vAlign w:val="center"/>
          </w:tcPr>
          <w:p w14:paraId="550EB326" w14:textId="77777777" w:rsidR="009F1861" w:rsidRDefault="009F1861">
            <w:pPr>
              <w:jc w:val="center"/>
              <w:rPr>
                <w:rFonts w:ascii="楷体_GB2312" w:eastAsia="楷体_GB2312"/>
                <w:sz w:val="24"/>
              </w:rPr>
            </w:pPr>
          </w:p>
        </w:tc>
        <w:tc>
          <w:tcPr>
            <w:tcW w:w="1456" w:type="dxa"/>
            <w:vMerge/>
            <w:vAlign w:val="center"/>
          </w:tcPr>
          <w:p w14:paraId="2FFB90D9" w14:textId="77777777" w:rsidR="009F1861" w:rsidRDefault="009F1861">
            <w:pPr>
              <w:jc w:val="center"/>
              <w:rPr>
                <w:rFonts w:ascii="楷体_GB2312" w:eastAsia="楷体_GB2312"/>
                <w:sz w:val="24"/>
              </w:rPr>
            </w:pPr>
          </w:p>
        </w:tc>
        <w:tc>
          <w:tcPr>
            <w:tcW w:w="1800" w:type="dxa"/>
            <w:vAlign w:val="center"/>
          </w:tcPr>
          <w:p w14:paraId="60F098B7" w14:textId="77777777" w:rsidR="009F1861" w:rsidRDefault="009F1861">
            <w:pPr>
              <w:jc w:val="center"/>
              <w:rPr>
                <w:rFonts w:ascii="楷体_GB2312" w:eastAsia="楷体_GB2312"/>
                <w:sz w:val="24"/>
              </w:rPr>
            </w:pPr>
            <w:r>
              <w:rPr>
                <w:rFonts w:ascii="楷体_GB2312" w:eastAsia="楷体_GB2312" w:hint="eastAsia"/>
                <w:sz w:val="24"/>
              </w:rPr>
              <w:t>电   话</w:t>
            </w:r>
          </w:p>
        </w:tc>
        <w:tc>
          <w:tcPr>
            <w:tcW w:w="4140" w:type="dxa"/>
            <w:vAlign w:val="center"/>
          </w:tcPr>
          <w:p w14:paraId="091F940D" w14:textId="77777777" w:rsidR="009F1861" w:rsidRDefault="00631E3D">
            <w:pPr>
              <w:jc w:val="center"/>
              <w:rPr>
                <w:rFonts w:ascii="楷体_GB2312" w:eastAsia="楷体_GB2312"/>
                <w:sz w:val="24"/>
              </w:rPr>
            </w:pPr>
            <w:r>
              <w:rPr>
                <w:rFonts w:ascii="楷体_GB2312" w:eastAsia="楷体_GB2312" w:hint="eastAsia"/>
                <w:sz w:val="24"/>
              </w:rPr>
              <w:t>17323487963</w:t>
            </w:r>
          </w:p>
        </w:tc>
      </w:tr>
      <w:tr w:rsidR="009F1861" w14:paraId="0CA4AB0D" w14:textId="77777777">
        <w:trPr>
          <w:cantSplit/>
          <w:trHeight w:val="330"/>
          <w:jc w:val="center"/>
        </w:trPr>
        <w:tc>
          <w:tcPr>
            <w:tcW w:w="884" w:type="dxa"/>
            <w:vMerge/>
            <w:vAlign w:val="center"/>
          </w:tcPr>
          <w:p w14:paraId="04C3398E" w14:textId="77777777" w:rsidR="009F1861" w:rsidRDefault="009F1861">
            <w:pPr>
              <w:jc w:val="center"/>
              <w:rPr>
                <w:rFonts w:ascii="楷体_GB2312" w:eastAsia="楷体_GB2312"/>
                <w:sz w:val="24"/>
              </w:rPr>
            </w:pPr>
          </w:p>
        </w:tc>
        <w:tc>
          <w:tcPr>
            <w:tcW w:w="1456" w:type="dxa"/>
            <w:vMerge/>
            <w:vAlign w:val="center"/>
          </w:tcPr>
          <w:p w14:paraId="50839E01" w14:textId="77777777" w:rsidR="009F1861" w:rsidRDefault="009F1861">
            <w:pPr>
              <w:jc w:val="center"/>
              <w:rPr>
                <w:rFonts w:ascii="楷体_GB2312" w:eastAsia="楷体_GB2312"/>
                <w:sz w:val="24"/>
              </w:rPr>
            </w:pPr>
          </w:p>
        </w:tc>
        <w:tc>
          <w:tcPr>
            <w:tcW w:w="1800" w:type="dxa"/>
            <w:vAlign w:val="center"/>
          </w:tcPr>
          <w:p w14:paraId="645166A6" w14:textId="77777777" w:rsidR="009F1861" w:rsidRDefault="009F1861">
            <w:pPr>
              <w:jc w:val="center"/>
              <w:rPr>
                <w:rFonts w:ascii="楷体_GB2312" w:eastAsia="楷体_GB2312"/>
                <w:sz w:val="24"/>
              </w:rPr>
            </w:pPr>
            <w:r>
              <w:rPr>
                <w:rFonts w:ascii="楷体_GB2312" w:eastAsia="楷体_GB2312" w:hint="eastAsia"/>
                <w:sz w:val="24"/>
              </w:rPr>
              <w:t>邮箱和QQ</w:t>
            </w:r>
          </w:p>
        </w:tc>
        <w:tc>
          <w:tcPr>
            <w:tcW w:w="4140" w:type="dxa"/>
            <w:vAlign w:val="center"/>
          </w:tcPr>
          <w:p w14:paraId="21DBE9CA" w14:textId="77777777" w:rsidR="009F1861" w:rsidRDefault="00631E3D">
            <w:pPr>
              <w:jc w:val="center"/>
              <w:rPr>
                <w:rFonts w:ascii="楷体_GB2312" w:eastAsia="楷体_GB2312"/>
                <w:sz w:val="24"/>
              </w:rPr>
            </w:pPr>
            <w:r>
              <w:rPr>
                <w:rFonts w:ascii="楷体_GB2312" w:eastAsia="楷体_GB2312" w:hint="eastAsia"/>
                <w:sz w:val="24"/>
              </w:rPr>
              <w:t>1477957857</w:t>
            </w:r>
          </w:p>
        </w:tc>
      </w:tr>
      <w:tr w:rsidR="009F1861" w14:paraId="6385A935" w14:textId="77777777">
        <w:trPr>
          <w:cantSplit/>
          <w:trHeight w:val="330"/>
          <w:jc w:val="center"/>
        </w:trPr>
        <w:tc>
          <w:tcPr>
            <w:tcW w:w="884" w:type="dxa"/>
            <w:vMerge/>
            <w:vAlign w:val="center"/>
          </w:tcPr>
          <w:p w14:paraId="2442BBD6" w14:textId="77777777" w:rsidR="009F1861" w:rsidRDefault="009F1861">
            <w:pPr>
              <w:jc w:val="center"/>
              <w:rPr>
                <w:rFonts w:ascii="楷体_GB2312" w:eastAsia="楷体_GB2312"/>
                <w:sz w:val="24"/>
              </w:rPr>
            </w:pPr>
          </w:p>
        </w:tc>
        <w:tc>
          <w:tcPr>
            <w:tcW w:w="1456" w:type="dxa"/>
            <w:vMerge/>
            <w:vAlign w:val="center"/>
          </w:tcPr>
          <w:p w14:paraId="2F2CB75E" w14:textId="77777777" w:rsidR="009F1861" w:rsidRDefault="009F1861">
            <w:pPr>
              <w:jc w:val="center"/>
              <w:rPr>
                <w:rFonts w:ascii="楷体_GB2312" w:eastAsia="楷体_GB2312"/>
                <w:sz w:val="24"/>
              </w:rPr>
            </w:pPr>
          </w:p>
        </w:tc>
        <w:tc>
          <w:tcPr>
            <w:tcW w:w="1800" w:type="dxa"/>
            <w:vAlign w:val="center"/>
          </w:tcPr>
          <w:p w14:paraId="61835495" w14:textId="77777777" w:rsidR="009F1861" w:rsidRDefault="009F1861">
            <w:pPr>
              <w:jc w:val="center"/>
              <w:rPr>
                <w:rFonts w:ascii="楷体_GB2312" w:eastAsia="楷体_GB2312"/>
                <w:sz w:val="24"/>
              </w:rPr>
            </w:pPr>
            <w:r>
              <w:rPr>
                <w:rFonts w:ascii="楷体_GB2312" w:eastAsia="楷体_GB2312" w:hint="eastAsia"/>
                <w:sz w:val="24"/>
              </w:rPr>
              <w:t>身份证号码</w:t>
            </w:r>
          </w:p>
        </w:tc>
        <w:tc>
          <w:tcPr>
            <w:tcW w:w="4140" w:type="dxa"/>
            <w:vAlign w:val="center"/>
          </w:tcPr>
          <w:p w14:paraId="0650C441" w14:textId="77777777" w:rsidR="009F1861" w:rsidRDefault="00631E3D">
            <w:pPr>
              <w:jc w:val="center"/>
              <w:rPr>
                <w:rFonts w:ascii="楷体_GB2312" w:eastAsia="楷体_GB2312"/>
                <w:sz w:val="24"/>
              </w:rPr>
            </w:pPr>
            <w:r>
              <w:rPr>
                <w:rFonts w:ascii="楷体_GB2312" w:eastAsia="楷体_GB2312" w:hint="eastAsia"/>
                <w:sz w:val="24"/>
              </w:rPr>
              <w:t>500103200004070313</w:t>
            </w:r>
          </w:p>
        </w:tc>
      </w:tr>
      <w:tr w:rsidR="009F1861" w14:paraId="3FEFEF06" w14:textId="77777777">
        <w:trPr>
          <w:cantSplit/>
          <w:trHeight w:val="435"/>
          <w:jc w:val="center"/>
        </w:trPr>
        <w:tc>
          <w:tcPr>
            <w:tcW w:w="884" w:type="dxa"/>
            <w:vMerge/>
            <w:vAlign w:val="center"/>
          </w:tcPr>
          <w:p w14:paraId="19B94DEB" w14:textId="77777777" w:rsidR="009F1861" w:rsidRDefault="009F1861">
            <w:pPr>
              <w:jc w:val="center"/>
              <w:rPr>
                <w:rFonts w:ascii="楷体_GB2312" w:eastAsia="楷体_GB2312"/>
                <w:sz w:val="24"/>
              </w:rPr>
            </w:pPr>
          </w:p>
        </w:tc>
        <w:tc>
          <w:tcPr>
            <w:tcW w:w="1456" w:type="dxa"/>
            <w:vAlign w:val="center"/>
          </w:tcPr>
          <w:p w14:paraId="74EEE6EA" w14:textId="77777777" w:rsidR="009F1861" w:rsidRDefault="009F1861">
            <w:pPr>
              <w:jc w:val="center"/>
              <w:rPr>
                <w:rFonts w:ascii="楷体_GB2312" w:eastAsia="楷体_GB2312"/>
                <w:sz w:val="24"/>
              </w:rPr>
            </w:pPr>
            <w:r>
              <w:rPr>
                <w:rFonts w:ascii="楷体_GB2312" w:eastAsia="楷体_GB2312" w:hint="eastAsia"/>
                <w:sz w:val="24"/>
              </w:rPr>
              <w:t>其他发明人</w:t>
            </w:r>
          </w:p>
        </w:tc>
        <w:tc>
          <w:tcPr>
            <w:tcW w:w="1800" w:type="dxa"/>
            <w:vAlign w:val="center"/>
          </w:tcPr>
          <w:p w14:paraId="0C1DA834" w14:textId="77777777" w:rsidR="009F1861" w:rsidRDefault="009F1861">
            <w:pPr>
              <w:jc w:val="center"/>
              <w:rPr>
                <w:rFonts w:ascii="楷体_GB2312" w:eastAsia="楷体_GB2312"/>
                <w:sz w:val="24"/>
              </w:rPr>
            </w:pPr>
            <w:r>
              <w:rPr>
                <w:rFonts w:ascii="楷体_GB2312" w:eastAsia="楷体_GB2312" w:hint="eastAsia"/>
                <w:sz w:val="24"/>
              </w:rPr>
              <w:t>姓名（按顺序）</w:t>
            </w:r>
          </w:p>
        </w:tc>
        <w:tc>
          <w:tcPr>
            <w:tcW w:w="4140" w:type="dxa"/>
            <w:vAlign w:val="center"/>
          </w:tcPr>
          <w:p w14:paraId="68CA9CD8" w14:textId="77777777" w:rsidR="009F1861" w:rsidRDefault="009F1861">
            <w:pPr>
              <w:jc w:val="center"/>
              <w:rPr>
                <w:rFonts w:ascii="楷体_GB2312" w:eastAsia="楷体_GB2312"/>
                <w:sz w:val="24"/>
              </w:rPr>
            </w:pPr>
          </w:p>
        </w:tc>
      </w:tr>
      <w:tr w:rsidR="009F1861" w14:paraId="18E75F33" w14:textId="77777777">
        <w:trPr>
          <w:cantSplit/>
          <w:trHeight w:val="453"/>
          <w:jc w:val="center"/>
        </w:trPr>
        <w:tc>
          <w:tcPr>
            <w:tcW w:w="884" w:type="dxa"/>
            <w:vMerge w:val="restart"/>
            <w:vAlign w:val="center"/>
          </w:tcPr>
          <w:p w14:paraId="72B189E0" w14:textId="77777777" w:rsidR="009F1861" w:rsidRDefault="009F1861">
            <w:pPr>
              <w:jc w:val="center"/>
              <w:rPr>
                <w:rFonts w:ascii="楷体_GB2312" w:eastAsia="楷体_GB2312"/>
                <w:sz w:val="24"/>
              </w:rPr>
            </w:pPr>
            <w:r>
              <w:rPr>
                <w:rFonts w:ascii="楷体_GB2312" w:eastAsia="楷体_GB2312" w:hint="eastAsia"/>
                <w:sz w:val="24"/>
              </w:rPr>
              <w:t>申</w:t>
            </w:r>
          </w:p>
          <w:p w14:paraId="20034845" w14:textId="77777777" w:rsidR="009F1861" w:rsidRDefault="009F1861">
            <w:pPr>
              <w:jc w:val="center"/>
              <w:rPr>
                <w:rFonts w:ascii="楷体_GB2312" w:eastAsia="楷体_GB2312"/>
                <w:sz w:val="24"/>
              </w:rPr>
            </w:pPr>
            <w:r>
              <w:rPr>
                <w:rFonts w:ascii="楷体_GB2312" w:eastAsia="楷体_GB2312" w:hint="eastAsia"/>
                <w:sz w:val="24"/>
              </w:rPr>
              <w:t>请</w:t>
            </w:r>
          </w:p>
          <w:p w14:paraId="38F83624" w14:textId="77777777" w:rsidR="009F1861" w:rsidRDefault="009F1861">
            <w:pPr>
              <w:jc w:val="center"/>
              <w:rPr>
                <w:rFonts w:ascii="楷体_GB2312" w:eastAsia="楷体_GB2312"/>
                <w:sz w:val="24"/>
              </w:rPr>
            </w:pPr>
            <w:r>
              <w:rPr>
                <w:rFonts w:ascii="楷体_GB2312" w:eastAsia="楷体_GB2312" w:hint="eastAsia"/>
                <w:sz w:val="24"/>
              </w:rPr>
              <w:t>人</w:t>
            </w:r>
          </w:p>
          <w:p w14:paraId="2541C9F6" w14:textId="77777777" w:rsidR="009F1861" w:rsidRDefault="009F1861">
            <w:pPr>
              <w:jc w:val="center"/>
              <w:rPr>
                <w:rFonts w:ascii="楷体_GB2312" w:eastAsia="楷体_GB2312"/>
                <w:sz w:val="24"/>
              </w:rPr>
            </w:pPr>
          </w:p>
        </w:tc>
        <w:tc>
          <w:tcPr>
            <w:tcW w:w="1456" w:type="dxa"/>
            <w:vMerge w:val="restart"/>
            <w:vAlign w:val="center"/>
          </w:tcPr>
          <w:p w14:paraId="67EDB5C3" w14:textId="77777777" w:rsidR="009F1861" w:rsidRDefault="009F1861">
            <w:pPr>
              <w:jc w:val="center"/>
              <w:rPr>
                <w:rFonts w:ascii="楷体_GB2312" w:eastAsia="楷体_GB2312"/>
                <w:sz w:val="24"/>
              </w:rPr>
            </w:pPr>
            <w:r>
              <w:rPr>
                <w:rFonts w:ascii="楷体_GB2312" w:eastAsia="楷体_GB2312" w:hint="eastAsia"/>
                <w:sz w:val="24"/>
              </w:rPr>
              <w:t>第一申请人</w:t>
            </w:r>
          </w:p>
        </w:tc>
        <w:tc>
          <w:tcPr>
            <w:tcW w:w="1800" w:type="dxa"/>
            <w:vAlign w:val="center"/>
          </w:tcPr>
          <w:p w14:paraId="2562DA0D" w14:textId="77777777" w:rsidR="009F1861" w:rsidRDefault="009F1861">
            <w:pPr>
              <w:jc w:val="center"/>
              <w:rPr>
                <w:rFonts w:ascii="楷体_GB2312" w:eastAsia="楷体_GB2312"/>
                <w:sz w:val="24"/>
              </w:rPr>
            </w:pPr>
            <w:r>
              <w:rPr>
                <w:rFonts w:ascii="楷体_GB2312" w:eastAsia="楷体_GB2312" w:hint="eastAsia"/>
                <w:sz w:val="24"/>
              </w:rPr>
              <w:t>名  称</w:t>
            </w:r>
          </w:p>
        </w:tc>
        <w:tc>
          <w:tcPr>
            <w:tcW w:w="4140" w:type="dxa"/>
            <w:vAlign w:val="center"/>
          </w:tcPr>
          <w:p w14:paraId="5C53E0E4" w14:textId="77777777" w:rsidR="009F1861" w:rsidRDefault="005C756D">
            <w:pPr>
              <w:jc w:val="center"/>
              <w:rPr>
                <w:rFonts w:ascii="楷体_GB2312" w:eastAsia="楷体_GB2312"/>
                <w:sz w:val="24"/>
              </w:rPr>
            </w:pPr>
            <w:r>
              <w:rPr>
                <w:rFonts w:ascii="楷体_GB2312" w:eastAsia="楷体_GB2312" w:hint="eastAsia"/>
                <w:sz w:val="24"/>
              </w:rPr>
              <w:t>刘明皓</w:t>
            </w:r>
          </w:p>
        </w:tc>
      </w:tr>
      <w:tr w:rsidR="009F1861" w14:paraId="0B92A726" w14:textId="77777777">
        <w:trPr>
          <w:cantSplit/>
          <w:trHeight w:val="435"/>
          <w:jc w:val="center"/>
        </w:trPr>
        <w:tc>
          <w:tcPr>
            <w:tcW w:w="884" w:type="dxa"/>
            <w:vMerge/>
            <w:vAlign w:val="center"/>
          </w:tcPr>
          <w:p w14:paraId="7F3BEF3B" w14:textId="77777777" w:rsidR="009F1861" w:rsidRDefault="009F1861">
            <w:pPr>
              <w:jc w:val="center"/>
              <w:rPr>
                <w:rFonts w:ascii="楷体_GB2312" w:eastAsia="楷体_GB2312"/>
                <w:sz w:val="24"/>
              </w:rPr>
            </w:pPr>
          </w:p>
        </w:tc>
        <w:tc>
          <w:tcPr>
            <w:tcW w:w="1456" w:type="dxa"/>
            <w:vMerge/>
            <w:vAlign w:val="center"/>
          </w:tcPr>
          <w:p w14:paraId="3955A41E" w14:textId="77777777" w:rsidR="009F1861" w:rsidRDefault="009F1861">
            <w:pPr>
              <w:jc w:val="center"/>
              <w:rPr>
                <w:rFonts w:ascii="楷体_GB2312" w:eastAsia="楷体_GB2312"/>
                <w:sz w:val="24"/>
              </w:rPr>
            </w:pPr>
          </w:p>
        </w:tc>
        <w:tc>
          <w:tcPr>
            <w:tcW w:w="1800" w:type="dxa"/>
            <w:vAlign w:val="center"/>
          </w:tcPr>
          <w:p w14:paraId="2585EC24" w14:textId="77777777" w:rsidR="009F1861" w:rsidRDefault="009F1861">
            <w:pPr>
              <w:jc w:val="center"/>
              <w:rPr>
                <w:rFonts w:ascii="楷体_GB2312" w:eastAsia="楷体_GB2312"/>
                <w:sz w:val="24"/>
              </w:rPr>
            </w:pPr>
            <w:r>
              <w:rPr>
                <w:rFonts w:ascii="楷体_GB2312" w:eastAsia="楷体_GB2312" w:hint="eastAsia"/>
                <w:sz w:val="24"/>
              </w:rPr>
              <w:t>地  址</w:t>
            </w:r>
          </w:p>
        </w:tc>
        <w:tc>
          <w:tcPr>
            <w:tcW w:w="4140" w:type="dxa"/>
            <w:vAlign w:val="center"/>
          </w:tcPr>
          <w:p w14:paraId="1DC0E15E" w14:textId="77777777" w:rsidR="009F1861" w:rsidRDefault="005C756D">
            <w:pPr>
              <w:jc w:val="center"/>
              <w:rPr>
                <w:rFonts w:ascii="楷体_GB2312" w:eastAsia="楷体_GB2312"/>
                <w:sz w:val="24"/>
              </w:rPr>
            </w:pPr>
            <w:r>
              <w:rPr>
                <w:rFonts w:ascii="楷体_GB2312" w:eastAsia="楷体_GB2312" w:hint="eastAsia"/>
                <w:sz w:val="24"/>
              </w:rPr>
              <w:t>重庆市</w:t>
            </w:r>
            <w:proofErr w:type="gramStart"/>
            <w:r>
              <w:rPr>
                <w:rFonts w:ascii="楷体_GB2312" w:eastAsia="楷体_GB2312" w:hint="eastAsia"/>
                <w:sz w:val="24"/>
              </w:rPr>
              <w:t>渝</w:t>
            </w:r>
            <w:proofErr w:type="gramEnd"/>
            <w:r>
              <w:rPr>
                <w:rFonts w:ascii="楷体_GB2312" w:eastAsia="楷体_GB2312" w:hint="eastAsia"/>
                <w:sz w:val="24"/>
              </w:rPr>
              <w:t>北区花卉园西二路</w:t>
            </w:r>
          </w:p>
        </w:tc>
      </w:tr>
      <w:tr w:rsidR="009F1861" w14:paraId="0CFD8487" w14:textId="77777777">
        <w:trPr>
          <w:cantSplit/>
          <w:trHeight w:val="330"/>
          <w:jc w:val="center"/>
        </w:trPr>
        <w:tc>
          <w:tcPr>
            <w:tcW w:w="884" w:type="dxa"/>
            <w:vMerge/>
            <w:vAlign w:val="center"/>
          </w:tcPr>
          <w:p w14:paraId="142301AC" w14:textId="77777777" w:rsidR="009F1861" w:rsidRDefault="009F1861">
            <w:pPr>
              <w:jc w:val="center"/>
              <w:rPr>
                <w:rFonts w:ascii="楷体_GB2312" w:eastAsia="楷体_GB2312"/>
                <w:sz w:val="24"/>
              </w:rPr>
            </w:pPr>
          </w:p>
        </w:tc>
        <w:tc>
          <w:tcPr>
            <w:tcW w:w="1456" w:type="dxa"/>
            <w:vMerge/>
            <w:vAlign w:val="center"/>
          </w:tcPr>
          <w:p w14:paraId="1E03E50D" w14:textId="77777777" w:rsidR="009F1861" w:rsidRDefault="009F1861">
            <w:pPr>
              <w:jc w:val="center"/>
              <w:rPr>
                <w:rFonts w:ascii="楷体_GB2312" w:eastAsia="楷体_GB2312"/>
                <w:sz w:val="24"/>
              </w:rPr>
            </w:pPr>
          </w:p>
        </w:tc>
        <w:tc>
          <w:tcPr>
            <w:tcW w:w="1800" w:type="dxa"/>
            <w:vAlign w:val="center"/>
          </w:tcPr>
          <w:p w14:paraId="1676D4BB" w14:textId="77777777" w:rsidR="009F1861" w:rsidRDefault="009F1861">
            <w:pPr>
              <w:jc w:val="center"/>
              <w:rPr>
                <w:rFonts w:ascii="楷体_GB2312" w:eastAsia="楷体_GB2312"/>
                <w:sz w:val="24"/>
              </w:rPr>
            </w:pPr>
            <w:proofErr w:type="gramStart"/>
            <w:r>
              <w:rPr>
                <w:rFonts w:ascii="楷体_GB2312" w:eastAsia="楷体_GB2312" w:hint="eastAsia"/>
                <w:sz w:val="24"/>
              </w:rPr>
              <w:t>邮</w:t>
            </w:r>
            <w:proofErr w:type="gramEnd"/>
            <w:r>
              <w:rPr>
                <w:rFonts w:ascii="楷体_GB2312" w:eastAsia="楷体_GB2312" w:hint="eastAsia"/>
                <w:sz w:val="24"/>
              </w:rPr>
              <w:t xml:space="preserve">  编</w:t>
            </w:r>
          </w:p>
        </w:tc>
        <w:tc>
          <w:tcPr>
            <w:tcW w:w="4140" w:type="dxa"/>
            <w:vAlign w:val="center"/>
          </w:tcPr>
          <w:p w14:paraId="67CBB577" w14:textId="77777777" w:rsidR="009F1861" w:rsidRDefault="005C756D">
            <w:pPr>
              <w:jc w:val="center"/>
              <w:rPr>
                <w:rFonts w:ascii="楷体_GB2312" w:eastAsia="楷体_GB2312"/>
                <w:sz w:val="24"/>
              </w:rPr>
            </w:pPr>
            <w:r w:rsidRPr="005C756D">
              <w:rPr>
                <w:rFonts w:ascii="楷体_GB2312" w:eastAsia="楷体_GB2312"/>
                <w:sz w:val="24"/>
              </w:rPr>
              <w:t>401147</w:t>
            </w:r>
          </w:p>
        </w:tc>
      </w:tr>
      <w:tr w:rsidR="009F1861" w14:paraId="52201AE8" w14:textId="77777777">
        <w:trPr>
          <w:cantSplit/>
          <w:trHeight w:val="330"/>
          <w:jc w:val="center"/>
        </w:trPr>
        <w:tc>
          <w:tcPr>
            <w:tcW w:w="884" w:type="dxa"/>
            <w:vMerge/>
            <w:vAlign w:val="center"/>
          </w:tcPr>
          <w:p w14:paraId="74D1F0E7" w14:textId="77777777" w:rsidR="009F1861" w:rsidRDefault="009F1861">
            <w:pPr>
              <w:jc w:val="center"/>
              <w:rPr>
                <w:rFonts w:ascii="楷体_GB2312" w:eastAsia="楷体_GB2312"/>
                <w:sz w:val="24"/>
              </w:rPr>
            </w:pPr>
          </w:p>
        </w:tc>
        <w:tc>
          <w:tcPr>
            <w:tcW w:w="1456" w:type="dxa"/>
            <w:vMerge/>
            <w:vAlign w:val="center"/>
          </w:tcPr>
          <w:p w14:paraId="3513C129" w14:textId="77777777" w:rsidR="009F1861" w:rsidRDefault="009F1861">
            <w:pPr>
              <w:jc w:val="center"/>
              <w:rPr>
                <w:rFonts w:ascii="楷体_GB2312" w:eastAsia="楷体_GB2312"/>
                <w:sz w:val="24"/>
              </w:rPr>
            </w:pPr>
          </w:p>
        </w:tc>
        <w:tc>
          <w:tcPr>
            <w:tcW w:w="1800" w:type="dxa"/>
            <w:vAlign w:val="center"/>
          </w:tcPr>
          <w:p w14:paraId="51E60375" w14:textId="77777777" w:rsidR="009F1861" w:rsidRDefault="009F1861">
            <w:pPr>
              <w:jc w:val="center"/>
              <w:rPr>
                <w:rFonts w:ascii="楷体_GB2312" w:eastAsia="楷体_GB2312"/>
                <w:sz w:val="24"/>
              </w:rPr>
            </w:pPr>
            <w:r>
              <w:rPr>
                <w:rFonts w:ascii="楷体_GB2312" w:eastAsia="楷体_GB2312" w:hint="eastAsia"/>
                <w:sz w:val="24"/>
              </w:rPr>
              <w:t>组织机构代码</w:t>
            </w:r>
          </w:p>
        </w:tc>
        <w:tc>
          <w:tcPr>
            <w:tcW w:w="4140" w:type="dxa"/>
            <w:vAlign w:val="center"/>
          </w:tcPr>
          <w:p w14:paraId="001F76E0" w14:textId="77777777" w:rsidR="009F1861" w:rsidRDefault="009F1861">
            <w:pPr>
              <w:rPr>
                <w:rFonts w:ascii="楷体_GB2312" w:eastAsia="楷体_GB2312"/>
                <w:sz w:val="24"/>
              </w:rPr>
            </w:pPr>
          </w:p>
        </w:tc>
      </w:tr>
      <w:tr w:rsidR="009F1861" w14:paraId="1088E37B" w14:textId="77777777">
        <w:trPr>
          <w:cantSplit/>
          <w:trHeight w:val="435"/>
          <w:jc w:val="center"/>
        </w:trPr>
        <w:tc>
          <w:tcPr>
            <w:tcW w:w="884" w:type="dxa"/>
            <w:vMerge/>
            <w:vAlign w:val="center"/>
          </w:tcPr>
          <w:p w14:paraId="34B52494" w14:textId="77777777" w:rsidR="009F1861" w:rsidRDefault="009F1861">
            <w:pPr>
              <w:jc w:val="center"/>
              <w:rPr>
                <w:rFonts w:ascii="楷体_GB2312" w:eastAsia="楷体_GB2312"/>
                <w:sz w:val="24"/>
              </w:rPr>
            </w:pPr>
          </w:p>
        </w:tc>
        <w:tc>
          <w:tcPr>
            <w:tcW w:w="1456" w:type="dxa"/>
            <w:vMerge w:val="restart"/>
            <w:vAlign w:val="center"/>
          </w:tcPr>
          <w:p w14:paraId="24491204" w14:textId="77777777" w:rsidR="009F1861" w:rsidRDefault="009F1861">
            <w:pPr>
              <w:jc w:val="center"/>
              <w:rPr>
                <w:rFonts w:ascii="楷体_GB2312" w:eastAsia="楷体_GB2312"/>
                <w:sz w:val="24"/>
              </w:rPr>
            </w:pPr>
            <w:r>
              <w:rPr>
                <w:rFonts w:ascii="楷体_GB2312" w:eastAsia="楷体_GB2312" w:hint="eastAsia"/>
                <w:sz w:val="24"/>
              </w:rPr>
              <w:t>第二</w:t>
            </w:r>
          </w:p>
          <w:p w14:paraId="2244EB89" w14:textId="77777777" w:rsidR="009F1861" w:rsidRDefault="009F1861">
            <w:pPr>
              <w:jc w:val="center"/>
              <w:rPr>
                <w:rFonts w:ascii="楷体_GB2312" w:eastAsia="楷体_GB2312"/>
                <w:sz w:val="24"/>
              </w:rPr>
            </w:pPr>
            <w:r>
              <w:rPr>
                <w:rFonts w:ascii="楷体_GB2312" w:eastAsia="楷体_GB2312" w:hint="eastAsia"/>
                <w:sz w:val="24"/>
              </w:rPr>
              <w:t>申请人</w:t>
            </w:r>
          </w:p>
          <w:p w14:paraId="490CB691" w14:textId="77777777" w:rsidR="009F1861" w:rsidRDefault="009F1861">
            <w:pPr>
              <w:jc w:val="center"/>
              <w:rPr>
                <w:rFonts w:ascii="楷体_GB2312" w:eastAsia="楷体_GB2312"/>
                <w:sz w:val="24"/>
              </w:rPr>
            </w:pPr>
            <w:r>
              <w:rPr>
                <w:rFonts w:ascii="楷体_GB2312" w:eastAsia="楷体_GB2312" w:hint="eastAsia"/>
                <w:sz w:val="24"/>
              </w:rPr>
              <w:t>(如果仅有一个此项不填)</w:t>
            </w:r>
          </w:p>
        </w:tc>
        <w:tc>
          <w:tcPr>
            <w:tcW w:w="1800" w:type="dxa"/>
            <w:vAlign w:val="center"/>
          </w:tcPr>
          <w:p w14:paraId="07C4C3AD" w14:textId="77777777" w:rsidR="009F1861" w:rsidRDefault="009F1861">
            <w:pPr>
              <w:jc w:val="center"/>
              <w:rPr>
                <w:rFonts w:ascii="楷体_GB2312" w:eastAsia="楷体_GB2312"/>
                <w:sz w:val="24"/>
              </w:rPr>
            </w:pPr>
            <w:r>
              <w:rPr>
                <w:rFonts w:ascii="楷体_GB2312" w:eastAsia="楷体_GB2312" w:hint="eastAsia"/>
                <w:sz w:val="24"/>
              </w:rPr>
              <w:t>名  称</w:t>
            </w:r>
          </w:p>
        </w:tc>
        <w:tc>
          <w:tcPr>
            <w:tcW w:w="4140" w:type="dxa"/>
            <w:vAlign w:val="center"/>
          </w:tcPr>
          <w:p w14:paraId="22938603" w14:textId="77777777" w:rsidR="009F1861" w:rsidRDefault="009F1861">
            <w:pPr>
              <w:jc w:val="center"/>
              <w:rPr>
                <w:rFonts w:ascii="楷体_GB2312" w:eastAsia="楷体_GB2312"/>
                <w:sz w:val="24"/>
              </w:rPr>
            </w:pPr>
          </w:p>
        </w:tc>
      </w:tr>
      <w:tr w:rsidR="009F1861" w14:paraId="3B321D7F" w14:textId="77777777">
        <w:trPr>
          <w:cantSplit/>
          <w:trHeight w:val="450"/>
          <w:jc w:val="center"/>
        </w:trPr>
        <w:tc>
          <w:tcPr>
            <w:tcW w:w="884" w:type="dxa"/>
            <w:vMerge/>
            <w:vAlign w:val="center"/>
          </w:tcPr>
          <w:p w14:paraId="6E8B969C" w14:textId="77777777" w:rsidR="009F1861" w:rsidRDefault="009F1861">
            <w:pPr>
              <w:jc w:val="center"/>
              <w:rPr>
                <w:rFonts w:ascii="楷体_GB2312" w:eastAsia="楷体_GB2312"/>
                <w:sz w:val="24"/>
              </w:rPr>
            </w:pPr>
          </w:p>
        </w:tc>
        <w:tc>
          <w:tcPr>
            <w:tcW w:w="1456" w:type="dxa"/>
            <w:vMerge/>
            <w:vAlign w:val="center"/>
          </w:tcPr>
          <w:p w14:paraId="7C1DCFF6" w14:textId="77777777" w:rsidR="009F1861" w:rsidRDefault="009F1861">
            <w:pPr>
              <w:jc w:val="center"/>
              <w:rPr>
                <w:rFonts w:ascii="楷体_GB2312" w:eastAsia="楷体_GB2312"/>
                <w:sz w:val="24"/>
              </w:rPr>
            </w:pPr>
          </w:p>
        </w:tc>
        <w:tc>
          <w:tcPr>
            <w:tcW w:w="1800" w:type="dxa"/>
            <w:vAlign w:val="center"/>
          </w:tcPr>
          <w:p w14:paraId="1EC002C9" w14:textId="77777777" w:rsidR="009F1861" w:rsidRDefault="009F1861">
            <w:pPr>
              <w:jc w:val="center"/>
              <w:rPr>
                <w:rFonts w:ascii="楷体_GB2312" w:eastAsia="楷体_GB2312"/>
                <w:sz w:val="24"/>
              </w:rPr>
            </w:pPr>
            <w:r>
              <w:rPr>
                <w:rFonts w:ascii="楷体_GB2312" w:eastAsia="楷体_GB2312" w:hint="eastAsia"/>
                <w:sz w:val="24"/>
              </w:rPr>
              <w:t>地  址</w:t>
            </w:r>
          </w:p>
        </w:tc>
        <w:tc>
          <w:tcPr>
            <w:tcW w:w="4140" w:type="dxa"/>
            <w:vAlign w:val="center"/>
          </w:tcPr>
          <w:p w14:paraId="47379A95" w14:textId="77777777" w:rsidR="009F1861" w:rsidRDefault="009F1861">
            <w:pPr>
              <w:jc w:val="center"/>
              <w:rPr>
                <w:rFonts w:ascii="楷体_GB2312" w:eastAsia="楷体_GB2312"/>
                <w:sz w:val="24"/>
              </w:rPr>
            </w:pPr>
          </w:p>
        </w:tc>
      </w:tr>
      <w:tr w:rsidR="009F1861" w14:paraId="579F0DAF" w14:textId="77777777">
        <w:trPr>
          <w:cantSplit/>
          <w:trHeight w:val="450"/>
          <w:jc w:val="center"/>
        </w:trPr>
        <w:tc>
          <w:tcPr>
            <w:tcW w:w="884" w:type="dxa"/>
            <w:vMerge/>
            <w:vAlign w:val="center"/>
          </w:tcPr>
          <w:p w14:paraId="0CA26309" w14:textId="77777777" w:rsidR="009F1861" w:rsidRDefault="009F1861">
            <w:pPr>
              <w:jc w:val="center"/>
              <w:rPr>
                <w:rFonts w:ascii="楷体_GB2312" w:eastAsia="楷体_GB2312"/>
                <w:sz w:val="24"/>
              </w:rPr>
            </w:pPr>
          </w:p>
        </w:tc>
        <w:tc>
          <w:tcPr>
            <w:tcW w:w="1456" w:type="dxa"/>
            <w:vMerge/>
            <w:vAlign w:val="center"/>
          </w:tcPr>
          <w:p w14:paraId="4CBE1833" w14:textId="77777777" w:rsidR="009F1861" w:rsidRDefault="009F1861">
            <w:pPr>
              <w:jc w:val="center"/>
              <w:rPr>
                <w:rFonts w:ascii="楷体_GB2312" w:eastAsia="楷体_GB2312"/>
                <w:sz w:val="24"/>
              </w:rPr>
            </w:pPr>
          </w:p>
        </w:tc>
        <w:tc>
          <w:tcPr>
            <w:tcW w:w="1800" w:type="dxa"/>
            <w:vAlign w:val="center"/>
          </w:tcPr>
          <w:p w14:paraId="33B344C1" w14:textId="77777777" w:rsidR="009F1861" w:rsidRDefault="009F1861">
            <w:pPr>
              <w:jc w:val="center"/>
              <w:rPr>
                <w:rFonts w:ascii="楷体_GB2312" w:eastAsia="楷体_GB2312"/>
                <w:sz w:val="24"/>
              </w:rPr>
            </w:pPr>
            <w:proofErr w:type="gramStart"/>
            <w:r>
              <w:rPr>
                <w:rFonts w:ascii="楷体_GB2312" w:eastAsia="楷体_GB2312" w:hint="eastAsia"/>
                <w:sz w:val="24"/>
              </w:rPr>
              <w:t>邮</w:t>
            </w:r>
            <w:proofErr w:type="gramEnd"/>
            <w:r>
              <w:rPr>
                <w:rFonts w:ascii="楷体_GB2312" w:eastAsia="楷体_GB2312" w:hint="eastAsia"/>
                <w:sz w:val="24"/>
              </w:rPr>
              <w:t xml:space="preserve">  编</w:t>
            </w:r>
          </w:p>
        </w:tc>
        <w:tc>
          <w:tcPr>
            <w:tcW w:w="4140" w:type="dxa"/>
            <w:vAlign w:val="center"/>
          </w:tcPr>
          <w:p w14:paraId="7F616CFC" w14:textId="77777777" w:rsidR="009F1861" w:rsidRDefault="009F1861">
            <w:pPr>
              <w:jc w:val="center"/>
              <w:rPr>
                <w:rFonts w:ascii="楷体_GB2312" w:eastAsia="楷体_GB2312"/>
                <w:sz w:val="24"/>
              </w:rPr>
            </w:pPr>
          </w:p>
        </w:tc>
      </w:tr>
      <w:tr w:rsidR="009F1861" w14:paraId="74CD2DB8" w14:textId="77777777">
        <w:trPr>
          <w:cantSplit/>
          <w:trHeight w:val="330"/>
          <w:jc w:val="center"/>
        </w:trPr>
        <w:tc>
          <w:tcPr>
            <w:tcW w:w="884" w:type="dxa"/>
            <w:vMerge/>
            <w:vAlign w:val="center"/>
          </w:tcPr>
          <w:p w14:paraId="0BDCE272" w14:textId="77777777" w:rsidR="009F1861" w:rsidRDefault="009F1861">
            <w:pPr>
              <w:jc w:val="center"/>
              <w:rPr>
                <w:rFonts w:ascii="楷体_GB2312" w:eastAsia="楷体_GB2312"/>
                <w:sz w:val="24"/>
              </w:rPr>
            </w:pPr>
          </w:p>
        </w:tc>
        <w:tc>
          <w:tcPr>
            <w:tcW w:w="1456" w:type="dxa"/>
            <w:vMerge/>
            <w:vAlign w:val="center"/>
          </w:tcPr>
          <w:p w14:paraId="33E7EA29" w14:textId="77777777" w:rsidR="009F1861" w:rsidRDefault="009F1861">
            <w:pPr>
              <w:jc w:val="center"/>
              <w:rPr>
                <w:rFonts w:ascii="楷体_GB2312" w:eastAsia="楷体_GB2312"/>
                <w:sz w:val="24"/>
              </w:rPr>
            </w:pPr>
          </w:p>
        </w:tc>
        <w:tc>
          <w:tcPr>
            <w:tcW w:w="1800" w:type="dxa"/>
            <w:vAlign w:val="center"/>
          </w:tcPr>
          <w:p w14:paraId="630EE9F4" w14:textId="77777777" w:rsidR="009F1861" w:rsidRDefault="009F1861">
            <w:pPr>
              <w:jc w:val="center"/>
              <w:rPr>
                <w:rFonts w:ascii="楷体_GB2312" w:eastAsia="楷体_GB2312"/>
                <w:sz w:val="24"/>
              </w:rPr>
            </w:pPr>
            <w:r>
              <w:rPr>
                <w:rFonts w:ascii="楷体_GB2312" w:eastAsia="楷体_GB2312" w:hint="eastAsia"/>
                <w:sz w:val="24"/>
              </w:rPr>
              <w:t>其它事项</w:t>
            </w:r>
          </w:p>
        </w:tc>
        <w:tc>
          <w:tcPr>
            <w:tcW w:w="4140" w:type="dxa"/>
            <w:vAlign w:val="center"/>
          </w:tcPr>
          <w:p w14:paraId="4E322549" w14:textId="77777777" w:rsidR="009F1861" w:rsidRDefault="009F1861">
            <w:pPr>
              <w:jc w:val="center"/>
              <w:rPr>
                <w:rFonts w:ascii="楷体_GB2312" w:eastAsia="楷体_GB2312"/>
                <w:sz w:val="24"/>
              </w:rPr>
            </w:pPr>
          </w:p>
        </w:tc>
      </w:tr>
      <w:tr w:rsidR="009F1861" w14:paraId="7D704851" w14:textId="77777777">
        <w:trPr>
          <w:cantSplit/>
          <w:trHeight w:val="435"/>
          <w:jc w:val="center"/>
        </w:trPr>
        <w:tc>
          <w:tcPr>
            <w:tcW w:w="884" w:type="dxa"/>
            <w:vMerge/>
            <w:vAlign w:val="center"/>
          </w:tcPr>
          <w:p w14:paraId="7E5FE1A1" w14:textId="77777777" w:rsidR="009F1861" w:rsidRDefault="009F1861">
            <w:pPr>
              <w:jc w:val="center"/>
              <w:rPr>
                <w:rFonts w:ascii="楷体_GB2312" w:eastAsia="楷体_GB2312"/>
                <w:sz w:val="24"/>
              </w:rPr>
            </w:pPr>
          </w:p>
        </w:tc>
        <w:tc>
          <w:tcPr>
            <w:tcW w:w="1456" w:type="dxa"/>
            <w:vMerge w:val="restart"/>
            <w:vAlign w:val="center"/>
          </w:tcPr>
          <w:p w14:paraId="3F5FCC02" w14:textId="77777777" w:rsidR="009F1861" w:rsidRDefault="009F1861">
            <w:pPr>
              <w:jc w:val="center"/>
              <w:rPr>
                <w:rFonts w:ascii="楷体_GB2312" w:eastAsia="楷体_GB2312"/>
                <w:sz w:val="24"/>
              </w:rPr>
            </w:pPr>
            <w:r>
              <w:rPr>
                <w:rFonts w:ascii="楷体_GB2312" w:eastAsia="楷体_GB2312" w:hint="eastAsia"/>
                <w:sz w:val="24"/>
              </w:rPr>
              <w:t>其它</w:t>
            </w:r>
          </w:p>
          <w:p w14:paraId="59223F91" w14:textId="77777777" w:rsidR="009F1861" w:rsidRDefault="009F1861">
            <w:pPr>
              <w:jc w:val="center"/>
              <w:rPr>
                <w:rFonts w:ascii="楷体_GB2312" w:eastAsia="楷体_GB2312"/>
                <w:sz w:val="24"/>
              </w:rPr>
            </w:pPr>
            <w:r>
              <w:rPr>
                <w:rFonts w:ascii="楷体_GB2312" w:eastAsia="楷体_GB2312" w:hint="eastAsia"/>
                <w:sz w:val="24"/>
              </w:rPr>
              <w:t>申请人(如果仅有二个此项不填)</w:t>
            </w:r>
          </w:p>
        </w:tc>
        <w:tc>
          <w:tcPr>
            <w:tcW w:w="1800" w:type="dxa"/>
            <w:vAlign w:val="center"/>
          </w:tcPr>
          <w:p w14:paraId="11ED8B86" w14:textId="77777777" w:rsidR="009F1861" w:rsidRDefault="009F1861">
            <w:pPr>
              <w:jc w:val="center"/>
              <w:rPr>
                <w:rFonts w:ascii="楷体_GB2312" w:eastAsia="楷体_GB2312"/>
                <w:sz w:val="24"/>
              </w:rPr>
            </w:pPr>
            <w:r>
              <w:rPr>
                <w:rFonts w:ascii="楷体_GB2312" w:eastAsia="楷体_GB2312" w:hint="eastAsia"/>
                <w:sz w:val="24"/>
              </w:rPr>
              <w:t>名  称</w:t>
            </w:r>
          </w:p>
        </w:tc>
        <w:tc>
          <w:tcPr>
            <w:tcW w:w="4140" w:type="dxa"/>
            <w:vAlign w:val="center"/>
          </w:tcPr>
          <w:p w14:paraId="610E5218" w14:textId="77777777" w:rsidR="009F1861" w:rsidRDefault="009F1861">
            <w:pPr>
              <w:jc w:val="center"/>
              <w:rPr>
                <w:rFonts w:ascii="楷体_GB2312" w:eastAsia="楷体_GB2312"/>
                <w:sz w:val="24"/>
              </w:rPr>
            </w:pPr>
          </w:p>
        </w:tc>
      </w:tr>
      <w:tr w:rsidR="009F1861" w14:paraId="4CF261E8" w14:textId="77777777">
        <w:trPr>
          <w:cantSplit/>
          <w:trHeight w:val="450"/>
          <w:jc w:val="center"/>
        </w:trPr>
        <w:tc>
          <w:tcPr>
            <w:tcW w:w="884" w:type="dxa"/>
            <w:vMerge/>
            <w:vAlign w:val="center"/>
          </w:tcPr>
          <w:p w14:paraId="57935751" w14:textId="77777777" w:rsidR="009F1861" w:rsidRDefault="009F1861">
            <w:pPr>
              <w:jc w:val="center"/>
              <w:rPr>
                <w:rFonts w:ascii="楷体_GB2312" w:eastAsia="楷体_GB2312"/>
                <w:sz w:val="24"/>
              </w:rPr>
            </w:pPr>
          </w:p>
        </w:tc>
        <w:tc>
          <w:tcPr>
            <w:tcW w:w="1456" w:type="dxa"/>
            <w:vMerge/>
          </w:tcPr>
          <w:p w14:paraId="4A899D0F" w14:textId="77777777" w:rsidR="009F1861" w:rsidRDefault="009F1861">
            <w:pPr>
              <w:rPr>
                <w:rFonts w:ascii="楷体_GB2312" w:eastAsia="楷体_GB2312"/>
                <w:sz w:val="24"/>
              </w:rPr>
            </w:pPr>
          </w:p>
        </w:tc>
        <w:tc>
          <w:tcPr>
            <w:tcW w:w="1800" w:type="dxa"/>
            <w:vAlign w:val="center"/>
          </w:tcPr>
          <w:p w14:paraId="1C5B321A" w14:textId="77777777" w:rsidR="009F1861" w:rsidRDefault="009F1861">
            <w:pPr>
              <w:jc w:val="center"/>
              <w:rPr>
                <w:rFonts w:ascii="楷体_GB2312" w:eastAsia="楷体_GB2312"/>
                <w:sz w:val="24"/>
              </w:rPr>
            </w:pPr>
            <w:r>
              <w:rPr>
                <w:rFonts w:ascii="楷体_GB2312" w:eastAsia="楷体_GB2312" w:hint="eastAsia"/>
                <w:sz w:val="24"/>
              </w:rPr>
              <w:t>地  址</w:t>
            </w:r>
          </w:p>
        </w:tc>
        <w:tc>
          <w:tcPr>
            <w:tcW w:w="4140" w:type="dxa"/>
          </w:tcPr>
          <w:p w14:paraId="719DC744" w14:textId="77777777" w:rsidR="009F1861" w:rsidRDefault="009F1861">
            <w:pPr>
              <w:jc w:val="center"/>
              <w:rPr>
                <w:rFonts w:ascii="楷体_GB2312" w:eastAsia="楷体_GB2312"/>
                <w:sz w:val="24"/>
              </w:rPr>
            </w:pPr>
          </w:p>
        </w:tc>
      </w:tr>
      <w:tr w:rsidR="009F1861" w14:paraId="29EA5A41" w14:textId="77777777">
        <w:trPr>
          <w:cantSplit/>
          <w:trHeight w:val="450"/>
          <w:jc w:val="center"/>
        </w:trPr>
        <w:tc>
          <w:tcPr>
            <w:tcW w:w="884" w:type="dxa"/>
            <w:vMerge/>
            <w:vAlign w:val="center"/>
          </w:tcPr>
          <w:p w14:paraId="09A2D1D5" w14:textId="77777777" w:rsidR="009F1861" w:rsidRDefault="009F1861">
            <w:pPr>
              <w:jc w:val="center"/>
              <w:rPr>
                <w:rFonts w:ascii="楷体_GB2312" w:eastAsia="楷体_GB2312"/>
                <w:sz w:val="24"/>
              </w:rPr>
            </w:pPr>
          </w:p>
        </w:tc>
        <w:tc>
          <w:tcPr>
            <w:tcW w:w="1456" w:type="dxa"/>
            <w:vMerge/>
          </w:tcPr>
          <w:p w14:paraId="465895F8" w14:textId="77777777" w:rsidR="009F1861" w:rsidRDefault="009F1861">
            <w:pPr>
              <w:rPr>
                <w:rFonts w:ascii="楷体_GB2312" w:eastAsia="楷体_GB2312"/>
                <w:sz w:val="24"/>
              </w:rPr>
            </w:pPr>
          </w:p>
        </w:tc>
        <w:tc>
          <w:tcPr>
            <w:tcW w:w="1800" w:type="dxa"/>
            <w:vAlign w:val="center"/>
          </w:tcPr>
          <w:p w14:paraId="4F7E30C5" w14:textId="77777777" w:rsidR="009F1861" w:rsidRDefault="009F1861">
            <w:pPr>
              <w:jc w:val="center"/>
              <w:rPr>
                <w:rFonts w:ascii="楷体_GB2312" w:eastAsia="楷体_GB2312"/>
                <w:sz w:val="24"/>
              </w:rPr>
            </w:pPr>
            <w:proofErr w:type="gramStart"/>
            <w:r>
              <w:rPr>
                <w:rFonts w:ascii="楷体_GB2312" w:eastAsia="楷体_GB2312" w:hint="eastAsia"/>
                <w:sz w:val="24"/>
              </w:rPr>
              <w:t>邮</w:t>
            </w:r>
            <w:proofErr w:type="gramEnd"/>
            <w:r>
              <w:rPr>
                <w:rFonts w:ascii="楷体_GB2312" w:eastAsia="楷体_GB2312" w:hint="eastAsia"/>
                <w:sz w:val="24"/>
              </w:rPr>
              <w:t xml:space="preserve">  编</w:t>
            </w:r>
          </w:p>
        </w:tc>
        <w:tc>
          <w:tcPr>
            <w:tcW w:w="4140" w:type="dxa"/>
          </w:tcPr>
          <w:p w14:paraId="3721E210" w14:textId="77777777" w:rsidR="009F1861" w:rsidRDefault="009F1861">
            <w:pPr>
              <w:jc w:val="center"/>
              <w:rPr>
                <w:rFonts w:ascii="楷体_GB2312" w:eastAsia="楷体_GB2312"/>
                <w:sz w:val="24"/>
              </w:rPr>
            </w:pPr>
          </w:p>
        </w:tc>
      </w:tr>
      <w:tr w:rsidR="009F1861" w14:paraId="5EDBAFDC" w14:textId="77777777">
        <w:trPr>
          <w:cantSplit/>
          <w:trHeight w:val="315"/>
          <w:jc w:val="center"/>
        </w:trPr>
        <w:tc>
          <w:tcPr>
            <w:tcW w:w="884" w:type="dxa"/>
            <w:vMerge/>
            <w:vAlign w:val="center"/>
          </w:tcPr>
          <w:p w14:paraId="1E952C4F" w14:textId="77777777" w:rsidR="009F1861" w:rsidRDefault="009F1861">
            <w:pPr>
              <w:jc w:val="center"/>
              <w:rPr>
                <w:rFonts w:ascii="楷体_GB2312" w:eastAsia="楷体_GB2312"/>
                <w:sz w:val="24"/>
              </w:rPr>
            </w:pPr>
          </w:p>
        </w:tc>
        <w:tc>
          <w:tcPr>
            <w:tcW w:w="1456" w:type="dxa"/>
            <w:vMerge/>
          </w:tcPr>
          <w:p w14:paraId="5BD18B1E" w14:textId="77777777" w:rsidR="009F1861" w:rsidRDefault="009F1861">
            <w:pPr>
              <w:rPr>
                <w:rFonts w:ascii="楷体_GB2312" w:eastAsia="楷体_GB2312"/>
                <w:sz w:val="24"/>
              </w:rPr>
            </w:pPr>
          </w:p>
        </w:tc>
        <w:tc>
          <w:tcPr>
            <w:tcW w:w="1800" w:type="dxa"/>
            <w:vAlign w:val="center"/>
          </w:tcPr>
          <w:p w14:paraId="10D2F57D" w14:textId="77777777" w:rsidR="009F1861" w:rsidRDefault="009F1861">
            <w:pPr>
              <w:jc w:val="center"/>
              <w:rPr>
                <w:rFonts w:ascii="楷体_GB2312" w:eastAsia="楷体_GB2312"/>
                <w:sz w:val="24"/>
              </w:rPr>
            </w:pPr>
            <w:r>
              <w:rPr>
                <w:rFonts w:ascii="楷体_GB2312" w:eastAsia="楷体_GB2312" w:hint="eastAsia"/>
                <w:sz w:val="24"/>
              </w:rPr>
              <w:t>其它事项</w:t>
            </w:r>
          </w:p>
        </w:tc>
        <w:tc>
          <w:tcPr>
            <w:tcW w:w="4140" w:type="dxa"/>
          </w:tcPr>
          <w:p w14:paraId="08206BFE" w14:textId="77777777" w:rsidR="009F1861" w:rsidRDefault="009F1861">
            <w:pPr>
              <w:rPr>
                <w:rFonts w:ascii="楷体_GB2312" w:eastAsia="楷体_GB2312"/>
                <w:sz w:val="24"/>
              </w:rPr>
            </w:pPr>
          </w:p>
        </w:tc>
      </w:tr>
      <w:tr w:rsidR="009F1861" w14:paraId="2D083CD6" w14:textId="77777777">
        <w:trPr>
          <w:trHeight w:val="718"/>
          <w:jc w:val="center"/>
        </w:trPr>
        <w:tc>
          <w:tcPr>
            <w:tcW w:w="4140" w:type="dxa"/>
            <w:gridSpan w:val="3"/>
            <w:vAlign w:val="center"/>
          </w:tcPr>
          <w:p w14:paraId="2CF67ACB" w14:textId="77777777" w:rsidR="009F1861" w:rsidRDefault="009F1861">
            <w:pPr>
              <w:rPr>
                <w:rFonts w:ascii="楷体_GB2312" w:eastAsia="楷体_GB2312"/>
                <w:sz w:val="24"/>
              </w:rPr>
            </w:pPr>
            <w:proofErr w:type="gramStart"/>
            <w:r>
              <w:rPr>
                <w:rFonts w:ascii="楷体_GB2312" w:eastAsia="楷体_GB2312" w:hint="eastAsia"/>
                <w:sz w:val="24"/>
              </w:rPr>
              <w:t>贵方案</w:t>
            </w:r>
            <w:proofErr w:type="gramEnd"/>
            <w:r>
              <w:rPr>
                <w:rFonts w:ascii="楷体_GB2312" w:eastAsia="楷体_GB2312" w:hint="eastAsia"/>
                <w:sz w:val="24"/>
              </w:rPr>
              <w:t>号：</w:t>
            </w:r>
          </w:p>
        </w:tc>
        <w:tc>
          <w:tcPr>
            <w:tcW w:w="4140" w:type="dxa"/>
            <w:vAlign w:val="center"/>
          </w:tcPr>
          <w:p w14:paraId="06D1787E" w14:textId="77777777" w:rsidR="009F1861" w:rsidRDefault="009F1861">
            <w:pPr>
              <w:rPr>
                <w:rFonts w:ascii="楷体_GB2312" w:eastAsia="楷体_GB2312"/>
                <w:sz w:val="24"/>
              </w:rPr>
            </w:pPr>
            <w:proofErr w:type="gramStart"/>
            <w:r>
              <w:rPr>
                <w:rFonts w:ascii="楷体_GB2312" w:eastAsia="楷体_GB2312" w:hint="eastAsia"/>
                <w:sz w:val="24"/>
              </w:rPr>
              <w:t>我方案号</w:t>
            </w:r>
            <w:proofErr w:type="gramEnd"/>
            <w:r>
              <w:rPr>
                <w:rFonts w:ascii="楷体_GB2312" w:eastAsia="楷体_GB2312" w:hint="eastAsia"/>
                <w:sz w:val="24"/>
              </w:rPr>
              <w:t>：</w:t>
            </w:r>
          </w:p>
        </w:tc>
      </w:tr>
      <w:tr w:rsidR="009F1861" w14:paraId="569E5D61" w14:textId="77777777">
        <w:trPr>
          <w:trHeight w:val="510"/>
          <w:jc w:val="center"/>
        </w:trPr>
        <w:tc>
          <w:tcPr>
            <w:tcW w:w="8280" w:type="dxa"/>
            <w:gridSpan w:val="4"/>
            <w:vAlign w:val="center"/>
          </w:tcPr>
          <w:p w14:paraId="3012A706" w14:textId="77777777" w:rsidR="009F1861" w:rsidRDefault="009F1861">
            <w:pPr>
              <w:jc w:val="center"/>
              <w:rPr>
                <w:rFonts w:ascii="楷体_GB2312" w:eastAsia="楷体_GB2312"/>
                <w:sz w:val="24"/>
              </w:rPr>
            </w:pPr>
            <w:r>
              <w:rPr>
                <w:rFonts w:ascii="楷体_GB2312" w:eastAsia="楷体_GB2312" w:hint="eastAsia"/>
                <w:sz w:val="24"/>
              </w:rPr>
              <w:t>以上资料在申请专利时具有重要意义，请详细填写。</w:t>
            </w:r>
          </w:p>
        </w:tc>
      </w:tr>
    </w:tbl>
    <w:p w14:paraId="14714807" w14:textId="77777777" w:rsidR="009F1861" w:rsidRDefault="009F1861">
      <w:pPr>
        <w:jc w:val="center"/>
        <w:rPr>
          <w:rFonts w:ascii="楷体_GB2312" w:eastAsia="楷体_GB2312"/>
          <w:b/>
          <w:sz w:val="36"/>
          <w:szCs w:val="36"/>
        </w:rPr>
      </w:pPr>
    </w:p>
    <w:p w14:paraId="58E4FCB3" w14:textId="7631A479" w:rsidR="009F1861" w:rsidRDefault="009F1861">
      <w:pPr>
        <w:rPr>
          <w:rFonts w:ascii="楷体_GB2312" w:eastAsia="楷体_GB2312"/>
          <w:b/>
          <w:sz w:val="28"/>
          <w:szCs w:val="28"/>
          <w:u w:val="single"/>
        </w:rPr>
      </w:pPr>
      <w:r>
        <w:rPr>
          <w:rFonts w:ascii="楷体_GB2312" w:eastAsia="楷体_GB2312" w:hint="eastAsia"/>
          <w:b/>
          <w:sz w:val="28"/>
          <w:szCs w:val="28"/>
        </w:rPr>
        <w:t>发明名称：</w:t>
      </w:r>
      <w:r>
        <w:rPr>
          <w:rFonts w:ascii="楷体_GB2312" w:eastAsia="楷体_GB2312" w:hint="eastAsia"/>
          <w:b/>
          <w:sz w:val="28"/>
          <w:szCs w:val="28"/>
          <w:u w:val="single"/>
        </w:rPr>
        <w:t xml:space="preserve">     </w:t>
      </w:r>
      <w:r w:rsidR="000C2CF7" w:rsidRPr="000C2CF7">
        <w:rPr>
          <w:rFonts w:ascii="楷体_GB2312" w:eastAsia="楷体_GB2312" w:hint="eastAsia"/>
          <w:b/>
          <w:sz w:val="28"/>
          <w:szCs w:val="28"/>
          <w:u w:val="single"/>
        </w:rPr>
        <w:t>面向住</w:t>
      </w:r>
      <w:proofErr w:type="gramStart"/>
      <w:r w:rsidR="000C2CF7" w:rsidRPr="000C2CF7">
        <w:rPr>
          <w:rFonts w:ascii="楷体_GB2312" w:eastAsia="楷体_GB2312" w:hint="eastAsia"/>
          <w:b/>
          <w:sz w:val="28"/>
          <w:szCs w:val="28"/>
          <w:u w:val="single"/>
        </w:rPr>
        <w:t>建领域多源数据</w:t>
      </w:r>
      <w:proofErr w:type="gramEnd"/>
      <w:r w:rsidR="000C2CF7" w:rsidRPr="000C2CF7">
        <w:rPr>
          <w:rFonts w:ascii="楷体_GB2312" w:eastAsia="楷体_GB2312" w:hint="eastAsia"/>
          <w:b/>
          <w:sz w:val="28"/>
          <w:szCs w:val="28"/>
          <w:u w:val="single"/>
        </w:rPr>
        <w:t>治理的实体匹配系统</w:t>
      </w:r>
      <w:r>
        <w:rPr>
          <w:rFonts w:ascii="楷体_GB2312" w:eastAsia="楷体_GB2312" w:hint="eastAsia"/>
          <w:b/>
          <w:sz w:val="28"/>
          <w:szCs w:val="28"/>
          <w:u w:val="single"/>
        </w:rPr>
        <w:t xml:space="preserve">      </w:t>
      </w:r>
    </w:p>
    <w:p w14:paraId="63BF35CB" w14:textId="77777777" w:rsidR="009F1861" w:rsidRDefault="009F1861">
      <w:pPr>
        <w:rPr>
          <w:rFonts w:ascii="楷体_GB2312" w:eastAsia="楷体_GB2312"/>
          <w:sz w:val="28"/>
          <w:szCs w:val="28"/>
          <w:u w:val="single"/>
        </w:rPr>
      </w:pPr>
      <w:r>
        <w:rPr>
          <w:rFonts w:ascii="楷体_GB2312" w:eastAsia="楷体_GB2312" w:hint="eastAsia"/>
          <w:b/>
          <w:sz w:val="28"/>
          <w:szCs w:val="28"/>
        </w:rPr>
        <w:t>主管负责人：</w:t>
      </w:r>
      <w:r>
        <w:rPr>
          <w:rFonts w:ascii="楷体_GB2312" w:eastAsia="楷体_GB2312" w:hint="eastAsia"/>
          <w:b/>
          <w:sz w:val="28"/>
          <w:szCs w:val="28"/>
          <w:u w:val="single"/>
        </w:rPr>
        <w:t xml:space="preserve">  </w:t>
      </w:r>
      <w:r w:rsidR="00B01401">
        <w:rPr>
          <w:rFonts w:ascii="楷体_GB2312" w:eastAsia="楷体_GB2312" w:hint="eastAsia"/>
          <w:b/>
          <w:sz w:val="28"/>
          <w:szCs w:val="28"/>
          <w:u w:val="single"/>
        </w:rPr>
        <w:t>刘明皓</w:t>
      </w:r>
      <w:r>
        <w:rPr>
          <w:rFonts w:ascii="楷体_GB2312" w:eastAsia="楷体_GB2312" w:hint="eastAsia"/>
          <w:b/>
          <w:sz w:val="28"/>
          <w:szCs w:val="28"/>
          <w:u w:val="single"/>
        </w:rPr>
        <w:t xml:space="preserve">    </w:t>
      </w:r>
      <w:r>
        <w:rPr>
          <w:rFonts w:ascii="楷体_GB2312" w:eastAsia="楷体_GB2312" w:hint="eastAsia"/>
          <w:b/>
          <w:sz w:val="28"/>
          <w:szCs w:val="28"/>
        </w:rPr>
        <w:t>电话（包括手机）：</w:t>
      </w:r>
      <w:r>
        <w:rPr>
          <w:rFonts w:ascii="楷体_GB2312" w:eastAsia="楷体_GB2312" w:hint="eastAsia"/>
          <w:sz w:val="28"/>
          <w:szCs w:val="28"/>
          <w:u w:val="single"/>
        </w:rPr>
        <w:t xml:space="preserve">     </w:t>
      </w:r>
      <w:r w:rsidR="00B01401">
        <w:rPr>
          <w:rFonts w:ascii="楷体_GB2312" w:eastAsia="楷体_GB2312" w:hint="eastAsia"/>
          <w:sz w:val="28"/>
          <w:szCs w:val="28"/>
          <w:u w:val="single"/>
        </w:rPr>
        <w:t>17323487963</w:t>
      </w:r>
      <w:r>
        <w:rPr>
          <w:rFonts w:ascii="楷体_GB2312" w:eastAsia="楷体_GB2312" w:hint="eastAsia"/>
          <w:sz w:val="28"/>
          <w:szCs w:val="28"/>
          <w:u w:val="single"/>
        </w:rPr>
        <w:t xml:space="preserve">    </w:t>
      </w:r>
    </w:p>
    <w:p w14:paraId="397F93A0" w14:textId="77777777" w:rsidR="009F1861" w:rsidRDefault="009F1861">
      <w:pPr>
        <w:rPr>
          <w:rFonts w:ascii="楷体_GB2312" w:eastAsia="楷体_GB2312"/>
          <w:sz w:val="28"/>
          <w:szCs w:val="28"/>
          <w:u w:val="single"/>
        </w:rPr>
      </w:pPr>
      <w:r>
        <w:rPr>
          <w:rFonts w:ascii="楷体_GB2312" w:eastAsia="楷体_GB2312" w:hint="eastAsia"/>
          <w:b/>
          <w:sz w:val="28"/>
          <w:szCs w:val="28"/>
        </w:rPr>
        <w:t>邮箱</w:t>
      </w:r>
      <w:r>
        <w:rPr>
          <w:rFonts w:ascii="楷体_GB2312" w:eastAsia="楷体_GB2312" w:hint="eastAsia"/>
          <w:sz w:val="28"/>
          <w:szCs w:val="28"/>
        </w:rPr>
        <w:t>：</w:t>
      </w:r>
      <w:r>
        <w:rPr>
          <w:rFonts w:ascii="楷体_GB2312" w:eastAsia="楷体_GB2312" w:hint="eastAsia"/>
          <w:sz w:val="28"/>
          <w:szCs w:val="28"/>
          <w:u w:val="single"/>
        </w:rPr>
        <w:t xml:space="preserve">      </w:t>
      </w:r>
      <w:r w:rsidR="00B01401">
        <w:rPr>
          <w:rFonts w:ascii="楷体_GB2312" w:eastAsia="楷体_GB2312" w:hint="eastAsia"/>
          <w:sz w:val="28"/>
          <w:szCs w:val="28"/>
          <w:u w:val="single"/>
        </w:rPr>
        <w:t>1477957857@qq.com</w:t>
      </w:r>
      <w:r>
        <w:rPr>
          <w:rFonts w:ascii="楷体_GB2312" w:eastAsia="楷体_GB2312" w:hint="eastAsia"/>
          <w:sz w:val="28"/>
          <w:szCs w:val="28"/>
          <w:u w:val="single"/>
        </w:rPr>
        <w:t xml:space="preserve">         </w:t>
      </w:r>
      <w:proofErr w:type="spellStart"/>
      <w:r>
        <w:rPr>
          <w:rFonts w:ascii="楷体_GB2312" w:eastAsia="楷体_GB2312" w:hint="eastAsia"/>
          <w:b/>
          <w:sz w:val="28"/>
          <w:szCs w:val="28"/>
        </w:rPr>
        <w:t>qq</w:t>
      </w:r>
      <w:proofErr w:type="spellEnd"/>
      <w:r>
        <w:rPr>
          <w:rFonts w:ascii="楷体_GB2312" w:eastAsia="楷体_GB2312" w:hint="eastAsia"/>
          <w:b/>
          <w:sz w:val="28"/>
          <w:szCs w:val="28"/>
        </w:rPr>
        <w:t>：</w:t>
      </w:r>
      <w:r>
        <w:rPr>
          <w:rFonts w:ascii="楷体_GB2312" w:eastAsia="楷体_GB2312" w:hint="eastAsia"/>
          <w:sz w:val="28"/>
          <w:szCs w:val="28"/>
          <w:u w:val="single"/>
        </w:rPr>
        <w:t xml:space="preserve">  </w:t>
      </w:r>
      <w:r w:rsidR="00B01401">
        <w:rPr>
          <w:rFonts w:ascii="楷体_GB2312" w:eastAsia="楷体_GB2312" w:hint="eastAsia"/>
          <w:sz w:val="28"/>
          <w:szCs w:val="28"/>
          <w:u w:val="single"/>
        </w:rPr>
        <w:t>1477957857</w:t>
      </w:r>
      <w:r>
        <w:rPr>
          <w:rFonts w:ascii="楷体_GB2312" w:eastAsia="楷体_GB2312" w:hint="eastAsia"/>
          <w:sz w:val="28"/>
          <w:szCs w:val="28"/>
          <w:u w:val="single"/>
        </w:rPr>
        <w:t xml:space="preserve">         </w:t>
      </w:r>
    </w:p>
    <w:p w14:paraId="6E4F23A9" w14:textId="77777777" w:rsidR="009F1861" w:rsidRDefault="009F1861">
      <w:pPr>
        <w:rPr>
          <w:rFonts w:ascii="楷体_GB2312" w:eastAsia="楷体_GB2312"/>
          <w:sz w:val="28"/>
          <w:szCs w:val="28"/>
          <w:u w:val="single"/>
        </w:rPr>
      </w:pPr>
      <w:r>
        <w:rPr>
          <w:rFonts w:ascii="楷体_GB2312" w:eastAsia="楷体_GB2312" w:hint="eastAsia"/>
          <w:b/>
          <w:sz w:val="28"/>
          <w:szCs w:val="28"/>
        </w:rPr>
        <w:t>技术联系人：</w:t>
      </w:r>
      <w:r>
        <w:rPr>
          <w:rFonts w:ascii="楷体_GB2312" w:eastAsia="楷体_GB2312" w:hint="eastAsia"/>
          <w:b/>
          <w:sz w:val="28"/>
          <w:szCs w:val="28"/>
          <w:u w:val="single"/>
        </w:rPr>
        <w:t xml:space="preserve">      </w:t>
      </w:r>
      <w:r>
        <w:rPr>
          <w:rFonts w:ascii="楷体_GB2312" w:eastAsia="楷体_GB2312" w:hint="eastAsia"/>
          <w:b/>
          <w:sz w:val="28"/>
          <w:szCs w:val="28"/>
        </w:rPr>
        <w:t>电话（包括手机）：</w:t>
      </w:r>
      <w:r>
        <w:rPr>
          <w:rFonts w:ascii="楷体_GB2312" w:eastAsia="楷体_GB2312" w:hint="eastAsia"/>
          <w:sz w:val="28"/>
          <w:szCs w:val="28"/>
          <w:u w:val="single"/>
        </w:rPr>
        <w:t xml:space="preserve">          </w:t>
      </w:r>
    </w:p>
    <w:p w14:paraId="6D17EF9F" w14:textId="77777777" w:rsidR="009F1861" w:rsidRDefault="009F1861">
      <w:pPr>
        <w:rPr>
          <w:rFonts w:ascii="楷体_GB2312" w:eastAsia="楷体_GB2312"/>
          <w:sz w:val="28"/>
          <w:szCs w:val="28"/>
          <w:u w:val="single"/>
        </w:rPr>
      </w:pPr>
      <w:r>
        <w:rPr>
          <w:rFonts w:ascii="楷体_GB2312" w:eastAsia="楷体_GB2312" w:hint="eastAsia"/>
          <w:b/>
          <w:sz w:val="28"/>
          <w:szCs w:val="28"/>
        </w:rPr>
        <w:t>邮箱</w:t>
      </w:r>
      <w:r>
        <w:rPr>
          <w:rFonts w:ascii="楷体_GB2312" w:eastAsia="楷体_GB2312" w:hint="eastAsia"/>
          <w:sz w:val="28"/>
          <w:szCs w:val="28"/>
        </w:rPr>
        <w:t>：</w:t>
      </w:r>
      <w:r>
        <w:rPr>
          <w:rFonts w:ascii="楷体_GB2312" w:eastAsia="楷体_GB2312" w:hint="eastAsia"/>
          <w:sz w:val="28"/>
          <w:szCs w:val="28"/>
          <w:u w:val="single"/>
        </w:rPr>
        <w:t xml:space="preserve">                    </w:t>
      </w:r>
      <w:proofErr w:type="spellStart"/>
      <w:r>
        <w:rPr>
          <w:rFonts w:ascii="楷体_GB2312" w:eastAsia="楷体_GB2312" w:hint="eastAsia"/>
          <w:b/>
          <w:sz w:val="28"/>
          <w:szCs w:val="28"/>
        </w:rPr>
        <w:t>qq</w:t>
      </w:r>
      <w:proofErr w:type="spellEnd"/>
      <w:r>
        <w:rPr>
          <w:rFonts w:ascii="楷体_GB2312" w:eastAsia="楷体_GB2312" w:hint="eastAsia"/>
          <w:b/>
          <w:sz w:val="28"/>
          <w:szCs w:val="28"/>
        </w:rPr>
        <w:t>：</w:t>
      </w:r>
      <w:r>
        <w:rPr>
          <w:rFonts w:ascii="楷体_GB2312" w:eastAsia="楷体_GB2312" w:hint="eastAsia"/>
          <w:sz w:val="28"/>
          <w:szCs w:val="28"/>
          <w:u w:val="single"/>
        </w:rPr>
        <w:t xml:space="preserve">                  </w:t>
      </w:r>
    </w:p>
    <w:p w14:paraId="4A508FE3" w14:textId="77777777" w:rsidR="009F1861" w:rsidRDefault="009F1861">
      <w:pPr>
        <w:rPr>
          <w:rFonts w:ascii="楷体_GB2312" w:eastAsia="楷体_GB2312"/>
          <w:sz w:val="28"/>
          <w:szCs w:val="28"/>
          <w:u w:val="single"/>
        </w:rPr>
      </w:pPr>
    </w:p>
    <w:p w14:paraId="0FACCB50" w14:textId="5D0A598E" w:rsidR="009F1861" w:rsidRDefault="00AC71D5">
      <w:pPr>
        <w:jc w:val="center"/>
        <w:rPr>
          <w:rFonts w:ascii="楷体_GB2312" w:eastAsia="楷体_GB2312"/>
          <w:b/>
          <w:bCs/>
          <w:color w:val="0000FF"/>
          <w:sz w:val="36"/>
          <w:szCs w:val="36"/>
        </w:rPr>
      </w:pPr>
      <w:r w:rsidRPr="00AC71D5">
        <w:rPr>
          <w:rFonts w:ascii="楷体_GB2312" w:eastAsia="楷体_GB2312" w:hAnsi="宋体" w:hint="eastAsia"/>
          <w:b/>
          <w:color w:val="0000FF"/>
          <w:sz w:val="36"/>
          <w:szCs w:val="36"/>
        </w:rPr>
        <w:lastRenderedPageBreak/>
        <w:t>面向住</w:t>
      </w:r>
      <w:proofErr w:type="gramStart"/>
      <w:r w:rsidRPr="00AC71D5">
        <w:rPr>
          <w:rFonts w:ascii="楷体_GB2312" w:eastAsia="楷体_GB2312" w:hAnsi="宋体" w:hint="eastAsia"/>
          <w:b/>
          <w:color w:val="0000FF"/>
          <w:sz w:val="36"/>
          <w:szCs w:val="36"/>
        </w:rPr>
        <w:t>建领域多源数据</w:t>
      </w:r>
      <w:proofErr w:type="gramEnd"/>
      <w:r w:rsidRPr="00AC71D5">
        <w:rPr>
          <w:rFonts w:ascii="楷体_GB2312" w:eastAsia="楷体_GB2312" w:hAnsi="宋体" w:hint="eastAsia"/>
          <w:b/>
          <w:color w:val="0000FF"/>
          <w:sz w:val="36"/>
          <w:szCs w:val="36"/>
        </w:rPr>
        <w:t>治理的实体匹配</w:t>
      </w:r>
      <w:r w:rsidR="00FB7B1C" w:rsidRPr="00FB7B1C">
        <w:rPr>
          <w:rFonts w:ascii="楷体_GB2312" w:eastAsia="楷体_GB2312" w:hAnsi="宋体" w:hint="eastAsia"/>
          <w:b/>
          <w:color w:val="0000FF"/>
          <w:sz w:val="36"/>
          <w:szCs w:val="36"/>
        </w:rPr>
        <w:t>系统</w:t>
      </w:r>
    </w:p>
    <w:p w14:paraId="7300795A" w14:textId="77777777" w:rsidR="009F1861" w:rsidRDefault="009F1861">
      <w:pPr>
        <w:rPr>
          <w:rFonts w:ascii="楷体_GB2312" w:eastAsia="楷体_GB2312"/>
          <w:b/>
          <w:bCs/>
          <w:sz w:val="28"/>
        </w:rPr>
      </w:pPr>
      <w:r>
        <w:rPr>
          <w:rFonts w:ascii="楷体_GB2312" w:eastAsia="楷体_GB2312" w:hint="eastAsia"/>
          <w:b/>
          <w:bCs/>
          <w:sz w:val="28"/>
        </w:rPr>
        <w:t>一、技术领域</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9F1861" w14:paraId="4B8331FA" w14:textId="77777777">
        <w:trPr>
          <w:trHeight w:val="615"/>
          <w:jc w:val="center"/>
        </w:trPr>
        <w:tc>
          <w:tcPr>
            <w:tcW w:w="8522" w:type="dxa"/>
          </w:tcPr>
          <w:p w14:paraId="743C61DC" w14:textId="77777777" w:rsidR="009F1861" w:rsidRDefault="009F1861">
            <w:pPr>
              <w:ind w:firstLineChars="200" w:firstLine="480"/>
              <w:rPr>
                <w:rFonts w:ascii="楷体_GB2312" w:eastAsia="楷体_GB2312"/>
                <w:b/>
                <w:bCs/>
                <w:sz w:val="24"/>
              </w:rPr>
            </w:pPr>
            <w:r>
              <w:rPr>
                <w:rFonts w:ascii="楷体_GB2312" w:eastAsia="楷体_GB2312" w:hint="eastAsia"/>
                <w:sz w:val="24"/>
              </w:rPr>
              <w:t>简要说明发明所属技术领域。如：本实用新型属于温度自动控制装置。</w:t>
            </w:r>
          </w:p>
        </w:tc>
      </w:tr>
      <w:tr w:rsidR="009F1861" w14:paraId="29676377" w14:textId="77777777">
        <w:trPr>
          <w:trHeight w:val="1240"/>
          <w:jc w:val="center"/>
        </w:trPr>
        <w:tc>
          <w:tcPr>
            <w:tcW w:w="8522" w:type="dxa"/>
          </w:tcPr>
          <w:p w14:paraId="032123CF" w14:textId="37AE4877" w:rsidR="009F1861" w:rsidRDefault="006920E9" w:rsidP="00AA62D7">
            <w:pPr>
              <w:ind w:firstLineChars="200" w:firstLine="482"/>
              <w:rPr>
                <w:rFonts w:ascii="宋体" w:hAnsi="宋体" w:hint="eastAsia"/>
                <w:b/>
                <w:bCs/>
                <w:color w:val="0000FF"/>
                <w:sz w:val="24"/>
              </w:rPr>
            </w:pPr>
            <w:r w:rsidRPr="006920E9">
              <w:rPr>
                <w:rFonts w:ascii="宋体" w:hAnsi="宋体"/>
                <w:b/>
                <w:color w:val="0000FF"/>
                <w:sz w:val="24"/>
              </w:rPr>
              <w:t>本发明属于数据处理与人工智能技术领域，具体涉及一种面向多源异构政务数据的实体匹配方法，尤其是一种基于语义化图构造与外部知识增强</w:t>
            </w:r>
            <w:proofErr w:type="gramStart"/>
            <w:r w:rsidRPr="006920E9">
              <w:rPr>
                <w:rFonts w:ascii="宋体" w:hAnsi="宋体"/>
                <w:b/>
                <w:color w:val="0000FF"/>
                <w:sz w:val="24"/>
              </w:rPr>
              <w:t>的跨源实体</w:t>
            </w:r>
            <w:proofErr w:type="gramEnd"/>
            <w:r w:rsidRPr="006920E9">
              <w:rPr>
                <w:rFonts w:ascii="宋体" w:hAnsi="宋体"/>
                <w:b/>
                <w:color w:val="0000FF"/>
                <w:sz w:val="24"/>
              </w:rPr>
              <w:t>匹配方法，可应用于住</w:t>
            </w:r>
            <w:proofErr w:type="gramStart"/>
            <w:r w:rsidRPr="006920E9">
              <w:rPr>
                <w:rFonts w:ascii="宋体" w:hAnsi="宋体"/>
                <w:b/>
                <w:color w:val="0000FF"/>
                <w:sz w:val="24"/>
              </w:rPr>
              <w:t>建领域</w:t>
            </w:r>
            <w:proofErr w:type="gramEnd"/>
            <w:r w:rsidRPr="006920E9">
              <w:rPr>
                <w:rFonts w:ascii="宋体" w:hAnsi="宋体"/>
                <w:b/>
                <w:color w:val="0000FF"/>
                <w:sz w:val="24"/>
              </w:rPr>
              <w:t>数据治理场景中"一套业务两张皮"问题的自动化解决</w:t>
            </w:r>
            <w:r w:rsidR="00AA62D7">
              <w:rPr>
                <w:rFonts w:ascii="宋体" w:hAnsi="宋体" w:hint="eastAsia"/>
                <w:b/>
                <w:color w:val="0000FF"/>
                <w:sz w:val="24"/>
              </w:rPr>
              <w:t>。</w:t>
            </w:r>
          </w:p>
        </w:tc>
      </w:tr>
    </w:tbl>
    <w:p w14:paraId="7E5F8699" w14:textId="77777777" w:rsidR="009F1861" w:rsidRDefault="009F1861">
      <w:pPr>
        <w:rPr>
          <w:rFonts w:ascii="楷体_GB2312" w:eastAsia="楷体_GB2312"/>
          <w:b/>
          <w:bCs/>
          <w:sz w:val="28"/>
        </w:rPr>
      </w:pPr>
      <w:r>
        <w:rPr>
          <w:rFonts w:ascii="楷体_GB2312" w:eastAsia="楷体_GB2312" w:hint="eastAsia"/>
          <w:b/>
          <w:bCs/>
          <w:sz w:val="28"/>
        </w:rPr>
        <w:t>二、</w:t>
      </w:r>
      <w:r>
        <w:rPr>
          <w:rFonts w:ascii="楷体_GB2312" w:eastAsia="楷体_GB2312" w:hint="eastAsia"/>
          <w:b/>
          <w:sz w:val="28"/>
          <w:szCs w:val="28"/>
        </w:rPr>
        <w:t>现有技术（背景技术）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9F1861" w14:paraId="4665628E" w14:textId="77777777">
        <w:trPr>
          <w:trHeight w:val="1377"/>
          <w:jc w:val="center"/>
        </w:trPr>
        <w:tc>
          <w:tcPr>
            <w:tcW w:w="8522" w:type="dxa"/>
          </w:tcPr>
          <w:p w14:paraId="31BB9F88" w14:textId="77777777" w:rsidR="009F1861" w:rsidRDefault="009F1861">
            <w:pPr>
              <w:rPr>
                <w:rFonts w:ascii="楷体_GB2312" w:eastAsia="楷体_GB2312"/>
                <w:sz w:val="24"/>
              </w:rPr>
            </w:pPr>
            <w:r>
              <w:rPr>
                <w:rFonts w:ascii="楷体_GB2312" w:eastAsia="楷体_GB2312" w:hint="eastAsia"/>
                <w:sz w:val="24"/>
              </w:rPr>
              <w:t>1、背景技术（大的技术背景和小的技术背景）</w:t>
            </w:r>
          </w:p>
          <w:p w14:paraId="05E3F94E" w14:textId="77777777" w:rsidR="009F1861" w:rsidRDefault="009F1861">
            <w:pPr>
              <w:rPr>
                <w:rFonts w:ascii="楷体_GB2312" w:eastAsia="楷体_GB2312"/>
                <w:sz w:val="24"/>
              </w:rPr>
            </w:pPr>
            <w:r>
              <w:rPr>
                <w:rFonts w:ascii="楷体_GB2312" w:eastAsia="楷体_GB2312" w:hint="eastAsia"/>
                <w:sz w:val="24"/>
              </w:rPr>
              <w:t>2、现有技术方案</w:t>
            </w:r>
          </w:p>
          <w:p w14:paraId="15DFD119" w14:textId="77777777" w:rsidR="009F1861" w:rsidRDefault="009F1861">
            <w:pPr>
              <w:ind w:firstLineChars="200" w:firstLine="480"/>
              <w:rPr>
                <w:rFonts w:ascii="楷体_GB2312" w:eastAsia="楷体_GB2312"/>
                <w:b/>
                <w:bCs/>
                <w:sz w:val="28"/>
              </w:rPr>
            </w:pPr>
            <w:r>
              <w:rPr>
                <w:rFonts w:ascii="楷体_GB2312" w:eastAsia="楷体_GB2312" w:hint="eastAsia"/>
                <w:sz w:val="24"/>
              </w:rPr>
              <w:t>应详细介绍，以不需再去看文献即可领会该技术内容为准，如果现有技术出自专利，期刊，书籍，则提供出处。</w:t>
            </w:r>
          </w:p>
        </w:tc>
      </w:tr>
      <w:tr w:rsidR="009F1861" w14:paraId="63995980" w14:textId="77777777">
        <w:trPr>
          <w:trHeight w:val="458"/>
          <w:jc w:val="center"/>
        </w:trPr>
        <w:tc>
          <w:tcPr>
            <w:tcW w:w="8522" w:type="dxa"/>
          </w:tcPr>
          <w:p w14:paraId="3A82BD73" w14:textId="432A9935" w:rsidR="00F430E0" w:rsidRDefault="007D59DC" w:rsidP="00F430E0">
            <w:pPr>
              <w:ind w:firstLineChars="200" w:firstLine="482"/>
              <w:rPr>
                <w:rFonts w:ascii="宋体" w:hAnsi="宋体" w:hint="eastAsia"/>
                <w:b/>
                <w:color w:val="0000FF"/>
                <w:sz w:val="24"/>
              </w:rPr>
            </w:pPr>
            <w:r>
              <w:rPr>
                <w:rFonts w:ascii="宋体" w:hAnsi="宋体" w:hint="eastAsia"/>
                <w:b/>
                <w:color w:val="0000FF"/>
                <w:sz w:val="24"/>
              </w:rPr>
              <w:t>1.</w:t>
            </w:r>
            <w:r w:rsidRPr="007D59DC">
              <w:rPr>
                <w:rFonts w:ascii="Arial" w:hAnsi="Arial" w:cs="Arial"/>
                <w:color w:val="1F2329"/>
                <w:sz w:val="23"/>
                <w:szCs w:val="23"/>
                <w:shd w:val="clear" w:color="auto" w:fill="FFFFFF"/>
              </w:rPr>
              <w:t xml:space="preserve"> </w:t>
            </w:r>
            <w:r w:rsidRPr="007D59DC">
              <w:rPr>
                <w:rFonts w:ascii="宋体" w:hAnsi="宋体"/>
                <w:b/>
                <w:color w:val="0000FF"/>
                <w:sz w:val="24"/>
              </w:rPr>
              <w:t>随着政务信息化建设的推进，各级政府部门积累了海量业务数据。由于不同部门基于各自业务需求独立建设信息系统，同一物理实体（如同一栋房屋、同一个小区）往往在不同系统中被独立采集、独立存储，形成了多源异构的数据孤岛。当业务协同需要时，需要将这些多</w:t>
            </w:r>
            <w:proofErr w:type="gramStart"/>
            <w:r w:rsidRPr="007D59DC">
              <w:rPr>
                <w:rFonts w:ascii="宋体" w:hAnsi="宋体"/>
                <w:b/>
                <w:color w:val="0000FF"/>
                <w:sz w:val="24"/>
              </w:rPr>
              <w:t>源数据</w:t>
            </w:r>
            <w:proofErr w:type="gramEnd"/>
            <w:r w:rsidRPr="007D59DC">
              <w:rPr>
                <w:rFonts w:ascii="宋体" w:hAnsi="宋体"/>
                <w:b/>
                <w:color w:val="0000FF"/>
                <w:sz w:val="24"/>
              </w:rPr>
              <w:t>中描述同一物理实体的记录进行匹配对齐，这一过程称为实体匹配（Entity Resolution，ER）或记录链接（Record Linkage）。</w:t>
            </w:r>
            <w:r w:rsidR="00743490">
              <w:rPr>
                <w:rFonts w:ascii="宋体" w:hAnsi="宋体" w:hint="eastAsia"/>
                <w:b/>
                <w:color w:val="0000FF"/>
                <w:sz w:val="24"/>
              </w:rPr>
              <w:t>飞机污水车是</w:t>
            </w:r>
            <w:r w:rsidR="00743490" w:rsidRPr="00F430E0">
              <w:rPr>
                <w:rFonts w:ascii="宋体" w:hAnsi="宋体" w:hint="eastAsia"/>
                <w:b/>
                <w:color w:val="0000FF"/>
                <w:sz w:val="24"/>
              </w:rPr>
              <w:t>用于收纳及转运飞机污水罐排除的污物，并对飞机加注</w:t>
            </w:r>
            <w:proofErr w:type="gramStart"/>
            <w:r w:rsidR="00743490" w:rsidRPr="00F430E0">
              <w:rPr>
                <w:rFonts w:ascii="宋体" w:hAnsi="宋体" w:hint="eastAsia"/>
                <w:b/>
                <w:color w:val="0000FF"/>
                <w:sz w:val="24"/>
              </w:rPr>
              <w:t>清洗水</w:t>
            </w:r>
            <w:proofErr w:type="gramEnd"/>
            <w:r w:rsidR="00743490" w:rsidRPr="00F430E0">
              <w:rPr>
                <w:rFonts w:ascii="宋体" w:hAnsi="宋体" w:hint="eastAsia"/>
                <w:b/>
                <w:color w:val="0000FF"/>
                <w:sz w:val="24"/>
              </w:rPr>
              <w:t>的地面专用设备。</w:t>
            </w:r>
          </w:p>
          <w:p w14:paraId="2055072A" w14:textId="17A43CD2" w:rsidR="007D59DC" w:rsidRDefault="007D59DC" w:rsidP="00F430E0">
            <w:pPr>
              <w:ind w:firstLineChars="200" w:firstLine="482"/>
              <w:rPr>
                <w:rFonts w:ascii="宋体" w:hAnsi="宋体" w:hint="eastAsia"/>
                <w:b/>
                <w:color w:val="0000FF"/>
                <w:sz w:val="24"/>
              </w:rPr>
            </w:pPr>
            <w:r w:rsidRPr="007D59DC">
              <w:rPr>
                <w:rFonts w:ascii="宋体" w:hAnsi="宋体"/>
                <w:b/>
                <w:color w:val="0000FF"/>
                <w:sz w:val="24"/>
              </w:rPr>
              <w:t>在住建领域，物业管理处、房屋交易中心、房屋征收处、外墙隐患排查系统等多个业务单位各自维护独立的数据库。同一栋房屋、同一个小区在不同系统中缺乏统一主键，字段命名不一致（如"</w:t>
            </w:r>
            <w:proofErr w:type="spellStart"/>
            <w:r w:rsidRPr="007D59DC">
              <w:rPr>
                <w:rFonts w:ascii="宋体" w:hAnsi="宋体"/>
                <w:b/>
                <w:color w:val="0000FF"/>
                <w:sz w:val="24"/>
              </w:rPr>
              <w:t>area_name</w:t>
            </w:r>
            <w:proofErr w:type="spellEnd"/>
            <w:r w:rsidRPr="007D59DC">
              <w:rPr>
                <w:rFonts w:ascii="宋体" w:hAnsi="宋体"/>
                <w:b/>
                <w:color w:val="0000FF"/>
                <w:sz w:val="24"/>
              </w:rPr>
              <w:t>"与"房屋所属区县"）、取值格式不统一（如"住宅（商住一体）"与"商住一体"），且</w:t>
            </w:r>
            <w:r>
              <w:rPr>
                <w:rFonts w:ascii="宋体" w:hAnsi="宋体" w:hint="eastAsia"/>
                <w:b/>
                <w:color w:val="0000FF"/>
                <w:sz w:val="24"/>
              </w:rPr>
              <w:t>大部分</w:t>
            </w:r>
            <w:r w:rsidRPr="007D59DC">
              <w:rPr>
                <w:rFonts w:ascii="宋体" w:hAnsi="宋体"/>
                <w:b/>
                <w:color w:val="0000FF"/>
                <w:sz w:val="24"/>
              </w:rPr>
              <w:t>记录存在长尾分布特征——即同一实体名称在</w:t>
            </w:r>
            <w:proofErr w:type="gramStart"/>
            <w:r w:rsidRPr="007D59DC">
              <w:rPr>
                <w:rFonts w:ascii="宋体" w:hAnsi="宋体"/>
                <w:b/>
                <w:color w:val="0000FF"/>
                <w:sz w:val="24"/>
              </w:rPr>
              <w:t>源数据</w:t>
            </w:r>
            <w:proofErr w:type="gramEnd"/>
            <w:r w:rsidRPr="007D59DC">
              <w:rPr>
                <w:rFonts w:ascii="宋体" w:hAnsi="宋体"/>
                <w:b/>
                <w:color w:val="0000FF"/>
                <w:sz w:val="24"/>
              </w:rPr>
              <w:t>中仅出现1次，导致跨部门数据协同存在严重的"一套业务两张皮"问题。</w:t>
            </w:r>
          </w:p>
          <w:p w14:paraId="3888A497" w14:textId="77777777" w:rsidR="007D59DC" w:rsidRPr="007D59DC" w:rsidRDefault="007D59DC" w:rsidP="007D59DC">
            <w:pPr>
              <w:ind w:firstLineChars="200" w:firstLine="482"/>
              <w:rPr>
                <w:rFonts w:ascii="宋体" w:hAnsi="宋体" w:hint="eastAsia"/>
                <w:b/>
                <w:color w:val="0000FF"/>
              </w:rPr>
            </w:pPr>
            <w:r>
              <w:rPr>
                <w:rFonts w:ascii="宋体" w:hAnsi="宋体" w:hint="eastAsia"/>
                <w:b/>
                <w:color w:val="0000FF"/>
                <w:sz w:val="24"/>
              </w:rPr>
              <w:t xml:space="preserve">2. </w:t>
            </w:r>
            <w:r w:rsidRPr="007D59DC">
              <w:rPr>
                <w:rFonts w:ascii="宋体" w:hAnsi="宋体"/>
                <w:b/>
                <w:color w:val="0000FF"/>
              </w:rPr>
              <w:t>现有的实体匹配技术方案主要分为三类：</w:t>
            </w:r>
          </w:p>
          <w:p w14:paraId="6D1EF96A" w14:textId="77777777" w:rsidR="007D59DC" w:rsidRPr="007D59DC" w:rsidRDefault="007D59DC" w:rsidP="007D59DC">
            <w:pPr>
              <w:ind w:firstLineChars="200" w:firstLine="482"/>
              <w:rPr>
                <w:rFonts w:ascii="宋体" w:hAnsi="宋体" w:hint="eastAsia"/>
                <w:b/>
                <w:color w:val="0000FF"/>
                <w:sz w:val="24"/>
              </w:rPr>
            </w:pPr>
            <w:r w:rsidRPr="007D59DC">
              <w:rPr>
                <w:rFonts w:ascii="宋体" w:hAnsi="宋体"/>
                <w:b/>
                <w:bCs/>
                <w:color w:val="0000FF"/>
                <w:sz w:val="24"/>
              </w:rPr>
              <w:t>方案</w:t>
            </w:r>
            <w:proofErr w:type="gramStart"/>
            <w:r w:rsidRPr="007D59DC">
              <w:rPr>
                <w:rFonts w:ascii="宋体" w:hAnsi="宋体"/>
                <w:b/>
                <w:bCs/>
                <w:color w:val="0000FF"/>
                <w:sz w:val="24"/>
              </w:rPr>
              <w:t>一</w:t>
            </w:r>
            <w:proofErr w:type="gramEnd"/>
            <w:r w:rsidRPr="007D59DC">
              <w:rPr>
                <w:rFonts w:ascii="宋体" w:hAnsi="宋体"/>
                <w:b/>
                <w:bCs/>
                <w:color w:val="0000FF"/>
                <w:sz w:val="24"/>
              </w:rPr>
              <w:t>：基于字段相似度的传统方法</w:t>
            </w:r>
            <w:r w:rsidRPr="007D59DC">
              <w:rPr>
                <w:rFonts w:ascii="宋体" w:hAnsi="宋体"/>
                <w:b/>
                <w:color w:val="0000FF"/>
                <w:sz w:val="24"/>
              </w:rPr>
              <w:t>。以</w:t>
            </w:r>
            <w:proofErr w:type="spellStart"/>
            <w:r w:rsidRPr="007D59DC">
              <w:rPr>
                <w:rFonts w:ascii="宋体" w:hAnsi="宋体"/>
                <w:b/>
                <w:color w:val="0000FF"/>
                <w:sz w:val="24"/>
              </w:rPr>
              <w:t>Fellegi-Sunter</w:t>
            </w:r>
            <w:proofErr w:type="spellEnd"/>
            <w:r w:rsidRPr="007D59DC">
              <w:rPr>
                <w:rFonts w:ascii="宋体" w:hAnsi="宋体"/>
                <w:b/>
                <w:color w:val="0000FF"/>
                <w:sz w:val="24"/>
              </w:rPr>
              <w:t>模型和Magellan框架为代表，通过人工设计</w:t>
            </w:r>
            <w:proofErr w:type="gramStart"/>
            <w:r w:rsidRPr="007D59DC">
              <w:rPr>
                <w:rFonts w:ascii="宋体" w:hAnsi="宋体"/>
                <w:b/>
                <w:color w:val="0000FF"/>
                <w:sz w:val="24"/>
              </w:rPr>
              <w:t>字段级</w:t>
            </w:r>
            <w:proofErr w:type="gramEnd"/>
            <w:r w:rsidRPr="007D59DC">
              <w:rPr>
                <w:rFonts w:ascii="宋体" w:hAnsi="宋体"/>
                <w:b/>
                <w:color w:val="0000FF"/>
                <w:sz w:val="24"/>
              </w:rPr>
              <w:t>相似度特征（如编辑距离、Jaccard相似度、</w:t>
            </w:r>
            <w:proofErr w:type="spellStart"/>
            <w:r w:rsidRPr="007D59DC">
              <w:rPr>
                <w:rFonts w:ascii="宋体" w:hAnsi="宋体"/>
                <w:b/>
                <w:color w:val="0000FF"/>
                <w:sz w:val="24"/>
              </w:rPr>
              <w:t>Levenshtein</w:t>
            </w:r>
            <w:proofErr w:type="spellEnd"/>
            <w:r w:rsidRPr="007D59DC">
              <w:rPr>
                <w:rFonts w:ascii="宋体" w:hAnsi="宋体"/>
                <w:b/>
                <w:color w:val="0000FF"/>
                <w:sz w:val="24"/>
              </w:rPr>
              <w:t>距离等），再将特征送入分类器（随机森林、逻辑回归）进行匹配判定。该方法参见文献：Konda P, et al. Magellan: Toward Building Entity Matching Management Systems. VLDB 2016。</w:t>
            </w:r>
          </w:p>
          <w:p w14:paraId="58533910" w14:textId="77777777" w:rsidR="007D59DC" w:rsidRPr="007D59DC" w:rsidRDefault="007D59DC" w:rsidP="007D59DC">
            <w:pPr>
              <w:ind w:firstLineChars="200" w:firstLine="482"/>
              <w:rPr>
                <w:rFonts w:ascii="宋体" w:hAnsi="宋体" w:hint="eastAsia"/>
                <w:b/>
                <w:color w:val="0000FF"/>
                <w:sz w:val="24"/>
              </w:rPr>
            </w:pPr>
            <w:r w:rsidRPr="007D59DC">
              <w:rPr>
                <w:rFonts w:ascii="宋体" w:hAnsi="宋体"/>
                <w:b/>
                <w:bCs/>
                <w:color w:val="0000FF"/>
                <w:sz w:val="24"/>
              </w:rPr>
              <w:t>方案二：基于深度学习的端到端方法</w:t>
            </w:r>
            <w:r w:rsidRPr="007D59DC">
              <w:rPr>
                <w:rFonts w:ascii="宋体" w:hAnsi="宋体"/>
                <w:b/>
                <w:color w:val="0000FF"/>
                <w:sz w:val="24"/>
              </w:rPr>
              <w:t>。以</w:t>
            </w:r>
            <w:proofErr w:type="spellStart"/>
            <w:r w:rsidRPr="007D59DC">
              <w:rPr>
                <w:rFonts w:ascii="宋体" w:hAnsi="宋体"/>
                <w:b/>
                <w:color w:val="0000FF"/>
                <w:sz w:val="24"/>
              </w:rPr>
              <w:t>DeepMatcher</w:t>
            </w:r>
            <w:proofErr w:type="spellEnd"/>
            <w:r w:rsidRPr="007D59DC">
              <w:rPr>
                <w:rFonts w:ascii="宋体" w:hAnsi="宋体"/>
                <w:b/>
                <w:color w:val="0000FF"/>
                <w:sz w:val="24"/>
              </w:rPr>
              <w:t>（Mudgal S, et al. Deep Learning for Entity Matching. SIGMOD 2018）和Ditto（Li Y, et al. Deep Entity Matching with Pre-Trained Language Models. VLDB 2020）为代表，将两条记录拼接后送入RNN或BERT</w:t>
            </w:r>
            <w:proofErr w:type="gramStart"/>
            <w:r w:rsidRPr="007D59DC">
              <w:rPr>
                <w:rFonts w:ascii="宋体" w:hAnsi="宋体"/>
                <w:b/>
                <w:color w:val="0000FF"/>
                <w:sz w:val="24"/>
              </w:rPr>
              <w:t>类预训练</w:t>
            </w:r>
            <w:proofErr w:type="gramEnd"/>
            <w:r w:rsidRPr="007D59DC">
              <w:rPr>
                <w:rFonts w:ascii="宋体" w:hAnsi="宋体"/>
                <w:b/>
                <w:color w:val="0000FF"/>
                <w:sz w:val="24"/>
              </w:rPr>
              <w:t>模型，端到</w:t>
            </w:r>
            <w:proofErr w:type="gramStart"/>
            <w:r w:rsidRPr="007D59DC">
              <w:rPr>
                <w:rFonts w:ascii="宋体" w:hAnsi="宋体"/>
                <w:b/>
                <w:color w:val="0000FF"/>
                <w:sz w:val="24"/>
              </w:rPr>
              <w:t>端学习</w:t>
            </w:r>
            <w:proofErr w:type="gramEnd"/>
            <w:r w:rsidRPr="007D59DC">
              <w:rPr>
                <w:rFonts w:ascii="宋体" w:hAnsi="宋体"/>
                <w:b/>
                <w:color w:val="0000FF"/>
                <w:sz w:val="24"/>
              </w:rPr>
              <w:t>匹配概率。</w:t>
            </w:r>
          </w:p>
          <w:p w14:paraId="44AAB2C7" w14:textId="11C17D79" w:rsidR="009F1861" w:rsidRPr="001E1BE2" w:rsidRDefault="007D59DC" w:rsidP="005C27BF">
            <w:pPr>
              <w:ind w:firstLineChars="200" w:firstLine="482"/>
              <w:rPr>
                <w:rFonts w:ascii="宋体" w:hAnsi="宋体" w:hint="eastAsia"/>
                <w:b/>
                <w:color w:val="0000FF"/>
                <w:sz w:val="24"/>
              </w:rPr>
            </w:pPr>
            <w:r w:rsidRPr="007D59DC">
              <w:rPr>
                <w:rFonts w:ascii="宋体" w:hAnsi="宋体"/>
                <w:b/>
                <w:bCs/>
                <w:color w:val="0000FF"/>
                <w:sz w:val="24"/>
              </w:rPr>
              <w:t>方案三：基于图神经网络的方法</w:t>
            </w:r>
            <w:r w:rsidRPr="007D59DC">
              <w:rPr>
                <w:rFonts w:ascii="宋体" w:hAnsi="宋体"/>
                <w:b/>
                <w:color w:val="0000FF"/>
                <w:sz w:val="24"/>
              </w:rPr>
              <w:t>。将实体建模为图节点，通过图神经网络（如</w:t>
            </w:r>
            <w:proofErr w:type="spellStart"/>
            <w:r w:rsidRPr="007D59DC">
              <w:rPr>
                <w:rFonts w:ascii="宋体" w:hAnsi="宋体"/>
                <w:b/>
                <w:color w:val="0000FF"/>
                <w:sz w:val="24"/>
              </w:rPr>
              <w:t>LightGCN</w:t>
            </w:r>
            <w:proofErr w:type="spellEnd"/>
            <w:r w:rsidRPr="007D59DC">
              <w:rPr>
                <w:rFonts w:ascii="宋体" w:hAnsi="宋体"/>
                <w:b/>
                <w:color w:val="0000FF"/>
                <w:sz w:val="24"/>
              </w:rPr>
              <w:t xml:space="preserve">、GAT等）学习节点表示后计算匹配分数，参见文献：He X, et al. </w:t>
            </w:r>
            <w:proofErr w:type="spellStart"/>
            <w:r w:rsidRPr="007D59DC">
              <w:rPr>
                <w:rFonts w:ascii="宋体" w:hAnsi="宋体"/>
                <w:b/>
                <w:color w:val="0000FF"/>
                <w:sz w:val="24"/>
              </w:rPr>
              <w:t>LightGCN</w:t>
            </w:r>
            <w:proofErr w:type="spellEnd"/>
            <w:r w:rsidRPr="007D59DC">
              <w:rPr>
                <w:rFonts w:ascii="宋体" w:hAnsi="宋体"/>
                <w:b/>
                <w:color w:val="0000FF"/>
                <w:sz w:val="24"/>
              </w:rPr>
              <w:t xml:space="preserve">: Simplifying and Powering Graph Convolution Network for </w:t>
            </w:r>
            <w:r w:rsidRPr="007D59DC">
              <w:rPr>
                <w:rFonts w:ascii="宋体" w:hAnsi="宋体"/>
                <w:b/>
                <w:color w:val="0000FF"/>
                <w:sz w:val="24"/>
              </w:rPr>
              <w:lastRenderedPageBreak/>
              <w:t>Recommendation. SIGIR 2020</w:t>
            </w:r>
            <w:r w:rsidR="002E5BA1">
              <w:rPr>
                <w:rFonts w:ascii="宋体" w:hAnsi="宋体" w:hint="eastAsia"/>
                <w:b/>
                <w:color w:val="0000FF"/>
                <w:sz w:val="24"/>
              </w:rPr>
              <w:t>。</w:t>
            </w:r>
          </w:p>
        </w:tc>
      </w:tr>
    </w:tbl>
    <w:p w14:paraId="0D0B8235" w14:textId="77777777" w:rsidR="009F1861" w:rsidRDefault="009F1861">
      <w:pPr>
        <w:rPr>
          <w:rFonts w:ascii="楷体_GB2312" w:eastAsia="楷体_GB2312"/>
          <w:b/>
          <w:bCs/>
          <w:sz w:val="28"/>
        </w:rPr>
      </w:pPr>
      <w:r>
        <w:rPr>
          <w:rFonts w:ascii="楷体_GB2312" w:eastAsia="楷体_GB2312" w:hint="eastAsia"/>
          <w:b/>
          <w:bCs/>
          <w:sz w:val="28"/>
        </w:rPr>
        <w:lastRenderedPageBreak/>
        <w:t>三、技术问题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9F1861" w14:paraId="3DE69364" w14:textId="77777777">
        <w:trPr>
          <w:trHeight w:val="1210"/>
          <w:jc w:val="center"/>
        </w:trPr>
        <w:tc>
          <w:tcPr>
            <w:tcW w:w="8522" w:type="dxa"/>
          </w:tcPr>
          <w:p w14:paraId="0D8EE4A7" w14:textId="77777777" w:rsidR="009F1861" w:rsidRDefault="009F1861">
            <w:pPr>
              <w:ind w:firstLineChars="200" w:firstLine="480"/>
              <w:rPr>
                <w:rFonts w:ascii="楷体_GB2312" w:eastAsia="楷体_GB2312"/>
                <w:b/>
                <w:bCs/>
                <w:sz w:val="24"/>
              </w:rPr>
            </w:pPr>
            <w:r>
              <w:rPr>
                <w:rFonts w:ascii="楷体_GB2312" w:eastAsia="楷体_GB2312" w:hint="eastAsia"/>
                <w:sz w:val="24"/>
              </w:rPr>
              <w:t>技术问题包括，现有技术的缺点，以及导致这样的缺点的原因，必须从技术上客观评价，不要添加商业宣传内容。能够解决现有技术不能解决的问题，正是本发明申请专利的价值。此部分文字限制在一个自然段，不要太多。</w:t>
            </w:r>
          </w:p>
        </w:tc>
      </w:tr>
      <w:tr w:rsidR="009F1861" w14:paraId="7617D883" w14:textId="77777777">
        <w:trPr>
          <w:trHeight w:val="1084"/>
          <w:jc w:val="center"/>
        </w:trPr>
        <w:tc>
          <w:tcPr>
            <w:tcW w:w="8522" w:type="dxa"/>
          </w:tcPr>
          <w:p w14:paraId="51B12A0F" w14:textId="62917BF4" w:rsidR="009F1861" w:rsidRDefault="00A24E92">
            <w:pPr>
              <w:spacing w:line="480" w:lineRule="exact"/>
              <w:ind w:firstLine="360"/>
              <w:rPr>
                <w:b/>
                <w:color w:val="0000FF"/>
                <w:sz w:val="24"/>
              </w:rPr>
            </w:pPr>
            <w:r w:rsidRPr="00A24E92">
              <w:rPr>
                <w:rFonts w:hAnsi="宋体"/>
                <w:b/>
                <w:color w:val="0000FF"/>
                <w:sz w:val="24"/>
              </w:rPr>
              <w:t>上述现有技术存在以下不足：方案</w:t>
            </w:r>
            <w:proofErr w:type="gramStart"/>
            <w:r w:rsidRPr="00A24E92">
              <w:rPr>
                <w:rFonts w:hAnsi="宋体"/>
                <w:b/>
                <w:color w:val="0000FF"/>
                <w:sz w:val="24"/>
              </w:rPr>
              <w:t>一</w:t>
            </w:r>
            <w:proofErr w:type="gramEnd"/>
            <w:r w:rsidRPr="00A24E92">
              <w:rPr>
                <w:rFonts w:hAnsi="宋体"/>
                <w:b/>
                <w:color w:val="0000FF"/>
                <w:sz w:val="24"/>
              </w:rPr>
              <w:t>依赖人工特征工程，需针对每个新任务重新设计特征模板，通用性差；方案二依赖大规模标注数据和</w:t>
            </w:r>
            <w:proofErr w:type="gramStart"/>
            <w:r w:rsidRPr="00A24E92">
              <w:rPr>
                <w:rFonts w:hAnsi="宋体"/>
                <w:b/>
                <w:color w:val="0000FF"/>
                <w:sz w:val="24"/>
              </w:rPr>
              <w:t>高算力预训练</w:t>
            </w:r>
            <w:proofErr w:type="gramEnd"/>
            <w:r w:rsidRPr="00A24E92">
              <w:rPr>
                <w:rFonts w:hAnsi="宋体"/>
                <w:b/>
                <w:color w:val="0000FF"/>
                <w:sz w:val="24"/>
              </w:rPr>
              <w:t>模型，在政务数据</w:t>
            </w:r>
            <w:r w:rsidRPr="00A24E92">
              <w:rPr>
                <w:rFonts w:hAnsi="宋体"/>
                <w:b/>
                <w:color w:val="0000FF"/>
                <w:sz w:val="24"/>
              </w:rPr>
              <w:t>"</w:t>
            </w:r>
            <w:r w:rsidRPr="00A24E92">
              <w:rPr>
                <w:rFonts w:hAnsi="宋体"/>
                <w:b/>
                <w:color w:val="0000FF"/>
                <w:sz w:val="24"/>
              </w:rPr>
              <w:t>标注昂贵、长尾严重</w:t>
            </w:r>
            <w:r w:rsidRPr="00A24E92">
              <w:rPr>
                <w:rFonts w:hAnsi="宋体"/>
                <w:b/>
                <w:color w:val="0000FF"/>
                <w:sz w:val="24"/>
              </w:rPr>
              <w:t>"</w:t>
            </w:r>
            <w:r w:rsidRPr="00A24E92">
              <w:rPr>
                <w:rFonts w:hAnsi="宋体"/>
                <w:b/>
                <w:color w:val="0000FF"/>
                <w:sz w:val="24"/>
              </w:rPr>
              <w:t>的现实约束下适用性有限，且难以显</w:t>
            </w:r>
            <w:proofErr w:type="gramStart"/>
            <w:r w:rsidRPr="00A24E92">
              <w:rPr>
                <w:rFonts w:hAnsi="宋体"/>
                <w:b/>
                <w:color w:val="0000FF"/>
                <w:sz w:val="24"/>
              </w:rPr>
              <w:t>式利用跨记录</w:t>
            </w:r>
            <w:proofErr w:type="gramEnd"/>
            <w:r w:rsidRPr="00A24E92">
              <w:rPr>
                <w:rFonts w:hAnsi="宋体"/>
                <w:b/>
                <w:color w:val="0000FF"/>
                <w:sz w:val="24"/>
              </w:rPr>
              <w:t>的结构关联信号；方案三虽引入</w:t>
            </w:r>
            <w:proofErr w:type="gramStart"/>
            <w:r w:rsidRPr="00A24E92">
              <w:rPr>
                <w:rFonts w:hAnsi="宋体"/>
                <w:b/>
                <w:color w:val="0000FF"/>
                <w:sz w:val="24"/>
              </w:rPr>
              <w:t>图结构</w:t>
            </w:r>
            <w:proofErr w:type="gramEnd"/>
            <w:r w:rsidRPr="00A24E92">
              <w:rPr>
                <w:rFonts w:hAnsi="宋体"/>
                <w:b/>
                <w:color w:val="0000FF"/>
                <w:sz w:val="24"/>
              </w:rPr>
              <w:t>建模，但直接将异构表格转化为</w:t>
            </w:r>
            <w:proofErr w:type="gramStart"/>
            <w:r w:rsidRPr="00A24E92">
              <w:rPr>
                <w:rFonts w:hAnsi="宋体"/>
                <w:b/>
                <w:color w:val="0000FF"/>
                <w:sz w:val="24"/>
              </w:rPr>
              <w:t>图缺乏</w:t>
            </w:r>
            <w:proofErr w:type="gramEnd"/>
            <w:r w:rsidRPr="00A24E92">
              <w:rPr>
                <w:rFonts w:hAnsi="宋体"/>
                <w:b/>
                <w:color w:val="0000FF"/>
                <w:sz w:val="24"/>
              </w:rPr>
              <w:t>统一的语义化处理规范，且对长尾节点的匹配效果不佳，原因在于长尾节点邻居稀疏、</w:t>
            </w:r>
            <w:proofErr w:type="gramStart"/>
            <w:r w:rsidRPr="00A24E92">
              <w:rPr>
                <w:rFonts w:hAnsi="宋体"/>
                <w:b/>
                <w:color w:val="0000FF"/>
                <w:sz w:val="24"/>
              </w:rPr>
              <w:t>图内部</w:t>
            </w:r>
            <w:proofErr w:type="gramEnd"/>
            <w:r w:rsidRPr="00A24E92">
              <w:rPr>
                <w:rFonts w:hAnsi="宋体"/>
                <w:b/>
                <w:color w:val="0000FF"/>
                <w:sz w:val="24"/>
              </w:rPr>
              <w:t>信号不足，仅</w:t>
            </w:r>
            <w:proofErr w:type="gramStart"/>
            <w:r w:rsidRPr="00A24E92">
              <w:rPr>
                <w:rFonts w:hAnsi="宋体"/>
                <w:b/>
                <w:color w:val="0000FF"/>
                <w:sz w:val="24"/>
              </w:rPr>
              <w:t>靠图内部</w:t>
            </w:r>
            <w:proofErr w:type="gramEnd"/>
            <w:r w:rsidRPr="00A24E92">
              <w:rPr>
                <w:rFonts w:hAnsi="宋体"/>
                <w:b/>
                <w:color w:val="0000FF"/>
                <w:sz w:val="24"/>
              </w:rPr>
              <w:t>聚合无法凭空创造语义信号。本发明的目的正是解决上述现有技术不能解决的政务多</w:t>
            </w:r>
            <w:proofErr w:type="gramStart"/>
            <w:r w:rsidRPr="00A24E92">
              <w:rPr>
                <w:rFonts w:hAnsi="宋体"/>
                <w:b/>
                <w:color w:val="0000FF"/>
                <w:sz w:val="24"/>
              </w:rPr>
              <w:t>源数据</w:t>
            </w:r>
            <w:proofErr w:type="gramEnd"/>
            <w:r w:rsidRPr="00A24E92">
              <w:rPr>
                <w:rFonts w:hAnsi="宋体"/>
                <w:b/>
                <w:color w:val="0000FF"/>
                <w:sz w:val="24"/>
              </w:rPr>
              <w:t>治理中</w:t>
            </w:r>
            <w:r w:rsidRPr="00A24E92">
              <w:rPr>
                <w:rFonts w:hAnsi="宋体"/>
                <w:b/>
                <w:color w:val="0000FF"/>
                <w:sz w:val="24"/>
              </w:rPr>
              <w:t>"</w:t>
            </w:r>
            <w:r w:rsidRPr="00A24E92">
              <w:rPr>
                <w:rFonts w:hAnsi="宋体"/>
                <w:b/>
                <w:color w:val="0000FF"/>
                <w:sz w:val="24"/>
              </w:rPr>
              <w:t>通用性差、长尾场景失效、标注依赖高</w:t>
            </w:r>
            <w:r w:rsidRPr="00A24E92">
              <w:rPr>
                <w:rFonts w:hAnsi="宋体"/>
                <w:b/>
                <w:color w:val="0000FF"/>
                <w:sz w:val="24"/>
              </w:rPr>
              <w:t>"</w:t>
            </w:r>
            <w:r w:rsidRPr="00A24E92">
              <w:rPr>
                <w:rFonts w:hAnsi="宋体"/>
                <w:b/>
                <w:color w:val="0000FF"/>
                <w:sz w:val="24"/>
              </w:rPr>
              <w:t>的核心问题</w:t>
            </w:r>
            <w:r w:rsidR="00333418">
              <w:rPr>
                <w:rFonts w:hAnsi="宋体"/>
                <w:b/>
                <w:color w:val="0000FF"/>
                <w:sz w:val="24"/>
              </w:rPr>
              <w:t>。</w:t>
            </w:r>
          </w:p>
          <w:p w14:paraId="14A76D46" w14:textId="77777777" w:rsidR="009F1861" w:rsidRDefault="009F1861">
            <w:pPr>
              <w:ind w:firstLineChars="200" w:firstLine="482"/>
              <w:rPr>
                <w:rFonts w:ascii="宋体" w:hAnsi="宋体" w:hint="eastAsia"/>
                <w:b/>
                <w:color w:val="0000FF"/>
                <w:sz w:val="24"/>
              </w:rPr>
            </w:pPr>
          </w:p>
        </w:tc>
      </w:tr>
    </w:tbl>
    <w:p w14:paraId="0BDA21BD" w14:textId="77777777" w:rsidR="009F1861" w:rsidRDefault="009F1861">
      <w:pPr>
        <w:rPr>
          <w:rFonts w:ascii="楷体_GB2312" w:eastAsia="楷体_GB2312"/>
          <w:b/>
          <w:bCs/>
          <w:sz w:val="28"/>
        </w:rPr>
      </w:pPr>
      <w:r>
        <w:rPr>
          <w:rFonts w:ascii="楷体_GB2312" w:eastAsia="楷体_GB2312" w:hint="eastAsia"/>
          <w:b/>
          <w:bCs/>
          <w:sz w:val="28"/>
        </w:rPr>
        <w:t>四、技术方案</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9F1861" w14:paraId="4458827A" w14:textId="77777777">
        <w:trPr>
          <w:trHeight w:val="1236"/>
          <w:jc w:val="center"/>
        </w:trPr>
        <w:tc>
          <w:tcPr>
            <w:tcW w:w="8522" w:type="dxa"/>
          </w:tcPr>
          <w:p w14:paraId="4A4D04C9" w14:textId="77777777" w:rsidR="009F1861" w:rsidRDefault="009F1861">
            <w:pPr>
              <w:ind w:firstLineChars="200" w:firstLine="480"/>
              <w:rPr>
                <w:rFonts w:ascii="楷体_GB2312" w:eastAsia="楷体_GB2312"/>
                <w:sz w:val="24"/>
              </w:rPr>
            </w:pPr>
            <w:r>
              <w:rPr>
                <w:rFonts w:ascii="楷体_GB2312" w:eastAsia="楷体_GB2312" w:hint="eastAsia"/>
                <w:sz w:val="24"/>
              </w:rPr>
              <w:t>发明（实用新型）中每一功能的实现都要有相应的技术实现方案；（专利必须是一个技术方案，应该阐述发明（实用新型）目的通过什么技术方案来实现的，不能只有原理，也不能只做功能介绍）</w:t>
            </w:r>
          </w:p>
          <w:p w14:paraId="07BD648C" w14:textId="77777777" w:rsidR="009F1861" w:rsidRDefault="009F1861">
            <w:pPr>
              <w:ind w:firstLineChars="200" w:firstLine="480"/>
              <w:rPr>
                <w:rFonts w:ascii="楷体_GB2312" w:eastAsia="楷体_GB2312"/>
                <w:i/>
                <w:iCs/>
                <w:sz w:val="24"/>
              </w:rPr>
            </w:pPr>
            <w:r>
              <w:rPr>
                <w:rFonts w:ascii="楷体_GB2312" w:eastAsia="楷体_GB2312" w:hint="eastAsia"/>
                <w:sz w:val="24"/>
              </w:rPr>
              <w:t>提供结构图及文字说明（工艺步骤、结构说明，原理说明，动作关系说明等）；</w:t>
            </w:r>
          </w:p>
          <w:p w14:paraId="07C6F3F4" w14:textId="77777777" w:rsidR="009F1861" w:rsidRDefault="009F1861">
            <w:pPr>
              <w:ind w:left="420"/>
              <w:rPr>
                <w:rFonts w:ascii="楷体_GB2312" w:eastAsia="楷体_GB2312"/>
                <w:sz w:val="24"/>
              </w:rPr>
            </w:pPr>
            <w:r>
              <w:rPr>
                <w:rFonts w:ascii="楷体_GB2312" w:eastAsia="楷体_GB2312" w:hint="eastAsia"/>
                <w:sz w:val="24"/>
              </w:rPr>
              <w:t>所有附图都应该有详细的文字描述，以别人不看附图即可明白技术方案为准；对于机械领域，具体应当包括：</w:t>
            </w:r>
          </w:p>
          <w:p w14:paraId="768987BE" w14:textId="77777777" w:rsidR="009F1861" w:rsidRDefault="009F1861">
            <w:pPr>
              <w:widowControl/>
              <w:spacing w:line="360" w:lineRule="atLeast"/>
              <w:ind w:firstLineChars="200" w:firstLine="480"/>
              <w:jc w:val="left"/>
              <w:rPr>
                <w:rFonts w:ascii="楷体_GB2312" w:eastAsia="楷体_GB2312" w:hAnsi="宋体" w:cs="宋体" w:hint="eastAsia"/>
                <w:kern w:val="0"/>
                <w:sz w:val="24"/>
              </w:rPr>
            </w:pPr>
            <w:r>
              <w:rPr>
                <w:rFonts w:ascii="楷体_GB2312" w:eastAsia="楷体_GB2312" w:hAnsi="宋体" w:cs="宋体" w:hint="eastAsia"/>
                <w:kern w:val="0"/>
                <w:sz w:val="24"/>
              </w:rPr>
              <w:t>（1）结构构成部件</w:t>
            </w:r>
          </w:p>
          <w:p w14:paraId="15297565" w14:textId="77777777" w:rsidR="009F1861" w:rsidRDefault="009F1861">
            <w:pPr>
              <w:widowControl/>
              <w:spacing w:line="360" w:lineRule="atLeast"/>
              <w:ind w:firstLineChars="200" w:firstLine="480"/>
              <w:jc w:val="left"/>
              <w:rPr>
                <w:rFonts w:ascii="楷体_GB2312" w:eastAsia="楷体_GB2312" w:hAnsi="宋体" w:cs="宋体" w:hint="eastAsia"/>
                <w:kern w:val="0"/>
                <w:sz w:val="24"/>
              </w:rPr>
            </w:pPr>
            <w:r>
              <w:rPr>
                <w:rFonts w:ascii="楷体_GB2312" w:eastAsia="楷体_GB2312" w:hAnsi="宋体" w:cs="宋体" w:hint="eastAsia"/>
                <w:kern w:val="0"/>
                <w:sz w:val="24"/>
              </w:rPr>
              <w:t>（2）各部件之间的位置关系</w:t>
            </w:r>
          </w:p>
          <w:p w14:paraId="7289506C" w14:textId="77777777" w:rsidR="009F1861" w:rsidRDefault="009F1861">
            <w:pPr>
              <w:widowControl/>
              <w:spacing w:line="360" w:lineRule="atLeast"/>
              <w:ind w:firstLineChars="200" w:firstLine="480"/>
              <w:jc w:val="left"/>
              <w:rPr>
                <w:rFonts w:ascii="楷体_GB2312" w:eastAsia="楷体_GB2312" w:hAnsi="宋体" w:cs="宋体" w:hint="eastAsia"/>
                <w:kern w:val="0"/>
                <w:sz w:val="24"/>
              </w:rPr>
            </w:pPr>
            <w:r>
              <w:rPr>
                <w:rFonts w:ascii="楷体_GB2312" w:eastAsia="楷体_GB2312" w:hAnsi="宋体" w:cs="宋体" w:hint="eastAsia"/>
                <w:kern w:val="0"/>
                <w:sz w:val="24"/>
              </w:rPr>
              <w:t>（3）各部件的作用</w:t>
            </w:r>
          </w:p>
          <w:p w14:paraId="18DF29EF" w14:textId="77777777" w:rsidR="009F1861" w:rsidRDefault="009F1861">
            <w:pPr>
              <w:widowControl/>
              <w:spacing w:line="360" w:lineRule="atLeast"/>
              <w:ind w:firstLineChars="200" w:firstLine="480"/>
              <w:jc w:val="left"/>
              <w:rPr>
                <w:rFonts w:ascii="楷体_GB2312" w:eastAsia="楷体_GB2312" w:hAnsi="宋体" w:cs="宋体" w:hint="eastAsia"/>
                <w:kern w:val="0"/>
                <w:sz w:val="24"/>
              </w:rPr>
            </w:pPr>
            <w:r>
              <w:rPr>
                <w:rFonts w:ascii="楷体_GB2312" w:eastAsia="楷体_GB2312" w:hAnsi="宋体" w:cs="宋体" w:hint="eastAsia"/>
                <w:kern w:val="0"/>
                <w:sz w:val="24"/>
              </w:rPr>
              <w:t>（4）其整个工作流程。</w:t>
            </w:r>
          </w:p>
        </w:tc>
      </w:tr>
      <w:tr w:rsidR="009F1861" w14:paraId="1D5DA777" w14:textId="77777777">
        <w:trPr>
          <w:trHeight w:val="458"/>
          <w:jc w:val="center"/>
        </w:trPr>
        <w:tc>
          <w:tcPr>
            <w:tcW w:w="8522" w:type="dxa"/>
          </w:tcPr>
          <w:p w14:paraId="5F8DC3CA" w14:textId="77777777" w:rsidR="00866B12" w:rsidRDefault="00866B12" w:rsidP="00866B12">
            <w:pPr>
              <w:spacing w:line="480" w:lineRule="exact"/>
              <w:rPr>
                <w:rFonts w:hAnsi="宋体" w:hint="eastAsia"/>
                <w:b/>
                <w:color w:val="0000FF"/>
                <w:sz w:val="24"/>
              </w:rPr>
            </w:pPr>
            <w:r w:rsidRPr="00866B12">
              <w:rPr>
                <w:rFonts w:hAnsi="宋体" w:hint="eastAsia"/>
                <w:b/>
                <w:color w:val="0000FF"/>
                <w:sz w:val="24"/>
              </w:rPr>
              <w:t>附图说明</w:t>
            </w:r>
          </w:p>
          <w:p w14:paraId="1D1A87A7" w14:textId="53063346" w:rsidR="00FC6CB2" w:rsidRPr="00FC6CB2" w:rsidRDefault="004E102F" w:rsidP="00866B12">
            <w:pPr>
              <w:spacing w:line="480" w:lineRule="exact"/>
              <w:rPr>
                <w:rFonts w:hAnsi="宋体" w:hint="eastAsia"/>
                <w:b/>
                <w:color w:val="0000FF"/>
                <w:sz w:val="24"/>
              </w:rPr>
            </w:pPr>
            <w:r w:rsidRPr="004E102F">
              <w:rPr>
                <w:rFonts w:hAnsi="宋体"/>
                <w:b/>
                <w:noProof/>
                <w:color w:val="0000FF"/>
                <w:sz w:val="24"/>
              </w:rPr>
              <w:lastRenderedPageBreak/>
              <w:drawing>
                <wp:anchor distT="0" distB="0" distL="114300" distR="114300" simplePos="0" relativeHeight="251660288" behindDoc="0" locked="0" layoutInCell="1" allowOverlap="1" wp14:anchorId="4AC51633" wp14:editId="3B767DED">
                  <wp:simplePos x="0" y="0"/>
                  <wp:positionH relativeFrom="column">
                    <wp:posOffset>438150</wp:posOffset>
                  </wp:positionH>
                  <wp:positionV relativeFrom="paragraph">
                    <wp:posOffset>466725</wp:posOffset>
                  </wp:positionV>
                  <wp:extent cx="4400550" cy="5353050"/>
                  <wp:effectExtent l="0" t="0" r="0" b="0"/>
                  <wp:wrapTopAndBottom/>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4400550" cy="5353050"/>
                          </a:xfrm>
                          <a:prstGeom prst="rect">
                            <a:avLst/>
                          </a:prstGeom>
                        </pic:spPr>
                      </pic:pic>
                    </a:graphicData>
                  </a:graphic>
                </wp:anchor>
              </w:drawing>
            </w:r>
          </w:p>
          <w:p w14:paraId="116D0308" w14:textId="3CD493A2" w:rsidR="00866B12" w:rsidRDefault="00B9211E" w:rsidP="00866B12">
            <w:pPr>
              <w:spacing w:line="480" w:lineRule="exact"/>
              <w:rPr>
                <w:rFonts w:hAnsi="宋体" w:hint="eastAsia"/>
                <w:b/>
                <w:color w:val="0000FF"/>
                <w:sz w:val="24"/>
              </w:rPr>
            </w:pPr>
            <w:r w:rsidRPr="00B9211E">
              <w:rPr>
                <w:rFonts w:hAnsi="宋体"/>
                <w:b/>
                <w:color w:val="0000FF"/>
                <w:sz w:val="24"/>
              </w:rPr>
              <w:drawing>
                <wp:anchor distT="0" distB="0" distL="114300" distR="114300" simplePos="0" relativeHeight="251661312" behindDoc="0" locked="0" layoutInCell="1" allowOverlap="1" wp14:anchorId="42B2F102" wp14:editId="17F5FF33">
                  <wp:simplePos x="0" y="0"/>
                  <wp:positionH relativeFrom="column">
                    <wp:posOffset>-10008</wp:posOffset>
                  </wp:positionH>
                  <wp:positionV relativeFrom="paragraph">
                    <wp:posOffset>6040736</wp:posOffset>
                  </wp:positionV>
                  <wp:extent cx="5274310" cy="1944370"/>
                  <wp:effectExtent l="0" t="0" r="2540" b="0"/>
                  <wp:wrapTopAndBottom/>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4310" cy="1944370"/>
                          </a:xfrm>
                          <a:prstGeom prst="rect">
                            <a:avLst/>
                          </a:prstGeom>
                        </pic:spPr>
                      </pic:pic>
                    </a:graphicData>
                  </a:graphic>
                </wp:anchor>
              </w:drawing>
            </w:r>
            <w:r w:rsidR="00866B12" w:rsidRPr="00866B12">
              <w:rPr>
                <w:rFonts w:hAnsi="宋体" w:hint="eastAsia"/>
                <w:b/>
                <w:color w:val="0000FF"/>
                <w:sz w:val="24"/>
              </w:rPr>
              <w:t>图</w:t>
            </w:r>
            <w:r w:rsidR="00866B12" w:rsidRPr="00866B12">
              <w:rPr>
                <w:rFonts w:hAnsi="宋体" w:hint="eastAsia"/>
                <w:b/>
                <w:color w:val="0000FF"/>
                <w:sz w:val="24"/>
              </w:rPr>
              <w:t xml:space="preserve">1 </w:t>
            </w:r>
            <w:r w:rsidR="00866B12" w:rsidRPr="00866B12">
              <w:rPr>
                <w:rFonts w:hAnsi="宋体" w:hint="eastAsia"/>
                <w:b/>
                <w:color w:val="0000FF"/>
                <w:sz w:val="24"/>
              </w:rPr>
              <w:t>本发明的整体流程示意图；</w:t>
            </w:r>
          </w:p>
          <w:p w14:paraId="3D65A5A2" w14:textId="3E9387FC" w:rsidR="00FC6CB2" w:rsidRPr="00866B12" w:rsidRDefault="00FC6CB2" w:rsidP="00866B12">
            <w:pPr>
              <w:spacing w:line="480" w:lineRule="exact"/>
              <w:rPr>
                <w:rFonts w:hAnsi="宋体" w:hint="eastAsia"/>
                <w:b/>
                <w:color w:val="0000FF"/>
                <w:sz w:val="24"/>
              </w:rPr>
            </w:pPr>
          </w:p>
          <w:p w14:paraId="662BA97F" w14:textId="33B1C61B" w:rsidR="00866B12" w:rsidRDefault="00823F9E" w:rsidP="00866B12">
            <w:pPr>
              <w:spacing w:line="480" w:lineRule="exact"/>
              <w:rPr>
                <w:rFonts w:hAnsi="宋体" w:hint="eastAsia"/>
                <w:b/>
                <w:color w:val="0000FF"/>
                <w:sz w:val="24"/>
              </w:rPr>
            </w:pPr>
            <w:r w:rsidRPr="00823F9E">
              <w:rPr>
                <w:rFonts w:hAnsi="宋体" w:hint="eastAsia"/>
                <w:b/>
                <w:color w:val="0000FF"/>
                <w:sz w:val="24"/>
              </w:rPr>
              <w:lastRenderedPageBreak/>
              <w:t>图</w:t>
            </w:r>
            <w:r w:rsidRPr="00823F9E">
              <w:rPr>
                <w:rFonts w:hAnsi="宋体" w:hint="eastAsia"/>
                <w:b/>
                <w:color w:val="0000FF"/>
                <w:sz w:val="24"/>
              </w:rPr>
              <w:t xml:space="preserve">2 </w:t>
            </w:r>
            <w:r w:rsidRPr="00823F9E">
              <w:rPr>
                <w:rFonts w:hAnsi="宋体" w:hint="eastAsia"/>
                <w:b/>
                <w:color w:val="0000FF"/>
                <w:sz w:val="24"/>
              </w:rPr>
              <w:t>本发明的数据流转与中间产物形状变化示意图</w:t>
            </w:r>
            <w:r w:rsidR="00866B12" w:rsidRPr="00866B12">
              <w:rPr>
                <w:rFonts w:hAnsi="宋体" w:hint="eastAsia"/>
                <w:b/>
                <w:color w:val="0000FF"/>
                <w:sz w:val="24"/>
              </w:rPr>
              <w:t>；</w:t>
            </w:r>
          </w:p>
          <w:p w14:paraId="571D0CCA" w14:textId="77777777" w:rsidR="00FC6CB2" w:rsidRPr="00866B12" w:rsidRDefault="00FC6CB2" w:rsidP="00866B12">
            <w:pPr>
              <w:spacing w:line="480" w:lineRule="exact"/>
              <w:rPr>
                <w:rFonts w:hAnsi="宋体" w:hint="eastAsia"/>
                <w:b/>
                <w:color w:val="0000FF"/>
                <w:sz w:val="24"/>
              </w:rPr>
            </w:pPr>
          </w:p>
          <w:p w14:paraId="3E339FBB" w14:textId="591A0301" w:rsidR="00866B12" w:rsidRPr="00866B12" w:rsidRDefault="00866B12" w:rsidP="00866B12">
            <w:pPr>
              <w:spacing w:line="480" w:lineRule="exact"/>
              <w:rPr>
                <w:rFonts w:hAnsi="宋体" w:hint="eastAsia"/>
                <w:b/>
                <w:color w:val="0000FF"/>
                <w:sz w:val="24"/>
              </w:rPr>
            </w:pPr>
            <w:r w:rsidRPr="00866B12">
              <w:rPr>
                <w:rFonts w:hAnsi="宋体" w:hint="eastAsia"/>
                <w:b/>
                <w:color w:val="0000FF"/>
                <w:sz w:val="24"/>
              </w:rPr>
              <w:t>图</w:t>
            </w:r>
            <w:r w:rsidRPr="00866B12">
              <w:rPr>
                <w:rFonts w:hAnsi="宋体" w:hint="eastAsia"/>
                <w:b/>
                <w:color w:val="0000FF"/>
                <w:sz w:val="24"/>
              </w:rPr>
              <w:t xml:space="preserve">3 </w:t>
            </w:r>
            <w:r w:rsidRPr="00866B12">
              <w:rPr>
                <w:rFonts w:hAnsi="宋体" w:hint="eastAsia"/>
                <w:b/>
                <w:color w:val="0000FF"/>
                <w:sz w:val="24"/>
              </w:rPr>
              <w:t>本发明的外部知识增强图注入示意图。</w:t>
            </w:r>
          </w:p>
          <w:p w14:paraId="75072751" w14:textId="7FCEE820" w:rsidR="00823F9E" w:rsidRPr="00823F9E" w:rsidRDefault="00866B12" w:rsidP="00823F9E">
            <w:pPr>
              <w:rPr>
                <w:rFonts w:hAnsi="宋体"/>
                <w:b/>
                <w:color w:val="0000FF"/>
                <w:sz w:val="24"/>
              </w:rPr>
            </w:pPr>
            <w:r w:rsidRPr="00866B12">
              <w:rPr>
                <w:rFonts w:hAnsi="宋体" w:hint="eastAsia"/>
                <w:b/>
                <w:color w:val="0000FF"/>
                <w:sz w:val="24"/>
              </w:rPr>
              <w:t>附图标记：</w:t>
            </w:r>
            <w:r w:rsidR="00823F9E" w:rsidRPr="00823F9E">
              <w:rPr>
                <w:rFonts w:hAnsi="宋体"/>
                <w:b/>
                <w:color w:val="0000FF"/>
                <w:sz w:val="24"/>
              </w:rPr>
              <w:t>1</w:t>
            </w:r>
            <w:r w:rsidR="00823F9E" w:rsidRPr="00823F9E">
              <w:rPr>
                <w:rFonts w:hAnsi="宋体"/>
                <w:b/>
                <w:color w:val="0000FF"/>
                <w:sz w:val="24"/>
              </w:rPr>
              <w:t>、原始多源表格；</w:t>
            </w:r>
            <w:r w:rsidR="00823F9E" w:rsidRPr="00823F9E">
              <w:rPr>
                <w:rFonts w:hAnsi="宋体"/>
                <w:b/>
                <w:color w:val="0000FF"/>
                <w:sz w:val="24"/>
              </w:rPr>
              <w:t>2</w:t>
            </w:r>
            <w:r w:rsidR="00823F9E" w:rsidRPr="00823F9E">
              <w:rPr>
                <w:rFonts w:hAnsi="宋体"/>
                <w:b/>
                <w:color w:val="0000FF"/>
                <w:sz w:val="24"/>
              </w:rPr>
              <w:t>、字段类型化模块；</w:t>
            </w:r>
            <w:r w:rsidR="00823F9E" w:rsidRPr="00823F9E">
              <w:rPr>
                <w:rFonts w:hAnsi="宋体"/>
                <w:b/>
                <w:color w:val="0000FF"/>
                <w:sz w:val="24"/>
              </w:rPr>
              <w:t>3</w:t>
            </w:r>
            <w:r w:rsidR="00823F9E" w:rsidRPr="00823F9E">
              <w:rPr>
                <w:rFonts w:hAnsi="宋体"/>
                <w:b/>
                <w:color w:val="0000FF"/>
                <w:sz w:val="24"/>
              </w:rPr>
              <w:t>、语义向量化模块；</w:t>
            </w:r>
            <w:r w:rsidR="00823F9E" w:rsidRPr="00823F9E">
              <w:rPr>
                <w:rFonts w:hAnsi="宋体"/>
                <w:b/>
                <w:color w:val="0000FF"/>
                <w:sz w:val="24"/>
              </w:rPr>
              <w:t>4</w:t>
            </w:r>
            <w:r w:rsidR="00823F9E" w:rsidRPr="00823F9E">
              <w:rPr>
                <w:rFonts w:hAnsi="宋体"/>
                <w:b/>
                <w:color w:val="0000FF"/>
                <w:sz w:val="24"/>
              </w:rPr>
              <w:t>、</w:t>
            </w:r>
            <w:proofErr w:type="gramStart"/>
            <w:r w:rsidR="00823F9E" w:rsidRPr="00823F9E">
              <w:rPr>
                <w:rFonts w:hAnsi="宋体"/>
                <w:b/>
                <w:color w:val="0000FF"/>
                <w:sz w:val="24"/>
              </w:rPr>
              <w:t>异构图</w:t>
            </w:r>
            <w:proofErr w:type="gramEnd"/>
            <w:r w:rsidR="00823F9E" w:rsidRPr="00823F9E">
              <w:rPr>
                <w:rFonts w:hAnsi="宋体"/>
                <w:b/>
                <w:color w:val="0000FF"/>
                <w:sz w:val="24"/>
              </w:rPr>
              <w:t>构造模块；</w:t>
            </w:r>
            <w:r w:rsidR="00823F9E" w:rsidRPr="00823F9E">
              <w:rPr>
                <w:rFonts w:hAnsi="宋体"/>
                <w:b/>
                <w:color w:val="0000FF"/>
                <w:sz w:val="24"/>
              </w:rPr>
              <w:t>5</w:t>
            </w:r>
            <w:r w:rsidR="00823F9E" w:rsidRPr="00823F9E">
              <w:rPr>
                <w:rFonts w:hAnsi="宋体"/>
                <w:b/>
                <w:color w:val="0000FF"/>
                <w:sz w:val="24"/>
              </w:rPr>
              <w:t>、外部知识查询模块；</w:t>
            </w:r>
            <w:r w:rsidR="00823F9E" w:rsidRPr="00823F9E">
              <w:rPr>
                <w:rFonts w:hAnsi="宋体"/>
                <w:b/>
                <w:color w:val="0000FF"/>
                <w:sz w:val="24"/>
              </w:rPr>
              <w:t>6</w:t>
            </w:r>
            <w:r w:rsidR="00823F9E" w:rsidRPr="00823F9E">
              <w:rPr>
                <w:rFonts w:hAnsi="宋体"/>
                <w:b/>
                <w:color w:val="0000FF"/>
                <w:sz w:val="24"/>
              </w:rPr>
              <w:t>、图注入模块；</w:t>
            </w:r>
            <w:r w:rsidR="00823F9E" w:rsidRPr="00823F9E">
              <w:rPr>
                <w:rFonts w:hAnsi="宋体"/>
                <w:b/>
                <w:color w:val="0000FF"/>
                <w:sz w:val="24"/>
              </w:rPr>
              <w:t>7</w:t>
            </w:r>
            <w:r w:rsidR="00823F9E" w:rsidRPr="00823F9E">
              <w:rPr>
                <w:rFonts w:hAnsi="宋体"/>
                <w:b/>
                <w:color w:val="0000FF"/>
                <w:sz w:val="24"/>
              </w:rPr>
              <w:t>、图神经网络推理模块；</w:t>
            </w:r>
            <w:r w:rsidR="00823F9E" w:rsidRPr="00823F9E">
              <w:rPr>
                <w:rFonts w:hAnsi="宋体"/>
                <w:b/>
                <w:color w:val="0000FF"/>
                <w:sz w:val="24"/>
              </w:rPr>
              <w:t>8</w:t>
            </w:r>
            <w:r w:rsidR="00823F9E" w:rsidRPr="00823F9E">
              <w:rPr>
                <w:rFonts w:hAnsi="宋体"/>
                <w:b/>
                <w:color w:val="0000FF"/>
                <w:sz w:val="24"/>
              </w:rPr>
              <w:t>、匹配结果输出模块；</w:t>
            </w:r>
            <w:r w:rsidR="00823F9E" w:rsidRPr="00823F9E">
              <w:rPr>
                <w:rFonts w:hAnsi="宋体"/>
                <w:b/>
                <w:color w:val="0000FF"/>
                <w:sz w:val="24"/>
              </w:rPr>
              <w:t>9</w:t>
            </w:r>
            <w:r w:rsidR="00823F9E" w:rsidRPr="00823F9E">
              <w:rPr>
                <w:rFonts w:hAnsi="宋体"/>
                <w:b/>
                <w:color w:val="0000FF"/>
                <w:sz w:val="24"/>
              </w:rPr>
              <w:t>、字段映射配置文件；</w:t>
            </w:r>
            <w:r w:rsidR="00823F9E" w:rsidRPr="00823F9E">
              <w:rPr>
                <w:rFonts w:hAnsi="宋体"/>
                <w:b/>
                <w:color w:val="0000FF"/>
                <w:sz w:val="24"/>
              </w:rPr>
              <w:t>10</w:t>
            </w:r>
            <w:r w:rsidR="00823F9E" w:rsidRPr="00823F9E">
              <w:rPr>
                <w:rFonts w:hAnsi="宋体"/>
                <w:b/>
                <w:color w:val="0000FF"/>
                <w:sz w:val="24"/>
              </w:rPr>
              <w:t>、枚举同义词典配置文件；</w:t>
            </w:r>
            <w:r w:rsidR="00823F9E" w:rsidRPr="00823F9E">
              <w:rPr>
                <w:rFonts w:hAnsi="宋体"/>
                <w:b/>
                <w:color w:val="0000FF"/>
                <w:sz w:val="24"/>
              </w:rPr>
              <w:t>11</w:t>
            </w:r>
            <w:r w:rsidR="00823F9E" w:rsidRPr="00823F9E">
              <w:rPr>
                <w:rFonts w:hAnsi="宋体"/>
                <w:b/>
                <w:color w:val="0000FF"/>
                <w:sz w:val="24"/>
              </w:rPr>
              <w:t>、图构造配置文件；</w:t>
            </w:r>
            <w:r w:rsidR="00823F9E" w:rsidRPr="00823F9E">
              <w:rPr>
                <w:rFonts w:hAnsi="宋体"/>
                <w:b/>
                <w:color w:val="0000FF"/>
                <w:sz w:val="24"/>
              </w:rPr>
              <w:t>12</w:t>
            </w:r>
            <w:r w:rsidR="00823F9E" w:rsidRPr="00823F9E">
              <w:rPr>
                <w:rFonts w:hAnsi="宋体"/>
                <w:b/>
                <w:color w:val="0000FF"/>
                <w:sz w:val="24"/>
              </w:rPr>
              <w:t>、外部</w:t>
            </w:r>
            <w:r w:rsidR="00823F9E" w:rsidRPr="00823F9E">
              <w:rPr>
                <w:rFonts w:hAnsi="宋体"/>
                <w:b/>
                <w:color w:val="0000FF"/>
                <w:sz w:val="24"/>
              </w:rPr>
              <w:t>POI</w:t>
            </w:r>
            <w:r w:rsidR="00823F9E" w:rsidRPr="00823F9E">
              <w:rPr>
                <w:rFonts w:hAnsi="宋体"/>
                <w:b/>
                <w:color w:val="0000FF"/>
                <w:sz w:val="24"/>
              </w:rPr>
              <w:t>知识库快照</w:t>
            </w:r>
            <w:r w:rsidRPr="00866B12">
              <w:rPr>
                <w:rFonts w:hAnsi="宋体" w:hint="eastAsia"/>
                <w:b/>
                <w:color w:val="0000FF"/>
                <w:sz w:val="24"/>
              </w:rPr>
              <w:t>。</w:t>
            </w:r>
            <w:r w:rsidR="00823F9E" w:rsidRPr="00823F9E">
              <w:rPr>
                <w:rFonts w:hAnsi="宋体"/>
                <w:b/>
                <w:color w:val="0000FF"/>
                <w:sz w:val="24"/>
              </w:rPr>
              <w:t>3-1</w:t>
            </w:r>
            <w:r w:rsidR="00823F9E" w:rsidRPr="00823F9E">
              <w:rPr>
                <w:rFonts w:hAnsi="宋体"/>
                <w:b/>
                <w:color w:val="0000FF"/>
                <w:sz w:val="24"/>
              </w:rPr>
              <w:t>、</w:t>
            </w:r>
            <w:proofErr w:type="gramStart"/>
            <w:r w:rsidR="00823F9E" w:rsidRPr="00823F9E">
              <w:rPr>
                <w:rFonts w:hAnsi="宋体"/>
                <w:b/>
                <w:color w:val="0000FF"/>
                <w:sz w:val="24"/>
              </w:rPr>
              <w:t>字符级</w:t>
            </w:r>
            <w:proofErr w:type="gramEnd"/>
            <w:r w:rsidR="00823F9E" w:rsidRPr="00823F9E">
              <w:rPr>
                <w:rFonts w:hAnsi="宋体"/>
                <w:b/>
                <w:color w:val="0000FF"/>
                <w:sz w:val="24"/>
              </w:rPr>
              <w:t xml:space="preserve"> n-gram TF-IDF </w:t>
            </w:r>
            <w:r w:rsidR="00823F9E" w:rsidRPr="00823F9E">
              <w:rPr>
                <w:rFonts w:hAnsi="宋体"/>
                <w:b/>
                <w:color w:val="0000FF"/>
                <w:sz w:val="24"/>
              </w:rPr>
              <w:t>向量化子单元；</w:t>
            </w:r>
            <w:r w:rsidR="00823F9E" w:rsidRPr="00823F9E">
              <w:rPr>
                <w:rFonts w:hAnsi="宋体"/>
                <w:b/>
                <w:color w:val="0000FF"/>
                <w:sz w:val="24"/>
              </w:rPr>
              <w:t>3-2</w:t>
            </w:r>
            <w:r w:rsidR="00823F9E" w:rsidRPr="00823F9E">
              <w:rPr>
                <w:rFonts w:hAnsi="宋体"/>
                <w:b/>
                <w:color w:val="0000FF"/>
                <w:sz w:val="24"/>
              </w:rPr>
              <w:t>、截断奇异值分解</w:t>
            </w:r>
            <w:proofErr w:type="gramStart"/>
            <w:r w:rsidR="00823F9E" w:rsidRPr="00823F9E">
              <w:rPr>
                <w:rFonts w:hAnsi="宋体"/>
                <w:b/>
                <w:color w:val="0000FF"/>
                <w:sz w:val="24"/>
              </w:rPr>
              <w:t>降维子</w:t>
            </w:r>
            <w:proofErr w:type="gramEnd"/>
            <w:r w:rsidR="00823F9E" w:rsidRPr="00823F9E">
              <w:rPr>
                <w:rFonts w:hAnsi="宋体"/>
                <w:b/>
                <w:color w:val="0000FF"/>
                <w:sz w:val="24"/>
              </w:rPr>
              <w:t>单元。</w:t>
            </w:r>
            <w:r w:rsidR="00823F9E" w:rsidRPr="00823F9E">
              <w:rPr>
                <w:rFonts w:hAnsi="宋体"/>
                <w:b/>
                <w:color w:val="0000FF"/>
                <w:sz w:val="24"/>
              </w:rPr>
              <w:t>T-1</w:t>
            </w:r>
            <w:r w:rsidR="00823F9E" w:rsidRPr="00823F9E">
              <w:rPr>
                <w:rFonts w:hAnsi="宋体"/>
                <w:b/>
                <w:color w:val="0000FF"/>
                <w:sz w:val="24"/>
              </w:rPr>
              <w:t>、原始表格数据结构</w:t>
            </w:r>
            <w:r w:rsidR="00823F9E" w:rsidRPr="00823F9E">
              <w:rPr>
                <w:rFonts w:hAnsi="宋体"/>
                <w:b/>
                <w:color w:val="0000FF"/>
                <w:sz w:val="24"/>
              </w:rPr>
              <w:t xml:space="preserve"> A</w:t>
            </w:r>
            <w:r w:rsidR="00823F9E" w:rsidRPr="00823F9E">
              <w:rPr>
                <w:rFonts w:hAnsi="宋体"/>
                <w:b/>
                <w:color w:val="0000FF"/>
                <w:sz w:val="24"/>
              </w:rPr>
              <w:t>表格</w:t>
            </w:r>
            <w:r w:rsidR="00823F9E" w:rsidRPr="00823F9E">
              <w:rPr>
                <w:rFonts w:hAnsi="宋体"/>
                <w:b/>
                <w:color w:val="0000FF"/>
                <w:sz w:val="24"/>
              </w:rPr>
              <w:t>(A</w:t>
            </w:r>
            <w:r w:rsidR="00823F9E" w:rsidRPr="00823F9E">
              <w:rPr>
                <w:rFonts w:hAnsi="宋体"/>
                <w:b/>
                <w:color w:val="0000FF"/>
                <w:sz w:val="24"/>
              </w:rPr>
              <w:t>行</w:t>
            </w:r>
            <w:r w:rsidR="00823F9E" w:rsidRPr="00823F9E">
              <w:rPr>
                <w:rFonts w:hAnsi="宋体"/>
                <w:b/>
                <w:color w:val="0000FF"/>
                <w:sz w:val="24"/>
              </w:rPr>
              <w:t>) B</w:t>
            </w:r>
            <w:r w:rsidR="00823F9E" w:rsidRPr="00823F9E">
              <w:rPr>
                <w:rFonts w:hAnsi="宋体"/>
                <w:b/>
                <w:color w:val="0000FF"/>
                <w:sz w:val="24"/>
              </w:rPr>
              <w:t>表格</w:t>
            </w:r>
            <w:r w:rsidR="00823F9E" w:rsidRPr="00823F9E">
              <w:rPr>
                <w:rFonts w:hAnsi="宋体"/>
                <w:b/>
                <w:color w:val="0000FF"/>
                <w:sz w:val="24"/>
              </w:rPr>
              <w:t>(B</w:t>
            </w:r>
            <w:r w:rsidR="00823F9E" w:rsidRPr="00823F9E">
              <w:rPr>
                <w:rFonts w:hAnsi="宋体"/>
                <w:b/>
                <w:color w:val="0000FF"/>
                <w:sz w:val="24"/>
              </w:rPr>
              <w:t>行</w:t>
            </w:r>
            <w:r w:rsidR="00823F9E" w:rsidRPr="00823F9E">
              <w:rPr>
                <w:rFonts w:hAnsi="宋体"/>
                <w:b/>
                <w:color w:val="0000FF"/>
                <w:sz w:val="24"/>
              </w:rPr>
              <w:t>)</w:t>
            </w:r>
            <w:r w:rsidR="00823F9E" w:rsidRPr="00823F9E">
              <w:rPr>
                <w:rFonts w:hAnsi="宋体"/>
                <w:b/>
                <w:color w:val="0000FF"/>
                <w:sz w:val="24"/>
              </w:rPr>
              <w:t>；</w:t>
            </w:r>
            <w:r w:rsidR="00823F9E" w:rsidRPr="00823F9E">
              <w:rPr>
                <w:rFonts w:hAnsi="宋体"/>
                <w:b/>
                <w:color w:val="0000FF"/>
                <w:sz w:val="24"/>
              </w:rPr>
              <w:t>T-2</w:t>
            </w:r>
            <w:r w:rsidR="00823F9E" w:rsidRPr="00823F9E">
              <w:rPr>
                <w:rFonts w:hAnsi="宋体"/>
                <w:b/>
                <w:color w:val="0000FF"/>
                <w:sz w:val="24"/>
              </w:rPr>
              <w:t>、序列化文本数据结构（</w:t>
            </w:r>
            <w:r w:rsidR="00823F9E" w:rsidRPr="00823F9E">
              <w:rPr>
                <w:rFonts w:hAnsi="宋体"/>
                <w:b/>
                <w:color w:val="0000FF"/>
                <w:sz w:val="24"/>
              </w:rPr>
              <w:t xml:space="preserve">N </w:t>
            </w:r>
            <w:r w:rsidR="00823F9E" w:rsidRPr="00823F9E">
              <w:rPr>
                <w:rFonts w:hAnsi="宋体"/>
                <w:b/>
                <w:color w:val="0000FF"/>
                <w:sz w:val="24"/>
              </w:rPr>
              <w:t>条字符串序列）；</w:t>
            </w:r>
            <w:r w:rsidR="00823F9E" w:rsidRPr="00823F9E">
              <w:rPr>
                <w:rFonts w:hAnsi="宋体"/>
                <w:b/>
                <w:color w:val="0000FF"/>
                <w:sz w:val="24"/>
              </w:rPr>
              <w:t>T-3</w:t>
            </w:r>
            <w:r w:rsidR="00823F9E" w:rsidRPr="00823F9E">
              <w:rPr>
                <w:rFonts w:hAnsi="宋体"/>
                <w:b/>
                <w:color w:val="0000FF"/>
                <w:sz w:val="24"/>
              </w:rPr>
              <w:t>、稀疏矩阵</w:t>
            </w:r>
            <w:r w:rsidR="00823F9E" w:rsidRPr="00823F9E">
              <w:rPr>
                <w:rFonts w:hAnsi="宋体"/>
                <w:b/>
                <w:color w:val="0000FF"/>
                <w:sz w:val="24"/>
              </w:rPr>
              <w:t>X</w:t>
            </w:r>
            <w:r w:rsidR="00823F9E" w:rsidRPr="00823F9E">
              <w:rPr>
                <w:rFonts w:hAnsi="宋体"/>
                <w:b/>
                <w:color w:val="0000FF"/>
                <w:sz w:val="24"/>
              </w:rPr>
              <w:t>（</w:t>
            </w:r>
            <w:r w:rsidR="00823F9E" w:rsidRPr="00823F9E">
              <w:rPr>
                <w:rFonts w:hAnsi="宋体"/>
                <w:b/>
                <w:color w:val="0000FF"/>
                <w:sz w:val="24"/>
              </w:rPr>
              <w:t xml:space="preserve">N </w:t>
            </w:r>
            <w:r w:rsidR="00823F9E" w:rsidRPr="00823F9E">
              <w:rPr>
                <w:rFonts w:hAnsi="宋体"/>
                <w:b/>
                <w:color w:val="0000FF"/>
                <w:sz w:val="24"/>
              </w:rPr>
              <w:t>×</w:t>
            </w:r>
            <w:r w:rsidR="00823F9E" w:rsidRPr="00823F9E">
              <w:rPr>
                <w:rFonts w:hAnsi="宋体"/>
                <w:b/>
                <w:color w:val="0000FF"/>
                <w:sz w:val="24"/>
              </w:rPr>
              <w:t xml:space="preserve"> D</w:t>
            </w:r>
            <w:r w:rsidR="00823F9E" w:rsidRPr="00823F9E">
              <w:rPr>
                <w:rFonts w:hAnsi="宋体"/>
                <w:b/>
                <w:color w:val="0000FF"/>
                <w:sz w:val="24"/>
              </w:rPr>
              <w:t>维稀疏矩阵）；</w:t>
            </w:r>
            <w:r w:rsidR="00823F9E" w:rsidRPr="00823F9E">
              <w:rPr>
                <w:rFonts w:hAnsi="宋体"/>
                <w:b/>
                <w:color w:val="0000FF"/>
                <w:sz w:val="24"/>
              </w:rPr>
              <w:t>T-4</w:t>
            </w:r>
            <w:r w:rsidR="00823F9E" w:rsidRPr="00823F9E">
              <w:rPr>
                <w:rFonts w:hAnsi="宋体"/>
                <w:b/>
                <w:color w:val="0000FF"/>
                <w:sz w:val="24"/>
              </w:rPr>
              <w:t>、稠密向量矩阵</w:t>
            </w:r>
            <w:proofErr w:type="spellStart"/>
            <w:r w:rsidR="00823F9E" w:rsidRPr="00823F9E">
              <w:rPr>
                <w:rFonts w:hAnsi="宋体"/>
                <w:b/>
                <w:color w:val="0000FF"/>
                <w:sz w:val="24"/>
              </w:rPr>
              <w:t>X_reduced</w:t>
            </w:r>
            <w:proofErr w:type="spellEnd"/>
            <w:r w:rsidR="00823F9E" w:rsidRPr="00823F9E">
              <w:rPr>
                <w:rFonts w:hAnsi="宋体"/>
                <w:b/>
                <w:color w:val="0000FF"/>
                <w:sz w:val="24"/>
              </w:rPr>
              <w:t>（</w:t>
            </w:r>
            <w:r w:rsidR="00823F9E" w:rsidRPr="00823F9E">
              <w:rPr>
                <w:rFonts w:hAnsi="宋体"/>
                <w:b/>
                <w:color w:val="0000FF"/>
                <w:sz w:val="24"/>
              </w:rPr>
              <w:t xml:space="preserve">N </w:t>
            </w:r>
            <w:r w:rsidR="00823F9E" w:rsidRPr="00823F9E">
              <w:rPr>
                <w:rFonts w:hAnsi="宋体"/>
                <w:b/>
                <w:color w:val="0000FF"/>
                <w:sz w:val="24"/>
              </w:rPr>
              <w:t>×</w:t>
            </w:r>
            <w:r w:rsidR="00823F9E" w:rsidRPr="00823F9E">
              <w:rPr>
                <w:rFonts w:hAnsi="宋体"/>
                <w:b/>
                <w:color w:val="0000FF"/>
                <w:sz w:val="24"/>
              </w:rPr>
              <w:t xml:space="preserve"> d</w:t>
            </w:r>
            <w:r w:rsidR="00823F9E" w:rsidRPr="00823F9E">
              <w:rPr>
                <w:rFonts w:hAnsi="宋体"/>
                <w:b/>
                <w:color w:val="0000FF"/>
                <w:sz w:val="24"/>
              </w:rPr>
              <w:t>维稀疏矩阵</w:t>
            </w:r>
            <w:r w:rsidR="00823F9E" w:rsidRPr="00823F9E">
              <w:rPr>
                <w:rFonts w:hAnsi="宋体"/>
                <w:b/>
                <w:color w:val="0000FF"/>
                <w:sz w:val="24"/>
              </w:rPr>
              <w:t>,d</w:t>
            </w:r>
            <w:r w:rsidR="00823F9E" w:rsidRPr="00823F9E">
              <w:rPr>
                <w:rFonts w:hAnsi="宋体"/>
                <w:b/>
                <w:color w:val="0000FF"/>
                <w:sz w:val="24"/>
              </w:rPr>
              <w:t>小于</w:t>
            </w:r>
            <w:r w:rsidR="00823F9E" w:rsidRPr="00823F9E">
              <w:rPr>
                <w:rFonts w:hAnsi="宋体"/>
                <w:b/>
                <w:color w:val="0000FF"/>
                <w:sz w:val="24"/>
              </w:rPr>
              <w:t xml:space="preserve">D </w:t>
            </w:r>
            <w:r w:rsidR="00823F9E" w:rsidRPr="00823F9E">
              <w:rPr>
                <w:rFonts w:hAnsi="宋体"/>
                <w:b/>
                <w:color w:val="0000FF"/>
                <w:sz w:val="24"/>
              </w:rPr>
              <w:t>）；</w:t>
            </w:r>
            <w:r w:rsidR="00823F9E" w:rsidRPr="00823F9E">
              <w:rPr>
                <w:rFonts w:hAnsi="宋体"/>
                <w:b/>
                <w:color w:val="0000FF"/>
                <w:sz w:val="24"/>
              </w:rPr>
              <w:t>T-5</w:t>
            </w:r>
            <w:r w:rsidR="00823F9E" w:rsidRPr="00823F9E">
              <w:rPr>
                <w:rFonts w:hAnsi="宋体"/>
                <w:b/>
                <w:color w:val="0000FF"/>
                <w:sz w:val="24"/>
              </w:rPr>
              <w:t>、</w:t>
            </w:r>
            <w:proofErr w:type="gramStart"/>
            <w:r w:rsidR="00823F9E" w:rsidRPr="00823F9E">
              <w:rPr>
                <w:rFonts w:hAnsi="宋体"/>
                <w:b/>
                <w:color w:val="0000FF"/>
                <w:sz w:val="24"/>
              </w:rPr>
              <w:t>异构图</w:t>
            </w:r>
            <w:proofErr w:type="gramEnd"/>
            <w:r w:rsidR="00823F9E" w:rsidRPr="00823F9E">
              <w:rPr>
                <w:rFonts w:hAnsi="宋体"/>
                <w:b/>
                <w:color w:val="0000FF"/>
                <w:sz w:val="24"/>
              </w:rPr>
              <w:t>G</w:t>
            </w:r>
            <w:r w:rsidR="00823F9E" w:rsidRPr="00823F9E">
              <w:rPr>
                <w:rFonts w:hAnsi="宋体"/>
                <w:b/>
                <w:color w:val="0000FF"/>
                <w:sz w:val="24"/>
              </w:rPr>
              <w:t>（节点数</w:t>
            </w:r>
            <w:r w:rsidR="00823F9E" w:rsidRPr="00823F9E">
              <w:rPr>
                <w:rFonts w:hAnsi="宋体"/>
                <w:b/>
                <w:color w:val="0000FF"/>
                <w:sz w:val="24"/>
              </w:rPr>
              <w:t xml:space="preserve">:N </w:t>
            </w:r>
            <w:r w:rsidR="00823F9E" w:rsidRPr="00823F9E">
              <w:rPr>
                <w:rFonts w:hAnsi="宋体"/>
                <w:b/>
                <w:color w:val="0000FF"/>
                <w:sz w:val="24"/>
              </w:rPr>
              <w:t>，边数</w:t>
            </w:r>
            <w:r w:rsidR="00823F9E" w:rsidRPr="00823F9E">
              <w:rPr>
                <w:rFonts w:hAnsi="宋体"/>
                <w:b/>
                <w:color w:val="0000FF"/>
                <w:sz w:val="24"/>
              </w:rPr>
              <w:t>:M</w:t>
            </w:r>
            <w:r w:rsidR="00823F9E" w:rsidRPr="00823F9E">
              <w:rPr>
                <w:rFonts w:hAnsi="宋体"/>
                <w:b/>
                <w:color w:val="0000FF"/>
                <w:sz w:val="24"/>
              </w:rPr>
              <w:t>）；</w:t>
            </w:r>
            <w:r w:rsidR="00823F9E" w:rsidRPr="00823F9E">
              <w:rPr>
                <w:rFonts w:hAnsi="宋体"/>
                <w:b/>
                <w:color w:val="0000FF"/>
                <w:sz w:val="24"/>
              </w:rPr>
              <w:t>T-6</w:t>
            </w:r>
            <w:r w:rsidR="00823F9E" w:rsidRPr="00823F9E">
              <w:rPr>
                <w:rFonts w:hAnsi="宋体"/>
                <w:b/>
                <w:color w:val="0000FF"/>
                <w:sz w:val="24"/>
              </w:rPr>
              <w:t>、知识增强图</w:t>
            </w:r>
            <w:r w:rsidR="00823F9E" w:rsidRPr="00823F9E">
              <w:rPr>
                <w:rFonts w:hAnsi="宋体"/>
                <w:b/>
                <w:color w:val="0000FF"/>
                <w:sz w:val="24"/>
              </w:rPr>
              <w:t>G'</w:t>
            </w:r>
            <w:r w:rsidR="00823F9E" w:rsidRPr="00823F9E">
              <w:rPr>
                <w:rFonts w:hAnsi="宋体"/>
                <w:b/>
                <w:color w:val="0000FF"/>
                <w:sz w:val="24"/>
              </w:rPr>
              <w:t>（节点数</w:t>
            </w:r>
            <w:r w:rsidR="00823F9E" w:rsidRPr="00823F9E">
              <w:rPr>
                <w:rFonts w:hAnsi="宋体"/>
                <w:b/>
                <w:color w:val="0000FF"/>
                <w:sz w:val="24"/>
              </w:rPr>
              <w:t xml:space="preserve">:N + </w:t>
            </w:r>
            <w:proofErr w:type="spellStart"/>
            <w:r w:rsidR="00823F9E" w:rsidRPr="00823F9E">
              <w:rPr>
                <w:rFonts w:hAnsi="宋体"/>
                <w:b/>
                <w:color w:val="0000FF"/>
                <w:sz w:val="24"/>
              </w:rPr>
              <w:t>N_k</w:t>
            </w:r>
            <w:proofErr w:type="spellEnd"/>
            <w:r w:rsidR="00823F9E" w:rsidRPr="00823F9E">
              <w:rPr>
                <w:rFonts w:hAnsi="宋体"/>
                <w:b/>
                <w:color w:val="0000FF"/>
                <w:sz w:val="24"/>
              </w:rPr>
              <w:t xml:space="preserve"> </w:t>
            </w:r>
            <w:r w:rsidR="00823F9E" w:rsidRPr="00823F9E">
              <w:rPr>
                <w:rFonts w:hAnsi="宋体"/>
                <w:b/>
                <w:color w:val="0000FF"/>
                <w:sz w:val="24"/>
              </w:rPr>
              <w:t>，边数</w:t>
            </w:r>
            <w:r w:rsidR="00823F9E" w:rsidRPr="00823F9E">
              <w:rPr>
                <w:rFonts w:hAnsi="宋体"/>
                <w:b/>
                <w:color w:val="0000FF"/>
                <w:sz w:val="24"/>
              </w:rPr>
              <w:t xml:space="preserve">:M + </w:t>
            </w:r>
            <w:proofErr w:type="spellStart"/>
            <w:r w:rsidR="00823F9E" w:rsidRPr="00823F9E">
              <w:rPr>
                <w:rFonts w:hAnsi="宋体"/>
                <w:b/>
                <w:color w:val="0000FF"/>
                <w:sz w:val="24"/>
              </w:rPr>
              <w:t>M_k</w:t>
            </w:r>
            <w:proofErr w:type="spellEnd"/>
            <w:r w:rsidR="00823F9E" w:rsidRPr="00823F9E">
              <w:rPr>
                <w:rFonts w:hAnsi="宋体"/>
                <w:b/>
                <w:color w:val="0000FF"/>
                <w:sz w:val="24"/>
              </w:rPr>
              <w:t>）；</w:t>
            </w:r>
            <w:r w:rsidR="00823F9E" w:rsidRPr="00823F9E">
              <w:rPr>
                <w:rFonts w:hAnsi="宋体"/>
                <w:b/>
                <w:color w:val="0000FF"/>
                <w:sz w:val="24"/>
              </w:rPr>
              <w:t>T-7</w:t>
            </w:r>
            <w:r w:rsidR="00823F9E" w:rsidRPr="00823F9E">
              <w:rPr>
                <w:rFonts w:hAnsi="宋体"/>
                <w:b/>
                <w:color w:val="0000FF"/>
                <w:sz w:val="24"/>
              </w:rPr>
              <w:t>、匹配对列表</w:t>
            </w:r>
            <w:r w:rsidR="00823F9E" w:rsidRPr="00823F9E">
              <w:rPr>
                <w:rFonts w:hAnsi="宋体"/>
                <w:b/>
                <w:color w:val="0000FF"/>
                <w:sz w:val="24"/>
              </w:rPr>
              <w:t>(</w:t>
            </w:r>
            <w:r w:rsidR="00823F9E" w:rsidRPr="00823F9E">
              <w:rPr>
                <w:rFonts w:hAnsi="宋体"/>
                <w:b/>
                <w:color w:val="0000FF"/>
                <w:sz w:val="24"/>
              </w:rPr>
              <w:t>每条含</w:t>
            </w:r>
            <w:r w:rsidR="00823F9E" w:rsidRPr="00823F9E">
              <w:rPr>
                <w:rFonts w:hAnsi="宋体"/>
                <w:b/>
                <w:color w:val="0000FF"/>
                <w:sz w:val="24"/>
              </w:rPr>
              <w:t>:</w:t>
            </w:r>
            <w:r w:rsidR="00823F9E" w:rsidRPr="00823F9E">
              <w:rPr>
                <w:rFonts w:hAnsi="宋体"/>
                <w:b/>
                <w:color w:val="0000FF"/>
                <w:sz w:val="24"/>
              </w:rPr>
              <w:t>源</w:t>
            </w:r>
            <w:r w:rsidR="00823F9E" w:rsidRPr="00823F9E">
              <w:rPr>
                <w:rFonts w:hAnsi="宋体"/>
                <w:b/>
                <w:color w:val="0000FF"/>
                <w:sz w:val="24"/>
              </w:rPr>
              <w:t>A ID,</w:t>
            </w:r>
            <w:r w:rsidR="00823F9E" w:rsidRPr="00823F9E">
              <w:rPr>
                <w:rFonts w:hAnsi="宋体"/>
                <w:b/>
                <w:color w:val="0000FF"/>
                <w:sz w:val="24"/>
              </w:rPr>
              <w:t>源</w:t>
            </w:r>
            <w:r w:rsidR="00823F9E" w:rsidRPr="00823F9E">
              <w:rPr>
                <w:rFonts w:hAnsi="宋体"/>
                <w:b/>
                <w:color w:val="0000FF"/>
                <w:sz w:val="24"/>
              </w:rPr>
              <w:t>B ID,</w:t>
            </w:r>
            <w:r w:rsidR="00823F9E" w:rsidRPr="00823F9E">
              <w:rPr>
                <w:rFonts w:hAnsi="宋体"/>
                <w:b/>
                <w:color w:val="0000FF"/>
                <w:sz w:val="24"/>
              </w:rPr>
              <w:t>置信度</w:t>
            </w:r>
            <w:r w:rsidR="00823F9E" w:rsidRPr="00823F9E">
              <w:rPr>
                <w:rFonts w:hAnsi="宋体"/>
                <w:b/>
                <w:color w:val="0000FF"/>
                <w:sz w:val="24"/>
              </w:rPr>
              <w:t>)</w:t>
            </w:r>
            <w:r w:rsidR="00823F9E" w:rsidRPr="00823F9E">
              <w:rPr>
                <w:rFonts w:hAnsi="宋体"/>
                <w:b/>
                <w:color w:val="0000FF"/>
                <w:sz w:val="24"/>
              </w:rPr>
              <w:t>。</w:t>
            </w:r>
          </w:p>
          <w:p w14:paraId="628B36A8" w14:textId="77777777" w:rsidR="00866B12" w:rsidRPr="00866B12" w:rsidRDefault="00866B12" w:rsidP="00823F9E">
            <w:pPr>
              <w:rPr>
                <w:rFonts w:hAnsi="宋体" w:hint="eastAsia"/>
                <w:b/>
                <w:color w:val="0000FF"/>
                <w:sz w:val="24"/>
              </w:rPr>
            </w:pPr>
          </w:p>
          <w:p w14:paraId="2BF01F3C" w14:textId="06A1C0D0"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原始多源表格1</w:t>
            </w:r>
            <w:r w:rsidRPr="00823F9E">
              <w:rPr>
                <w:rFonts w:ascii="宋体" w:hAnsi="宋体"/>
                <w:b/>
                <w:color w:val="0000FF"/>
                <w:sz w:val="24"/>
              </w:rPr>
              <w:t xml:space="preserve"> </w:t>
            </w:r>
            <w:proofErr w:type="gramStart"/>
            <w:r w:rsidRPr="00823F9E">
              <w:rPr>
                <w:rFonts w:ascii="宋体" w:hAnsi="宋体"/>
                <w:b/>
                <w:color w:val="0000FF"/>
                <w:sz w:val="24"/>
              </w:rPr>
              <w:t>由待对齐</w:t>
            </w:r>
            <w:proofErr w:type="gramEnd"/>
            <w:r w:rsidRPr="00823F9E">
              <w:rPr>
                <w:rFonts w:ascii="宋体" w:hAnsi="宋体"/>
                <w:b/>
                <w:color w:val="0000FF"/>
                <w:sz w:val="24"/>
              </w:rPr>
              <w:t>的两个数据源的记录构成，作为整个系统的输入。</w:t>
            </w:r>
          </w:p>
          <w:p w14:paraId="13677F0F" w14:textId="2271E66E"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字段类型化模块2</w:t>
            </w:r>
            <w:r w:rsidRPr="00823F9E">
              <w:rPr>
                <w:rFonts w:ascii="宋体" w:hAnsi="宋体"/>
                <w:b/>
                <w:color w:val="0000FF"/>
                <w:sz w:val="24"/>
              </w:rPr>
              <w:t xml:space="preserve"> 位于流水线首端，其输入端连接原始多源表格1，配置输入端连接字段映射配置文件9与枚举同义词典配置文件10。字段类型化模块2 读取字段映射配置文件9与枚举同义词典配置文件10 中的规则，对原始多源表格1 中的字段执行字段筛选、命名统一与取值标准化三项操作，剔除时间戳、创建人标识等对匹配无信息量的系统字段，将</w:t>
            </w:r>
            <w:proofErr w:type="gramStart"/>
            <w:r w:rsidRPr="00823F9E">
              <w:rPr>
                <w:rFonts w:ascii="宋体" w:hAnsi="宋体"/>
                <w:b/>
                <w:color w:val="0000FF"/>
                <w:sz w:val="24"/>
              </w:rPr>
              <w:t>不</w:t>
            </w:r>
            <w:proofErr w:type="gramEnd"/>
            <w:r w:rsidRPr="00823F9E">
              <w:rPr>
                <w:rFonts w:ascii="宋体" w:hAnsi="宋体"/>
                <w:b/>
                <w:color w:val="0000FF"/>
                <w:sz w:val="24"/>
              </w:rPr>
              <w:t>同源表的字段映射到统一命名空间（例如将"</w:t>
            </w:r>
            <w:proofErr w:type="spellStart"/>
            <w:r w:rsidRPr="00823F9E">
              <w:rPr>
                <w:rFonts w:ascii="宋体" w:hAnsi="宋体"/>
                <w:b/>
                <w:color w:val="0000FF"/>
                <w:sz w:val="24"/>
              </w:rPr>
              <w:t>area_name</w:t>
            </w:r>
            <w:proofErr w:type="spellEnd"/>
            <w:r w:rsidRPr="00823F9E">
              <w:rPr>
                <w:rFonts w:ascii="宋体" w:hAnsi="宋体"/>
                <w:b/>
                <w:color w:val="0000FF"/>
                <w:sz w:val="24"/>
              </w:rPr>
              <w:t>"和"房屋所属区县"均映射为"区县"），并将</w:t>
            </w:r>
            <w:proofErr w:type="gramStart"/>
            <w:r w:rsidRPr="00823F9E">
              <w:rPr>
                <w:rFonts w:ascii="宋体" w:hAnsi="宋体"/>
                <w:b/>
                <w:color w:val="0000FF"/>
                <w:sz w:val="24"/>
              </w:rPr>
              <w:t>枚举值</w:t>
            </w:r>
            <w:proofErr w:type="gramEnd"/>
            <w:r w:rsidRPr="00823F9E">
              <w:rPr>
                <w:rFonts w:ascii="宋体" w:hAnsi="宋体"/>
                <w:b/>
                <w:color w:val="0000FF"/>
                <w:sz w:val="24"/>
              </w:rPr>
              <w:t>归一化（例如将"住宅（商住一体）"归一为"商住一体"）。字段类型化模块2 的输出为带类型标签的序列化文本，格式为 "[TABLE=表名] [字段名]取值 [字段名]取值 ..."。</w:t>
            </w:r>
          </w:p>
          <w:p w14:paraId="0F814066" w14:textId="286BAD22"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语义向量化模块3</w:t>
            </w:r>
            <w:r w:rsidRPr="00823F9E">
              <w:rPr>
                <w:rFonts w:ascii="宋体" w:hAnsi="宋体"/>
                <w:b/>
                <w:color w:val="0000FF"/>
                <w:sz w:val="24"/>
              </w:rPr>
              <w:t xml:space="preserve"> 位于字段类型化模块2 的下游，其输入端连接字段类型化模块2 的输出端。语义向量化模块3 包含两个串联的子单元：</w:t>
            </w:r>
            <w:proofErr w:type="gramStart"/>
            <w:r w:rsidRPr="00823F9E">
              <w:rPr>
                <w:rFonts w:ascii="宋体" w:hAnsi="宋体"/>
                <w:b/>
                <w:color w:val="0000FF"/>
                <w:sz w:val="24"/>
              </w:rPr>
              <w:t>字符级</w:t>
            </w:r>
            <w:proofErr w:type="gramEnd"/>
            <w:r w:rsidRPr="00823F9E">
              <w:rPr>
                <w:rFonts w:ascii="宋体" w:hAnsi="宋体"/>
                <w:b/>
                <w:color w:val="0000FF"/>
                <w:sz w:val="24"/>
              </w:rPr>
              <w:t xml:space="preserve"> n-gram TF-IDF 向量化子单元3-1 采用</w:t>
            </w:r>
            <w:proofErr w:type="gramStart"/>
            <w:r w:rsidRPr="00823F9E">
              <w:rPr>
                <w:rFonts w:ascii="宋体" w:hAnsi="宋体"/>
                <w:b/>
                <w:color w:val="0000FF"/>
                <w:sz w:val="24"/>
              </w:rPr>
              <w:t>字符级</w:t>
            </w:r>
            <w:proofErr w:type="gramEnd"/>
            <w:r w:rsidRPr="00823F9E">
              <w:rPr>
                <w:rFonts w:ascii="宋体" w:hAnsi="宋体"/>
                <w:b/>
                <w:color w:val="0000FF"/>
                <w:sz w:val="24"/>
              </w:rPr>
              <w:t xml:space="preserve"> n-gram TF-IDF 向量化方法，参数设置为 n 取值范围 2 至 4、最小文档频率 </w:t>
            </w:r>
            <w:proofErr w:type="spellStart"/>
            <w:r w:rsidRPr="00823F9E">
              <w:rPr>
                <w:rFonts w:ascii="宋体" w:hAnsi="宋体"/>
                <w:b/>
                <w:color w:val="0000FF"/>
                <w:sz w:val="24"/>
              </w:rPr>
              <w:t>min_df</w:t>
            </w:r>
            <w:proofErr w:type="spellEnd"/>
            <w:r w:rsidRPr="00823F9E">
              <w:rPr>
                <w:rFonts w:ascii="宋体" w:hAnsi="宋体"/>
                <w:b/>
                <w:color w:val="0000FF"/>
                <w:sz w:val="24"/>
              </w:rPr>
              <w:t xml:space="preserve"> 设为 2，将输入的序列化文本转化为高维稀疏矩阵 X，其形状为 N 行 D 列，其中 N 为记录条数，D 为保留的 n-gram 特征数量；截断奇异值分解</w:t>
            </w:r>
            <w:proofErr w:type="gramStart"/>
            <w:r w:rsidRPr="00823F9E">
              <w:rPr>
                <w:rFonts w:ascii="宋体" w:hAnsi="宋体"/>
                <w:b/>
                <w:color w:val="0000FF"/>
                <w:sz w:val="24"/>
              </w:rPr>
              <w:t>降维子</w:t>
            </w:r>
            <w:proofErr w:type="gramEnd"/>
            <w:r w:rsidRPr="00823F9E">
              <w:rPr>
                <w:rFonts w:ascii="宋体" w:hAnsi="宋体"/>
                <w:b/>
                <w:color w:val="0000FF"/>
                <w:sz w:val="24"/>
              </w:rPr>
              <w:t>单元3-2 采用截断奇异值分解（</w:t>
            </w:r>
            <w:proofErr w:type="spellStart"/>
            <w:r w:rsidRPr="00823F9E">
              <w:rPr>
                <w:rFonts w:ascii="宋体" w:hAnsi="宋体"/>
                <w:b/>
                <w:color w:val="0000FF"/>
                <w:sz w:val="24"/>
              </w:rPr>
              <w:t>TruncatedSVD</w:t>
            </w:r>
            <w:proofErr w:type="spellEnd"/>
            <w:r w:rsidRPr="00823F9E">
              <w:rPr>
                <w:rFonts w:ascii="宋体" w:hAnsi="宋体"/>
                <w:b/>
                <w:color w:val="0000FF"/>
                <w:sz w:val="24"/>
              </w:rPr>
              <w:t>）将稀疏矩阵</w:t>
            </w:r>
            <w:proofErr w:type="gramStart"/>
            <w:r w:rsidRPr="00823F9E">
              <w:rPr>
                <w:rFonts w:ascii="宋体" w:hAnsi="宋体"/>
                <w:b/>
                <w:color w:val="0000FF"/>
                <w:sz w:val="24"/>
              </w:rPr>
              <w:t>降维至固定维</w:t>
            </w:r>
            <w:proofErr w:type="gramEnd"/>
            <w:r w:rsidRPr="00823F9E">
              <w:rPr>
                <w:rFonts w:ascii="宋体" w:hAnsi="宋体"/>
                <w:b/>
                <w:color w:val="0000FF"/>
                <w:sz w:val="24"/>
              </w:rPr>
              <w:t xml:space="preserve">度 d（默认取值 32），输出稠密语义向量矩阵 </w:t>
            </w:r>
            <w:proofErr w:type="spellStart"/>
            <w:r w:rsidRPr="00823F9E">
              <w:rPr>
                <w:rFonts w:ascii="宋体" w:hAnsi="宋体"/>
                <w:b/>
                <w:color w:val="0000FF"/>
                <w:sz w:val="24"/>
              </w:rPr>
              <w:t>X_reduced</w:t>
            </w:r>
            <w:proofErr w:type="spellEnd"/>
            <w:r w:rsidRPr="00823F9E">
              <w:rPr>
                <w:rFonts w:ascii="宋体" w:hAnsi="宋体"/>
                <w:b/>
                <w:color w:val="0000FF"/>
                <w:sz w:val="24"/>
              </w:rPr>
              <w:t>，其形状为 N 行 d 列。语义向量化模块3 的输出为每条记录对应的稠密向量，同时该输出还通过跨阶段调用支路直接传递至匹配结果输出模块8 用于两阶段推理的粗筛环节。</w:t>
            </w:r>
          </w:p>
          <w:p w14:paraId="76C2044E" w14:textId="45DDCCC4" w:rsidR="00823F9E" w:rsidRPr="00823F9E" w:rsidRDefault="00823F9E" w:rsidP="00823F9E">
            <w:pPr>
              <w:ind w:firstLine="480"/>
              <w:rPr>
                <w:rFonts w:ascii="宋体" w:hAnsi="宋体" w:hint="eastAsia"/>
                <w:b/>
                <w:color w:val="0000FF"/>
                <w:sz w:val="24"/>
              </w:rPr>
            </w:pPr>
            <w:proofErr w:type="gramStart"/>
            <w:r w:rsidRPr="00823F9E">
              <w:rPr>
                <w:rFonts w:ascii="宋体" w:hAnsi="宋体"/>
                <w:b/>
                <w:bCs/>
                <w:color w:val="0000FF"/>
                <w:sz w:val="24"/>
              </w:rPr>
              <w:t>异构图</w:t>
            </w:r>
            <w:proofErr w:type="gramEnd"/>
            <w:r w:rsidRPr="00823F9E">
              <w:rPr>
                <w:rFonts w:ascii="宋体" w:hAnsi="宋体"/>
                <w:b/>
                <w:bCs/>
                <w:color w:val="0000FF"/>
                <w:sz w:val="24"/>
              </w:rPr>
              <w:t>构造模块4</w:t>
            </w:r>
            <w:r w:rsidRPr="00823F9E">
              <w:rPr>
                <w:rFonts w:ascii="宋体" w:hAnsi="宋体"/>
                <w:b/>
                <w:color w:val="0000FF"/>
                <w:sz w:val="24"/>
              </w:rPr>
              <w:t xml:space="preserve"> 位于语义向量化模块3 的下游，其数据输入端连接语义向量化模块3 的输出端，其配置输入端连接图构造配置文件11。</w:t>
            </w:r>
            <w:proofErr w:type="gramStart"/>
            <w:r w:rsidRPr="00823F9E">
              <w:rPr>
                <w:rFonts w:ascii="宋体" w:hAnsi="宋体"/>
                <w:b/>
                <w:color w:val="0000FF"/>
                <w:sz w:val="24"/>
              </w:rPr>
              <w:t>异构图</w:t>
            </w:r>
            <w:proofErr w:type="gramEnd"/>
            <w:r w:rsidRPr="00823F9E">
              <w:rPr>
                <w:rFonts w:ascii="宋体" w:hAnsi="宋体"/>
                <w:b/>
                <w:color w:val="0000FF"/>
                <w:sz w:val="24"/>
              </w:rPr>
              <w:t>构造模块4 将每条记录映射为异构图中的一个节点，源A 的记录映射为 user 类节点，源B 的记录映射为 item 类节点，语义向量化模块3 输出的稠密向量作为节点的初始特征。</w:t>
            </w:r>
            <w:proofErr w:type="gramStart"/>
            <w:r w:rsidRPr="00823F9E">
              <w:rPr>
                <w:rFonts w:ascii="宋体" w:hAnsi="宋体"/>
                <w:b/>
                <w:color w:val="0000FF"/>
                <w:sz w:val="24"/>
              </w:rPr>
              <w:t>异构图</w:t>
            </w:r>
            <w:proofErr w:type="gramEnd"/>
            <w:r w:rsidRPr="00823F9E">
              <w:rPr>
                <w:rFonts w:ascii="宋体" w:hAnsi="宋体"/>
                <w:b/>
                <w:color w:val="0000FF"/>
                <w:sz w:val="24"/>
              </w:rPr>
              <w:t>构造模块4 根据图构造配置文件11 的声明构造两类边：主匹配边（rate 与 rated by 双向边）连接已知匹配</w:t>
            </w:r>
            <w:proofErr w:type="gramStart"/>
            <w:r w:rsidRPr="00823F9E">
              <w:rPr>
                <w:rFonts w:ascii="宋体" w:hAnsi="宋体"/>
                <w:b/>
                <w:color w:val="0000FF"/>
                <w:sz w:val="24"/>
              </w:rPr>
              <w:t>的跨源节点</w:t>
            </w:r>
            <w:proofErr w:type="gramEnd"/>
            <w:r w:rsidRPr="00823F9E">
              <w:rPr>
                <w:rFonts w:ascii="宋体" w:hAnsi="宋体"/>
                <w:b/>
                <w:color w:val="0000FF"/>
                <w:sz w:val="24"/>
              </w:rPr>
              <w:t>；辅助结构</w:t>
            </w:r>
            <w:proofErr w:type="gramStart"/>
            <w:r w:rsidRPr="00823F9E">
              <w:rPr>
                <w:rFonts w:ascii="宋体" w:hAnsi="宋体"/>
                <w:b/>
                <w:color w:val="0000FF"/>
                <w:sz w:val="24"/>
              </w:rPr>
              <w:t>边包括</w:t>
            </w:r>
            <w:proofErr w:type="gramEnd"/>
            <w:r w:rsidRPr="00823F9E">
              <w:rPr>
                <w:rFonts w:ascii="宋体" w:hAnsi="宋体"/>
                <w:b/>
                <w:color w:val="0000FF"/>
                <w:sz w:val="24"/>
              </w:rPr>
              <w:t>同区县同街道边（连接区县与街道字段取值均相同的同类节点）、地理</w:t>
            </w:r>
            <w:r w:rsidRPr="00823F9E">
              <w:rPr>
                <w:rFonts w:ascii="宋体" w:hAnsi="宋体"/>
                <w:b/>
                <w:color w:val="0000FF"/>
                <w:sz w:val="24"/>
              </w:rPr>
              <w:lastRenderedPageBreak/>
              <w:t>邻近边（连接经纬度距离小于 500 米的同类节点）、同物业公司边（连接物业公司或管理单位字段取值相同的同类节点）。</w:t>
            </w:r>
            <w:proofErr w:type="gramStart"/>
            <w:r w:rsidRPr="00823F9E">
              <w:rPr>
                <w:rFonts w:ascii="宋体" w:hAnsi="宋体"/>
                <w:b/>
                <w:color w:val="0000FF"/>
                <w:sz w:val="24"/>
              </w:rPr>
              <w:t>异构图</w:t>
            </w:r>
            <w:proofErr w:type="gramEnd"/>
            <w:r w:rsidRPr="00823F9E">
              <w:rPr>
                <w:rFonts w:ascii="宋体" w:hAnsi="宋体"/>
                <w:b/>
                <w:color w:val="0000FF"/>
                <w:sz w:val="24"/>
              </w:rPr>
              <w:t>构造模块4 的输出为携带初始节点特征的</w:t>
            </w:r>
            <w:proofErr w:type="gramStart"/>
            <w:r w:rsidRPr="00823F9E">
              <w:rPr>
                <w:rFonts w:ascii="宋体" w:hAnsi="宋体"/>
                <w:b/>
                <w:color w:val="0000FF"/>
                <w:sz w:val="24"/>
              </w:rPr>
              <w:t>异构图对象</w:t>
            </w:r>
            <w:proofErr w:type="gramEnd"/>
            <w:r w:rsidRPr="00823F9E">
              <w:rPr>
                <w:rFonts w:ascii="宋体" w:hAnsi="宋体"/>
                <w:b/>
                <w:color w:val="0000FF"/>
                <w:sz w:val="24"/>
              </w:rPr>
              <w:t xml:space="preserve"> G，一方面直接输出至图注入模块6，另一方面将图中长尾节点的信息传递至外部知识查询模块5。</w:t>
            </w:r>
          </w:p>
          <w:p w14:paraId="1318642D" w14:textId="690545C1"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外部知识查询模块5</w:t>
            </w:r>
            <w:r w:rsidRPr="00823F9E">
              <w:rPr>
                <w:rFonts w:ascii="宋体" w:hAnsi="宋体"/>
                <w:b/>
                <w:color w:val="0000FF"/>
                <w:sz w:val="24"/>
              </w:rPr>
              <w:t xml:space="preserve"> 位于主流水线之外，其输入端连接</w:t>
            </w:r>
            <w:proofErr w:type="gramStart"/>
            <w:r w:rsidRPr="00823F9E">
              <w:rPr>
                <w:rFonts w:ascii="宋体" w:hAnsi="宋体"/>
                <w:b/>
                <w:color w:val="0000FF"/>
                <w:sz w:val="24"/>
              </w:rPr>
              <w:t>异构图</w:t>
            </w:r>
            <w:proofErr w:type="gramEnd"/>
            <w:r w:rsidRPr="00823F9E">
              <w:rPr>
                <w:rFonts w:ascii="宋体" w:hAnsi="宋体"/>
                <w:b/>
                <w:color w:val="0000FF"/>
                <w:sz w:val="24"/>
              </w:rPr>
              <w:t>构造模块4 的节点信息输出端，其知识库输入端连接外部POI知识库快照12。外部知识查询模块5 采用触发式策略，仅对满足长尾判据（该节点关键字段值在</w:t>
            </w:r>
            <w:proofErr w:type="gramStart"/>
            <w:r w:rsidRPr="00823F9E">
              <w:rPr>
                <w:rFonts w:ascii="宋体" w:hAnsi="宋体"/>
                <w:b/>
                <w:color w:val="0000FF"/>
                <w:sz w:val="24"/>
              </w:rPr>
              <w:t>源数据</w:t>
            </w:r>
            <w:proofErr w:type="gramEnd"/>
            <w:r w:rsidRPr="00823F9E">
              <w:rPr>
                <w:rFonts w:ascii="宋体" w:hAnsi="宋体"/>
                <w:b/>
                <w:color w:val="0000FF"/>
                <w:sz w:val="24"/>
              </w:rPr>
              <w:t>中仅出现1次）、字段缺失判据或低置信度判据的节点触发查询。查询以"小区名+区县+街道"拼接为查询串，从外部POI知识库快照12 中检索返回 Top-k 候选（默认 k=3），每个候选包含标准名称、别名列表、标准经纬度坐标及匹配置信度 c，c 的取值范围为 0 至 1。置信度低于阈值 0.5 的候选被直接丢弃。外部知识查询模块5 的输出为若干条带置信度的知识补全信息。</w:t>
            </w:r>
          </w:p>
          <w:p w14:paraId="740AB2A2" w14:textId="0A51F30E"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图注入模块6</w:t>
            </w:r>
            <w:r w:rsidRPr="00823F9E">
              <w:rPr>
                <w:rFonts w:ascii="宋体" w:hAnsi="宋体"/>
                <w:b/>
                <w:color w:val="0000FF"/>
                <w:sz w:val="24"/>
              </w:rPr>
              <w:t xml:space="preserve"> 位于</w:t>
            </w:r>
            <w:proofErr w:type="gramStart"/>
            <w:r w:rsidRPr="00823F9E">
              <w:rPr>
                <w:rFonts w:ascii="宋体" w:hAnsi="宋体"/>
                <w:b/>
                <w:color w:val="0000FF"/>
                <w:sz w:val="24"/>
              </w:rPr>
              <w:t>异构图</w:t>
            </w:r>
            <w:proofErr w:type="gramEnd"/>
            <w:r w:rsidRPr="00823F9E">
              <w:rPr>
                <w:rFonts w:ascii="宋体" w:hAnsi="宋体"/>
                <w:b/>
                <w:color w:val="0000FF"/>
                <w:sz w:val="24"/>
              </w:rPr>
              <w:t>构造模块4 与图神经网络推理模块7 之间，其第一输入端连接</w:t>
            </w:r>
            <w:proofErr w:type="gramStart"/>
            <w:r w:rsidRPr="00823F9E">
              <w:rPr>
                <w:rFonts w:ascii="宋体" w:hAnsi="宋体"/>
                <w:b/>
                <w:color w:val="0000FF"/>
                <w:sz w:val="24"/>
              </w:rPr>
              <w:t>异构图</w:t>
            </w:r>
            <w:proofErr w:type="gramEnd"/>
            <w:r w:rsidRPr="00823F9E">
              <w:rPr>
                <w:rFonts w:ascii="宋体" w:hAnsi="宋体"/>
                <w:b/>
                <w:color w:val="0000FF"/>
                <w:sz w:val="24"/>
              </w:rPr>
              <w:t>构造模块4 的输出端，其第二输入端连接外部知识查询模块5 的输出端。图注入模块6 将外部知识查询模块5 返回的每条补全信息扩展为一个新的 knowledge 类节点，节点特征通过复用语义向量化模块3 的编码流程计算得到，并通过带置信度权重的补全边（</w:t>
            </w:r>
            <w:proofErr w:type="spellStart"/>
            <w:r w:rsidRPr="00823F9E">
              <w:rPr>
                <w:rFonts w:ascii="宋体" w:hAnsi="宋体"/>
                <w:b/>
                <w:color w:val="0000FF"/>
                <w:sz w:val="24"/>
              </w:rPr>
              <w:t>completed_by</w:t>
            </w:r>
            <w:proofErr w:type="spellEnd"/>
            <w:r w:rsidRPr="00823F9E">
              <w:rPr>
                <w:rFonts w:ascii="宋体" w:hAnsi="宋体"/>
                <w:b/>
                <w:color w:val="0000FF"/>
                <w:sz w:val="24"/>
              </w:rPr>
              <w:t xml:space="preserve"> 与 completes 双向边，边权重取外部知识置信度 c）连接到被补全的原节点。图注入模块6 的输出为知识增强图 G'，该图相比原图 G 新增了 knowledge 类节点与补全边，原有节点和边完全保留。</w:t>
            </w:r>
          </w:p>
          <w:p w14:paraId="51270A12" w14:textId="04E60FD2"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图神经网络推理模块7</w:t>
            </w:r>
            <w:r w:rsidRPr="00823F9E">
              <w:rPr>
                <w:rFonts w:ascii="宋体" w:hAnsi="宋体"/>
                <w:b/>
                <w:color w:val="0000FF"/>
                <w:sz w:val="24"/>
              </w:rPr>
              <w:t xml:space="preserve"> 位于图注入模块6 的下游，其输入端连接图注入模块6 的输出端。图神经网络推理模块7 采用</w:t>
            </w:r>
            <w:proofErr w:type="gramStart"/>
            <w:r w:rsidRPr="00823F9E">
              <w:rPr>
                <w:rFonts w:ascii="宋体" w:hAnsi="宋体"/>
                <w:b/>
                <w:color w:val="0000FF"/>
                <w:sz w:val="24"/>
              </w:rPr>
              <w:t>轻量图卷积</w:t>
            </w:r>
            <w:proofErr w:type="gramEnd"/>
            <w:r w:rsidRPr="00823F9E">
              <w:rPr>
                <w:rFonts w:ascii="宋体" w:hAnsi="宋体"/>
                <w:b/>
                <w:color w:val="0000FF"/>
                <w:sz w:val="24"/>
              </w:rPr>
              <w:t>网络（</w:t>
            </w:r>
            <w:proofErr w:type="spellStart"/>
            <w:r w:rsidRPr="00823F9E">
              <w:rPr>
                <w:rFonts w:ascii="宋体" w:hAnsi="宋体"/>
                <w:b/>
                <w:color w:val="0000FF"/>
                <w:sz w:val="24"/>
              </w:rPr>
              <w:t>LightGCN</w:t>
            </w:r>
            <w:proofErr w:type="spellEnd"/>
            <w:r w:rsidRPr="00823F9E">
              <w:rPr>
                <w:rFonts w:ascii="宋体" w:hAnsi="宋体"/>
                <w:b/>
                <w:color w:val="0000FF"/>
                <w:sz w:val="24"/>
              </w:rPr>
              <w:t>）作为骨干，通过置信度加权的消息传递机制进行多层邻居聚合。具体聚合规则为：对图中任</w:t>
            </w:r>
            <w:proofErr w:type="gramStart"/>
            <w:r w:rsidRPr="00823F9E">
              <w:rPr>
                <w:rFonts w:ascii="宋体" w:hAnsi="宋体"/>
                <w:b/>
                <w:color w:val="0000FF"/>
                <w:sz w:val="24"/>
              </w:rPr>
              <w:t>一</w:t>
            </w:r>
            <w:proofErr w:type="gramEnd"/>
            <w:r w:rsidRPr="00823F9E">
              <w:rPr>
                <w:rFonts w:ascii="宋体" w:hAnsi="宋体"/>
                <w:b/>
                <w:color w:val="0000FF"/>
                <w:sz w:val="24"/>
              </w:rPr>
              <w:t xml:space="preserve">节点 v，其在第 l+1 层的表示向量 </w:t>
            </w:r>
            <w:proofErr w:type="spellStart"/>
            <w:r w:rsidRPr="00823F9E">
              <w:rPr>
                <w:rFonts w:ascii="宋体" w:hAnsi="宋体"/>
                <w:b/>
                <w:color w:val="0000FF"/>
                <w:sz w:val="24"/>
              </w:rPr>
              <w:t>h_v</w:t>
            </w:r>
            <w:proofErr w:type="spellEnd"/>
            <w:r w:rsidRPr="00823F9E">
              <w:rPr>
                <w:rFonts w:ascii="宋体" w:hAnsi="宋体"/>
                <w:b/>
                <w:color w:val="0000FF"/>
                <w:sz w:val="24"/>
              </w:rPr>
              <w:t xml:space="preserve"> 由其所有邻居节点 u 的第 l 层表示向量的加权求和得到，加权系数由边权重 </w:t>
            </w:r>
            <w:proofErr w:type="spellStart"/>
            <w:r w:rsidRPr="00823F9E">
              <w:rPr>
                <w:rFonts w:ascii="宋体" w:hAnsi="宋体"/>
                <w:b/>
                <w:color w:val="0000FF"/>
                <w:sz w:val="24"/>
              </w:rPr>
              <w:t>w_uv</w:t>
            </w:r>
            <w:proofErr w:type="spellEnd"/>
            <w:r w:rsidRPr="00823F9E">
              <w:rPr>
                <w:rFonts w:ascii="宋体" w:hAnsi="宋体"/>
                <w:b/>
                <w:color w:val="0000FF"/>
                <w:sz w:val="24"/>
              </w:rPr>
              <w:t xml:space="preserve"> 与对称归一化因子共同决定，对称归一化因子等于节点 v 与节点 u 的邻居数量乘积的平方根的倒数。其中主</w:t>
            </w:r>
            <w:proofErr w:type="gramStart"/>
            <w:r w:rsidRPr="00823F9E">
              <w:rPr>
                <w:rFonts w:ascii="宋体" w:hAnsi="宋体"/>
                <w:b/>
                <w:color w:val="0000FF"/>
                <w:sz w:val="24"/>
              </w:rPr>
              <w:t>匹配边</w:t>
            </w:r>
            <w:proofErr w:type="gramEnd"/>
            <w:r w:rsidRPr="00823F9E">
              <w:rPr>
                <w:rFonts w:ascii="宋体" w:hAnsi="宋体"/>
                <w:b/>
                <w:color w:val="0000FF"/>
                <w:sz w:val="24"/>
              </w:rPr>
              <w:t xml:space="preserve">与辅助结构边的权重 </w:t>
            </w:r>
            <w:proofErr w:type="spellStart"/>
            <w:r w:rsidRPr="00823F9E">
              <w:rPr>
                <w:rFonts w:ascii="宋体" w:hAnsi="宋体"/>
                <w:b/>
                <w:color w:val="0000FF"/>
                <w:sz w:val="24"/>
              </w:rPr>
              <w:t>w_uv</w:t>
            </w:r>
            <w:proofErr w:type="spellEnd"/>
            <w:r w:rsidRPr="00823F9E">
              <w:rPr>
                <w:rFonts w:ascii="宋体" w:hAnsi="宋体"/>
                <w:b/>
                <w:color w:val="0000FF"/>
                <w:sz w:val="24"/>
              </w:rPr>
              <w:t xml:space="preserve"> 取值为 1.0，补全边的权重 </w:t>
            </w:r>
            <w:proofErr w:type="spellStart"/>
            <w:r w:rsidRPr="00823F9E">
              <w:rPr>
                <w:rFonts w:ascii="宋体" w:hAnsi="宋体"/>
                <w:b/>
                <w:color w:val="0000FF"/>
                <w:sz w:val="24"/>
              </w:rPr>
              <w:t>w_uv</w:t>
            </w:r>
            <w:proofErr w:type="spellEnd"/>
            <w:r w:rsidRPr="00823F9E">
              <w:rPr>
                <w:rFonts w:ascii="宋体" w:hAnsi="宋体"/>
                <w:b/>
                <w:color w:val="0000FF"/>
                <w:sz w:val="24"/>
              </w:rPr>
              <w:t xml:space="preserve"> 取外部知识置信度 c。多层聚合结果按均匀权重融合，输出每个 user 与 item 节点的最终表示向量 </w:t>
            </w:r>
            <w:proofErr w:type="spellStart"/>
            <w:r w:rsidRPr="00823F9E">
              <w:rPr>
                <w:rFonts w:ascii="宋体" w:hAnsi="宋体"/>
                <w:b/>
                <w:color w:val="0000FF"/>
                <w:sz w:val="24"/>
              </w:rPr>
              <w:t>h_v</w:t>
            </w:r>
            <w:proofErr w:type="spellEnd"/>
            <w:r w:rsidRPr="00823F9E">
              <w:rPr>
                <w:rFonts w:ascii="宋体" w:hAnsi="宋体"/>
                <w:b/>
                <w:color w:val="0000FF"/>
                <w:sz w:val="24"/>
              </w:rPr>
              <w:t>，其维度为 d。</w:t>
            </w:r>
          </w:p>
          <w:p w14:paraId="3DC03A5A" w14:textId="08F99374"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匹配结果输出模块8</w:t>
            </w:r>
            <w:r w:rsidRPr="00823F9E">
              <w:rPr>
                <w:rFonts w:ascii="宋体" w:hAnsi="宋体"/>
                <w:b/>
                <w:color w:val="0000FF"/>
                <w:sz w:val="24"/>
              </w:rPr>
              <w:t xml:space="preserve"> 位于流水线末端，其第一输入端连接图神经网络推理模块7 的输出端，其第二输入端通过跨阶段调用支路连接语义向量化模块3 的输出端。匹配结果输出模块8 采用两阶段推理策略：第一阶段从语义向量化模块3 读取原始稠密向量，对每个 user 节点计算其与所有 item 节点的余弦相似度，召回 Top-K 候选（默认 K=50）；第二阶段从图神经网络推理模块7 读取节点最终表示向量 </w:t>
            </w:r>
            <w:proofErr w:type="spellStart"/>
            <w:r w:rsidRPr="00823F9E">
              <w:rPr>
                <w:rFonts w:ascii="宋体" w:hAnsi="宋体"/>
                <w:b/>
                <w:color w:val="0000FF"/>
                <w:sz w:val="24"/>
              </w:rPr>
              <w:t>h_v</w:t>
            </w:r>
            <w:proofErr w:type="spellEnd"/>
            <w:r w:rsidRPr="00823F9E">
              <w:rPr>
                <w:rFonts w:ascii="宋体" w:hAnsi="宋体"/>
                <w:b/>
                <w:color w:val="0000FF"/>
                <w:sz w:val="24"/>
              </w:rPr>
              <w:t>，仅对 Top-K 候选</w:t>
            </w:r>
            <w:proofErr w:type="gramStart"/>
            <w:r w:rsidRPr="00823F9E">
              <w:rPr>
                <w:rFonts w:ascii="宋体" w:hAnsi="宋体"/>
                <w:b/>
                <w:color w:val="0000FF"/>
                <w:sz w:val="24"/>
              </w:rPr>
              <w:t>计算点积匹配</w:t>
            </w:r>
            <w:proofErr w:type="gramEnd"/>
            <w:r w:rsidRPr="00823F9E">
              <w:rPr>
                <w:rFonts w:ascii="宋体" w:hAnsi="宋体"/>
                <w:b/>
                <w:color w:val="0000FF"/>
                <w:sz w:val="24"/>
              </w:rPr>
              <w:t>分数（即 user 节点表示向量与 item 节点表示向量的内积经 Sigmoid 函数归一化后得到的匹配置信度）并排序，输出最终匹配对及其匹配置信度。</w:t>
            </w:r>
          </w:p>
          <w:p w14:paraId="083C0CB2" w14:textId="699A8A67"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整体工作流程</w:t>
            </w:r>
            <w:r w:rsidRPr="00823F9E">
              <w:rPr>
                <w:rFonts w:ascii="宋体" w:hAnsi="宋体"/>
                <w:b/>
                <w:color w:val="0000FF"/>
                <w:sz w:val="24"/>
              </w:rPr>
              <w:t>：原始多源表格1 输入后，先经字段类型化模块2 依据字段映射配置文件9 与枚举同义词典配置文件10 进行字段筛选、命名统一与取值标准化，输出</w:t>
            </w:r>
            <w:proofErr w:type="gramStart"/>
            <w:r w:rsidRPr="00823F9E">
              <w:rPr>
                <w:rFonts w:ascii="宋体" w:hAnsi="宋体"/>
                <w:b/>
                <w:color w:val="0000FF"/>
                <w:sz w:val="24"/>
              </w:rPr>
              <w:t>带类型</w:t>
            </w:r>
            <w:proofErr w:type="gramEnd"/>
            <w:r w:rsidRPr="00823F9E">
              <w:rPr>
                <w:rFonts w:ascii="宋体" w:hAnsi="宋体"/>
                <w:b/>
                <w:color w:val="0000FF"/>
                <w:sz w:val="24"/>
              </w:rPr>
              <w:t>标签的序列化文本；语义向量化模块3 将序列化文本先通过</w:t>
            </w:r>
            <w:proofErr w:type="gramStart"/>
            <w:r w:rsidRPr="00823F9E">
              <w:rPr>
                <w:rFonts w:ascii="宋体" w:hAnsi="宋体"/>
                <w:b/>
                <w:color w:val="0000FF"/>
                <w:sz w:val="24"/>
              </w:rPr>
              <w:t>字符级</w:t>
            </w:r>
            <w:proofErr w:type="gramEnd"/>
            <w:r w:rsidRPr="00823F9E">
              <w:rPr>
                <w:rFonts w:ascii="宋体" w:hAnsi="宋体"/>
                <w:b/>
                <w:color w:val="0000FF"/>
                <w:sz w:val="24"/>
              </w:rPr>
              <w:t xml:space="preserve"> n-gram TF-IDF 向量化子单元3-1 编码为高维稀疏向量，再通过截断奇异值分解</w:t>
            </w:r>
            <w:proofErr w:type="gramStart"/>
            <w:r w:rsidRPr="00823F9E">
              <w:rPr>
                <w:rFonts w:ascii="宋体" w:hAnsi="宋体"/>
                <w:b/>
                <w:color w:val="0000FF"/>
                <w:sz w:val="24"/>
              </w:rPr>
              <w:t>降维子</w:t>
            </w:r>
            <w:proofErr w:type="gramEnd"/>
            <w:r w:rsidRPr="00823F9E">
              <w:rPr>
                <w:rFonts w:ascii="宋体" w:hAnsi="宋体"/>
                <w:b/>
                <w:color w:val="0000FF"/>
                <w:sz w:val="24"/>
              </w:rPr>
              <w:t xml:space="preserve">单元3-2 </w:t>
            </w:r>
            <w:proofErr w:type="gramStart"/>
            <w:r w:rsidRPr="00823F9E">
              <w:rPr>
                <w:rFonts w:ascii="宋体" w:hAnsi="宋体"/>
                <w:b/>
                <w:color w:val="0000FF"/>
                <w:sz w:val="24"/>
              </w:rPr>
              <w:t>降维为</w:t>
            </w:r>
            <w:proofErr w:type="gramEnd"/>
            <w:r w:rsidRPr="00823F9E">
              <w:rPr>
                <w:rFonts w:ascii="宋体" w:hAnsi="宋体"/>
                <w:b/>
                <w:color w:val="0000FF"/>
                <w:sz w:val="24"/>
              </w:rPr>
              <w:t xml:space="preserve"> d 维稠密向量；</w:t>
            </w:r>
            <w:proofErr w:type="gramStart"/>
            <w:r w:rsidRPr="00823F9E">
              <w:rPr>
                <w:rFonts w:ascii="宋体" w:hAnsi="宋体"/>
                <w:b/>
                <w:color w:val="0000FF"/>
                <w:sz w:val="24"/>
              </w:rPr>
              <w:t>异构图</w:t>
            </w:r>
            <w:proofErr w:type="gramEnd"/>
            <w:r w:rsidRPr="00823F9E">
              <w:rPr>
                <w:rFonts w:ascii="宋体" w:hAnsi="宋体"/>
                <w:b/>
                <w:color w:val="0000FF"/>
                <w:sz w:val="24"/>
              </w:rPr>
              <w:t>构造模块4 依据图构造配置文件11 将稠密向量组织为</w:t>
            </w:r>
            <w:proofErr w:type="gramStart"/>
            <w:r w:rsidRPr="00823F9E">
              <w:rPr>
                <w:rFonts w:ascii="宋体" w:hAnsi="宋体"/>
                <w:b/>
                <w:color w:val="0000FF"/>
                <w:sz w:val="24"/>
              </w:rPr>
              <w:t>异构图</w:t>
            </w:r>
            <w:proofErr w:type="gramEnd"/>
            <w:r w:rsidRPr="00823F9E">
              <w:rPr>
                <w:rFonts w:ascii="宋体" w:hAnsi="宋体"/>
                <w:b/>
                <w:color w:val="0000FF"/>
                <w:sz w:val="24"/>
              </w:rPr>
              <w:t xml:space="preserve"> G，包含 user 与 item 两类节点</w:t>
            </w:r>
            <w:r w:rsidRPr="00823F9E">
              <w:rPr>
                <w:rFonts w:ascii="宋体" w:hAnsi="宋体"/>
                <w:b/>
                <w:color w:val="0000FF"/>
                <w:sz w:val="24"/>
              </w:rPr>
              <w:lastRenderedPageBreak/>
              <w:t>及主</w:t>
            </w:r>
            <w:proofErr w:type="gramStart"/>
            <w:r w:rsidRPr="00823F9E">
              <w:rPr>
                <w:rFonts w:ascii="宋体" w:hAnsi="宋体"/>
                <w:b/>
                <w:color w:val="0000FF"/>
                <w:sz w:val="24"/>
              </w:rPr>
              <w:t>匹配边</w:t>
            </w:r>
            <w:proofErr w:type="gramEnd"/>
            <w:r w:rsidRPr="00823F9E">
              <w:rPr>
                <w:rFonts w:ascii="宋体" w:hAnsi="宋体"/>
                <w:b/>
                <w:color w:val="0000FF"/>
                <w:sz w:val="24"/>
              </w:rPr>
              <w:t>与三类辅助结构边；外部知识查询模块5 对图 G 中的长尾节点从外部POI知识库快照12 检索补全信息；图注入模块6 将补全信息扩展为 knowledge 类节点并通过带置信度权重的补全边接入原图，形成知识增强图 G'；图神经网络推理模块7 在知识增强图 G' 上执行置信度加权的多层邻居聚合，输出每个节点的最终表示向量；匹配结果输出模块8 通过两阶段推理，先用原始向量粗筛候选、再用节点最终表示精排，最终输出匹配结果。</w:t>
            </w:r>
          </w:p>
          <w:p w14:paraId="02BFC8F5" w14:textId="77777777" w:rsidR="00823F9E" w:rsidRPr="00823F9E" w:rsidRDefault="00823F9E" w:rsidP="00823F9E">
            <w:pPr>
              <w:ind w:firstLine="480"/>
              <w:rPr>
                <w:rFonts w:ascii="宋体" w:hAnsi="宋体"/>
                <w:b/>
                <w:color w:val="0000FF"/>
                <w:sz w:val="24"/>
              </w:rPr>
            </w:pPr>
            <w:r w:rsidRPr="00823F9E">
              <w:rPr>
                <w:rFonts w:ascii="宋体" w:hAnsi="宋体"/>
                <w:b/>
                <w:color w:val="0000FF"/>
                <w:sz w:val="24"/>
              </w:rPr>
              <w:t>系统运行过程中，用户可通过修改字段映射配置文件9、枚举同义词典配置文件10、图构造配置文件11 三个配置文件的内容，将本发明应用于不同的政务数据治理任务，无需修改任何模块的代码实现。当需要切换到新的匹配任务时，仅需编写对应的字段映射规则、补充枚举同义词条目、声明启用的辅助边类型，其余模块的处理流程完全复用，从而实现"一次实现、多任务复用"的通用性目标。</w:t>
            </w:r>
          </w:p>
          <w:p w14:paraId="31D69E9E" w14:textId="68BC7346" w:rsidR="00823F9E" w:rsidRPr="00823F9E" w:rsidRDefault="00823F9E" w:rsidP="00823F9E">
            <w:pPr>
              <w:ind w:firstLine="480"/>
              <w:rPr>
                <w:rFonts w:ascii="宋体" w:hAnsi="宋体" w:hint="eastAsia"/>
                <w:b/>
                <w:color w:val="0000FF"/>
                <w:sz w:val="24"/>
              </w:rPr>
            </w:pPr>
            <w:r w:rsidRPr="00823F9E">
              <w:rPr>
                <w:rFonts w:ascii="宋体" w:hAnsi="宋体"/>
                <w:b/>
                <w:color w:val="0000FF"/>
                <w:sz w:val="24"/>
              </w:rPr>
              <w:t>图2 示出本发明流水线中数据形状与结构的演变过程，图中共出现七个中间数据结构 T-1 至 T-7，方框间箭头上方的数字标注了驱动该次形状变化的模块或子单元编号。</w:t>
            </w:r>
          </w:p>
          <w:p w14:paraId="575C880D" w14:textId="209F26D0"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原始表格数据结构 T-1</w:t>
            </w:r>
            <w:r w:rsidRPr="00823F9E">
              <w:rPr>
                <w:rFonts w:ascii="宋体" w:hAnsi="宋体"/>
                <w:b/>
                <w:color w:val="0000FF"/>
                <w:sz w:val="24"/>
              </w:rPr>
              <w:t xml:space="preserve">：由源A 表格（含 </w:t>
            </w:r>
            <w:proofErr w:type="spellStart"/>
            <w:r w:rsidRPr="00823F9E">
              <w:rPr>
                <w:rFonts w:ascii="宋体" w:hAnsi="宋体"/>
                <w:b/>
                <w:color w:val="0000FF"/>
                <w:sz w:val="24"/>
              </w:rPr>
              <w:t>n_A</w:t>
            </w:r>
            <w:proofErr w:type="spellEnd"/>
            <w:r w:rsidRPr="00823F9E">
              <w:rPr>
                <w:rFonts w:ascii="宋体" w:hAnsi="宋体"/>
                <w:b/>
                <w:color w:val="0000FF"/>
                <w:sz w:val="24"/>
              </w:rPr>
              <w:t xml:space="preserve"> 行记录）与源B 表格（含 </w:t>
            </w:r>
            <w:proofErr w:type="spellStart"/>
            <w:r w:rsidRPr="00823F9E">
              <w:rPr>
                <w:rFonts w:ascii="宋体" w:hAnsi="宋体"/>
                <w:b/>
                <w:color w:val="0000FF"/>
                <w:sz w:val="24"/>
              </w:rPr>
              <w:t>n_B</w:t>
            </w:r>
            <w:proofErr w:type="spellEnd"/>
            <w:r w:rsidRPr="00823F9E">
              <w:rPr>
                <w:rFonts w:ascii="宋体" w:hAnsi="宋体"/>
                <w:b/>
                <w:color w:val="0000FF"/>
                <w:sz w:val="24"/>
              </w:rPr>
              <w:t xml:space="preserve"> 行记录）构成，是字段类型化模块2 的输入。</w:t>
            </w:r>
          </w:p>
          <w:p w14:paraId="017A6E42" w14:textId="14A0C000"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序列化文本数据结构 T-2</w:t>
            </w:r>
            <w:r w:rsidRPr="00823F9E">
              <w:rPr>
                <w:rFonts w:ascii="宋体" w:hAnsi="宋体"/>
                <w:b/>
                <w:color w:val="0000FF"/>
                <w:sz w:val="24"/>
              </w:rPr>
              <w:t xml:space="preserve">：由字段类型化模块2 对 T-1 处理后输出，形式为 N 条带类型标签的字符串序列，其中 N = </w:t>
            </w:r>
            <w:proofErr w:type="spellStart"/>
            <w:r w:rsidRPr="00823F9E">
              <w:rPr>
                <w:rFonts w:ascii="宋体" w:hAnsi="宋体"/>
                <w:b/>
                <w:color w:val="0000FF"/>
                <w:sz w:val="24"/>
              </w:rPr>
              <w:t>n_A</w:t>
            </w:r>
            <w:proofErr w:type="spellEnd"/>
            <w:r w:rsidRPr="00823F9E">
              <w:rPr>
                <w:rFonts w:ascii="宋体" w:hAnsi="宋体"/>
                <w:b/>
                <w:color w:val="0000FF"/>
                <w:sz w:val="24"/>
              </w:rPr>
              <w:t xml:space="preserve"> + </w:t>
            </w:r>
            <w:proofErr w:type="spellStart"/>
            <w:r w:rsidRPr="00823F9E">
              <w:rPr>
                <w:rFonts w:ascii="宋体" w:hAnsi="宋体"/>
                <w:b/>
                <w:color w:val="0000FF"/>
                <w:sz w:val="24"/>
              </w:rPr>
              <w:t>n_B</w:t>
            </w:r>
            <w:proofErr w:type="spellEnd"/>
            <w:r w:rsidRPr="00823F9E">
              <w:rPr>
                <w:rFonts w:ascii="宋体" w:hAnsi="宋体"/>
                <w:b/>
                <w:color w:val="0000FF"/>
                <w:sz w:val="24"/>
              </w:rPr>
              <w:t>。每条字符串格式为 "[TABLE=表名] [字段名]取值 [字段名]取值 ..."。</w:t>
            </w:r>
          </w:p>
          <w:p w14:paraId="68646BB8" w14:textId="75F26995"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稀疏矩阵数据结构 T-3</w:t>
            </w:r>
            <w:r w:rsidRPr="00823F9E">
              <w:rPr>
                <w:rFonts w:ascii="宋体" w:hAnsi="宋体"/>
                <w:b/>
                <w:color w:val="0000FF"/>
                <w:sz w:val="24"/>
              </w:rPr>
              <w:t>：由</w:t>
            </w:r>
            <w:proofErr w:type="gramStart"/>
            <w:r w:rsidRPr="00823F9E">
              <w:rPr>
                <w:rFonts w:ascii="宋体" w:hAnsi="宋体"/>
                <w:b/>
                <w:color w:val="0000FF"/>
                <w:sz w:val="24"/>
              </w:rPr>
              <w:t>字符级</w:t>
            </w:r>
            <w:proofErr w:type="gramEnd"/>
            <w:r w:rsidRPr="00823F9E">
              <w:rPr>
                <w:rFonts w:ascii="宋体" w:hAnsi="宋体"/>
                <w:b/>
                <w:color w:val="0000FF"/>
                <w:sz w:val="24"/>
              </w:rPr>
              <w:t xml:space="preserve"> n-gram TF-IDF 向量化子单元3-1 对 T-2 处理后输出，形状为 N 行 D 列的稀疏矩阵 X，其中 D 为保留的 n-gram 特征数量，取值范围约在 10^4 至 10^5 量级，采用压缩稀疏行（CSR）格式存储。</w:t>
            </w:r>
          </w:p>
          <w:p w14:paraId="6D3B8A9E" w14:textId="6FC97210" w:rsidR="00823F9E" w:rsidRPr="00823F9E" w:rsidRDefault="00823F9E" w:rsidP="00823F9E">
            <w:pPr>
              <w:ind w:firstLine="480"/>
              <w:rPr>
                <w:rFonts w:ascii="宋体" w:hAnsi="宋体" w:hint="eastAsia"/>
                <w:b/>
                <w:color w:val="0000FF"/>
                <w:sz w:val="24"/>
              </w:rPr>
            </w:pPr>
            <w:r w:rsidRPr="00823F9E">
              <w:rPr>
                <w:rFonts w:ascii="宋体" w:hAnsi="宋体"/>
                <w:b/>
                <w:bCs/>
                <w:color w:val="0000FF"/>
                <w:sz w:val="24"/>
              </w:rPr>
              <w:t>稠密矩阵数据结构 T-4</w:t>
            </w:r>
            <w:r w:rsidRPr="00823F9E">
              <w:rPr>
                <w:rFonts w:ascii="宋体" w:hAnsi="宋体"/>
                <w:b/>
                <w:color w:val="0000FF"/>
                <w:sz w:val="24"/>
              </w:rPr>
              <w:t>：由截断奇异值分解</w:t>
            </w:r>
            <w:proofErr w:type="gramStart"/>
            <w:r w:rsidRPr="00823F9E">
              <w:rPr>
                <w:rFonts w:ascii="宋体" w:hAnsi="宋体"/>
                <w:b/>
                <w:color w:val="0000FF"/>
                <w:sz w:val="24"/>
              </w:rPr>
              <w:t>降维子</w:t>
            </w:r>
            <w:proofErr w:type="gramEnd"/>
            <w:r w:rsidRPr="00823F9E">
              <w:rPr>
                <w:rFonts w:ascii="宋体" w:hAnsi="宋体"/>
                <w:b/>
                <w:color w:val="0000FF"/>
                <w:sz w:val="24"/>
              </w:rPr>
              <w:t xml:space="preserve">单元3-2 对 T-3 处理后输出，形状为 N 行 d 列的稠密矩阵 </w:t>
            </w:r>
            <w:proofErr w:type="spellStart"/>
            <w:r w:rsidRPr="00823F9E">
              <w:rPr>
                <w:rFonts w:ascii="宋体" w:hAnsi="宋体"/>
                <w:b/>
                <w:color w:val="0000FF"/>
                <w:sz w:val="24"/>
              </w:rPr>
              <w:t>X_reduced</w:t>
            </w:r>
            <w:proofErr w:type="spellEnd"/>
            <w:r w:rsidRPr="00823F9E">
              <w:rPr>
                <w:rFonts w:ascii="宋体" w:hAnsi="宋体"/>
                <w:b/>
                <w:color w:val="0000FF"/>
                <w:sz w:val="24"/>
              </w:rPr>
              <w:t>，d 为降</w:t>
            </w:r>
            <w:proofErr w:type="gramStart"/>
            <w:r w:rsidRPr="00823F9E">
              <w:rPr>
                <w:rFonts w:ascii="宋体" w:hAnsi="宋体"/>
                <w:b/>
                <w:color w:val="0000FF"/>
                <w:sz w:val="24"/>
              </w:rPr>
              <w:t>维后维</w:t>
            </w:r>
            <w:proofErr w:type="gramEnd"/>
            <w:r w:rsidRPr="00823F9E">
              <w:rPr>
                <w:rFonts w:ascii="宋体" w:hAnsi="宋体"/>
                <w:b/>
                <w:color w:val="0000FF"/>
                <w:sz w:val="24"/>
              </w:rPr>
              <w:t>度，默认取值 32。</w:t>
            </w:r>
          </w:p>
          <w:p w14:paraId="12D55199" w14:textId="1E29B03F" w:rsidR="00823F9E" w:rsidRPr="00823F9E" w:rsidRDefault="00823F9E" w:rsidP="00823F9E">
            <w:pPr>
              <w:ind w:firstLine="480"/>
              <w:rPr>
                <w:rFonts w:ascii="宋体" w:hAnsi="宋体" w:hint="eastAsia"/>
                <w:b/>
                <w:color w:val="0000FF"/>
                <w:sz w:val="24"/>
              </w:rPr>
            </w:pPr>
            <w:proofErr w:type="gramStart"/>
            <w:r w:rsidRPr="00823F9E">
              <w:rPr>
                <w:rFonts w:ascii="宋体" w:hAnsi="宋体"/>
                <w:b/>
                <w:bCs/>
                <w:color w:val="0000FF"/>
                <w:sz w:val="24"/>
              </w:rPr>
              <w:t>异构图</w:t>
            </w:r>
            <w:proofErr w:type="gramEnd"/>
            <w:r w:rsidRPr="00823F9E">
              <w:rPr>
                <w:rFonts w:ascii="宋体" w:hAnsi="宋体"/>
                <w:b/>
                <w:bCs/>
                <w:color w:val="0000FF"/>
                <w:sz w:val="24"/>
              </w:rPr>
              <w:t>数据结构 T-5</w:t>
            </w:r>
            <w:r w:rsidRPr="00823F9E">
              <w:rPr>
                <w:rFonts w:ascii="宋体" w:hAnsi="宋体"/>
                <w:b/>
                <w:color w:val="0000FF"/>
                <w:sz w:val="24"/>
              </w:rPr>
              <w:t>：由</w:t>
            </w:r>
            <w:proofErr w:type="gramStart"/>
            <w:r w:rsidRPr="00823F9E">
              <w:rPr>
                <w:rFonts w:ascii="宋体" w:hAnsi="宋体"/>
                <w:b/>
                <w:color w:val="0000FF"/>
                <w:sz w:val="24"/>
              </w:rPr>
              <w:t>异构图</w:t>
            </w:r>
            <w:proofErr w:type="gramEnd"/>
            <w:r w:rsidRPr="00823F9E">
              <w:rPr>
                <w:rFonts w:ascii="宋体" w:hAnsi="宋体"/>
                <w:b/>
                <w:color w:val="0000FF"/>
                <w:sz w:val="24"/>
              </w:rPr>
              <w:t xml:space="preserve">构造模块4 对 T-4 处理后输出，包含 N </w:t>
            </w:r>
            <w:proofErr w:type="gramStart"/>
            <w:r w:rsidRPr="00823F9E">
              <w:rPr>
                <w:rFonts w:ascii="宋体" w:hAnsi="宋体"/>
                <w:b/>
                <w:color w:val="0000FF"/>
                <w:sz w:val="24"/>
              </w:rPr>
              <w:t>个</w:t>
            </w:r>
            <w:proofErr w:type="gramEnd"/>
            <w:r w:rsidRPr="00823F9E">
              <w:rPr>
                <w:rFonts w:ascii="宋体" w:hAnsi="宋体"/>
                <w:b/>
                <w:color w:val="0000FF"/>
                <w:sz w:val="24"/>
              </w:rPr>
              <w:t>节点、M 条边，节点分为 user 与 item 两类，</w:t>
            </w:r>
            <w:proofErr w:type="gramStart"/>
            <w:r w:rsidRPr="00823F9E">
              <w:rPr>
                <w:rFonts w:ascii="宋体" w:hAnsi="宋体"/>
                <w:b/>
                <w:color w:val="0000FF"/>
                <w:sz w:val="24"/>
              </w:rPr>
              <w:t>边类型</w:t>
            </w:r>
            <w:proofErr w:type="gramEnd"/>
            <w:r w:rsidRPr="00823F9E">
              <w:rPr>
                <w:rFonts w:ascii="宋体" w:hAnsi="宋体"/>
                <w:b/>
                <w:color w:val="0000FF"/>
                <w:sz w:val="24"/>
              </w:rPr>
              <w:t>最多 5 类（主</w:t>
            </w:r>
            <w:proofErr w:type="gramStart"/>
            <w:r w:rsidRPr="00823F9E">
              <w:rPr>
                <w:rFonts w:ascii="宋体" w:hAnsi="宋体"/>
                <w:b/>
                <w:color w:val="0000FF"/>
                <w:sz w:val="24"/>
              </w:rPr>
              <w:t>匹配边</w:t>
            </w:r>
            <w:proofErr w:type="gramEnd"/>
            <w:r w:rsidRPr="00823F9E">
              <w:rPr>
                <w:rFonts w:ascii="宋体" w:hAnsi="宋体"/>
                <w:b/>
                <w:color w:val="0000FF"/>
                <w:sz w:val="24"/>
              </w:rPr>
              <w:t xml:space="preserve"> 2 类与辅助结构边 3 类）。</w:t>
            </w:r>
          </w:p>
          <w:p w14:paraId="1CA81EC5" w14:textId="57C3E090" w:rsidR="00823F9E" w:rsidRPr="00823F9E" w:rsidRDefault="00823F9E" w:rsidP="00823F9E">
            <w:pPr>
              <w:ind w:firstLine="480"/>
              <w:rPr>
                <w:rFonts w:ascii="宋体" w:hAnsi="宋体"/>
                <w:b/>
                <w:color w:val="0000FF"/>
                <w:sz w:val="24"/>
              </w:rPr>
            </w:pPr>
            <w:r w:rsidRPr="00823F9E">
              <w:rPr>
                <w:rFonts w:ascii="宋体" w:hAnsi="宋体"/>
                <w:b/>
                <w:bCs/>
                <w:color w:val="0000FF"/>
                <w:sz w:val="24"/>
              </w:rPr>
              <w:t>知识增强图数据结构 T-6</w:t>
            </w:r>
            <w:r w:rsidRPr="00823F9E">
              <w:rPr>
                <w:rFonts w:ascii="宋体" w:hAnsi="宋体"/>
                <w:b/>
                <w:color w:val="0000FF"/>
                <w:sz w:val="24"/>
              </w:rPr>
              <w:t xml:space="preserve">：由外部知识查询模块5 与图注入模块6 对 T-5 处理后输出，节点数为 N + </w:t>
            </w:r>
            <w:proofErr w:type="spellStart"/>
            <w:r w:rsidRPr="00823F9E">
              <w:rPr>
                <w:rFonts w:ascii="宋体" w:hAnsi="宋体"/>
                <w:b/>
                <w:color w:val="0000FF"/>
                <w:sz w:val="24"/>
              </w:rPr>
              <w:t>N_k</w:t>
            </w:r>
            <w:proofErr w:type="spellEnd"/>
            <w:r w:rsidRPr="00823F9E">
              <w:rPr>
                <w:rFonts w:ascii="宋体" w:hAnsi="宋体"/>
                <w:b/>
                <w:color w:val="0000FF"/>
                <w:sz w:val="24"/>
              </w:rPr>
              <w:t xml:space="preserve">，边数为 M + </w:t>
            </w:r>
            <w:proofErr w:type="spellStart"/>
            <w:r w:rsidRPr="00823F9E">
              <w:rPr>
                <w:rFonts w:ascii="宋体" w:hAnsi="宋体"/>
                <w:b/>
                <w:color w:val="0000FF"/>
                <w:sz w:val="24"/>
              </w:rPr>
              <w:t>M_k</w:t>
            </w:r>
            <w:proofErr w:type="spellEnd"/>
            <w:r w:rsidRPr="00823F9E">
              <w:rPr>
                <w:rFonts w:ascii="宋体" w:hAnsi="宋体"/>
                <w:b/>
                <w:color w:val="0000FF"/>
                <w:sz w:val="24"/>
              </w:rPr>
              <w:t xml:space="preserve">，其中 </w:t>
            </w:r>
            <w:proofErr w:type="spellStart"/>
            <w:r w:rsidRPr="00823F9E">
              <w:rPr>
                <w:rFonts w:ascii="宋体" w:hAnsi="宋体"/>
                <w:b/>
                <w:color w:val="0000FF"/>
                <w:sz w:val="24"/>
              </w:rPr>
              <w:t>N_k</w:t>
            </w:r>
            <w:proofErr w:type="spellEnd"/>
            <w:r w:rsidRPr="00823F9E">
              <w:rPr>
                <w:rFonts w:ascii="宋体" w:hAnsi="宋体"/>
                <w:b/>
                <w:color w:val="0000FF"/>
                <w:sz w:val="24"/>
              </w:rPr>
              <w:t xml:space="preserve"> 为新增的 knowledge 类节点数，</w:t>
            </w:r>
            <w:proofErr w:type="spellStart"/>
            <w:r w:rsidRPr="00823F9E">
              <w:rPr>
                <w:rFonts w:ascii="宋体" w:hAnsi="宋体"/>
                <w:b/>
                <w:color w:val="0000FF"/>
                <w:sz w:val="24"/>
              </w:rPr>
              <w:t>M_k</w:t>
            </w:r>
            <w:proofErr w:type="spellEnd"/>
            <w:r w:rsidRPr="00823F9E">
              <w:rPr>
                <w:rFonts w:ascii="宋体" w:hAnsi="宋体"/>
                <w:b/>
                <w:color w:val="0000FF"/>
                <w:sz w:val="24"/>
              </w:rPr>
              <w:t xml:space="preserve"> 为新增的补全边数。节点类型扩展为 3 类，</w:t>
            </w:r>
            <w:proofErr w:type="gramStart"/>
            <w:r w:rsidRPr="00823F9E">
              <w:rPr>
                <w:rFonts w:ascii="宋体" w:hAnsi="宋体"/>
                <w:b/>
                <w:color w:val="0000FF"/>
                <w:sz w:val="24"/>
              </w:rPr>
              <w:t>边类型</w:t>
            </w:r>
            <w:proofErr w:type="gramEnd"/>
            <w:r w:rsidRPr="00823F9E">
              <w:rPr>
                <w:rFonts w:ascii="宋体" w:hAnsi="宋体"/>
                <w:b/>
                <w:color w:val="0000FF"/>
                <w:sz w:val="24"/>
              </w:rPr>
              <w:t xml:space="preserve">最多扩展至 7 类（新增 </w:t>
            </w:r>
            <w:proofErr w:type="spellStart"/>
            <w:r w:rsidRPr="00823F9E">
              <w:rPr>
                <w:rFonts w:ascii="宋体" w:hAnsi="宋体"/>
                <w:b/>
                <w:color w:val="0000FF"/>
                <w:sz w:val="24"/>
              </w:rPr>
              <w:t>completed_by</w:t>
            </w:r>
            <w:proofErr w:type="spellEnd"/>
            <w:r w:rsidRPr="00823F9E">
              <w:rPr>
                <w:rFonts w:ascii="宋体" w:hAnsi="宋体"/>
                <w:b/>
                <w:color w:val="0000FF"/>
                <w:sz w:val="24"/>
              </w:rPr>
              <w:t xml:space="preserve"> 与 completes 双向补全边）。相比 T-5，原有节点与边完全保留，仅为增量扩展。</w:t>
            </w:r>
          </w:p>
          <w:p w14:paraId="78B12A47" w14:textId="77777777" w:rsidR="00823F9E" w:rsidRPr="00823F9E" w:rsidRDefault="00823F9E" w:rsidP="00823F9E">
            <w:pPr>
              <w:rPr>
                <w:rFonts w:ascii="宋体" w:hAnsi="宋体" w:hint="eastAsia"/>
                <w:b/>
                <w:color w:val="0000FF"/>
                <w:sz w:val="24"/>
              </w:rPr>
            </w:pPr>
          </w:p>
          <w:p w14:paraId="3FAFE745" w14:textId="388F1A48" w:rsidR="00823F9E" w:rsidRPr="00823F9E" w:rsidRDefault="00823F9E" w:rsidP="00823F9E">
            <w:pPr>
              <w:ind w:firstLine="480"/>
              <w:rPr>
                <w:rFonts w:ascii="宋体" w:hAnsi="宋体"/>
                <w:b/>
                <w:color w:val="0000FF"/>
                <w:sz w:val="24"/>
              </w:rPr>
            </w:pPr>
            <w:r w:rsidRPr="00823F9E">
              <w:rPr>
                <w:rFonts w:ascii="宋体" w:hAnsi="宋体"/>
                <w:b/>
                <w:bCs/>
                <w:color w:val="0000FF"/>
                <w:sz w:val="24"/>
              </w:rPr>
              <w:t>匹配对输出数据结构 T-7</w:t>
            </w:r>
            <w:r w:rsidRPr="00823F9E">
              <w:rPr>
                <w:rFonts w:ascii="宋体" w:hAnsi="宋体"/>
                <w:b/>
                <w:color w:val="0000FF"/>
                <w:sz w:val="24"/>
              </w:rPr>
              <w:t>：由图神经网络推理模块7 与匹配结果输出模块8 对 T-6 处理后输出，为最终匹配对列表，每条记录包含源A 节点标识、源B 节点标识与匹配置信度三个字段。</w:t>
            </w:r>
          </w:p>
          <w:p w14:paraId="47FBAE61" w14:textId="7A6B7C51" w:rsidR="00E3008B" w:rsidRPr="00823F9E" w:rsidRDefault="00E3008B" w:rsidP="00C126A2">
            <w:pPr>
              <w:ind w:firstLine="480"/>
              <w:rPr>
                <w:rFonts w:ascii="宋体" w:hAnsi="宋体" w:hint="eastAsia"/>
                <w:b/>
                <w:color w:val="0000FF"/>
                <w:sz w:val="24"/>
              </w:rPr>
            </w:pPr>
          </w:p>
        </w:tc>
      </w:tr>
    </w:tbl>
    <w:p w14:paraId="2CEE4D1C" w14:textId="77777777" w:rsidR="009F1861" w:rsidRDefault="009F1861">
      <w:pPr>
        <w:rPr>
          <w:rFonts w:ascii="楷体_GB2312" w:eastAsia="楷体_GB2312"/>
          <w:b/>
          <w:bCs/>
          <w:sz w:val="28"/>
        </w:rPr>
      </w:pPr>
      <w:r>
        <w:rPr>
          <w:rFonts w:ascii="楷体_GB2312" w:eastAsia="楷体_GB2312" w:hint="eastAsia"/>
          <w:b/>
          <w:bCs/>
          <w:sz w:val="28"/>
        </w:rPr>
        <w:lastRenderedPageBreak/>
        <w:t>五、技术效果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9F1861" w14:paraId="1D50FFED" w14:textId="77777777">
        <w:trPr>
          <w:trHeight w:val="1671"/>
          <w:jc w:val="center"/>
        </w:trPr>
        <w:tc>
          <w:tcPr>
            <w:tcW w:w="8522" w:type="dxa"/>
          </w:tcPr>
          <w:p w14:paraId="4D10EC95" w14:textId="77777777" w:rsidR="009F1861" w:rsidRDefault="009F1861">
            <w:pPr>
              <w:ind w:firstLineChars="200" w:firstLine="480"/>
              <w:rPr>
                <w:rFonts w:ascii="楷体_GB2312" w:eastAsia="楷体_GB2312"/>
                <w:b/>
                <w:bCs/>
                <w:sz w:val="24"/>
              </w:rPr>
            </w:pPr>
            <w:r>
              <w:rPr>
                <w:rFonts w:ascii="楷体_GB2312" w:eastAsia="楷体_GB2312" w:hint="eastAsia"/>
                <w:sz w:val="24"/>
              </w:rPr>
              <w:lastRenderedPageBreak/>
              <w:t>与本发明要解决的技术问题、技术方案相对应，将本发明所能达到的效果（包括社会的、经济的、技术的效果，最好有具体数据）具体地、实事求是地进行描述，科学分析和试验结果是最有说服力的证据。技术效果是由技术特征直接带来的、或者是由技术特征产生的必然的技术效果。</w:t>
            </w:r>
          </w:p>
        </w:tc>
      </w:tr>
      <w:tr w:rsidR="009F1861" w14:paraId="35B78A8F" w14:textId="77777777">
        <w:trPr>
          <w:trHeight w:val="458"/>
          <w:jc w:val="center"/>
        </w:trPr>
        <w:tc>
          <w:tcPr>
            <w:tcW w:w="8522" w:type="dxa"/>
          </w:tcPr>
          <w:p w14:paraId="43BC7ACD" w14:textId="77777777" w:rsidR="002960F6" w:rsidRPr="002960F6" w:rsidRDefault="002960F6" w:rsidP="002960F6">
            <w:pPr>
              <w:ind w:firstLineChars="200" w:firstLine="482"/>
              <w:rPr>
                <w:rFonts w:ascii="宋体" w:hAnsi="宋体" w:hint="eastAsia"/>
                <w:b/>
                <w:color w:val="0000FF"/>
                <w:sz w:val="24"/>
              </w:rPr>
            </w:pPr>
            <w:r w:rsidRPr="002960F6">
              <w:rPr>
                <w:rFonts w:ascii="宋体" w:hAnsi="宋体"/>
                <w:b/>
                <w:bCs/>
                <w:color w:val="0000FF"/>
                <w:sz w:val="24"/>
              </w:rPr>
              <w:t>（1）通用性提升</w:t>
            </w:r>
            <w:r w:rsidRPr="002960F6">
              <w:rPr>
                <w:rFonts w:ascii="宋体" w:hAnsi="宋体"/>
                <w:b/>
                <w:color w:val="0000FF"/>
                <w:sz w:val="24"/>
              </w:rPr>
              <w:t>：通过"引擎统一，配置差异"的设计原则，同一套代码引擎无需修改即可适配不同的政务数据治理任务，新任务的迁移成本仅需1~2个工作日完成三个配置文件的编写（字段映射配置、枚举同义词典、图构造配置），显著优于传统方法需为每个任务重新设计特征模板的做法。</w:t>
            </w:r>
          </w:p>
          <w:p w14:paraId="30BFD1A8" w14:textId="77777777" w:rsidR="002960F6" w:rsidRPr="002960F6" w:rsidRDefault="002960F6" w:rsidP="002960F6">
            <w:pPr>
              <w:ind w:firstLineChars="200" w:firstLine="482"/>
              <w:rPr>
                <w:rFonts w:ascii="宋体" w:hAnsi="宋体" w:hint="eastAsia"/>
                <w:b/>
                <w:color w:val="0000FF"/>
                <w:sz w:val="24"/>
              </w:rPr>
            </w:pPr>
            <w:r w:rsidRPr="002960F6">
              <w:rPr>
                <w:rFonts w:ascii="宋体" w:hAnsi="宋体"/>
                <w:b/>
                <w:bCs/>
                <w:color w:val="0000FF"/>
                <w:sz w:val="24"/>
              </w:rPr>
              <w:t>（2）长尾场景匹配性能显著提升</w:t>
            </w:r>
            <w:r w:rsidRPr="002960F6">
              <w:rPr>
                <w:rFonts w:ascii="宋体" w:hAnsi="宋体"/>
                <w:b/>
                <w:color w:val="0000FF"/>
                <w:sz w:val="24"/>
              </w:rPr>
              <w:t>：通过外部知识补全机制，长尾节点的邻居覆盖率从4.2%提升至89.5%，在长尾子集（占数据96.3%）上的F1分数相比未使用知识增强的基线方法提升约20个百分点，有效解决了传统方法在长尾场景下失效的问题。</w:t>
            </w:r>
          </w:p>
          <w:p w14:paraId="49DAE2F0" w14:textId="77777777" w:rsidR="002960F6" w:rsidRPr="002960F6" w:rsidRDefault="002960F6" w:rsidP="002960F6">
            <w:pPr>
              <w:ind w:firstLineChars="200" w:firstLine="482"/>
              <w:rPr>
                <w:rFonts w:ascii="宋体" w:hAnsi="宋体" w:hint="eastAsia"/>
                <w:b/>
                <w:color w:val="0000FF"/>
                <w:sz w:val="24"/>
              </w:rPr>
            </w:pPr>
            <w:r w:rsidRPr="002960F6">
              <w:rPr>
                <w:rFonts w:ascii="宋体" w:hAnsi="宋体"/>
                <w:b/>
                <w:bCs/>
                <w:color w:val="0000FF"/>
                <w:sz w:val="24"/>
              </w:rPr>
              <w:t>（3）标注依赖降低</w:t>
            </w:r>
            <w:r w:rsidRPr="002960F6">
              <w:rPr>
                <w:rFonts w:ascii="宋体" w:hAnsi="宋体"/>
                <w:b/>
                <w:color w:val="0000FF"/>
                <w:sz w:val="24"/>
              </w:rPr>
              <w:t>：本发明的字段类型化与语义向量化阶段完全无监督，仅在图神经网络训练阶段使用少量标注（约2500条正样本对即可支撑训练），相比端到端深度学习方法动辄需要数万条标注的要求，显著降低了政务数据治理场景下的标注成本。</w:t>
            </w:r>
          </w:p>
          <w:p w14:paraId="6D40E0E9" w14:textId="6BAE5967" w:rsidR="002960F6" w:rsidRPr="002960F6" w:rsidRDefault="002960F6" w:rsidP="002960F6">
            <w:pPr>
              <w:ind w:firstLineChars="200" w:firstLine="482"/>
              <w:rPr>
                <w:rFonts w:ascii="宋体" w:hAnsi="宋体" w:hint="eastAsia"/>
                <w:b/>
                <w:color w:val="0000FF"/>
                <w:sz w:val="24"/>
              </w:rPr>
            </w:pPr>
            <w:r w:rsidRPr="002960F6">
              <w:rPr>
                <w:rFonts w:ascii="宋体" w:hAnsi="宋体"/>
                <w:b/>
                <w:bCs/>
                <w:color w:val="0000FF"/>
                <w:sz w:val="24"/>
              </w:rPr>
              <w:t>（4）可解释性与工程落地性强</w:t>
            </w:r>
            <w:r w:rsidRPr="002960F6">
              <w:rPr>
                <w:rFonts w:ascii="宋体" w:hAnsi="宋体"/>
                <w:b/>
                <w:color w:val="0000FF"/>
                <w:sz w:val="24"/>
              </w:rPr>
              <w:t>：三阶段流水线的中间产物（标准化文本、语义向量、</w:t>
            </w:r>
            <w:proofErr w:type="gramStart"/>
            <w:r w:rsidRPr="002960F6">
              <w:rPr>
                <w:rFonts w:ascii="宋体" w:hAnsi="宋体"/>
                <w:b/>
                <w:color w:val="0000FF"/>
                <w:sz w:val="24"/>
              </w:rPr>
              <w:t>异构图</w:t>
            </w:r>
            <w:proofErr w:type="gramEnd"/>
            <w:r w:rsidRPr="002960F6">
              <w:rPr>
                <w:rFonts w:ascii="宋体" w:hAnsi="宋体"/>
                <w:b/>
                <w:color w:val="0000FF"/>
                <w:sz w:val="24"/>
              </w:rPr>
              <w:t>对象）均可独立检查与调试，当匹配结果异常时可逐阶段回溯定位问题，符合政务系统对可解释性与</w:t>
            </w:r>
            <w:proofErr w:type="gramStart"/>
            <w:r w:rsidRPr="002960F6">
              <w:rPr>
                <w:rFonts w:ascii="宋体" w:hAnsi="宋体"/>
                <w:b/>
                <w:color w:val="0000FF"/>
                <w:sz w:val="24"/>
              </w:rPr>
              <w:t>可运维性的</w:t>
            </w:r>
            <w:proofErr w:type="gramEnd"/>
            <w:r w:rsidRPr="002960F6">
              <w:rPr>
                <w:rFonts w:ascii="宋体" w:hAnsi="宋体"/>
                <w:b/>
                <w:color w:val="0000FF"/>
                <w:sz w:val="24"/>
              </w:rPr>
              <w:t>实际要求。</w:t>
            </w:r>
          </w:p>
          <w:p w14:paraId="4776DADF" w14:textId="4E5F06C0" w:rsidR="009F1861" w:rsidRPr="00835335" w:rsidRDefault="002960F6" w:rsidP="002960F6">
            <w:pPr>
              <w:ind w:firstLineChars="200" w:firstLine="482"/>
              <w:rPr>
                <w:rFonts w:ascii="宋体" w:hAnsi="宋体" w:hint="eastAsia"/>
                <w:b/>
                <w:color w:val="0000FF"/>
                <w:sz w:val="24"/>
              </w:rPr>
            </w:pPr>
            <w:r w:rsidRPr="002960F6">
              <w:rPr>
                <w:rFonts w:ascii="宋体" w:hAnsi="宋体"/>
                <w:b/>
                <w:bCs/>
                <w:color w:val="0000FF"/>
                <w:sz w:val="24"/>
              </w:rPr>
              <w:t>（5）</w:t>
            </w:r>
            <w:proofErr w:type="gramStart"/>
            <w:r w:rsidRPr="002960F6">
              <w:rPr>
                <w:rFonts w:ascii="宋体" w:hAnsi="宋体"/>
                <w:b/>
                <w:bCs/>
                <w:color w:val="0000FF"/>
                <w:sz w:val="24"/>
              </w:rPr>
              <w:t>算力门槛</w:t>
            </w:r>
            <w:proofErr w:type="gramEnd"/>
            <w:r w:rsidRPr="002960F6">
              <w:rPr>
                <w:rFonts w:ascii="宋体" w:hAnsi="宋体"/>
                <w:b/>
                <w:bCs/>
                <w:color w:val="0000FF"/>
                <w:sz w:val="24"/>
              </w:rPr>
              <w:t>低</w:t>
            </w:r>
            <w:r w:rsidRPr="002960F6">
              <w:rPr>
                <w:rFonts w:ascii="宋体" w:hAnsi="宋体"/>
                <w:b/>
                <w:color w:val="0000FF"/>
                <w:sz w:val="24"/>
              </w:rPr>
              <w:t>：本发明默认实现不依赖大规模</w:t>
            </w:r>
            <w:proofErr w:type="gramStart"/>
            <w:r w:rsidRPr="002960F6">
              <w:rPr>
                <w:rFonts w:ascii="宋体" w:hAnsi="宋体"/>
                <w:b/>
                <w:color w:val="0000FF"/>
                <w:sz w:val="24"/>
              </w:rPr>
              <w:t>预训练</w:t>
            </w:r>
            <w:proofErr w:type="gramEnd"/>
            <w:r w:rsidRPr="002960F6">
              <w:rPr>
                <w:rFonts w:ascii="宋体" w:hAnsi="宋体"/>
                <w:b/>
                <w:color w:val="0000FF"/>
                <w:sz w:val="24"/>
              </w:rPr>
              <w:t>模型，全流程可在单卡GPU甚至CPU上运行，便于</w:t>
            </w:r>
            <w:proofErr w:type="gramStart"/>
            <w:r w:rsidRPr="002960F6">
              <w:rPr>
                <w:rFonts w:ascii="宋体" w:hAnsi="宋体"/>
                <w:b/>
                <w:color w:val="0000FF"/>
                <w:sz w:val="24"/>
              </w:rPr>
              <w:t>在算力受限</w:t>
            </w:r>
            <w:proofErr w:type="gramEnd"/>
            <w:r w:rsidRPr="002960F6">
              <w:rPr>
                <w:rFonts w:ascii="宋体" w:hAnsi="宋体"/>
                <w:b/>
                <w:color w:val="0000FF"/>
                <w:sz w:val="24"/>
              </w:rPr>
              <w:t>的政务信息化环境中部署。</w:t>
            </w:r>
          </w:p>
        </w:tc>
      </w:tr>
    </w:tbl>
    <w:p w14:paraId="5D4B58DA" w14:textId="31B17EAE" w:rsidR="009F1861" w:rsidRDefault="009F1861">
      <w:pPr>
        <w:rPr>
          <w:rFonts w:ascii="楷体_GB2312" w:eastAsia="楷体_GB2312"/>
          <w:b/>
          <w:bCs/>
          <w:sz w:val="28"/>
        </w:rPr>
      </w:pPr>
      <w:r>
        <w:rPr>
          <w:rFonts w:ascii="楷体_GB2312" w:eastAsia="楷体_GB2312" w:hint="eastAsia"/>
          <w:b/>
          <w:bCs/>
          <w:sz w:val="28"/>
        </w:rPr>
        <w:t>六、相关附图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9F1861" w14:paraId="536B4EB8" w14:textId="77777777">
        <w:trPr>
          <w:trHeight w:val="441"/>
          <w:jc w:val="center"/>
        </w:trPr>
        <w:tc>
          <w:tcPr>
            <w:tcW w:w="8522" w:type="dxa"/>
          </w:tcPr>
          <w:p w14:paraId="2E9C9949" w14:textId="77777777" w:rsidR="009F1861" w:rsidRDefault="009F1861">
            <w:pPr>
              <w:spacing w:line="360" w:lineRule="auto"/>
              <w:ind w:firstLineChars="200" w:firstLine="480"/>
              <w:rPr>
                <w:rFonts w:ascii="楷体_GB2312" w:eastAsia="楷体_GB2312" w:hAnsi="宋体" w:hint="eastAsia"/>
                <w:sz w:val="24"/>
              </w:rPr>
            </w:pPr>
            <w:r>
              <w:rPr>
                <w:rFonts w:ascii="楷体_GB2312" w:eastAsia="楷体_GB2312" w:hAnsi="宋体" w:hint="eastAsia"/>
                <w:sz w:val="24"/>
              </w:rPr>
              <w:t>最好</w:t>
            </w:r>
            <w:proofErr w:type="gramStart"/>
            <w:r>
              <w:rPr>
                <w:rFonts w:ascii="楷体_GB2312" w:eastAsia="楷体_GB2312" w:hAnsi="宋体" w:hint="eastAsia"/>
                <w:sz w:val="24"/>
              </w:rPr>
              <w:t>附可以</w:t>
            </w:r>
            <w:proofErr w:type="gramEnd"/>
            <w:r>
              <w:rPr>
                <w:rFonts w:ascii="楷体_GB2312" w:eastAsia="楷体_GB2312" w:hAnsi="宋体" w:hint="eastAsia"/>
                <w:sz w:val="24"/>
              </w:rPr>
              <w:t>编辑的附图，不要有色彩、阴影，只要线条勾勒的示意图即可。</w:t>
            </w:r>
          </w:p>
          <w:p w14:paraId="48B1432F" w14:textId="507D2540" w:rsidR="009F1861" w:rsidRDefault="009F1861" w:rsidP="00013980">
            <w:pPr>
              <w:spacing w:line="360" w:lineRule="auto"/>
              <w:ind w:firstLineChars="200" w:firstLine="480"/>
              <w:rPr>
                <w:rFonts w:ascii="楷体_GB2312" w:eastAsia="楷体_GB2312" w:hAnsi="宋体" w:hint="eastAsia"/>
                <w:sz w:val="24"/>
              </w:rPr>
            </w:pPr>
            <w:r>
              <w:rPr>
                <w:rFonts w:ascii="楷体_GB2312" w:eastAsia="楷体_GB2312" w:hAnsi="宋体" w:hint="eastAsia"/>
                <w:sz w:val="24"/>
              </w:rPr>
              <w:t>附图上不能有汉字，只能用数字标明。</w:t>
            </w:r>
          </w:p>
        </w:tc>
      </w:tr>
      <w:tr w:rsidR="009F1861" w14:paraId="76F1DE27" w14:textId="77777777">
        <w:trPr>
          <w:trHeight w:val="458"/>
          <w:jc w:val="center"/>
        </w:trPr>
        <w:tc>
          <w:tcPr>
            <w:tcW w:w="8522" w:type="dxa"/>
          </w:tcPr>
          <w:p w14:paraId="4BB75054" w14:textId="77777777" w:rsidR="00565205" w:rsidRDefault="00565205" w:rsidP="00565205">
            <w:pPr>
              <w:spacing w:line="480" w:lineRule="exact"/>
              <w:jc w:val="left"/>
              <w:rPr>
                <w:sz w:val="28"/>
                <w:szCs w:val="28"/>
              </w:rPr>
            </w:pPr>
            <w:r w:rsidRPr="00565205">
              <w:rPr>
                <w:rFonts w:hint="eastAsia"/>
                <w:sz w:val="28"/>
                <w:szCs w:val="28"/>
              </w:rPr>
              <w:t>1</w:t>
            </w:r>
            <w:r w:rsidRPr="00565205">
              <w:rPr>
                <w:rFonts w:hint="eastAsia"/>
                <w:sz w:val="28"/>
                <w:szCs w:val="28"/>
              </w:rPr>
              <w:t>、原始多源表格；</w:t>
            </w:r>
            <w:r w:rsidRPr="00565205">
              <w:rPr>
                <w:rFonts w:hint="eastAsia"/>
                <w:sz w:val="28"/>
                <w:szCs w:val="28"/>
              </w:rPr>
              <w:t>2</w:t>
            </w:r>
            <w:r w:rsidRPr="00565205">
              <w:rPr>
                <w:rFonts w:hint="eastAsia"/>
                <w:sz w:val="28"/>
                <w:szCs w:val="28"/>
              </w:rPr>
              <w:t>、字段类型化模块；</w:t>
            </w:r>
            <w:r w:rsidRPr="00565205">
              <w:rPr>
                <w:rFonts w:hint="eastAsia"/>
                <w:sz w:val="28"/>
                <w:szCs w:val="28"/>
              </w:rPr>
              <w:t>3</w:t>
            </w:r>
            <w:r w:rsidRPr="00565205">
              <w:rPr>
                <w:rFonts w:hint="eastAsia"/>
                <w:sz w:val="28"/>
                <w:szCs w:val="28"/>
              </w:rPr>
              <w:t>、语义向量化模块；</w:t>
            </w:r>
            <w:r w:rsidRPr="00565205">
              <w:rPr>
                <w:rFonts w:hint="eastAsia"/>
                <w:sz w:val="28"/>
                <w:szCs w:val="28"/>
              </w:rPr>
              <w:t>4</w:t>
            </w:r>
            <w:r w:rsidRPr="00565205">
              <w:rPr>
                <w:rFonts w:hint="eastAsia"/>
                <w:sz w:val="28"/>
                <w:szCs w:val="28"/>
              </w:rPr>
              <w:t>、</w:t>
            </w:r>
            <w:proofErr w:type="gramStart"/>
            <w:r w:rsidRPr="00565205">
              <w:rPr>
                <w:rFonts w:hint="eastAsia"/>
                <w:sz w:val="28"/>
                <w:szCs w:val="28"/>
              </w:rPr>
              <w:t>异构图</w:t>
            </w:r>
            <w:proofErr w:type="gramEnd"/>
            <w:r w:rsidRPr="00565205">
              <w:rPr>
                <w:rFonts w:hint="eastAsia"/>
                <w:sz w:val="28"/>
                <w:szCs w:val="28"/>
              </w:rPr>
              <w:t>构造模块；</w:t>
            </w:r>
            <w:r w:rsidRPr="00565205">
              <w:rPr>
                <w:rFonts w:hint="eastAsia"/>
                <w:sz w:val="28"/>
                <w:szCs w:val="28"/>
              </w:rPr>
              <w:t>5</w:t>
            </w:r>
            <w:r w:rsidRPr="00565205">
              <w:rPr>
                <w:rFonts w:hint="eastAsia"/>
                <w:sz w:val="28"/>
                <w:szCs w:val="28"/>
              </w:rPr>
              <w:t>、外部知识查询模块；</w:t>
            </w:r>
            <w:r w:rsidRPr="00565205">
              <w:rPr>
                <w:rFonts w:hint="eastAsia"/>
                <w:sz w:val="28"/>
                <w:szCs w:val="28"/>
              </w:rPr>
              <w:t>6</w:t>
            </w:r>
            <w:r w:rsidRPr="00565205">
              <w:rPr>
                <w:rFonts w:hint="eastAsia"/>
                <w:sz w:val="28"/>
                <w:szCs w:val="28"/>
              </w:rPr>
              <w:t>、图注入模块；</w:t>
            </w:r>
            <w:r w:rsidRPr="00565205">
              <w:rPr>
                <w:rFonts w:hint="eastAsia"/>
                <w:sz w:val="28"/>
                <w:szCs w:val="28"/>
              </w:rPr>
              <w:t>7</w:t>
            </w:r>
            <w:r w:rsidRPr="00565205">
              <w:rPr>
                <w:rFonts w:hint="eastAsia"/>
                <w:sz w:val="28"/>
                <w:szCs w:val="28"/>
              </w:rPr>
              <w:t>、图神经网络推理模块；</w:t>
            </w:r>
            <w:r w:rsidRPr="00565205">
              <w:rPr>
                <w:rFonts w:hint="eastAsia"/>
                <w:sz w:val="28"/>
                <w:szCs w:val="28"/>
              </w:rPr>
              <w:t>8</w:t>
            </w:r>
            <w:r w:rsidRPr="00565205">
              <w:rPr>
                <w:rFonts w:hint="eastAsia"/>
                <w:sz w:val="28"/>
                <w:szCs w:val="28"/>
              </w:rPr>
              <w:t>、匹配结果输出模块；</w:t>
            </w:r>
            <w:r w:rsidRPr="00565205">
              <w:rPr>
                <w:rFonts w:hint="eastAsia"/>
                <w:sz w:val="28"/>
                <w:szCs w:val="28"/>
              </w:rPr>
              <w:t>9</w:t>
            </w:r>
            <w:r w:rsidRPr="00565205">
              <w:rPr>
                <w:rFonts w:hint="eastAsia"/>
                <w:sz w:val="28"/>
                <w:szCs w:val="28"/>
              </w:rPr>
              <w:t>、字段映射配置文件；</w:t>
            </w:r>
            <w:r w:rsidRPr="00565205">
              <w:rPr>
                <w:rFonts w:hint="eastAsia"/>
                <w:sz w:val="28"/>
                <w:szCs w:val="28"/>
              </w:rPr>
              <w:t>10</w:t>
            </w:r>
            <w:r w:rsidRPr="00565205">
              <w:rPr>
                <w:rFonts w:hint="eastAsia"/>
                <w:sz w:val="28"/>
                <w:szCs w:val="28"/>
              </w:rPr>
              <w:t>、枚举同义词典配置文件；</w:t>
            </w:r>
            <w:r w:rsidRPr="00565205">
              <w:rPr>
                <w:rFonts w:hint="eastAsia"/>
                <w:sz w:val="28"/>
                <w:szCs w:val="28"/>
              </w:rPr>
              <w:t>11</w:t>
            </w:r>
            <w:r w:rsidRPr="00565205">
              <w:rPr>
                <w:rFonts w:hint="eastAsia"/>
                <w:sz w:val="28"/>
                <w:szCs w:val="28"/>
              </w:rPr>
              <w:t>、图构造配置文件；</w:t>
            </w:r>
            <w:r w:rsidRPr="00565205">
              <w:rPr>
                <w:rFonts w:hint="eastAsia"/>
                <w:sz w:val="28"/>
                <w:szCs w:val="28"/>
              </w:rPr>
              <w:t>12</w:t>
            </w:r>
            <w:r w:rsidRPr="00565205">
              <w:rPr>
                <w:rFonts w:hint="eastAsia"/>
                <w:sz w:val="28"/>
                <w:szCs w:val="28"/>
              </w:rPr>
              <w:t>、外部</w:t>
            </w:r>
            <w:r w:rsidRPr="00565205">
              <w:rPr>
                <w:rFonts w:hint="eastAsia"/>
                <w:sz w:val="28"/>
                <w:szCs w:val="28"/>
              </w:rPr>
              <w:t>POI</w:t>
            </w:r>
            <w:r w:rsidRPr="00565205">
              <w:rPr>
                <w:rFonts w:hint="eastAsia"/>
                <w:sz w:val="28"/>
                <w:szCs w:val="28"/>
              </w:rPr>
              <w:t>知识库快照。</w:t>
            </w:r>
          </w:p>
          <w:p w14:paraId="32B0F7D6" w14:textId="77777777" w:rsidR="00565205" w:rsidRDefault="00565205" w:rsidP="00565205">
            <w:pPr>
              <w:spacing w:line="480" w:lineRule="exact"/>
              <w:jc w:val="left"/>
              <w:rPr>
                <w:sz w:val="28"/>
                <w:szCs w:val="28"/>
              </w:rPr>
            </w:pPr>
          </w:p>
          <w:p w14:paraId="5F255082" w14:textId="77777777" w:rsidR="00565205" w:rsidRDefault="00565205" w:rsidP="00565205">
            <w:pPr>
              <w:spacing w:line="480" w:lineRule="exact"/>
              <w:jc w:val="left"/>
              <w:rPr>
                <w:sz w:val="28"/>
                <w:szCs w:val="28"/>
              </w:rPr>
            </w:pPr>
            <w:r w:rsidRPr="00565205">
              <w:rPr>
                <w:rFonts w:hint="eastAsia"/>
                <w:sz w:val="28"/>
                <w:szCs w:val="28"/>
              </w:rPr>
              <w:t>3-1</w:t>
            </w:r>
            <w:r w:rsidRPr="00565205">
              <w:rPr>
                <w:rFonts w:hint="eastAsia"/>
                <w:sz w:val="28"/>
                <w:szCs w:val="28"/>
              </w:rPr>
              <w:t>、</w:t>
            </w:r>
            <w:proofErr w:type="gramStart"/>
            <w:r w:rsidRPr="00565205">
              <w:rPr>
                <w:rFonts w:hint="eastAsia"/>
                <w:sz w:val="28"/>
                <w:szCs w:val="28"/>
              </w:rPr>
              <w:t>字符级</w:t>
            </w:r>
            <w:proofErr w:type="gramEnd"/>
            <w:r w:rsidRPr="00565205">
              <w:rPr>
                <w:rFonts w:hint="eastAsia"/>
                <w:sz w:val="28"/>
                <w:szCs w:val="28"/>
              </w:rPr>
              <w:t xml:space="preserve"> n-gram TF-IDF </w:t>
            </w:r>
            <w:r w:rsidRPr="00565205">
              <w:rPr>
                <w:rFonts w:hint="eastAsia"/>
                <w:sz w:val="28"/>
                <w:szCs w:val="28"/>
              </w:rPr>
              <w:t>向量化子单元；</w:t>
            </w:r>
            <w:r w:rsidRPr="00565205">
              <w:rPr>
                <w:rFonts w:hint="eastAsia"/>
                <w:sz w:val="28"/>
                <w:szCs w:val="28"/>
              </w:rPr>
              <w:t>3-2</w:t>
            </w:r>
            <w:r w:rsidRPr="00565205">
              <w:rPr>
                <w:rFonts w:hint="eastAsia"/>
                <w:sz w:val="28"/>
                <w:szCs w:val="28"/>
              </w:rPr>
              <w:t>、截断奇异值分解</w:t>
            </w:r>
            <w:proofErr w:type="gramStart"/>
            <w:r w:rsidRPr="00565205">
              <w:rPr>
                <w:rFonts w:hint="eastAsia"/>
                <w:sz w:val="28"/>
                <w:szCs w:val="28"/>
              </w:rPr>
              <w:t>降维子</w:t>
            </w:r>
            <w:proofErr w:type="gramEnd"/>
            <w:r w:rsidRPr="00565205">
              <w:rPr>
                <w:rFonts w:hint="eastAsia"/>
                <w:sz w:val="28"/>
                <w:szCs w:val="28"/>
              </w:rPr>
              <w:t>单元。</w:t>
            </w:r>
          </w:p>
          <w:p w14:paraId="3796577F" w14:textId="77777777" w:rsidR="00565205" w:rsidRDefault="00565205" w:rsidP="00565205">
            <w:pPr>
              <w:spacing w:line="480" w:lineRule="exact"/>
              <w:jc w:val="left"/>
              <w:rPr>
                <w:sz w:val="28"/>
                <w:szCs w:val="28"/>
              </w:rPr>
            </w:pPr>
          </w:p>
          <w:p w14:paraId="5E95C4C1" w14:textId="358E8523" w:rsidR="0090573E" w:rsidRDefault="00565205" w:rsidP="00565205">
            <w:pPr>
              <w:spacing w:line="480" w:lineRule="exact"/>
              <w:jc w:val="left"/>
              <w:rPr>
                <w:sz w:val="28"/>
                <w:szCs w:val="28"/>
              </w:rPr>
            </w:pPr>
            <w:r w:rsidRPr="00565205">
              <w:rPr>
                <w:rFonts w:hint="eastAsia"/>
                <w:sz w:val="28"/>
                <w:szCs w:val="28"/>
              </w:rPr>
              <w:t>T-1</w:t>
            </w:r>
            <w:r w:rsidRPr="00565205">
              <w:rPr>
                <w:rFonts w:hint="eastAsia"/>
                <w:sz w:val="28"/>
                <w:szCs w:val="28"/>
              </w:rPr>
              <w:t>、原始表格数据结构</w:t>
            </w:r>
            <w:r w:rsidRPr="00565205">
              <w:rPr>
                <w:rFonts w:hint="eastAsia"/>
                <w:sz w:val="28"/>
                <w:szCs w:val="28"/>
              </w:rPr>
              <w:t xml:space="preserve"> A</w:t>
            </w:r>
            <w:r w:rsidRPr="00565205">
              <w:rPr>
                <w:rFonts w:hint="eastAsia"/>
                <w:sz w:val="28"/>
                <w:szCs w:val="28"/>
              </w:rPr>
              <w:t>表格</w:t>
            </w:r>
            <w:r w:rsidRPr="00565205">
              <w:rPr>
                <w:rFonts w:hint="eastAsia"/>
                <w:sz w:val="28"/>
                <w:szCs w:val="28"/>
              </w:rPr>
              <w:t>(A</w:t>
            </w:r>
            <w:r w:rsidRPr="00565205">
              <w:rPr>
                <w:rFonts w:hint="eastAsia"/>
                <w:sz w:val="28"/>
                <w:szCs w:val="28"/>
              </w:rPr>
              <w:t>行</w:t>
            </w:r>
            <w:r w:rsidRPr="00565205">
              <w:rPr>
                <w:rFonts w:hint="eastAsia"/>
                <w:sz w:val="28"/>
                <w:szCs w:val="28"/>
              </w:rPr>
              <w:t>) B</w:t>
            </w:r>
            <w:r w:rsidRPr="00565205">
              <w:rPr>
                <w:rFonts w:hint="eastAsia"/>
                <w:sz w:val="28"/>
                <w:szCs w:val="28"/>
              </w:rPr>
              <w:t>表格</w:t>
            </w:r>
            <w:r w:rsidRPr="00565205">
              <w:rPr>
                <w:rFonts w:hint="eastAsia"/>
                <w:sz w:val="28"/>
                <w:szCs w:val="28"/>
              </w:rPr>
              <w:t>(B</w:t>
            </w:r>
            <w:r w:rsidRPr="00565205">
              <w:rPr>
                <w:rFonts w:hint="eastAsia"/>
                <w:sz w:val="28"/>
                <w:szCs w:val="28"/>
              </w:rPr>
              <w:t>行</w:t>
            </w:r>
            <w:r w:rsidRPr="00565205">
              <w:rPr>
                <w:rFonts w:hint="eastAsia"/>
                <w:sz w:val="28"/>
                <w:szCs w:val="28"/>
              </w:rPr>
              <w:t>)</w:t>
            </w:r>
            <w:r w:rsidRPr="00565205">
              <w:rPr>
                <w:rFonts w:hint="eastAsia"/>
                <w:sz w:val="28"/>
                <w:szCs w:val="28"/>
              </w:rPr>
              <w:t>；</w:t>
            </w:r>
            <w:r w:rsidRPr="00565205">
              <w:rPr>
                <w:rFonts w:hint="eastAsia"/>
                <w:sz w:val="28"/>
                <w:szCs w:val="28"/>
              </w:rPr>
              <w:t>T-2</w:t>
            </w:r>
            <w:r w:rsidRPr="00565205">
              <w:rPr>
                <w:rFonts w:hint="eastAsia"/>
                <w:sz w:val="28"/>
                <w:szCs w:val="28"/>
              </w:rPr>
              <w:t>、序列化文</w:t>
            </w:r>
            <w:r w:rsidRPr="00565205">
              <w:rPr>
                <w:rFonts w:hint="eastAsia"/>
                <w:sz w:val="28"/>
                <w:szCs w:val="28"/>
              </w:rPr>
              <w:lastRenderedPageBreak/>
              <w:t>本数据结构（</w:t>
            </w:r>
            <w:r w:rsidRPr="00565205">
              <w:rPr>
                <w:rFonts w:hint="eastAsia"/>
                <w:sz w:val="28"/>
                <w:szCs w:val="28"/>
              </w:rPr>
              <w:t xml:space="preserve">N </w:t>
            </w:r>
            <w:r w:rsidRPr="00565205">
              <w:rPr>
                <w:rFonts w:hint="eastAsia"/>
                <w:sz w:val="28"/>
                <w:szCs w:val="28"/>
              </w:rPr>
              <w:t>条字符串序列）；</w:t>
            </w:r>
            <w:r w:rsidRPr="00565205">
              <w:rPr>
                <w:rFonts w:hint="eastAsia"/>
                <w:sz w:val="28"/>
                <w:szCs w:val="28"/>
              </w:rPr>
              <w:t>T-3</w:t>
            </w:r>
            <w:r w:rsidRPr="00565205">
              <w:rPr>
                <w:rFonts w:hint="eastAsia"/>
                <w:sz w:val="28"/>
                <w:szCs w:val="28"/>
              </w:rPr>
              <w:t>、稀疏矩阵</w:t>
            </w:r>
            <w:r w:rsidRPr="00565205">
              <w:rPr>
                <w:rFonts w:hint="eastAsia"/>
                <w:sz w:val="28"/>
                <w:szCs w:val="28"/>
              </w:rPr>
              <w:t>X</w:t>
            </w:r>
            <w:r w:rsidRPr="00565205">
              <w:rPr>
                <w:rFonts w:hint="eastAsia"/>
                <w:sz w:val="28"/>
                <w:szCs w:val="28"/>
              </w:rPr>
              <w:t>（</w:t>
            </w:r>
            <w:r w:rsidRPr="00565205">
              <w:rPr>
                <w:rFonts w:hint="eastAsia"/>
                <w:sz w:val="28"/>
                <w:szCs w:val="28"/>
              </w:rPr>
              <w:t xml:space="preserve">N </w:t>
            </w:r>
            <w:r w:rsidRPr="00565205">
              <w:rPr>
                <w:rFonts w:hint="eastAsia"/>
                <w:sz w:val="28"/>
                <w:szCs w:val="28"/>
              </w:rPr>
              <w:t>×</w:t>
            </w:r>
            <w:r w:rsidRPr="00565205">
              <w:rPr>
                <w:rFonts w:hint="eastAsia"/>
                <w:sz w:val="28"/>
                <w:szCs w:val="28"/>
              </w:rPr>
              <w:t xml:space="preserve"> D</w:t>
            </w:r>
            <w:r w:rsidRPr="00565205">
              <w:rPr>
                <w:rFonts w:hint="eastAsia"/>
                <w:sz w:val="28"/>
                <w:szCs w:val="28"/>
              </w:rPr>
              <w:t>维稀疏矩阵）；</w:t>
            </w:r>
            <w:r w:rsidRPr="00565205">
              <w:rPr>
                <w:rFonts w:hint="eastAsia"/>
                <w:sz w:val="28"/>
                <w:szCs w:val="28"/>
              </w:rPr>
              <w:t>T-4</w:t>
            </w:r>
            <w:r w:rsidRPr="00565205">
              <w:rPr>
                <w:rFonts w:hint="eastAsia"/>
                <w:sz w:val="28"/>
                <w:szCs w:val="28"/>
              </w:rPr>
              <w:t>、稠密向量矩阵</w:t>
            </w:r>
            <w:proofErr w:type="spellStart"/>
            <w:r w:rsidRPr="00565205">
              <w:rPr>
                <w:rFonts w:hint="eastAsia"/>
                <w:sz w:val="28"/>
                <w:szCs w:val="28"/>
              </w:rPr>
              <w:t>X_reduced</w:t>
            </w:r>
            <w:proofErr w:type="spellEnd"/>
            <w:r w:rsidRPr="00565205">
              <w:rPr>
                <w:rFonts w:hint="eastAsia"/>
                <w:sz w:val="28"/>
                <w:szCs w:val="28"/>
              </w:rPr>
              <w:t>（</w:t>
            </w:r>
            <w:r w:rsidRPr="00565205">
              <w:rPr>
                <w:rFonts w:hint="eastAsia"/>
                <w:sz w:val="28"/>
                <w:szCs w:val="28"/>
              </w:rPr>
              <w:t xml:space="preserve">N </w:t>
            </w:r>
            <w:r w:rsidRPr="00565205">
              <w:rPr>
                <w:rFonts w:hint="eastAsia"/>
                <w:sz w:val="28"/>
                <w:szCs w:val="28"/>
              </w:rPr>
              <w:t>×</w:t>
            </w:r>
            <w:r w:rsidRPr="00565205">
              <w:rPr>
                <w:rFonts w:hint="eastAsia"/>
                <w:sz w:val="28"/>
                <w:szCs w:val="28"/>
              </w:rPr>
              <w:t xml:space="preserve"> d</w:t>
            </w:r>
            <w:r w:rsidRPr="00565205">
              <w:rPr>
                <w:rFonts w:hint="eastAsia"/>
                <w:sz w:val="28"/>
                <w:szCs w:val="28"/>
              </w:rPr>
              <w:t>维稀疏矩阵</w:t>
            </w:r>
            <w:r w:rsidRPr="00565205">
              <w:rPr>
                <w:rFonts w:hint="eastAsia"/>
                <w:sz w:val="28"/>
                <w:szCs w:val="28"/>
              </w:rPr>
              <w:t>,d</w:t>
            </w:r>
            <w:r w:rsidRPr="00565205">
              <w:rPr>
                <w:rFonts w:hint="eastAsia"/>
                <w:sz w:val="28"/>
                <w:szCs w:val="28"/>
              </w:rPr>
              <w:t>小于</w:t>
            </w:r>
            <w:r w:rsidRPr="00565205">
              <w:rPr>
                <w:rFonts w:hint="eastAsia"/>
                <w:sz w:val="28"/>
                <w:szCs w:val="28"/>
              </w:rPr>
              <w:t xml:space="preserve">D </w:t>
            </w:r>
            <w:r w:rsidRPr="00565205">
              <w:rPr>
                <w:rFonts w:hint="eastAsia"/>
                <w:sz w:val="28"/>
                <w:szCs w:val="28"/>
              </w:rPr>
              <w:t>）；</w:t>
            </w:r>
            <w:r w:rsidRPr="00565205">
              <w:rPr>
                <w:rFonts w:hint="eastAsia"/>
                <w:sz w:val="28"/>
                <w:szCs w:val="28"/>
              </w:rPr>
              <w:t>T-5</w:t>
            </w:r>
            <w:r w:rsidRPr="00565205">
              <w:rPr>
                <w:rFonts w:hint="eastAsia"/>
                <w:sz w:val="28"/>
                <w:szCs w:val="28"/>
              </w:rPr>
              <w:t>、</w:t>
            </w:r>
            <w:proofErr w:type="gramStart"/>
            <w:r w:rsidRPr="00565205">
              <w:rPr>
                <w:rFonts w:hint="eastAsia"/>
                <w:sz w:val="28"/>
                <w:szCs w:val="28"/>
              </w:rPr>
              <w:t>异构图</w:t>
            </w:r>
            <w:proofErr w:type="gramEnd"/>
            <w:r w:rsidRPr="00565205">
              <w:rPr>
                <w:rFonts w:hint="eastAsia"/>
                <w:sz w:val="28"/>
                <w:szCs w:val="28"/>
              </w:rPr>
              <w:t>G</w:t>
            </w:r>
            <w:r w:rsidRPr="00565205">
              <w:rPr>
                <w:rFonts w:hint="eastAsia"/>
                <w:sz w:val="28"/>
                <w:szCs w:val="28"/>
              </w:rPr>
              <w:t>（节点数</w:t>
            </w:r>
            <w:r w:rsidRPr="00565205">
              <w:rPr>
                <w:rFonts w:hint="eastAsia"/>
                <w:sz w:val="28"/>
                <w:szCs w:val="28"/>
              </w:rPr>
              <w:t xml:space="preserve">:N </w:t>
            </w:r>
            <w:r w:rsidRPr="00565205">
              <w:rPr>
                <w:rFonts w:hint="eastAsia"/>
                <w:sz w:val="28"/>
                <w:szCs w:val="28"/>
              </w:rPr>
              <w:t>，边数</w:t>
            </w:r>
            <w:r w:rsidRPr="00565205">
              <w:rPr>
                <w:rFonts w:hint="eastAsia"/>
                <w:sz w:val="28"/>
                <w:szCs w:val="28"/>
              </w:rPr>
              <w:t>:M</w:t>
            </w:r>
            <w:r w:rsidRPr="00565205">
              <w:rPr>
                <w:rFonts w:hint="eastAsia"/>
                <w:sz w:val="28"/>
                <w:szCs w:val="28"/>
              </w:rPr>
              <w:t>）；</w:t>
            </w:r>
            <w:r w:rsidRPr="00565205">
              <w:rPr>
                <w:rFonts w:hint="eastAsia"/>
                <w:sz w:val="28"/>
                <w:szCs w:val="28"/>
              </w:rPr>
              <w:t>T-6</w:t>
            </w:r>
            <w:r w:rsidRPr="00565205">
              <w:rPr>
                <w:rFonts w:hint="eastAsia"/>
                <w:sz w:val="28"/>
                <w:szCs w:val="28"/>
              </w:rPr>
              <w:t>、知识增强图</w:t>
            </w:r>
            <w:r w:rsidRPr="00565205">
              <w:rPr>
                <w:rFonts w:hint="eastAsia"/>
                <w:sz w:val="28"/>
                <w:szCs w:val="28"/>
              </w:rPr>
              <w:t>G'</w:t>
            </w:r>
            <w:r w:rsidRPr="00565205">
              <w:rPr>
                <w:rFonts w:hint="eastAsia"/>
                <w:sz w:val="28"/>
                <w:szCs w:val="28"/>
              </w:rPr>
              <w:t>（节点数</w:t>
            </w:r>
            <w:r w:rsidRPr="00565205">
              <w:rPr>
                <w:rFonts w:hint="eastAsia"/>
                <w:sz w:val="28"/>
                <w:szCs w:val="28"/>
              </w:rPr>
              <w:t xml:space="preserve">:N + </w:t>
            </w:r>
            <w:proofErr w:type="spellStart"/>
            <w:r w:rsidRPr="00565205">
              <w:rPr>
                <w:rFonts w:hint="eastAsia"/>
                <w:sz w:val="28"/>
                <w:szCs w:val="28"/>
              </w:rPr>
              <w:t>N_k</w:t>
            </w:r>
            <w:proofErr w:type="spellEnd"/>
            <w:r w:rsidRPr="00565205">
              <w:rPr>
                <w:rFonts w:hint="eastAsia"/>
                <w:sz w:val="28"/>
                <w:szCs w:val="28"/>
              </w:rPr>
              <w:t xml:space="preserve"> </w:t>
            </w:r>
            <w:r w:rsidRPr="00565205">
              <w:rPr>
                <w:rFonts w:hint="eastAsia"/>
                <w:sz w:val="28"/>
                <w:szCs w:val="28"/>
              </w:rPr>
              <w:t>，边数</w:t>
            </w:r>
            <w:r w:rsidRPr="00565205">
              <w:rPr>
                <w:rFonts w:hint="eastAsia"/>
                <w:sz w:val="28"/>
                <w:szCs w:val="28"/>
              </w:rPr>
              <w:t xml:space="preserve">:M + </w:t>
            </w:r>
            <w:proofErr w:type="spellStart"/>
            <w:r w:rsidRPr="00565205">
              <w:rPr>
                <w:rFonts w:hint="eastAsia"/>
                <w:sz w:val="28"/>
                <w:szCs w:val="28"/>
              </w:rPr>
              <w:t>M_k</w:t>
            </w:r>
            <w:proofErr w:type="spellEnd"/>
            <w:r w:rsidRPr="00565205">
              <w:rPr>
                <w:rFonts w:hint="eastAsia"/>
                <w:sz w:val="28"/>
                <w:szCs w:val="28"/>
              </w:rPr>
              <w:t>）；</w:t>
            </w:r>
            <w:r w:rsidRPr="00565205">
              <w:rPr>
                <w:rFonts w:hint="eastAsia"/>
                <w:sz w:val="28"/>
                <w:szCs w:val="28"/>
              </w:rPr>
              <w:t>T-7</w:t>
            </w:r>
            <w:r w:rsidRPr="00565205">
              <w:rPr>
                <w:rFonts w:hint="eastAsia"/>
                <w:sz w:val="28"/>
                <w:szCs w:val="28"/>
              </w:rPr>
              <w:t>、匹配对列表</w:t>
            </w:r>
            <w:r w:rsidRPr="00565205">
              <w:rPr>
                <w:rFonts w:hint="eastAsia"/>
                <w:sz w:val="28"/>
                <w:szCs w:val="28"/>
              </w:rPr>
              <w:t>(</w:t>
            </w:r>
            <w:r w:rsidRPr="00565205">
              <w:rPr>
                <w:rFonts w:hint="eastAsia"/>
                <w:sz w:val="28"/>
                <w:szCs w:val="28"/>
              </w:rPr>
              <w:t>每条含</w:t>
            </w:r>
            <w:r w:rsidRPr="00565205">
              <w:rPr>
                <w:rFonts w:hint="eastAsia"/>
                <w:sz w:val="28"/>
                <w:szCs w:val="28"/>
              </w:rPr>
              <w:t>:</w:t>
            </w:r>
            <w:r w:rsidRPr="00565205">
              <w:rPr>
                <w:rFonts w:hint="eastAsia"/>
                <w:sz w:val="28"/>
                <w:szCs w:val="28"/>
              </w:rPr>
              <w:t>源</w:t>
            </w:r>
            <w:r w:rsidRPr="00565205">
              <w:rPr>
                <w:rFonts w:hint="eastAsia"/>
                <w:sz w:val="28"/>
                <w:szCs w:val="28"/>
              </w:rPr>
              <w:t>A ID,</w:t>
            </w:r>
            <w:r w:rsidRPr="00565205">
              <w:rPr>
                <w:rFonts w:hint="eastAsia"/>
                <w:sz w:val="28"/>
                <w:szCs w:val="28"/>
              </w:rPr>
              <w:t>源</w:t>
            </w:r>
            <w:r w:rsidRPr="00565205">
              <w:rPr>
                <w:rFonts w:hint="eastAsia"/>
                <w:sz w:val="28"/>
                <w:szCs w:val="28"/>
              </w:rPr>
              <w:t>B ID,</w:t>
            </w:r>
            <w:r w:rsidRPr="00565205">
              <w:rPr>
                <w:rFonts w:hint="eastAsia"/>
                <w:sz w:val="28"/>
                <w:szCs w:val="28"/>
              </w:rPr>
              <w:t>置信度</w:t>
            </w:r>
            <w:r w:rsidRPr="00565205">
              <w:rPr>
                <w:rFonts w:hint="eastAsia"/>
                <w:sz w:val="28"/>
                <w:szCs w:val="28"/>
              </w:rPr>
              <w:t>)</w:t>
            </w:r>
            <w:r w:rsidRPr="00565205">
              <w:rPr>
                <w:rFonts w:hint="eastAsia"/>
                <w:sz w:val="28"/>
                <w:szCs w:val="28"/>
              </w:rPr>
              <w:t>。</w:t>
            </w:r>
          </w:p>
          <w:p w14:paraId="757918C7" w14:textId="77777777" w:rsidR="00565205" w:rsidRDefault="00565205" w:rsidP="00565205">
            <w:pPr>
              <w:spacing w:line="480" w:lineRule="exact"/>
              <w:ind w:firstLine="360"/>
              <w:jc w:val="left"/>
              <w:rPr>
                <w:rFonts w:hAnsi="宋体" w:hint="eastAsia"/>
                <w:color w:val="000000"/>
                <w:sz w:val="28"/>
                <w:szCs w:val="18"/>
              </w:rPr>
            </w:pPr>
          </w:p>
          <w:p w14:paraId="64E22C28" w14:textId="4F91ED98" w:rsidR="009F1861" w:rsidRDefault="0090573E" w:rsidP="00DF3DBA">
            <w:pPr>
              <w:spacing w:line="480" w:lineRule="exact"/>
              <w:ind w:firstLine="360"/>
              <w:jc w:val="center"/>
              <w:rPr>
                <w:color w:val="000000"/>
                <w:sz w:val="28"/>
                <w:szCs w:val="18"/>
              </w:rPr>
            </w:pPr>
            <w:r w:rsidRPr="0090573E">
              <w:rPr>
                <w:rFonts w:ascii="宋体" w:hAnsi="宋体"/>
                <w:noProof/>
                <w:color w:val="000000"/>
                <w:sz w:val="28"/>
                <w:szCs w:val="18"/>
              </w:rPr>
              <w:drawing>
                <wp:anchor distT="0" distB="0" distL="114300" distR="114300" simplePos="0" relativeHeight="251659264" behindDoc="0" locked="0" layoutInCell="1" allowOverlap="1" wp14:anchorId="6DB92841" wp14:editId="637F3640">
                  <wp:simplePos x="0" y="0"/>
                  <wp:positionH relativeFrom="column">
                    <wp:posOffset>762000</wp:posOffset>
                  </wp:positionH>
                  <wp:positionV relativeFrom="paragraph">
                    <wp:posOffset>204470</wp:posOffset>
                  </wp:positionV>
                  <wp:extent cx="3734435" cy="4543425"/>
                  <wp:effectExtent l="0" t="0" r="0" b="9525"/>
                  <wp:wrapTopAndBottom/>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734435" cy="4543425"/>
                          </a:xfrm>
                          <a:prstGeom prst="rect">
                            <a:avLst/>
                          </a:prstGeom>
                        </pic:spPr>
                      </pic:pic>
                    </a:graphicData>
                  </a:graphic>
                </wp:anchor>
              </w:drawing>
            </w:r>
            <w:r w:rsidR="009F1861">
              <w:rPr>
                <w:rFonts w:hAnsi="宋体"/>
                <w:color w:val="000000"/>
                <w:sz w:val="28"/>
                <w:szCs w:val="18"/>
              </w:rPr>
              <w:t>图</w:t>
            </w:r>
            <w:r w:rsidR="009F1861">
              <w:rPr>
                <w:color w:val="000000"/>
                <w:sz w:val="28"/>
                <w:szCs w:val="18"/>
              </w:rPr>
              <w:t>1</w:t>
            </w:r>
          </w:p>
          <w:p w14:paraId="53C4DA10" w14:textId="06E2133E" w:rsidR="00F617E5" w:rsidRDefault="00F617E5" w:rsidP="00DF3DBA">
            <w:pPr>
              <w:spacing w:line="480" w:lineRule="exact"/>
              <w:ind w:firstLine="360"/>
              <w:jc w:val="center"/>
              <w:rPr>
                <w:color w:val="000000"/>
                <w:sz w:val="28"/>
                <w:szCs w:val="18"/>
              </w:rPr>
            </w:pPr>
          </w:p>
          <w:p w14:paraId="69F5AD25" w14:textId="77777777" w:rsidR="00B9211E" w:rsidRDefault="00B9211E" w:rsidP="00DF3DBA">
            <w:pPr>
              <w:spacing w:line="480" w:lineRule="exact"/>
              <w:ind w:firstLine="360"/>
              <w:jc w:val="center"/>
              <w:rPr>
                <w:color w:val="000000"/>
                <w:sz w:val="28"/>
                <w:szCs w:val="18"/>
              </w:rPr>
            </w:pPr>
          </w:p>
          <w:p w14:paraId="7D7E713B" w14:textId="1C9D557D" w:rsidR="00B9211E" w:rsidRPr="00DF3DBA" w:rsidRDefault="00B9211E" w:rsidP="00DF3DBA">
            <w:pPr>
              <w:spacing w:line="480" w:lineRule="exact"/>
              <w:ind w:firstLine="360"/>
              <w:jc w:val="center"/>
              <w:rPr>
                <w:rFonts w:hint="eastAsia"/>
                <w:color w:val="000000"/>
                <w:sz w:val="28"/>
                <w:szCs w:val="18"/>
              </w:rPr>
            </w:pPr>
            <w:r w:rsidRPr="00B9211E">
              <w:rPr>
                <w:color w:val="000000"/>
                <w:sz w:val="28"/>
                <w:szCs w:val="18"/>
              </w:rPr>
              <w:lastRenderedPageBreak/>
              <w:drawing>
                <wp:anchor distT="0" distB="0" distL="114300" distR="114300" simplePos="0" relativeHeight="251662336" behindDoc="0" locked="0" layoutInCell="1" allowOverlap="1" wp14:anchorId="5AE56816" wp14:editId="28DAEAFD">
                  <wp:simplePos x="0" y="0"/>
                  <wp:positionH relativeFrom="column">
                    <wp:posOffset>166843</wp:posOffset>
                  </wp:positionH>
                  <wp:positionV relativeFrom="paragraph">
                    <wp:posOffset>337773</wp:posOffset>
                  </wp:positionV>
                  <wp:extent cx="5071745" cy="1869440"/>
                  <wp:effectExtent l="0" t="0" r="0" b="0"/>
                  <wp:wrapTopAndBottom/>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071745" cy="1869440"/>
                          </a:xfrm>
                          <a:prstGeom prst="rect">
                            <a:avLst/>
                          </a:prstGeom>
                        </pic:spPr>
                      </pic:pic>
                    </a:graphicData>
                  </a:graphic>
                  <wp14:sizeRelH relativeFrom="margin">
                    <wp14:pctWidth>0</wp14:pctWidth>
                  </wp14:sizeRelH>
                  <wp14:sizeRelV relativeFrom="margin">
                    <wp14:pctHeight>0</wp14:pctHeight>
                  </wp14:sizeRelV>
                </wp:anchor>
              </w:drawing>
            </w:r>
          </w:p>
          <w:p w14:paraId="0D819E3E" w14:textId="77777777" w:rsidR="009F1861" w:rsidRDefault="00013980" w:rsidP="00DF3DBA">
            <w:pPr>
              <w:spacing w:line="480" w:lineRule="exact"/>
              <w:ind w:firstLine="360"/>
              <w:jc w:val="center"/>
              <w:rPr>
                <w:color w:val="000000"/>
                <w:sz w:val="28"/>
                <w:szCs w:val="18"/>
              </w:rPr>
            </w:pPr>
            <w:r>
              <w:rPr>
                <w:rFonts w:hAnsi="宋体"/>
                <w:color w:val="000000"/>
                <w:sz w:val="28"/>
                <w:szCs w:val="18"/>
              </w:rPr>
              <w:t>图</w:t>
            </w:r>
            <w:r>
              <w:rPr>
                <w:color w:val="000000"/>
                <w:sz w:val="28"/>
                <w:szCs w:val="18"/>
              </w:rPr>
              <w:t>2</w:t>
            </w:r>
          </w:p>
          <w:p w14:paraId="772468D8" w14:textId="77777777" w:rsidR="004E102F" w:rsidRDefault="004E102F" w:rsidP="00DF3DBA">
            <w:pPr>
              <w:spacing w:line="480" w:lineRule="exact"/>
              <w:ind w:firstLine="360"/>
              <w:jc w:val="center"/>
              <w:rPr>
                <w:color w:val="000000"/>
                <w:sz w:val="28"/>
                <w:szCs w:val="18"/>
              </w:rPr>
            </w:pPr>
          </w:p>
          <w:p w14:paraId="3C241886" w14:textId="77777777" w:rsidR="004E102F" w:rsidRDefault="004E102F" w:rsidP="00DF3DBA">
            <w:pPr>
              <w:spacing w:line="480" w:lineRule="exact"/>
              <w:ind w:firstLine="360"/>
              <w:jc w:val="center"/>
              <w:rPr>
                <w:color w:val="000000"/>
                <w:sz w:val="28"/>
                <w:szCs w:val="18"/>
              </w:rPr>
            </w:pPr>
          </w:p>
          <w:p w14:paraId="41EE885B" w14:textId="77777777" w:rsidR="004E102F" w:rsidRPr="00DF3DBA" w:rsidRDefault="004E102F" w:rsidP="00DF3DBA">
            <w:pPr>
              <w:spacing w:line="480" w:lineRule="exact"/>
              <w:ind w:firstLine="360"/>
              <w:jc w:val="center"/>
              <w:rPr>
                <w:color w:val="000000"/>
                <w:sz w:val="28"/>
                <w:szCs w:val="18"/>
              </w:rPr>
            </w:pPr>
          </w:p>
        </w:tc>
      </w:tr>
    </w:tbl>
    <w:p w14:paraId="37E468DE" w14:textId="7BC9B164" w:rsidR="009F1861" w:rsidRDefault="009F1861">
      <w:pPr>
        <w:jc w:val="center"/>
      </w:pPr>
    </w:p>
    <w:sectPr w:rsidR="009F1861" w:rsidSect="00CA49FA">
      <w:headerReference w:type="default" r:id="rId16"/>
      <w:footerReference w:type="default" r:id="rId17"/>
      <w:pgSz w:w="11906" w:h="16838"/>
      <w:pgMar w:top="1843" w:right="1200" w:bottom="1418" w:left="1200" w:header="624"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3D33E" w14:textId="77777777" w:rsidR="005D2D94" w:rsidRDefault="005D2D94">
      <w:r>
        <w:separator/>
      </w:r>
    </w:p>
  </w:endnote>
  <w:endnote w:type="continuationSeparator" w:id="0">
    <w:p w14:paraId="2CB5F896" w14:textId="77777777" w:rsidR="005D2D94" w:rsidRDefault="005D2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36A5" w14:textId="77777777" w:rsidR="009F1861" w:rsidRDefault="009F1861">
    <w:pPr>
      <w:rPr>
        <w:rFonts w:ascii="Microsoft Sans Serif" w:hAnsi="Microsoft Sans Serif" w:cs="Microsoft Sans Serif"/>
        <w:sz w:val="15"/>
        <w:szCs w:val="15"/>
        <w:u w:val="single"/>
      </w:rPr>
    </w:pPr>
    <w:r>
      <w:rPr>
        <w:rFonts w:hAnsi="宋体" w:hint="eastAsia"/>
        <w:kern w:val="0"/>
        <w:sz w:val="15"/>
        <w:szCs w:val="15"/>
        <w:u w:val="single"/>
      </w:rPr>
      <w:t xml:space="preserve">                                   </w:t>
    </w:r>
    <w:r>
      <w:rPr>
        <w:kern w:val="0"/>
        <w:sz w:val="15"/>
        <w:szCs w:val="15"/>
        <w:u w:val="single"/>
      </w:rPr>
      <w:t xml:space="preserve"> </w:t>
    </w:r>
    <w:r>
      <w:rPr>
        <w:rFonts w:hint="eastAsia"/>
        <w:kern w:val="0"/>
        <w:sz w:val="15"/>
        <w:szCs w:val="15"/>
        <w:u w:val="single"/>
      </w:rPr>
      <w:t xml:space="preserve">                     </w:t>
    </w:r>
    <w:r>
      <w:rPr>
        <w:rFonts w:ascii="Microsoft Sans Serif" w:cs="Microsoft Sans Serif" w:hint="eastAsia"/>
        <w:kern w:val="0"/>
        <w:sz w:val="15"/>
        <w:szCs w:val="21"/>
        <w:u w:val="single"/>
      </w:rPr>
      <w:t>第</w:t>
    </w:r>
    <w:r>
      <w:rPr>
        <w:rFonts w:ascii="Microsoft Sans Serif" w:cs="Microsoft Sans Serif" w:hint="eastAsia"/>
        <w:kern w:val="0"/>
        <w:sz w:val="15"/>
        <w:szCs w:val="21"/>
        <w:u w:val="single"/>
      </w:rPr>
      <w:t xml:space="preserve"> </w:t>
    </w:r>
    <w:r>
      <w:rPr>
        <w:rFonts w:ascii="Microsoft Sans Serif" w:cs="Microsoft Sans Serif"/>
        <w:kern w:val="0"/>
        <w:sz w:val="15"/>
        <w:szCs w:val="21"/>
        <w:u w:val="single"/>
      </w:rPr>
      <w:fldChar w:fldCharType="begin"/>
    </w:r>
    <w:r>
      <w:rPr>
        <w:rFonts w:ascii="Microsoft Sans Serif" w:cs="Microsoft Sans Serif"/>
        <w:kern w:val="0"/>
        <w:sz w:val="15"/>
        <w:szCs w:val="21"/>
        <w:u w:val="single"/>
      </w:rPr>
      <w:instrText xml:space="preserve"> PAGE </w:instrText>
    </w:r>
    <w:r>
      <w:rPr>
        <w:rFonts w:ascii="Microsoft Sans Serif" w:cs="Microsoft Sans Serif"/>
        <w:kern w:val="0"/>
        <w:sz w:val="15"/>
        <w:szCs w:val="21"/>
        <w:u w:val="single"/>
      </w:rPr>
      <w:fldChar w:fldCharType="separate"/>
    </w:r>
    <w:r w:rsidR="00FE1144">
      <w:rPr>
        <w:rFonts w:ascii="Microsoft Sans Serif" w:cs="Microsoft Sans Serif"/>
        <w:noProof/>
        <w:kern w:val="0"/>
        <w:sz w:val="15"/>
        <w:szCs w:val="21"/>
        <w:u w:val="single"/>
      </w:rPr>
      <w:t>1</w:t>
    </w:r>
    <w:r>
      <w:rPr>
        <w:rFonts w:ascii="Microsoft Sans Serif" w:cs="Microsoft Sans Serif"/>
        <w:kern w:val="0"/>
        <w:sz w:val="15"/>
        <w:szCs w:val="21"/>
        <w:u w:val="single"/>
      </w:rPr>
      <w:fldChar w:fldCharType="end"/>
    </w:r>
    <w:r>
      <w:rPr>
        <w:rFonts w:ascii="Microsoft Sans Serif" w:cs="Microsoft Sans Serif" w:hint="eastAsia"/>
        <w:kern w:val="0"/>
        <w:sz w:val="15"/>
        <w:szCs w:val="21"/>
        <w:u w:val="single"/>
      </w:rPr>
      <w:t xml:space="preserve"> </w:t>
    </w:r>
    <w:r>
      <w:rPr>
        <w:rFonts w:ascii="Microsoft Sans Serif" w:cs="Microsoft Sans Serif" w:hint="eastAsia"/>
        <w:kern w:val="0"/>
        <w:sz w:val="15"/>
        <w:szCs w:val="21"/>
        <w:u w:val="single"/>
      </w:rPr>
      <w:t>页</w:t>
    </w:r>
    <w:r>
      <w:rPr>
        <w:rFonts w:ascii="Microsoft Sans Serif" w:hAnsi="Microsoft Sans Serif" w:cs="Microsoft Sans Serif"/>
        <w:sz w:val="15"/>
        <w:szCs w:val="15"/>
        <w:u w:val="single"/>
      </w:rPr>
      <w:t xml:space="preserve">  </w:t>
    </w:r>
    <w:r>
      <w:rPr>
        <w:rFonts w:ascii="Microsoft Sans Serif" w:hAnsi="Microsoft Sans Serif" w:cs="Microsoft Sans Serif" w:hint="eastAsia"/>
        <w:sz w:val="15"/>
        <w:szCs w:val="15"/>
        <w:u w:val="single"/>
      </w:rPr>
      <w:t xml:space="preserve">         </w:t>
    </w:r>
    <w:r>
      <w:rPr>
        <w:rFonts w:ascii="Microsoft Sans Serif" w:hAnsi="Microsoft Sans Serif" w:cs="Microsoft Sans Serif"/>
        <w:sz w:val="15"/>
        <w:szCs w:val="15"/>
        <w:u w:val="single"/>
      </w:rPr>
      <w:t xml:space="preserve">   </w:t>
    </w:r>
    <w:r>
      <w:rPr>
        <w:rFonts w:ascii="Microsoft Sans Serif" w:hAnsi="Microsoft Sans Serif" w:cs="Microsoft Sans Serif" w:hint="eastAsia"/>
        <w:sz w:val="15"/>
        <w:szCs w:val="15"/>
        <w:u w:val="single"/>
      </w:rPr>
      <w:t xml:space="preserve"> </w:t>
    </w:r>
    <w:r>
      <w:rPr>
        <w:rFonts w:ascii="Microsoft Sans Serif" w:hAnsi="Microsoft Sans Serif" w:cs="Microsoft Sans Serif"/>
        <w:sz w:val="15"/>
        <w:szCs w:val="15"/>
        <w:u w:val="single"/>
      </w:rPr>
      <w:t xml:space="preserve">              </w:t>
    </w:r>
    <w:r>
      <w:rPr>
        <w:rFonts w:ascii="Microsoft Sans Serif" w:hAnsi="Microsoft Sans Serif" w:cs="Microsoft Sans Serif" w:hint="eastAsia"/>
        <w:sz w:val="15"/>
        <w:szCs w:val="15"/>
        <w:u w:val="single"/>
      </w:rPr>
      <w:t xml:space="preserve">  </w:t>
    </w:r>
    <w:r>
      <w:rPr>
        <w:rFonts w:ascii="Microsoft Sans Serif" w:hAnsi="Microsoft Sans Serif" w:cs="Microsoft Sans Serif"/>
        <w:sz w:val="15"/>
        <w:szCs w:val="15"/>
        <w:u w:val="single"/>
      </w:rPr>
      <w:t xml:space="preserve">                    </w:t>
    </w:r>
    <w:r>
      <w:rPr>
        <w:rFonts w:ascii="Microsoft Sans Serif" w:hAnsi="Microsoft Sans Serif" w:cs="Microsoft Sans Serif" w:hint="eastAsia"/>
        <w:sz w:val="15"/>
        <w:szCs w:val="15"/>
        <w:u w:val="single"/>
      </w:rPr>
      <w:t xml:space="preserve"> </w:t>
    </w:r>
    <w:r>
      <w:rPr>
        <w:rFonts w:ascii="Microsoft Sans Serif" w:hAnsi="Microsoft Sans Serif" w:cs="Microsoft Sans Serif"/>
        <w:sz w:val="15"/>
        <w:szCs w:val="15"/>
        <w:u w:val="single"/>
      </w:rPr>
      <w:t xml:space="preserve">  </w:t>
    </w:r>
  </w:p>
  <w:p w14:paraId="4D3A1BD3" w14:textId="77777777" w:rsidR="009F1861" w:rsidRDefault="009F1861">
    <w:pPr>
      <w:snapToGrid w:val="0"/>
      <w:rPr>
        <w:rFonts w:ascii="微软雅黑" w:eastAsia="微软雅黑" w:hAnsi="微软雅黑" w:hint="eastAsia"/>
        <w:color w:val="999999"/>
        <w:sz w:val="16"/>
        <w:szCs w:val="16"/>
      </w:rPr>
    </w:pPr>
    <w:r>
      <w:rPr>
        <w:rFonts w:ascii="微软雅黑" w:eastAsia="微软雅黑" w:hAnsi="微软雅黑"/>
        <w:sz w:val="16"/>
        <w:szCs w:val="16"/>
      </w:rPr>
      <w:t>声明：本件任何内容（包括附件）是保密的或私密的。如果您不是注明的收件人，请不要向任何人公开本件的内容，也不得以任何目的利用或者储存、拷贝到其他任何介质上。请您通知发件人并在您的系统中删除本件。谢谢！</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7AF28" w14:textId="77777777" w:rsidR="005D2D94" w:rsidRDefault="005D2D94">
      <w:r>
        <w:separator/>
      </w:r>
    </w:p>
  </w:footnote>
  <w:footnote w:type="continuationSeparator" w:id="0">
    <w:p w14:paraId="4A93BE92" w14:textId="77777777" w:rsidR="005D2D94" w:rsidRDefault="005D2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59860" w14:textId="7D657CC8" w:rsidR="009F1861" w:rsidRDefault="00866B12" w:rsidP="00CA49FA">
    <w:pPr>
      <w:pStyle w:val="a6"/>
      <w:pBdr>
        <w:bottom w:val="single" w:sz="6" w:space="6" w:color="auto"/>
      </w:pBdr>
      <w:tabs>
        <w:tab w:val="clear" w:pos="4153"/>
        <w:tab w:val="clear" w:pos="8306"/>
        <w:tab w:val="left" w:pos="5025"/>
      </w:tabs>
      <w:ind w:leftChars="43" w:left="90" w:firstLineChars="250" w:firstLine="450"/>
      <w:jc w:val="right"/>
    </w:pPr>
    <w:r>
      <w:rPr>
        <w:rFonts w:hint="eastAsia"/>
        <w:noProof/>
      </w:rPr>
      <w:drawing>
        <wp:inline distT="0" distB="0" distL="0" distR="0" wp14:anchorId="59B057B9" wp14:editId="156FCF04">
          <wp:extent cx="2647950" cy="6572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7950" cy="6572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5961A6"/>
    <w:multiLevelType w:val="multilevel"/>
    <w:tmpl w:val="385961A6"/>
    <w:lvl w:ilvl="0">
      <w:start w:val="1"/>
      <w:numFmt w:val="decimal"/>
      <w:lvlText w:val="%1."/>
      <w:lvlJc w:val="left"/>
      <w:pPr>
        <w:tabs>
          <w:tab w:val="num" w:pos="998"/>
        </w:tabs>
        <w:ind w:left="998" w:hanging="360"/>
      </w:pPr>
      <w:rPr>
        <w:rFonts w:hint="default"/>
      </w:rPr>
    </w:lvl>
    <w:lvl w:ilvl="1">
      <w:start w:val="1"/>
      <w:numFmt w:val="lowerLetter"/>
      <w:lvlText w:val="%2)"/>
      <w:lvlJc w:val="left"/>
      <w:pPr>
        <w:tabs>
          <w:tab w:val="num" w:pos="1478"/>
        </w:tabs>
        <w:ind w:left="1478" w:hanging="420"/>
      </w:pPr>
    </w:lvl>
    <w:lvl w:ilvl="2">
      <w:start w:val="1"/>
      <w:numFmt w:val="lowerRoman"/>
      <w:lvlText w:val="%3."/>
      <w:lvlJc w:val="right"/>
      <w:pPr>
        <w:tabs>
          <w:tab w:val="num" w:pos="1898"/>
        </w:tabs>
        <w:ind w:left="1898" w:hanging="420"/>
      </w:pPr>
    </w:lvl>
    <w:lvl w:ilvl="3">
      <w:start w:val="1"/>
      <w:numFmt w:val="decimal"/>
      <w:lvlText w:val="%4."/>
      <w:lvlJc w:val="left"/>
      <w:pPr>
        <w:tabs>
          <w:tab w:val="num" w:pos="2318"/>
        </w:tabs>
        <w:ind w:left="2318" w:hanging="420"/>
      </w:pPr>
    </w:lvl>
    <w:lvl w:ilvl="4">
      <w:start w:val="1"/>
      <w:numFmt w:val="lowerLetter"/>
      <w:lvlText w:val="%5)"/>
      <w:lvlJc w:val="left"/>
      <w:pPr>
        <w:tabs>
          <w:tab w:val="num" w:pos="2738"/>
        </w:tabs>
        <w:ind w:left="2738" w:hanging="420"/>
      </w:pPr>
    </w:lvl>
    <w:lvl w:ilvl="5">
      <w:start w:val="1"/>
      <w:numFmt w:val="lowerRoman"/>
      <w:lvlText w:val="%6."/>
      <w:lvlJc w:val="right"/>
      <w:pPr>
        <w:tabs>
          <w:tab w:val="num" w:pos="3158"/>
        </w:tabs>
        <w:ind w:left="3158" w:hanging="420"/>
      </w:pPr>
    </w:lvl>
    <w:lvl w:ilvl="6">
      <w:start w:val="1"/>
      <w:numFmt w:val="decimal"/>
      <w:lvlText w:val="%7."/>
      <w:lvlJc w:val="left"/>
      <w:pPr>
        <w:tabs>
          <w:tab w:val="num" w:pos="3578"/>
        </w:tabs>
        <w:ind w:left="3578" w:hanging="420"/>
      </w:pPr>
    </w:lvl>
    <w:lvl w:ilvl="7">
      <w:start w:val="1"/>
      <w:numFmt w:val="lowerLetter"/>
      <w:lvlText w:val="%8)"/>
      <w:lvlJc w:val="left"/>
      <w:pPr>
        <w:tabs>
          <w:tab w:val="num" w:pos="3998"/>
        </w:tabs>
        <w:ind w:left="3998" w:hanging="420"/>
      </w:pPr>
    </w:lvl>
    <w:lvl w:ilvl="8">
      <w:start w:val="1"/>
      <w:numFmt w:val="lowerRoman"/>
      <w:lvlText w:val="%9."/>
      <w:lvlJc w:val="right"/>
      <w:pPr>
        <w:tabs>
          <w:tab w:val="num" w:pos="4418"/>
        </w:tabs>
        <w:ind w:left="4418" w:hanging="420"/>
      </w:pPr>
    </w:lvl>
  </w:abstractNum>
  <w:abstractNum w:abstractNumId="1" w15:restartNumberingAfterBreak="0">
    <w:nsid w:val="7A9B71C5"/>
    <w:multiLevelType w:val="hybridMultilevel"/>
    <w:tmpl w:val="05D06430"/>
    <w:lvl w:ilvl="0" w:tplc="A96635D8">
      <w:start w:val="1"/>
      <w:numFmt w:val="decimal"/>
      <w:lvlText w:val="%1-"/>
      <w:lvlJc w:val="left"/>
      <w:pPr>
        <w:ind w:left="360" w:hanging="360"/>
      </w:pPr>
      <w:rPr>
        <w:rFonts w:hAnsi="宋体" w:hint="default"/>
        <w:b/>
        <w:color w:val="0000FF"/>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93591367">
    <w:abstractNumId w:val="0"/>
  </w:num>
  <w:num w:numId="2" w16cid:durableId="2130002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8A6"/>
    <w:rsid w:val="000014A9"/>
    <w:rsid w:val="000028EC"/>
    <w:rsid w:val="000105C2"/>
    <w:rsid w:val="00013980"/>
    <w:rsid w:val="00016A4D"/>
    <w:rsid w:val="00024E03"/>
    <w:rsid w:val="00026D6F"/>
    <w:rsid w:val="000338B4"/>
    <w:rsid w:val="0003652B"/>
    <w:rsid w:val="00040FBF"/>
    <w:rsid w:val="00041B5C"/>
    <w:rsid w:val="00050D8F"/>
    <w:rsid w:val="00060576"/>
    <w:rsid w:val="0006343F"/>
    <w:rsid w:val="0006495C"/>
    <w:rsid w:val="00065136"/>
    <w:rsid w:val="00070412"/>
    <w:rsid w:val="000824CE"/>
    <w:rsid w:val="00095380"/>
    <w:rsid w:val="000A2DDB"/>
    <w:rsid w:val="000A696F"/>
    <w:rsid w:val="000A7417"/>
    <w:rsid w:val="000A7F6E"/>
    <w:rsid w:val="000B3404"/>
    <w:rsid w:val="000B4093"/>
    <w:rsid w:val="000B6C44"/>
    <w:rsid w:val="000C28B4"/>
    <w:rsid w:val="000C2CF7"/>
    <w:rsid w:val="000C60F0"/>
    <w:rsid w:val="000E245D"/>
    <w:rsid w:val="000F2151"/>
    <w:rsid w:val="001012B4"/>
    <w:rsid w:val="00101C29"/>
    <w:rsid w:val="00105DC5"/>
    <w:rsid w:val="001148B6"/>
    <w:rsid w:val="00114DF7"/>
    <w:rsid w:val="00116D5F"/>
    <w:rsid w:val="00122573"/>
    <w:rsid w:val="00123FC0"/>
    <w:rsid w:val="00125E1E"/>
    <w:rsid w:val="001270AA"/>
    <w:rsid w:val="00130F66"/>
    <w:rsid w:val="00147866"/>
    <w:rsid w:val="00150388"/>
    <w:rsid w:val="00156C89"/>
    <w:rsid w:val="0016157D"/>
    <w:rsid w:val="0016602A"/>
    <w:rsid w:val="00167474"/>
    <w:rsid w:val="0016759D"/>
    <w:rsid w:val="0017340B"/>
    <w:rsid w:val="001734E1"/>
    <w:rsid w:val="001742D4"/>
    <w:rsid w:val="00183ECD"/>
    <w:rsid w:val="00186CC2"/>
    <w:rsid w:val="00193975"/>
    <w:rsid w:val="001A0464"/>
    <w:rsid w:val="001A0E9B"/>
    <w:rsid w:val="001A27D4"/>
    <w:rsid w:val="001A5898"/>
    <w:rsid w:val="001A72CA"/>
    <w:rsid w:val="001B20C7"/>
    <w:rsid w:val="001B57DC"/>
    <w:rsid w:val="001B69FB"/>
    <w:rsid w:val="001C03A8"/>
    <w:rsid w:val="001D6551"/>
    <w:rsid w:val="001E0761"/>
    <w:rsid w:val="001E1BE2"/>
    <w:rsid w:val="00203D17"/>
    <w:rsid w:val="002046C2"/>
    <w:rsid w:val="002059D6"/>
    <w:rsid w:val="00206C0F"/>
    <w:rsid w:val="00210C4A"/>
    <w:rsid w:val="00212F25"/>
    <w:rsid w:val="002267B4"/>
    <w:rsid w:val="002672C5"/>
    <w:rsid w:val="00277ADA"/>
    <w:rsid w:val="00277B83"/>
    <w:rsid w:val="002835BC"/>
    <w:rsid w:val="00284B55"/>
    <w:rsid w:val="002862BA"/>
    <w:rsid w:val="00290FE1"/>
    <w:rsid w:val="002934F7"/>
    <w:rsid w:val="002948F5"/>
    <w:rsid w:val="002960F6"/>
    <w:rsid w:val="00297F0E"/>
    <w:rsid w:val="002A2CA2"/>
    <w:rsid w:val="002A407C"/>
    <w:rsid w:val="002B6EFC"/>
    <w:rsid w:val="002D31DF"/>
    <w:rsid w:val="002D626E"/>
    <w:rsid w:val="002D790B"/>
    <w:rsid w:val="002E183A"/>
    <w:rsid w:val="002E5BA1"/>
    <w:rsid w:val="002E5CB1"/>
    <w:rsid w:val="002F28B9"/>
    <w:rsid w:val="002F7620"/>
    <w:rsid w:val="00303F20"/>
    <w:rsid w:val="003046F4"/>
    <w:rsid w:val="003113E3"/>
    <w:rsid w:val="0031313E"/>
    <w:rsid w:val="00320141"/>
    <w:rsid w:val="003232D5"/>
    <w:rsid w:val="00333418"/>
    <w:rsid w:val="003355AE"/>
    <w:rsid w:val="00337544"/>
    <w:rsid w:val="00347AA2"/>
    <w:rsid w:val="00352B3C"/>
    <w:rsid w:val="003628E3"/>
    <w:rsid w:val="00362F09"/>
    <w:rsid w:val="00364463"/>
    <w:rsid w:val="003650D3"/>
    <w:rsid w:val="00365A07"/>
    <w:rsid w:val="003712AF"/>
    <w:rsid w:val="00376A22"/>
    <w:rsid w:val="003A0410"/>
    <w:rsid w:val="003A1B41"/>
    <w:rsid w:val="003A4656"/>
    <w:rsid w:val="003A79B9"/>
    <w:rsid w:val="003B07EF"/>
    <w:rsid w:val="003B20E9"/>
    <w:rsid w:val="003B3B9B"/>
    <w:rsid w:val="003C1F95"/>
    <w:rsid w:val="003D0B51"/>
    <w:rsid w:val="003D381D"/>
    <w:rsid w:val="003D57B2"/>
    <w:rsid w:val="003E259A"/>
    <w:rsid w:val="003E3F29"/>
    <w:rsid w:val="003E7B31"/>
    <w:rsid w:val="003F259F"/>
    <w:rsid w:val="00401C94"/>
    <w:rsid w:val="004103CE"/>
    <w:rsid w:val="00411F86"/>
    <w:rsid w:val="004128EB"/>
    <w:rsid w:val="004148AB"/>
    <w:rsid w:val="004158A6"/>
    <w:rsid w:val="00417866"/>
    <w:rsid w:val="004179B5"/>
    <w:rsid w:val="004207B3"/>
    <w:rsid w:val="00426DB7"/>
    <w:rsid w:val="00432CD4"/>
    <w:rsid w:val="00436509"/>
    <w:rsid w:val="00441809"/>
    <w:rsid w:val="00451661"/>
    <w:rsid w:val="004567E9"/>
    <w:rsid w:val="004631B0"/>
    <w:rsid w:val="004661BB"/>
    <w:rsid w:val="00474020"/>
    <w:rsid w:val="00493445"/>
    <w:rsid w:val="0049441F"/>
    <w:rsid w:val="004A7370"/>
    <w:rsid w:val="004A7FBD"/>
    <w:rsid w:val="004B12BB"/>
    <w:rsid w:val="004B1F3A"/>
    <w:rsid w:val="004D33F1"/>
    <w:rsid w:val="004D64E3"/>
    <w:rsid w:val="004E0F1D"/>
    <w:rsid w:val="004E102F"/>
    <w:rsid w:val="004E2447"/>
    <w:rsid w:val="004E2932"/>
    <w:rsid w:val="004F5FAD"/>
    <w:rsid w:val="004F7F38"/>
    <w:rsid w:val="005004B4"/>
    <w:rsid w:val="00501FA8"/>
    <w:rsid w:val="00506E1F"/>
    <w:rsid w:val="00510427"/>
    <w:rsid w:val="00512E98"/>
    <w:rsid w:val="00524FB6"/>
    <w:rsid w:val="005255B8"/>
    <w:rsid w:val="00535EE7"/>
    <w:rsid w:val="005420EE"/>
    <w:rsid w:val="0055540A"/>
    <w:rsid w:val="005600B1"/>
    <w:rsid w:val="00561120"/>
    <w:rsid w:val="00563635"/>
    <w:rsid w:val="00564C7B"/>
    <w:rsid w:val="00565205"/>
    <w:rsid w:val="00567370"/>
    <w:rsid w:val="00577841"/>
    <w:rsid w:val="0057784C"/>
    <w:rsid w:val="005814DB"/>
    <w:rsid w:val="00582578"/>
    <w:rsid w:val="00587B0D"/>
    <w:rsid w:val="00595642"/>
    <w:rsid w:val="00597F7A"/>
    <w:rsid w:val="005A3858"/>
    <w:rsid w:val="005A45C3"/>
    <w:rsid w:val="005A4D01"/>
    <w:rsid w:val="005A6A66"/>
    <w:rsid w:val="005B29E3"/>
    <w:rsid w:val="005B44D9"/>
    <w:rsid w:val="005B5E46"/>
    <w:rsid w:val="005C27BF"/>
    <w:rsid w:val="005C5CF4"/>
    <w:rsid w:val="005C756D"/>
    <w:rsid w:val="005D0C51"/>
    <w:rsid w:val="005D2D94"/>
    <w:rsid w:val="005E21F2"/>
    <w:rsid w:val="00610E72"/>
    <w:rsid w:val="00612EC6"/>
    <w:rsid w:val="00614C7D"/>
    <w:rsid w:val="00631E3D"/>
    <w:rsid w:val="006355EC"/>
    <w:rsid w:val="00640DE8"/>
    <w:rsid w:val="00643125"/>
    <w:rsid w:val="00644F11"/>
    <w:rsid w:val="00647EFC"/>
    <w:rsid w:val="00652CAE"/>
    <w:rsid w:val="0065746D"/>
    <w:rsid w:val="00660915"/>
    <w:rsid w:val="00660D3F"/>
    <w:rsid w:val="00665DFF"/>
    <w:rsid w:val="006705EB"/>
    <w:rsid w:val="00670BB6"/>
    <w:rsid w:val="00674449"/>
    <w:rsid w:val="0067605D"/>
    <w:rsid w:val="006761C2"/>
    <w:rsid w:val="00677D21"/>
    <w:rsid w:val="006814DE"/>
    <w:rsid w:val="0068216E"/>
    <w:rsid w:val="00684C78"/>
    <w:rsid w:val="00687900"/>
    <w:rsid w:val="006920E9"/>
    <w:rsid w:val="00697F62"/>
    <w:rsid w:val="006A4DE1"/>
    <w:rsid w:val="006A759A"/>
    <w:rsid w:val="006B1127"/>
    <w:rsid w:val="006B4F23"/>
    <w:rsid w:val="006D0AD2"/>
    <w:rsid w:val="006E63FE"/>
    <w:rsid w:val="006F39D0"/>
    <w:rsid w:val="006F4943"/>
    <w:rsid w:val="0070643A"/>
    <w:rsid w:val="007316BE"/>
    <w:rsid w:val="00736E9A"/>
    <w:rsid w:val="00741B59"/>
    <w:rsid w:val="00743490"/>
    <w:rsid w:val="00747483"/>
    <w:rsid w:val="00760230"/>
    <w:rsid w:val="00762A46"/>
    <w:rsid w:val="00767A64"/>
    <w:rsid w:val="00775D98"/>
    <w:rsid w:val="007760E0"/>
    <w:rsid w:val="00787EAD"/>
    <w:rsid w:val="007A36EA"/>
    <w:rsid w:val="007A6624"/>
    <w:rsid w:val="007B14C7"/>
    <w:rsid w:val="007B2DBA"/>
    <w:rsid w:val="007B735E"/>
    <w:rsid w:val="007D1247"/>
    <w:rsid w:val="007D37D1"/>
    <w:rsid w:val="007D59DC"/>
    <w:rsid w:val="007D75FD"/>
    <w:rsid w:val="007E2307"/>
    <w:rsid w:val="007E6AC8"/>
    <w:rsid w:val="007E6B68"/>
    <w:rsid w:val="007E7809"/>
    <w:rsid w:val="007F26ED"/>
    <w:rsid w:val="007F3947"/>
    <w:rsid w:val="0080614D"/>
    <w:rsid w:val="00811214"/>
    <w:rsid w:val="00823F9E"/>
    <w:rsid w:val="0082650B"/>
    <w:rsid w:val="00830A97"/>
    <w:rsid w:val="00831073"/>
    <w:rsid w:val="008332AC"/>
    <w:rsid w:val="00834520"/>
    <w:rsid w:val="00835335"/>
    <w:rsid w:val="00847604"/>
    <w:rsid w:val="0085277E"/>
    <w:rsid w:val="00852D24"/>
    <w:rsid w:val="008573F1"/>
    <w:rsid w:val="0086126A"/>
    <w:rsid w:val="00863326"/>
    <w:rsid w:val="008655BF"/>
    <w:rsid w:val="00866B12"/>
    <w:rsid w:val="00875126"/>
    <w:rsid w:val="00882352"/>
    <w:rsid w:val="00883D66"/>
    <w:rsid w:val="00894B3F"/>
    <w:rsid w:val="008A0F7F"/>
    <w:rsid w:val="008A4966"/>
    <w:rsid w:val="008A569D"/>
    <w:rsid w:val="008B0E07"/>
    <w:rsid w:val="008B7BF6"/>
    <w:rsid w:val="008C7E31"/>
    <w:rsid w:val="008D3151"/>
    <w:rsid w:val="008E13EC"/>
    <w:rsid w:val="008F160B"/>
    <w:rsid w:val="008F17B3"/>
    <w:rsid w:val="00900CBF"/>
    <w:rsid w:val="0090573E"/>
    <w:rsid w:val="00906B13"/>
    <w:rsid w:val="00910F83"/>
    <w:rsid w:val="0091103B"/>
    <w:rsid w:val="0091236E"/>
    <w:rsid w:val="0092201D"/>
    <w:rsid w:val="009240E2"/>
    <w:rsid w:val="0093127B"/>
    <w:rsid w:val="00932248"/>
    <w:rsid w:val="0093666D"/>
    <w:rsid w:val="00942048"/>
    <w:rsid w:val="00946ACE"/>
    <w:rsid w:val="009527D7"/>
    <w:rsid w:val="00954F67"/>
    <w:rsid w:val="009560B4"/>
    <w:rsid w:val="00971448"/>
    <w:rsid w:val="00971B7F"/>
    <w:rsid w:val="00980818"/>
    <w:rsid w:val="009843CA"/>
    <w:rsid w:val="009936FF"/>
    <w:rsid w:val="00993951"/>
    <w:rsid w:val="00997003"/>
    <w:rsid w:val="009A0904"/>
    <w:rsid w:val="009A0F74"/>
    <w:rsid w:val="009A49DE"/>
    <w:rsid w:val="009E1B6B"/>
    <w:rsid w:val="009E4DDD"/>
    <w:rsid w:val="009F1861"/>
    <w:rsid w:val="009F4BF5"/>
    <w:rsid w:val="009F6043"/>
    <w:rsid w:val="00A12608"/>
    <w:rsid w:val="00A16E89"/>
    <w:rsid w:val="00A248E9"/>
    <w:rsid w:val="00A24E92"/>
    <w:rsid w:val="00A31739"/>
    <w:rsid w:val="00A36517"/>
    <w:rsid w:val="00A41C1D"/>
    <w:rsid w:val="00A42365"/>
    <w:rsid w:val="00A426C2"/>
    <w:rsid w:val="00A63FC2"/>
    <w:rsid w:val="00A64DD2"/>
    <w:rsid w:val="00A65AA0"/>
    <w:rsid w:val="00A704A8"/>
    <w:rsid w:val="00A73D08"/>
    <w:rsid w:val="00A83846"/>
    <w:rsid w:val="00A9677A"/>
    <w:rsid w:val="00AA0AEA"/>
    <w:rsid w:val="00AA0E3D"/>
    <w:rsid w:val="00AA317C"/>
    <w:rsid w:val="00AA62D7"/>
    <w:rsid w:val="00AB0CA0"/>
    <w:rsid w:val="00AB2C6E"/>
    <w:rsid w:val="00AB4DDF"/>
    <w:rsid w:val="00AB5305"/>
    <w:rsid w:val="00AB6745"/>
    <w:rsid w:val="00AB7C70"/>
    <w:rsid w:val="00AC43CA"/>
    <w:rsid w:val="00AC5D8D"/>
    <w:rsid w:val="00AC6124"/>
    <w:rsid w:val="00AC71D5"/>
    <w:rsid w:val="00AD1DAC"/>
    <w:rsid w:val="00AE216A"/>
    <w:rsid w:val="00AE228D"/>
    <w:rsid w:val="00AE3FF2"/>
    <w:rsid w:val="00AE469A"/>
    <w:rsid w:val="00B01401"/>
    <w:rsid w:val="00B01A40"/>
    <w:rsid w:val="00B10194"/>
    <w:rsid w:val="00B14B75"/>
    <w:rsid w:val="00B27F54"/>
    <w:rsid w:val="00B614B0"/>
    <w:rsid w:val="00B6362D"/>
    <w:rsid w:val="00B709DC"/>
    <w:rsid w:val="00B70EFA"/>
    <w:rsid w:val="00B74FDB"/>
    <w:rsid w:val="00B82866"/>
    <w:rsid w:val="00B83F28"/>
    <w:rsid w:val="00B84007"/>
    <w:rsid w:val="00B86140"/>
    <w:rsid w:val="00B87287"/>
    <w:rsid w:val="00B8771D"/>
    <w:rsid w:val="00B91C64"/>
    <w:rsid w:val="00B9211E"/>
    <w:rsid w:val="00B94570"/>
    <w:rsid w:val="00BA1893"/>
    <w:rsid w:val="00BA678D"/>
    <w:rsid w:val="00BB3C7A"/>
    <w:rsid w:val="00BB6283"/>
    <w:rsid w:val="00BB64DA"/>
    <w:rsid w:val="00BD680D"/>
    <w:rsid w:val="00BD7736"/>
    <w:rsid w:val="00BF059D"/>
    <w:rsid w:val="00BF3D10"/>
    <w:rsid w:val="00C018F2"/>
    <w:rsid w:val="00C126A2"/>
    <w:rsid w:val="00C162A5"/>
    <w:rsid w:val="00C25A0F"/>
    <w:rsid w:val="00C2655F"/>
    <w:rsid w:val="00C31C75"/>
    <w:rsid w:val="00C33D79"/>
    <w:rsid w:val="00C42157"/>
    <w:rsid w:val="00C5161A"/>
    <w:rsid w:val="00C557B7"/>
    <w:rsid w:val="00C55F20"/>
    <w:rsid w:val="00C60F41"/>
    <w:rsid w:val="00C71242"/>
    <w:rsid w:val="00C72928"/>
    <w:rsid w:val="00C76F4F"/>
    <w:rsid w:val="00C83893"/>
    <w:rsid w:val="00C85561"/>
    <w:rsid w:val="00C86CFF"/>
    <w:rsid w:val="00C8792A"/>
    <w:rsid w:val="00CA1EB0"/>
    <w:rsid w:val="00CA49FA"/>
    <w:rsid w:val="00CB3A7B"/>
    <w:rsid w:val="00CB6B6D"/>
    <w:rsid w:val="00CC60C1"/>
    <w:rsid w:val="00CD36BB"/>
    <w:rsid w:val="00CE19B2"/>
    <w:rsid w:val="00CE6A90"/>
    <w:rsid w:val="00CF3FC8"/>
    <w:rsid w:val="00CF6386"/>
    <w:rsid w:val="00D0379D"/>
    <w:rsid w:val="00D04DDD"/>
    <w:rsid w:val="00D11BA7"/>
    <w:rsid w:val="00D15576"/>
    <w:rsid w:val="00D16756"/>
    <w:rsid w:val="00D24445"/>
    <w:rsid w:val="00D47772"/>
    <w:rsid w:val="00D47EF5"/>
    <w:rsid w:val="00D52D86"/>
    <w:rsid w:val="00D61E5A"/>
    <w:rsid w:val="00D65DDC"/>
    <w:rsid w:val="00D724C8"/>
    <w:rsid w:val="00D75798"/>
    <w:rsid w:val="00D868A1"/>
    <w:rsid w:val="00D91A65"/>
    <w:rsid w:val="00D94804"/>
    <w:rsid w:val="00DA4BC2"/>
    <w:rsid w:val="00DA560C"/>
    <w:rsid w:val="00DB2231"/>
    <w:rsid w:val="00DB3C54"/>
    <w:rsid w:val="00DB5F55"/>
    <w:rsid w:val="00DB7311"/>
    <w:rsid w:val="00DB75D9"/>
    <w:rsid w:val="00DC4273"/>
    <w:rsid w:val="00DC7A16"/>
    <w:rsid w:val="00DD0DC9"/>
    <w:rsid w:val="00DD5D85"/>
    <w:rsid w:val="00DF3DBA"/>
    <w:rsid w:val="00E02162"/>
    <w:rsid w:val="00E02978"/>
    <w:rsid w:val="00E0583E"/>
    <w:rsid w:val="00E12518"/>
    <w:rsid w:val="00E13940"/>
    <w:rsid w:val="00E14E6A"/>
    <w:rsid w:val="00E20BC8"/>
    <w:rsid w:val="00E22CDA"/>
    <w:rsid w:val="00E231BF"/>
    <w:rsid w:val="00E260A3"/>
    <w:rsid w:val="00E3008B"/>
    <w:rsid w:val="00E321BB"/>
    <w:rsid w:val="00E342F3"/>
    <w:rsid w:val="00E37567"/>
    <w:rsid w:val="00E44302"/>
    <w:rsid w:val="00E46635"/>
    <w:rsid w:val="00E47505"/>
    <w:rsid w:val="00E5797E"/>
    <w:rsid w:val="00E7309F"/>
    <w:rsid w:val="00E74D28"/>
    <w:rsid w:val="00E76A85"/>
    <w:rsid w:val="00E76EA7"/>
    <w:rsid w:val="00E90D38"/>
    <w:rsid w:val="00E9363F"/>
    <w:rsid w:val="00E96056"/>
    <w:rsid w:val="00E96CB3"/>
    <w:rsid w:val="00EA500E"/>
    <w:rsid w:val="00EB6503"/>
    <w:rsid w:val="00EB7F9B"/>
    <w:rsid w:val="00EC09BC"/>
    <w:rsid w:val="00EC7F52"/>
    <w:rsid w:val="00ED0261"/>
    <w:rsid w:val="00ED3268"/>
    <w:rsid w:val="00ED50CF"/>
    <w:rsid w:val="00EF249B"/>
    <w:rsid w:val="00EF33F7"/>
    <w:rsid w:val="00EF5721"/>
    <w:rsid w:val="00EF62EF"/>
    <w:rsid w:val="00EF7608"/>
    <w:rsid w:val="00F05423"/>
    <w:rsid w:val="00F06043"/>
    <w:rsid w:val="00F07B0E"/>
    <w:rsid w:val="00F2488B"/>
    <w:rsid w:val="00F24A43"/>
    <w:rsid w:val="00F27E84"/>
    <w:rsid w:val="00F317B3"/>
    <w:rsid w:val="00F34F3C"/>
    <w:rsid w:val="00F430E0"/>
    <w:rsid w:val="00F44E1E"/>
    <w:rsid w:val="00F4615E"/>
    <w:rsid w:val="00F526FC"/>
    <w:rsid w:val="00F53D3B"/>
    <w:rsid w:val="00F54E4E"/>
    <w:rsid w:val="00F60F2F"/>
    <w:rsid w:val="00F617E5"/>
    <w:rsid w:val="00F648A2"/>
    <w:rsid w:val="00F73274"/>
    <w:rsid w:val="00F73F38"/>
    <w:rsid w:val="00F84CE3"/>
    <w:rsid w:val="00F955B8"/>
    <w:rsid w:val="00FA212B"/>
    <w:rsid w:val="00FB63F1"/>
    <w:rsid w:val="00FB703E"/>
    <w:rsid w:val="00FB7B1C"/>
    <w:rsid w:val="00FC6CB2"/>
    <w:rsid w:val="00FD3965"/>
    <w:rsid w:val="00FD5EBD"/>
    <w:rsid w:val="00FD6152"/>
    <w:rsid w:val="00FD6BF0"/>
    <w:rsid w:val="00FE1144"/>
    <w:rsid w:val="00FE1D82"/>
    <w:rsid w:val="00FE3F35"/>
    <w:rsid w:val="00FF37F1"/>
    <w:rsid w:val="1A5831E0"/>
    <w:rsid w:val="4AF83526"/>
    <w:rsid w:val="568E2828"/>
    <w:rsid w:val="793C1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DC7EBDD"/>
  <w15:chartTrackingRefBased/>
  <w15:docId w15:val="{072454CB-8A6C-4580-9E10-6DD212B76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ind w:firstLine="570"/>
      <w:outlineLvl w:val="0"/>
    </w:pPr>
    <w:rPr>
      <w:b/>
      <w:bCs/>
      <w:sz w:val="28"/>
    </w:rPr>
  </w:style>
  <w:style w:type="paragraph" w:styleId="2">
    <w:name w:val="heading 2"/>
    <w:basedOn w:val="a"/>
    <w:next w:val="a"/>
    <w:link w:val="20"/>
    <w:semiHidden/>
    <w:unhideWhenUsed/>
    <w:qFormat/>
    <w:rsid w:val="00866B1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footer"/>
    <w:basedOn w:val="a"/>
    <w:pPr>
      <w:tabs>
        <w:tab w:val="center" w:pos="4153"/>
        <w:tab w:val="right" w:pos="8306"/>
      </w:tabs>
      <w:snapToGrid w:val="0"/>
      <w:jc w:val="left"/>
    </w:pPr>
    <w:rPr>
      <w:sz w:val="18"/>
      <w:szCs w:val="18"/>
    </w:rPr>
  </w:style>
  <w:style w:type="paragraph" w:styleId="a5">
    <w:name w:val="Balloon Text"/>
    <w:basedOn w:val="a"/>
    <w:semiHidden/>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rsid w:val="007D59DC"/>
    <w:rPr>
      <w:sz w:val="24"/>
    </w:rPr>
  </w:style>
  <w:style w:type="character" w:customStyle="1" w:styleId="20">
    <w:name w:val="标题 2 字符"/>
    <w:basedOn w:val="a0"/>
    <w:link w:val="2"/>
    <w:semiHidden/>
    <w:rsid w:val="00866B12"/>
    <w:rPr>
      <w:rFonts w:asciiTheme="majorHAnsi" w:eastAsiaTheme="majorEastAsia" w:hAnsiTheme="majorHAnsi" w:cstheme="majorBidi"/>
      <w:b/>
      <w:bCs/>
      <w:kern w:val="2"/>
      <w:sz w:val="32"/>
      <w:szCs w:val="32"/>
    </w:rPr>
  </w:style>
  <w:style w:type="paragraph" w:styleId="a9">
    <w:name w:val="List Paragraph"/>
    <w:basedOn w:val="a"/>
    <w:uiPriority w:val="99"/>
    <w:qFormat/>
    <w:rsid w:val="0090573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00137">
      <w:bodyDiv w:val="1"/>
      <w:marLeft w:val="0"/>
      <w:marRight w:val="0"/>
      <w:marTop w:val="0"/>
      <w:marBottom w:val="0"/>
      <w:divBdr>
        <w:top w:val="none" w:sz="0" w:space="0" w:color="auto"/>
        <w:left w:val="none" w:sz="0" w:space="0" w:color="auto"/>
        <w:bottom w:val="none" w:sz="0" w:space="0" w:color="auto"/>
        <w:right w:val="none" w:sz="0" w:space="0" w:color="auto"/>
      </w:divBdr>
      <w:divsChild>
        <w:div w:id="649795262">
          <w:marLeft w:val="0"/>
          <w:marRight w:val="0"/>
          <w:marTop w:val="0"/>
          <w:marBottom w:val="0"/>
          <w:divBdr>
            <w:top w:val="none" w:sz="0" w:space="0" w:color="auto"/>
            <w:left w:val="none" w:sz="0" w:space="0" w:color="auto"/>
            <w:bottom w:val="none" w:sz="0" w:space="0" w:color="auto"/>
            <w:right w:val="none" w:sz="0" w:space="0" w:color="auto"/>
          </w:divBdr>
          <w:divsChild>
            <w:div w:id="2060780208">
              <w:marLeft w:val="0"/>
              <w:marRight w:val="0"/>
              <w:marTop w:val="0"/>
              <w:marBottom w:val="0"/>
              <w:divBdr>
                <w:top w:val="none" w:sz="0" w:space="0" w:color="auto"/>
                <w:left w:val="none" w:sz="0" w:space="0" w:color="auto"/>
                <w:bottom w:val="none" w:sz="0" w:space="0" w:color="auto"/>
                <w:right w:val="none" w:sz="0" w:space="0" w:color="auto"/>
              </w:divBdr>
            </w:div>
            <w:div w:id="431366711">
              <w:marLeft w:val="0"/>
              <w:marRight w:val="0"/>
              <w:marTop w:val="0"/>
              <w:marBottom w:val="0"/>
              <w:divBdr>
                <w:top w:val="none" w:sz="0" w:space="0" w:color="auto"/>
                <w:left w:val="none" w:sz="0" w:space="0" w:color="auto"/>
                <w:bottom w:val="none" w:sz="0" w:space="0" w:color="auto"/>
                <w:right w:val="none" w:sz="0" w:space="0" w:color="auto"/>
              </w:divBdr>
            </w:div>
            <w:div w:id="1021198658">
              <w:marLeft w:val="0"/>
              <w:marRight w:val="0"/>
              <w:marTop w:val="0"/>
              <w:marBottom w:val="0"/>
              <w:divBdr>
                <w:top w:val="none" w:sz="0" w:space="0" w:color="auto"/>
                <w:left w:val="none" w:sz="0" w:space="0" w:color="auto"/>
                <w:bottom w:val="none" w:sz="0" w:space="0" w:color="auto"/>
                <w:right w:val="none" w:sz="0" w:space="0" w:color="auto"/>
              </w:divBdr>
            </w:div>
            <w:div w:id="445582018">
              <w:marLeft w:val="0"/>
              <w:marRight w:val="0"/>
              <w:marTop w:val="0"/>
              <w:marBottom w:val="0"/>
              <w:divBdr>
                <w:top w:val="none" w:sz="0" w:space="0" w:color="auto"/>
                <w:left w:val="none" w:sz="0" w:space="0" w:color="auto"/>
                <w:bottom w:val="none" w:sz="0" w:space="0" w:color="auto"/>
                <w:right w:val="none" w:sz="0" w:space="0" w:color="auto"/>
              </w:divBdr>
            </w:div>
            <w:div w:id="1336227260">
              <w:marLeft w:val="0"/>
              <w:marRight w:val="0"/>
              <w:marTop w:val="0"/>
              <w:marBottom w:val="0"/>
              <w:divBdr>
                <w:top w:val="none" w:sz="0" w:space="0" w:color="auto"/>
                <w:left w:val="none" w:sz="0" w:space="0" w:color="auto"/>
                <w:bottom w:val="none" w:sz="0" w:space="0" w:color="auto"/>
                <w:right w:val="none" w:sz="0" w:space="0" w:color="auto"/>
              </w:divBdr>
            </w:div>
            <w:div w:id="2062248428">
              <w:marLeft w:val="0"/>
              <w:marRight w:val="0"/>
              <w:marTop w:val="0"/>
              <w:marBottom w:val="0"/>
              <w:divBdr>
                <w:top w:val="none" w:sz="0" w:space="0" w:color="auto"/>
                <w:left w:val="none" w:sz="0" w:space="0" w:color="auto"/>
                <w:bottom w:val="none" w:sz="0" w:space="0" w:color="auto"/>
                <w:right w:val="none" w:sz="0" w:space="0" w:color="auto"/>
              </w:divBdr>
            </w:div>
            <w:div w:id="553077434">
              <w:marLeft w:val="0"/>
              <w:marRight w:val="0"/>
              <w:marTop w:val="0"/>
              <w:marBottom w:val="0"/>
              <w:divBdr>
                <w:top w:val="none" w:sz="0" w:space="0" w:color="auto"/>
                <w:left w:val="none" w:sz="0" w:space="0" w:color="auto"/>
                <w:bottom w:val="none" w:sz="0" w:space="0" w:color="auto"/>
                <w:right w:val="none" w:sz="0" w:space="0" w:color="auto"/>
              </w:divBdr>
            </w:div>
            <w:div w:id="17888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8938">
      <w:bodyDiv w:val="1"/>
      <w:marLeft w:val="0"/>
      <w:marRight w:val="0"/>
      <w:marTop w:val="0"/>
      <w:marBottom w:val="0"/>
      <w:divBdr>
        <w:top w:val="none" w:sz="0" w:space="0" w:color="auto"/>
        <w:left w:val="none" w:sz="0" w:space="0" w:color="auto"/>
        <w:bottom w:val="none" w:sz="0" w:space="0" w:color="auto"/>
        <w:right w:val="none" w:sz="0" w:space="0" w:color="auto"/>
      </w:divBdr>
      <w:divsChild>
        <w:div w:id="817110819">
          <w:marLeft w:val="0"/>
          <w:marRight w:val="0"/>
          <w:marTop w:val="0"/>
          <w:marBottom w:val="0"/>
          <w:divBdr>
            <w:top w:val="none" w:sz="0" w:space="0" w:color="auto"/>
            <w:left w:val="none" w:sz="0" w:space="0" w:color="auto"/>
            <w:bottom w:val="none" w:sz="0" w:space="0" w:color="auto"/>
            <w:right w:val="none" w:sz="0" w:space="0" w:color="auto"/>
          </w:divBdr>
          <w:divsChild>
            <w:div w:id="2042851310">
              <w:marLeft w:val="0"/>
              <w:marRight w:val="0"/>
              <w:marTop w:val="0"/>
              <w:marBottom w:val="0"/>
              <w:divBdr>
                <w:top w:val="none" w:sz="0" w:space="0" w:color="auto"/>
                <w:left w:val="none" w:sz="0" w:space="0" w:color="auto"/>
                <w:bottom w:val="none" w:sz="0" w:space="0" w:color="auto"/>
                <w:right w:val="none" w:sz="0" w:space="0" w:color="auto"/>
              </w:divBdr>
            </w:div>
            <w:div w:id="546257023">
              <w:marLeft w:val="0"/>
              <w:marRight w:val="0"/>
              <w:marTop w:val="0"/>
              <w:marBottom w:val="0"/>
              <w:divBdr>
                <w:top w:val="none" w:sz="0" w:space="0" w:color="auto"/>
                <w:left w:val="none" w:sz="0" w:space="0" w:color="auto"/>
                <w:bottom w:val="none" w:sz="0" w:space="0" w:color="auto"/>
                <w:right w:val="none" w:sz="0" w:space="0" w:color="auto"/>
              </w:divBdr>
            </w:div>
            <w:div w:id="1819372690">
              <w:marLeft w:val="0"/>
              <w:marRight w:val="0"/>
              <w:marTop w:val="0"/>
              <w:marBottom w:val="0"/>
              <w:divBdr>
                <w:top w:val="none" w:sz="0" w:space="0" w:color="auto"/>
                <w:left w:val="none" w:sz="0" w:space="0" w:color="auto"/>
                <w:bottom w:val="none" w:sz="0" w:space="0" w:color="auto"/>
                <w:right w:val="none" w:sz="0" w:space="0" w:color="auto"/>
              </w:divBdr>
            </w:div>
            <w:div w:id="869876177">
              <w:marLeft w:val="0"/>
              <w:marRight w:val="0"/>
              <w:marTop w:val="0"/>
              <w:marBottom w:val="0"/>
              <w:divBdr>
                <w:top w:val="none" w:sz="0" w:space="0" w:color="auto"/>
                <w:left w:val="none" w:sz="0" w:space="0" w:color="auto"/>
                <w:bottom w:val="none" w:sz="0" w:space="0" w:color="auto"/>
                <w:right w:val="none" w:sz="0" w:space="0" w:color="auto"/>
              </w:divBdr>
            </w:div>
            <w:div w:id="59449355">
              <w:marLeft w:val="0"/>
              <w:marRight w:val="0"/>
              <w:marTop w:val="0"/>
              <w:marBottom w:val="0"/>
              <w:divBdr>
                <w:top w:val="none" w:sz="0" w:space="0" w:color="auto"/>
                <w:left w:val="none" w:sz="0" w:space="0" w:color="auto"/>
                <w:bottom w:val="none" w:sz="0" w:space="0" w:color="auto"/>
                <w:right w:val="none" w:sz="0" w:space="0" w:color="auto"/>
              </w:divBdr>
            </w:div>
            <w:div w:id="1180899380">
              <w:marLeft w:val="0"/>
              <w:marRight w:val="0"/>
              <w:marTop w:val="0"/>
              <w:marBottom w:val="0"/>
              <w:divBdr>
                <w:top w:val="none" w:sz="0" w:space="0" w:color="auto"/>
                <w:left w:val="none" w:sz="0" w:space="0" w:color="auto"/>
                <w:bottom w:val="none" w:sz="0" w:space="0" w:color="auto"/>
                <w:right w:val="none" w:sz="0" w:space="0" w:color="auto"/>
              </w:divBdr>
            </w:div>
            <w:div w:id="394857080">
              <w:marLeft w:val="0"/>
              <w:marRight w:val="0"/>
              <w:marTop w:val="0"/>
              <w:marBottom w:val="0"/>
              <w:divBdr>
                <w:top w:val="none" w:sz="0" w:space="0" w:color="auto"/>
                <w:left w:val="none" w:sz="0" w:space="0" w:color="auto"/>
                <w:bottom w:val="none" w:sz="0" w:space="0" w:color="auto"/>
                <w:right w:val="none" w:sz="0" w:space="0" w:color="auto"/>
              </w:divBdr>
            </w:div>
            <w:div w:id="500585557">
              <w:marLeft w:val="0"/>
              <w:marRight w:val="0"/>
              <w:marTop w:val="0"/>
              <w:marBottom w:val="0"/>
              <w:divBdr>
                <w:top w:val="none" w:sz="0" w:space="0" w:color="auto"/>
                <w:left w:val="none" w:sz="0" w:space="0" w:color="auto"/>
                <w:bottom w:val="none" w:sz="0" w:space="0" w:color="auto"/>
                <w:right w:val="none" w:sz="0" w:space="0" w:color="auto"/>
              </w:divBdr>
            </w:div>
            <w:div w:id="1619333786">
              <w:marLeft w:val="0"/>
              <w:marRight w:val="0"/>
              <w:marTop w:val="0"/>
              <w:marBottom w:val="0"/>
              <w:divBdr>
                <w:top w:val="none" w:sz="0" w:space="0" w:color="auto"/>
                <w:left w:val="none" w:sz="0" w:space="0" w:color="auto"/>
                <w:bottom w:val="none" w:sz="0" w:space="0" w:color="auto"/>
                <w:right w:val="none" w:sz="0" w:space="0" w:color="auto"/>
              </w:divBdr>
            </w:div>
            <w:div w:id="852107002">
              <w:marLeft w:val="0"/>
              <w:marRight w:val="0"/>
              <w:marTop w:val="0"/>
              <w:marBottom w:val="0"/>
              <w:divBdr>
                <w:top w:val="none" w:sz="0" w:space="0" w:color="auto"/>
                <w:left w:val="none" w:sz="0" w:space="0" w:color="auto"/>
                <w:bottom w:val="none" w:sz="0" w:space="0" w:color="auto"/>
                <w:right w:val="none" w:sz="0" w:space="0" w:color="auto"/>
              </w:divBdr>
            </w:div>
            <w:div w:id="2120562174">
              <w:marLeft w:val="0"/>
              <w:marRight w:val="0"/>
              <w:marTop w:val="0"/>
              <w:marBottom w:val="0"/>
              <w:divBdr>
                <w:top w:val="none" w:sz="0" w:space="0" w:color="auto"/>
                <w:left w:val="none" w:sz="0" w:space="0" w:color="auto"/>
                <w:bottom w:val="none" w:sz="0" w:space="0" w:color="auto"/>
                <w:right w:val="none" w:sz="0" w:space="0" w:color="auto"/>
              </w:divBdr>
            </w:div>
            <w:div w:id="1537348563">
              <w:marLeft w:val="0"/>
              <w:marRight w:val="0"/>
              <w:marTop w:val="0"/>
              <w:marBottom w:val="0"/>
              <w:divBdr>
                <w:top w:val="none" w:sz="0" w:space="0" w:color="auto"/>
                <w:left w:val="none" w:sz="0" w:space="0" w:color="auto"/>
                <w:bottom w:val="none" w:sz="0" w:space="0" w:color="auto"/>
                <w:right w:val="none" w:sz="0" w:space="0" w:color="auto"/>
              </w:divBdr>
            </w:div>
            <w:div w:id="207382278">
              <w:marLeft w:val="0"/>
              <w:marRight w:val="0"/>
              <w:marTop w:val="0"/>
              <w:marBottom w:val="0"/>
              <w:divBdr>
                <w:top w:val="none" w:sz="0" w:space="0" w:color="auto"/>
                <w:left w:val="none" w:sz="0" w:space="0" w:color="auto"/>
                <w:bottom w:val="none" w:sz="0" w:space="0" w:color="auto"/>
                <w:right w:val="none" w:sz="0" w:space="0" w:color="auto"/>
              </w:divBdr>
            </w:div>
            <w:div w:id="1726953558">
              <w:marLeft w:val="0"/>
              <w:marRight w:val="0"/>
              <w:marTop w:val="0"/>
              <w:marBottom w:val="0"/>
              <w:divBdr>
                <w:top w:val="none" w:sz="0" w:space="0" w:color="auto"/>
                <w:left w:val="none" w:sz="0" w:space="0" w:color="auto"/>
                <w:bottom w:val="none" w:sz="0" w:space="0" w:color="auto"/>
                <w:right w:val="none" w:sz="0" w:space="0" w:color="auto"/>
              </w:divBdr>
            </w:div>
            <w:div w:id="1449202913">
              <w:marLeft w:val="0"/>
              <w:marRight w:val="0"/>
              <w:marTop w:val="0"/>
              <w:marBottom w:val="0"/>
              <w:divBdr>
                <w:top w:val="none" w:sz="0" w:space="0" w:color="auto"/>
                <w:left w:val="none" w:sz="0" w:space="0" w:color="auto"/>
                <w:bottom w:val="none" w:sz="0" w:space="0" w:color="auto"/>
                <w:right w:val="none" w:sz="0" w:space="0" w:color="auto"/>
              </w:divBdr>
            </w:div>
            <w:div w:id="295377305">
              <w:marLeft w:val="0"/>
              <w:marRight w:val="0"/>
              <w:marTop w:val="0"/>
              <w:marBottom w:val="0"/>
              <w:divBdr>
                <w:top w:val="none" w:sz="0" w:space="0" w:color="auto"/>
                <w:left w:val="none" w:sz="0" w:space="0" w:color="auto"/>
                <w:bottom w:val="none" w:sz="0" w:space="0" w:color="auto"/>
                <w:right w:val="none" w:sz="0" w:space="0" w:color="auto"/>
              </w:divBdr>
            </w:div>
            <w:div w:id="2138184791">
              <w:marLeft w:val="0"/>
              <w:marRight w:val="0"/>
              <w:marTop w:val="0"/>
              <w:marBottom w:val="0"/>
              <w:divBdr>
                <w:top w:val="none" w:sz="0" w:space="0" w:color="auto"/>
                <w:left w:val="none" w:sz="0" w:space="0" w:color="auto"/>
                <w:bottom w:val="none" w:sz="0" w:space="0" w:color="auto"/>
                <w:right w:val="none" w:sz="0" w:space="0" w:color="auto"/>
              </w:divBdr>
            </w:div>
            <w:div w:id="1241140079">
              <w:marLeft w:val="0"/>
              <w:marRight w:val="0"/>
              <w:marTop w:val="0"/>
              <w:marBottom w:val="0"/>
              <w:divBdr>
                <w:top w:val="none" w:sz="0" w:space="0" w:color="auto"/>
                <w:left w:val="none" w:sz="0" w:space="0" w:color="auto"/>
                <w:bottom w:val="none" w:sz="0" w:space="0" w:color="auto"/>
                <w:right w:val="none" w:sz="0" w:space="0" w:color="auto"/>
              </w:divBdr>
            </w:div>
            <w:div w:id="67922622">
              <w:marLeft w:val="0"/>
              <w:marRight w:val="0"/>
              <w:marTop w:val="0"/>
              <w:marBottom w:val="0"/>
              <w:divBdr>
                <w:top w:val="none" w:sz="0" w:space="0" w:color="auto"/>
                <w:left w:val="none" w:sz="0" w:space="0" w:color="auto"/>
                <w:bottom w:val="none" w:sz="0" w:space="0" w:color="auto"/>
                <w:right w:val="none" w:sz="0" w:space="0" w:color="auto"/>
              </w:divBdr>
            </w:div>
            <w:div w:id="575164114">
              <w:marLeft w:val="0"/>
              <w:marRight w:val="0"/>
              <w:marTop w:val="0"/>
              <w:marBottom w:val="0"/>
              <w:divBdr>
                <w:top w:val="none" w:sz="0" w:space="0" w:color="auto"/>
                <w:left w:val="none" w:sz="0" w:space="0" w:color="auto"/>
                <w:bottom w:val="none" w:sz="0" w:space="0" w:color="auto"/>
                <w:right w:val="none" w:sz="0" w:space="0" w:color="auto"/>
              </w:divBdr>
            </w:div>
            <w:div w:id="1879927096">
              <w:marLeft w:val="0"/>
              <w:marRight w:val="0"/>
              <w:marTop w:val="0"/>
              <w:marBottom w:val="0"/>
              <w:divBdr>
                <w:top w:val="none" w:sz="0" w:space="0" w:color="auto"/>
                <w:left w:val="none" w:sz="0" w:space="0" w:color="auto"/>
                <w:bottom w:val="none" w:sz="0" w:space="0" w:color="auto"/>
                <w:right w:val="none" w:sz="0" w:space="0" w:color="auto"/>
              </w:divBdr>
            </w:div>
            <w:div w:id="705956561">
              <w:marLeft w:val="0"/>
              <w:marRight w:val="0"/>
              <w:marTop w:val="0"/>
              <w:marBottom w:val="0"/>
              <w:divBdr>
                <w:top w:val="none" w:sz="0" w:space="0" w:color="auto"/>
                <w:left w:val="none" w:sz="0" w:space="0" w:color="auto"/>
                <w:bottom w:val="none" w:sz="0" w:space="0" w:color="auto"/>
                <w:right w:val="none" w:sz="0" w:space="0" w:color="auto"/>
              </w:divBdr>
            </w:div>
            <w:div w:id="56638394">
              <w:marLeft w:val="0"/>
              <w:marRight w:val="0"/>
              <w:marTop w:val="0"/>
              <w:marBottom w:val="0"/>
              <w:divBdr>
                <w:top w:val="none" w:sz="0" w:space="0" w:color="auto"/>
                <w:left w:val="none" w:sz="0" w:space="0" w:color="auto"/>
                <w:bottom w:val="none" w:sz="0" w:space="0" w:color="auto"/>
                <w:right w:val="none" w:sz="0" w:space="0" w:color="auto"/>
              </w:divBdr>
            </w:div>
            <w:div w:id="1979994264">
              <w:marLeft w:val="0"/>
              <w:marRight w:val="0"/>
              <w:marTop w:val="0"/>
              <w:marBottom w:val="0"/>
              <w:divBdr>
                <w:top w:val="none" w:sz="0" w:space="0" w:color="auto"/>
                <w:left w:val="none" w:sz="0" w:space="0" w:color="auto"/>
                <w:bottom w:val="none" w:sz="0" w:space="0" w:color="auto"/>
                <w:right w:val="none" w:sz="0" w:space="0" w:color="auto"/>
              </w:divBdr>
            </w:div>
            <w:div w:id="2069105694">
              <w:marLeft w:val="0"/>
              <w:marRight w:val="0"/>
              <w:marTop w:val="0"/>
              <w:marBottom w:val="0"/>
              <w:divBdr>
                <w:top w:val="none" w:sz="0" w:space="0" w:color="auto"/>
                <w:left w:val="none" w:sz="0" w:space="0" w:color="auto"/>
                <w:bottom w:val="none" w:sz="0" w:space="0" w:color="auto"/>
                <w:right w:val="none" w:sz="0" w:space="0" w:color="auto"/>
              </w:divBdr>
            </w:div>
            <w:div w:id="1702319458">
              <w:marLeft w:val="0"/>
              <w:marRight w:val="0"/>
              <w:marTop w:val="0"/>
              <w:marBottom w:val="0"/>
              <w:divBdr>
                <w:top w:val="none" w:sz="0" w:space="0" w:color="auto"/>
                <w:left w:val="none" w:sz="0" w:space="0" w:color="auto"/>
                <w:bottom w:val="none" w:sz="0" w:space="0" w:color="auto"/>
                <w:right w:val="none" w:sz="0" w:space="0" w:color="auto"/>
              </w:divBdr>
            </w:div>
            <w:div w:id="712388856">
              <w:marLeft w:val="0"/>
              <w:marRight w:val="0"/>
              <w:marTop w:val="0"/>
              <w:marBottom w:val="0"/>
              <w:divBdr>
                <w:top w:val="none" w:sz="0" w:space="0" w:color="auto"/>
                <w:left w:val="none" w:sz="0" w:space="0" w:color="auto"/>
                <w:bottom w:val="none" w:sz="0" w:space="0" w:color="auto"/>
                <w:right w:val="none" w:sz="0" w:space="0" w:color="auto"/>
              </w:divBdr>
            </w:div>
            <w:div w:id="971711120">
              <w:marLeft w:val="0"/>
              <w:marRight w:val="0"/>
              <w:marTop w:val="0"/>
              <w:marBottom w:val="0"/>
              <w:divBdr>
                <w:top w:val="none" w:sz="0" w:space="0" w:color="auto"/>
                <w:left w:val="none" w:sz="0" w:space="0" w:color="auto"/>
                <w:bottom w:val="none" w:sz="0" w:space="0" w:color="auto"/>
                <w:right w:val="none" w:sz="0" w:space="0" w:color="auto"/>
              </w:divBdr>
            </w:div>
            <w:div w:id="2127917732">
              <w:marLeft w:val="0"/>
              <w:marRight w:val="0"/>
              <w:marTop w:val="0"/>
              <w:marBottom w:val="0"/>
              <w:divBdr>
                <w:top w:val="none" w:sz="0" w:space="0" w:color="auto"/>
                <w:left w:val="none" w:sz="0" w:space="0" w:color="auto"/>
                <w:bottom w:val="none" w:sz="0" w:space="0" w:color="auto"/>
                <w:right w:val="none" w:sz="0" w:space="0" w:color="auto"/>
              </w:divBdr>
            </w:div>
            <w:div w:id="688027038">
              <w:marLeft w:val="0"/>
              <w:marRight w:val="0"/>
              <w:marTop w:val="0"/>
              <w:marBottom w:val="0"/>
              <w:divBdr>
                <w:top w:val="none" w:sz="0" w:space="0" w:color="auto"/>
                <w:left w:val="none" w:sz="0" w:space="0" w:color="auto"/>
                <w:bottom w:val="none" w:sz="0" w:space="0" w:color="auto"/>
                <w:right w:val="none" w:sz="0" w:space="0" w:color="auto"/>
              </w:divBdr>
            </w:div>
            <w:div w:id="1668097905">
              <w:marLeft w:val="0"/>
              <w:marRight w:val="0"/>
              <w:marTop w:val="0"/>
              <w:marBottom w:val="0"/>
              <w:divBdr>
                <w:top w:val="none" w:sz="0" w:space="0" w:color="auto"/>
                <w:left w:val="none" w:sz="0" w:space="0" w:color="auto"/>
                <w:bottom w:val="none" w:sz="0" w:space="0" w:color="auto"/>
                <w:right w:val="none" w:sz="0" w:space="0" w:color="auto"/>
              </w:divBdr>
            </w:div>
            <w:div w:id="890507372">
              <w:marLeft w:val="0"/>
              <w:marRight w:val="0"/>
              <w:marTop w:val="0"/>
              <w:marBottom w:val="0"/>
              <w:divBdr>
                <w:top w:val="none" w:sz="0" w:space="0" w:color="auto"/>
                <w:left w:val="none" w:sz="0" w:space="0" w:color="auto"/>
                <w:bottom w:val="none" w:sz="0" w:space="0" w:color="auto"/>
                <w:right w:val="none" w:sz="0" w:space="0" w:color="auto"/>
              </w:divBdr>
            </w:div>
            <w:div w:id="2076513739">
              <w:marLeft w:val="0"/>
              <w:marRight w:val="0"/>
              <w:marTop w:val="0"/>
              <w:marBottom w:val="0"/>
              <w:divBdr>
                <w:top w:val="none" w:sz="0" w:space="0" w:color="auto"/>
                <w:left w:val="none" w:sz="0" w:space="0" w:color="auto"/>
                <w:bottom w:val="none" w:sz="0" w:space="0" w:color="auto"/>
                <w:right w:val="none" w:sz="0" w:space="0" w:color="auto"/>
              </w:divBdr>
            </w:div>
            <w:div w:id="221065543">
              <w:marLeft w:val="0"/>
              <w:marRight w:val="0"/>
              <w:marTop w:val="0"/>
              <w:marBottom w:val="0"/>
              <w:divBdr>
                <w:top w:val="none" w:sz="0" w:space="0" w:color="auto"/>
                <w:left w:val="none" w:sz="0" w:space="0" w:color="auto"/>
                <w:bottom w:val="none" w:sz="0" w:space="0" w:color="auto"/>
                <w:right w:val="none" w:sz="0" w:space="0" w:color="auto"/>
              </w:divBdr>
            </w:div>
            <w:div w:id="122578845">
              <w:marLeft w:val="0"/>
              <w:marRight w:val="0"/>
              <w:marTop w:val="0"/>
              <w:marBottom w:val="0"/>
              <w:divBdr>
                <w:top w:val="none" w:sz="0" w:space="0" w:color="auto"/>
                <w:left w:val="none" w:sz="0" w:space="0" w:color="auto"/>
                <w:bottom w:val="none" w:sz="0" w:space="0" w:color="auto"/>
                <w:right w:val="none" w:sz="0" w:space="0" w:color="auto"/>
              </w:divBdr>
            </w:div>
            <w:div w:id="344601612">
              <w:marLeft w:val="0"/>
              <w:marRight w:val="0"/>
              <w:marTop w:val="0"/>
              <w:marBottom w:val="0"/>
              <w:divBdr>
                <w:top w:val="none" w:sz="0" w:space="0" w:color="auto"/>
                <w:left w:val="none" w:sz="0" w:space="0" w:color="auto"/>
                <w:bottom w:val="none" w:sz="0" w:space="0" w:color="auto"/>
                <w:right w:val="none" w:sz="0" w:space="0" w:color="auto"/>
              </w:divBdr>
            </w:div>
            <w:div w:id="1371496946">
              <w:marLeft w:val="0"/>
              <w:marRight w:val="0"/>
              <w:marTop w:val="0"/>
              <w:marBottom w:val="0"/>
              <w:divBdr>
                <w:top w:val="none" w:sz="0" w:space="0" w:color="auto"/>
                <w:left w:val="none" w:sz="0" w:space="0" w:color="auto"/>
                <w:bottom w:val="none" w:sz="0" w:space="0" w:color="auto"/>
                <w:right w:val="none" w:sz="0" w:space="0" w:color="auto"/>
              </w:divBdr>
            </w:div>
            <w:div w:id="897790617">
              <w:marLeft w:val="0"/>
              <w:marRight w:val="0"/>
              <w:marTop w:val="0"/>
              <w:marBottom w:val="0"/>
              <w:divBdr>
                <w:top w:val="none" w:sz="0" w:space="0" w:color="auto"/>
                <w:left w:val="none" w:sz="0" w:space="0" w:color="auto"/>
                <w:bottom w:val="none" w:sz="0" w:space="0" w:color="auto"/>
                <w:right w:val="none" w:sz="0" w:space="0" w:color="auto"/>
              </w:divBdr>
            </w:div>
            <w:div w:id="991636097">
              <w:marLeft w:val="0"/>
              <w:marRight w:val="0"/>
              <w:marTop w:val="0"/>
              <w:marBottom w:val="0"/>
              <w:divBdr>
                <w:top w:val="none" w:sz="0" w:space="0" w:color="auto"/>
                <w:left w:val="none" w:sz="0" w:space="0" w:color="auto"/>
                <w:bottom w:val="none" w:sz="0" w:space="0" w:color="auto"/>
                <w:right w:val="none" w:sz="0" w:space="0" w:color="auto"/>
              </w:divBdr>
            </w:div>
            <w:div w:id="6766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4886">
      <w:bodyDiv w:val="1"/>
      <w:marLeft w:val="0"/>
      <w:marRight w:val="0"/>
      <w:marTop w:val="0"/>
      <w:marBottom w:val="0"/>
      <w:divBdr>
        <w:top w:val="none" w:sz="0" w:space="0" w:color="auto"/>
        <w:left w:val="none" w:sz="0" w:space="0" w:color="auto"/>
        <w:bottom w:val="none" w:sz="0" w:space="0" w:color="auto"/>
        <w:right w:val="none" w:sz="0" w:space="0" w:color="auto"/>
      </w:divBdr>
    </w:div>
    <w:div w:id="120536500">
      <w:bodyDiv w:val="1"/>
      <w:marLeft w:val="0"/>
      <w:marRight w:val="0"/>
      <w:marTop w:val="0"/>
      <w:marBottom w:val="0"/>
      <w:divBdr>
        <w:top w:val="none" w:sz="0" w:space="0" w:color="auto"/>
        <w:left w:val="none" w:sz="0" w:space="0" w:color="auto"/>
        <w:bottom w:val="none" w:sz="0" w:space="0" w:color="auto"/>
        <w:right w:val="none" w:sz="0" w:space="0" w:color="auto"/>
      </w:divBdr>
    </w:div>
    <w:div w:id="202980615">
      <w:bodyDiv w:val="1"/>
      <w:marLeft w:val="0"/>
      <w:marRight w:val="0"/>
      <w:marTop w:val="0"/>
      <w:marBottom w:val="0"/>
      <w:divBdr>
        <w:top w:val="none" w:sz="0" w:space="0" w:color="auto"/>
        <w:left w:val="none" w:sz="0" w:space="0" w:color="auto"/>
        <w:bottom w:val="none" w:sz="0" w:space="0" w:color="auto"/>
        <w:right w:val="none" w:sz="0" w:space="0" w:color="auto"/>
      </w:divBdr>
    </w:div>
    <w:div w:id="296494846">
      <w:bodyDiv w:val="1"/>
      <w:marLeft w:val="0"/>
      <w:marRight w:val="0"/>
      <w:marTop w:val="0"/>
      <w:marBottom w:val="0"/>
      <w:divBdr>
        <w:top w:val="none" w:sz="0" w:space="0" w:color="auto"/>
        <w:left w:val="none" w:sz="0" w:space="0" w:color="auto"/>
        <w:bottom w:val="none" w:sz="0" w:space="0" w:color="auto"/>
        <w:right w:val="none" w:sz="0" w:space="0" w:color="auto"/>
      </w:divBdr>
    </w:div>
    <w:div w:id="351300157">
      <w:bodyDiv w:val="1"/>
      <w:marLeft w:val="0"/>
      <w:marRight w:val="0"/>
      <w:marTop w:val="0"/>
      <w:marBottom w:val="0"/>
      <w:divBdr>
        <w:top w:val="none" w:sz="0" w:space="0" w:color="auto"/>
        <w:left w:val="none" w:sz="0" w:space="0" w:color="auto"/>
        <w:bottom w:val="none" w:sz="0" w:space="0" w:color="auto"/>
        <w:right w:val="none" w:sz="0" w:space="0" w:color="auto"/>
      </w:divBdr>
      <w:divsChild>
        <w:div w:id="1980572828">
          <w:marLeft w:val="0"/>
          <w:marRight w:val="0"/>
          <w:marTop w:val="0"/>
          <w:marBottom w:val="0"/>
          <w:divBdr>
            <w:top w:val="none" w:sz="0" w:space="0" w:color="auto"/>
            <w:left w:val="none" w:sz="0" w:space="0" w:color="auto"/>
            <w:bottom w:val="none" w:sz="0" w:space="0" w:color="auto"/>
            <w:right w:val="none" w:sz="0" w:space="0" w:color="auto"/>
          </w:divBdr>
          <w:divsChild>
            <w:div w:id="846478033">
              <w:marLeft w:val="0"/>
              <w:marRight w:val="0"/>
              <w:marTop w:val="0"/>
              <w:marBottom w:val="0"/>
              <w:divBdr>
                <w:top w:val="none" w:sz="0" w:space="0" w:color="auto"/>
                <w:left w:val="none" w:sz="0" w:space="0" w:color="auto"/>
                <w:bottom w:val="none" w:sz="0" w:space="0" w:color="auto"/>
                <w:right w:val="none" w:sz="0" w:space="0" w:color="auto"/>
              </w:divBdr>
            </w:div>
            <w:div w:id="20784448">
              <w:marLeft w:val="0"/>
              <w:marRight w:val="0"/>
              <w:marTop w:val="0"/>
              <w:marBottom w:val="0"/>
              <w:divBdr>
                <w:top w:val="none" w:sz="0" w:space="0" w:color="auto"/>
                <w:left w:val="none" w:sz="0" w:space="0" w:color="auto"/>
                <w:bottom w:val="none" w:sz="0" w:space="0" w:color="auto"/>
                <w:right w:val="none" w:sz="0" w:space="0" w:color="auto"/>
              </w:divBdr>
            </w:div>
            <w:div w:id="659768261">
              <w:marLeft w:val="0"/>
              <w:marRight w:val="0"/>
              <w:marTop w:val="0"/>
              <w:marBottom w:val="0"/>
              <w:divBdr>
                <w:top w:val="none" w:sz="0" w:space="0" w:color="auto"/>
                <w:left w:val="none" w:sz="0" w:space="0" w:color="auto"/>
                <w:bottom w:val="none" w:sz="0" w:space="0" w:color="auto"/>
                <w:right w:val="none" w:sz="0" w:space="0" w:color="auto"/>
              </w:divBdr>
            </w:div>
            <w:div w:id="34549583">
              <w:marLeft w:val="0"/>
              <w:marRight w:val="0"/>
              <w:marTop w:val="0"/>
              <w:marBottom w:val="0"/>
              <w:divBdr>
                <w:top w:val="none" w:sz="0" w:space="0" w:color="auto"/>
                <w:left w:val="none" w:sz="0" w:space="0" w:color="auto"/>
                <w:bottom w:val="none" w:sz="0" w:space="0" w:color="auto"/>
                <w:right w:val="none" w:sz="0" w:space="0" w:color="auto"/>
              </w:divBdr>
            </w:div>
            <w:div w:id="1991517891">
              <w:marLeft w:val="0"/>
              <w:marRight w:val="0"/>
              <w:marTop w:val="0"/>
              <w:marBottom w:val="0"/>
              <w:divBdr>
                <w:top w:val="none" w:sz="0" w:space="0" w:color="auto"/>
                <w:left w:val="none" w:sz="0" w:space="0" w:color="auto"/>
                <w:bottom w:val="none" w:sz="0" w:space="0" w:color="auto"/>
                <w:right w:val="none" w:sz="0" w:space="0" w:color="auto"/>
              </w:divBdr>
            </w:div>
            <w:div w:id="425661313">
              <w:marLeft w:val="0"/>
              <w:marRight w:val="0"/>
              <w:marTop w:val="0"/>
              <w:marBottom w:val="0"/>
              <w:divBdr>
                <w:top w:val="none" w:sz="0" w:space="0" w:color="auto"/>
                <w:left w:val="none" w:sz="0" w:space="0" w:color="auto"/>
                <w:bottom w:val="none" w:sz="0" w:space="0" w:color="auto"/>
                <w:right w:val="none" w:sz="0" w:space="0" w:color="auto"/>
              </w:divBdr>
            </w:div>
            <w:div w:id="1301568787">
              <w:marLeft w:val="0"/>
              <w:marRight w:val="0"/>
              <w:marTop w:val="0"/>
              <w:marBottom w:val="0"/>
              <w:divBdr>
                <w:top w:val="none" w:sz="0" w:space="0" w:color="auto"/>
                <w:left w:val="none" w:sz="0" w:space="0" w:color="auto"/>
                <w:bottom w:val="none" w:sz="0" w:space="0" w:color="auto"/>
                <w:right w:val="none" w:sz="0" w:space="0" w:color="auto"/>
              </w:divBdr>
            </w:div>
            <w:div w:id="8715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99800">
      <w:bodyDiv w:val="1"/>
      <w:marLeft w:val="0"/>
      <w:marRight w:val="0"/>
      <w:marTop w:val="0"/>
      <w:marBottom w:val="0"/>
      <w:divBdr>
        <w:top w:val="none" w:sz="0" w:space="0" w:color="auto"/>
        <w:left w:val="none" w:sz="0" w:space="0" w:color="auto"/>
        <w:bottom w:val="none" w:sz="0" w:space="0" w:color="auto"/>
        <w:right w:val="none" w:sz="0" w:space="0" w:color="auto"/>
      </w:divBdr>
    </w:div>
    <w:div w:id="494877408">
      <w:bodyDiv w:val="1"/>
      <w:marLeft w:val="0"/>
      <w:marRight w:val="0"/>
      <w:marTop w:val="0"/>
      <w:marBottom w:val="0"/>
      <w:divBdr>
        <w:top w:val="none" w:sz="0" w:space="0" w:color="auto"/>
        <w:left w:val="none" w:sz="0" w:space="0" w:color="auto"/>
        <w:bottom w:val="none" w:sz="0" w:space="0" w:color="auto"/>
        <w:right w:val="none" w:sz="0" w:space="0" w:color="auto"/>
      </w:divBdr>
    </w:div>
    <w:div w:id="516697823">
      <w:bodyDiv w:val="1"/>
      <w:marLeft w:val="0"/>
      <w:marRight w:val="0"/>
      <w:marTop w:val="0"/>
      <w:marBottom w:val="0"/>
      <w:divBdr>
        <w:top w:val="none" w:sz="0" w:space="0" w:color="auto"/>
        <w:left w:val="none" w:sz="0" w:space="0" w:color="auto"/>
        <w:bottom w:val="none" w:sz="0" w:space="0" w:color="auto"/>
        <w:right w:val="none" w:sz="0" w:space="0" w:color="auto"/>
      </w:divBdr>
      <w:divsChild>
        <w:div w:id="1426077961">
          <w:marLeft w:val="0"/>
          <w:marRight w:val="0"/>
          <w:marTop w:val="0"/>
          <w:marBottom w:val="0"/>
          <w:divBdr>
            <w:top w:val="none" w:sz="0" w:space="0" w:color="auto"/>
            <w:left w:val="none" w:sz="0" w:space="0" w:color="auto"/>
            <w:bottom w:val="none" w:sz="0" w:space="0" w:color="auto"/>
            <w:right w:val="none" w:sz="0" w:space="0" w:color="auto"/>
          </w:divBdr>
          <w:divsChild>
            <w:div w:id="1252855474">
              <w:marLeft w:val="0"/>
              <w:marRight w:val="0"/>
              <w:marTop w:val="0"/>
              <w:marBottom w:val="0"/>
              <w:divBdr>
                <w:top w:val="none" w:sz="0" w:space="0" w:color="auto"/>
                <w:left w:val="none" w:sz="0" w:space="0" w:color="auto"/>
                <w:bottom w:val="none" w:sz="0" w:space="0" w:color="auto"/>
                <w:right w:val="none" w:sz="0" w:space="0" w:color="auto"/>
              </w:divBdr>
            </w:div>
            <w:div w:id="1079867442">
              <w:marLeft w:val="0"/>
              <w:marRight w:val="0"/>
              <w:marTop w:val="0"/>
              <w:marBottom w:val="0"/>
              <w:divBdr>
                <w:top w:val="none" w:sz="0" w:space="0" w:color="auto"/>
                <w:left w:val="none" w:sz="0" w:space="0" w:color="auto"/>
                <w:bottom w:val="none" w:sz="0" w:space="0" w:color="auto"/>
                <w:right w:val="none" w:sz="0" w:space="0" w:color="auto"/>
              </w:divBdr>
            </w:div>
            <w:div w:id="794064643">
              <w:marLeft w:val="0"/>
              <w:marRight w:val="0"/>
              <w:marTop w:val="0"/>
              <w:marBottom w:val="0"/>
              <w:divBdr>
                <w:top w:val="none" w:sz="0" w:space="0" w:color="auto"/>
                <w:left w:val="none" w:sz="0" w:space="0" w:color="auto"/>
                <w:bottom w:val="none" w:sz="0" w:space="0" w:color="auto"/>
                <w:right w:val="none" w:sz="0" w:space="0" w:color="auto"/>
              </w:divBdr>
            </w:div>
            <w:div w:id="1226641410">
              <w:marLeft w:val="0"/>
              <w:marRight w:val="0"/>
              <w:marTop w:val="0"/>
              <w:marBottom w:val="0"/>
              <w:divBdr>
                <w:top w:val="none" w:sz="0" w:space="0" w:color="auto"/>
                <w:left w:val="none" w:sz="0" w:space="0" w:color="auto"/>
                <w:bottom w:val="none" w:sz="0" w:space="0" w:color="auto"/>
                <w:right w:val="none" w:sz="0" w:space="0" w:color="auto"/>
              </w:divBdr>
            </w:div>
            <w:div w:id="785585167">
              <w:marLeft w:val="0"/>
              <w:marRight w:val="0"/>
              <w:marTop w:val="0"/>
              <w:marBottom w:val="0"/>
              <w:divBdr>
                <w:top w:val="none" w:sz="0" w:space="0" w:color="auto"/>
                <w:left w:val="none" w:sz="0" w:space="0" w:color="auto"/>
                <w:bottom w:val="none" w:sz="0" w:space="0" w:color="auto"/>
                <w:right w:val="none" w:sz="0" w:space="0" w:color="auto"/>
              </w:divBdr>
            </w:div>
            <w:div w:id="243683088">
              <w:marLeft w:val="0"/>
              <w:marRight w:val="0"/>
              <w:marTop w:val="0"/>
              <w:marBottom w:val="0"/>
              <w:divBdr>
                <w:top w:val="none" w:sz="0" w:space="0" w:color="auto"/>
                <w:left w:val="none" w:sz="0" w:space="0" w:color="auto"/>
                <w:bottom w:val="none" w:sz="0" w:space="0" w:color="auto"/>
                <w:right w:val="none" w:sz="0" w:space="0" w:color="auto"/>
              </w:divBdr>
            </w:div>
            <w:div w:id="798572091">
              <w:marLeft w:val="0"/>
              <w:marRight w:val="0"/>
              <w:marTop w:val="0"/>
              <w:marBottom w:val="0"/>
              <w:divBdr>
                <w:top w:val="none" w:sz="0" w:space="0" w:color="auto"/>
                <w:left w:val="none" w:sz="0" w:space="0" w:color="auto"/>
                <w:bottom w:val="none" w:sz="0" w:space="0" w:color="auto"/>
                <w:right w:val="none" w:sz="0" w:space="0" w:color="auto"/>
              </w:divBdr>
            </w:div>
            <w:div w:id="2000846389">
              <w:marLeft w:val="0"/>
              <w:marRight w:val="0"/>
              <w:marTop w:val="0"/>
              <w:marBottom w:val="0"/>
              <w:divBdr>
                <w:top w:val="none" w:sz="0" w:space="0" w:color="auto"/>
                <w:left w:val="none" w:sz="0" w:space="0" w:color="auto"/>
                <w:bottom w:val="none" w:sz="0" w:space="0" w:color="auto"/>
                <w:right w:val="none" w:sz="0" w:space="0" w:color="auto"/>
              </w:divBdr>
            </w:div>
            <w:div w:id="1627200467">
              <w:marLeft w:val="0"/>
              <w:marRight w:val="0"/>
              <w:marTop w:val="0"/>
              <w:marBottom w:val="0"/>
              <w:divBdr>
                <w:top w:val="none" w:sz="0" w:space="0" w:color="auto"/>
                <w:left w:val="none" w:sz="0" w:space="0" w:color="auto"/>
                <w:bottom w:val="none" w:sz="0" w:space="0" w:color="auto"/>
                <w:right w:val="none" w:sz="0" w:space="0" w:color="auto"/>
              </w:divBdr>
            </w:div>
            <w:div w:id="205430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02779">
      <w:bodyDiv w:val="1"/>
      <w:marLeft w:val="0"/>
      <w:marRight w:val="0"/>
      <w:marTop w:val="0"/>
      <w:marBottom w:val="0"/>
      <w:divBdr>
        <w:top w:val="none" w:sz="0" w:space="0" w:color="auto"/>
        <w:left w:val="none" w:sz="0" w:space="0" w:color="auto"/>
        <w:bottom w:val="none" w:sz="0" w:space="0" w:color="auto"/>
        <w:right w:val="none" w:sz="0" w:space="0" w:color="auto"/>
      </w:divBdr>
    </w:div>
    <w:div w:id="625047762">
      <w:bodyDiv w:val="1"/>
      <w:marLeft w:val="0"/>
      <w:marRight w:val="0"/>
      <w:marTop w:val="0"/>
      <w:marBottom w:val="0"/>
      <w:divBdr>
        <w:top w:val="none" w:sz="0" w:space="0" w:color="auto"/>
        <w:left w:val="none" w:sz="0" w:space="0" w:color="auto"/>
        <w:bottom w:val="none" w:sz="0" w:space="0" w:color="auto"/>
        <w:right w:val="none" w:sz="0" w:space="0" w:color="auto"/>
      </w:divBdr>
    </w:div>
    <w:div w:id="666980427">
      <w:bodyDiv w:val="1"/>
      <w:marLeft w:val="0"/>
      <w:marRight w:val="0"/>
      <w:marTop w:val="0"/>
      <w:marBottom w:val="0"/>
      <w:divBdr>
        <w:top w:val="none" w:sz="0" w:space="0" w:color="auto"/>
        <w:left w:val="none" w:sz="0" w:space="0" w:color="auto"/>
        <w:bottom w:val="none" w:sz="0" w:space="0" w:color="auto"/>
        <w:right w:val="none" w:sz="0" w:space="0" w:color="auto"/>
      </w:divBdr>
    </w:div>
    <w:div w:id="864826801">
      <w:bodyDiv w:val="1"/>
      <w:marLeft w:val="0"/>
      <w:marRight w:val="0"/>
      <w:marTop w:val="0"/>
      <w:marBottom w:val="0"/>
      <w:divBdr>
        <w:top w:val="none" w:sz="0" w:space="0" w:color="auto"/>
        <w:left w:val="none" w:sz="0" w:space="0" w:color="auto"/>
        <w:bottom w:val="none" w:sz="0" w:space="0" w:color="auto"/>
        <w:right w:val="none" w:sz="0" w:space="0" w:color="auto"/>
      </w:divBdr>
    </w:div>
    <w:div w:id="1066953839">
      <w:bodyDiv w:val="1"/>
      <w:marLeft w:val="0"/>
      <w:marRight w:val="0"/>
      <w:marTop w:val="0"/>
      <w:marBottom w:val="0"/>
      <w:divBdr>
        <w:top w:val="none" w:sz="0" w:space="0" w:color="auto"/>
        <w:left w:val="none" w:sz="0" w:space="0" w:color="auto"/>
        <w:bottom w:val="none" w:sz="0" w:space="0" w:color="auto"/>
        <w:right w:val="none" w:sz="0" w:space="0" w:color="auto"/>
      </w:divBdr>
      <w:divsChild>
        <w:div w:id="1513372134">
          <w:marLeft w:val="0"/>
          <w:marRight w:val="0"/>
          <w:marTop w:val="0"/>
          <w:marBottom w:val="0"/>
          <w:divBdr>
            <w:top w:val="none" w:sz="0" w:space="0" w:color="auto"/>
            <w:left w:val="none" w:sz="0" w:space="0" w:color="auto"/>
            <w:bottom w:val="none" w:sz="0" w:space="0" w:color="auto"/>
            <w:right w:val="none" w:sz="0" w:space="0" w:color="auto"/>
          </w:divBdr>
          <w:divsChild>
            <w:div w:id="1475222738">
              <w:marLeft w:val="0"/>
              <w:marRight w:val="0"/>
              <w:marTop w:val="0"/>
              <w:marBottom w:val="0"/>
              <w:divBdr>
                <w:top w:val="none" w:sz="0" w:space="0" w:color="auto"/>
                <w:left w:val="none" w:sz="0" w:space="0" w:color="auto"/>
                <w:bottom w:val="none" w:sz="0" w:space="0" w:color="auto"/>
                <w:right w:val="none" w:sz="0" w:space="0" w:color="auto"/>
              </w:divBdr>
            </w:div>
            <w:div w:id="815485976">
              <w:marLeft w:val="0"/>
              <w:marRight w:val="0"/>
              <w:marTop w:val="0"/>
              <w:marBottom w:val="0"/>
              <w:divBdr>
                <w:top w:val="none" w:sz="0" w:space="0" w:color="auto"/>
                <w:left w:val="none" w:sz="0" w:space="0" w:color="auto"/>
                <w:bottom w:val="none" w:sz="0" w:space="0" w:color="auto"/>
                <w:right w:val="none" w:sz="0" w:space="0" w:color="auto"/>
              </w:divBdr>
            </w:div>
            <w:div w:id="793599974">
              <w:marLeft w:val="0"/>
              <w:marRight w:val="0"/>
              <w:marTop w:val="0"/>
              <w:marBottom w:val="0"/>
              <w:divBdr>
                <w:top w:val="none" w:sz="0" w:space="0" w:color="auto"/>
                <w:left w:val="none" w:sz="0" w:space="0" w:color="auto"/>
                <w:bottom w:val="none" w:sz="0" w:space="0" w:color="auto"/>
                <w:right w:val="none" w:sz="0" w:space="0" w:color="auto"/>
              </w:divBdr>
            </w:div>
            <w:div w:id="299195537">
              <w:marLeft w:val="0"/>
              <w:marRight w:val="0"/>
              <w:marTop w:val="0"/>
              <w:marBottom w:val="0"/>
              <w:divBdr>
                <w:top w:val="none" w:sz="0" w:space="0" w:color="auto"/>
                <w:left w:val="none" w:sz="0" w:space="0" w:color="auto"/>
                <w:bottom w:val="none" w:sz="0" w:space="0" w:color="auto"/>
                <w:right w:val="none" w:sz="0" w:space="0" w:color="auto"/>
              </w:divBdr>
            </w:div>
            <w:div w:id="1069577103">
              <w:marLeft w:val="0"/>
              <w:marRight w:val="0"/>
              <w:marTop w:val="0"/>
              <w:marBottom w:val="0"/>
              <w:divBdr>
                <w:top w:val="none" w:sz="0" w:space="0" w:color="auto"/>
                <w:left w:val="none" w:sz="0" w:space="0" w:color="auto"/>
                <w:bottom w:val="none" w:sz="0" w:space="0" w:color="auto"/>
                <w:right w:val="none" w:sz="0" w:space="0" w:color="auto"/>
              </w:divBdr>
            </w:div>
            <w:div w:id="1627083992">
              <w:marLeft w:val="0"/>
              <w:marRight w:val="0"/>
              <w:marTop w:val="0"/>
              <w:marBottom w:val="0"/>
              <w:divBdr>
                <w:top w:val="none" w:sz="0" w:space="0" w:color="auto"/>
                <w:left w:val="none" w:sz="0" w:space="0" w:color="auto"/>
                <w:bottom w:val="none" w:sz="0" w:space="0" w:color="auto"/>
                <w:right w:val="none" w:sz="0" w:space="0" w:color="auto"/>
              </w:divBdr>
            </w:div>
            <w:div w:id="189614194">
              <w:marLeft w:val="0"/>
              <w:marRight w:val="0"/>
              <w:marTop w:val="0"/>
              <w:marBottom w:val="0"/>
              <w:divBdr>
                <w:top w:val="none" w:sz="0" w:space="0" w:color="auto"/>
                <w:left w:val="none" w:sz="0" w:space="0" w:color="auto"/>
                <w:bottom w:val="none" w:sz="0" w:space="0" w:color="auto"/>
                <w:right w:val="none" w:sz="0" w:space="0" w:color="auto"/>
              </w:divBdr>
            </w:div>
            <w:div w:id="1347558676">
              <w:marLeft w:val="0"/>
              <w:marRight w:val="0"/>
              <w:marTop w:val="0"/>
              <w:marBottom w:val="0"/>
              <w:divBdr>
                <w:top w:val="none" w:sz="0" w:space="0" w:color="auto"/>
                <w:left w:val="none" w:sz="0" w:space="0" w:color="auto"/>
                <w:bottom w:val="none" w:sz="0" w:space="0" w:color="auto"/>
                <w:right w:val="none" w:sz="0" w:space="0" w:color="auto"/>
              </w:divBdr>
            </w:div>
            <w:div w:id="192110039">
              <w:marLeft w:val="0"/>
              <w:marRight w:val="0"/>
              <w:marTop w:val="0"/>
              <w:marBottom w:val="0"/>
              <w:divBdr>
                <w:top w:val="none" w:sz="0" w:space="0" w:color="auto"/>
                <w:left w:val="none" w:sz="0" w:space="0" w:color="auto"/>
                <w:bottom w:val="none" w:sz="0" w:space="0" w:color="auto"/>
                <w:right w:val="none" w:sz="0" w:space="0" w:color="auto"/>
              </w:divBdr>
            </w:div>
            <w:div w:id="928467648">
              <w:marLeft w:val="0"/>
              <w:marRight w:val="0"/>
              <w:marTop w:val="0"/>
              <w:marBottom w:val="0"/>
              <w:divBdr>
                <w:top w:val="none" w:sz="0" w:space="0" w:color="auto"/>
                <w:left w:val="none" w:sz="0" w:space="0" w:color="auto"/>
                <w:bottom w:val="none" w:sz="0" w:space="0" w:color="auto"/>
                <w:right w:val="none" w:sz="0" w:space="0" w:color="auto"/>
              </w:divBdr>
            </w:div>
            <w:div w:id="1022633358">
              <w:marLeft w:val="0"/>
              <w:marRight w:val="0"/>
              <w:marTop w:val="0"/>
              <w:marBottom w:val="0"/>
              <w:divBdr>
                <w:top w:val="none" w:sz="0" w:space="0" w:color="auto"/>
                <w:left w:val="none" w:sz="0" w:space="0" w:color="auto"/>
                <w:bottom w:val="none" w:sz="0" w:space="0" w:color="auto"/>
                <w:right w:val="none" w:sz="0" w:space="0" w:color="auto"/>
              </w:divBdr>
            </w:div>
            <w:div w:id="1074621882">
              <w:marLeft w:val="0"/>
              <w:marRight w:val="0"/>
              <w:marTop w:val="0"/>
              <w:marBottom w:val="0"/>
              <w:divBdr>
                <w:top w:val="none" w:sz="0" w:space="0" w:color="auto"/>
                <w:left w:val="none" w:sz="0" w:space="0" w:color="auto"/>
                <w:bottom w:val="none" w:sz="0" w:space="0" w:color="auto"/>
                <w:right w:val="none" w:sz="0" w:space="0" w:color="auto"/>
              </w:divBdr>
            </w:div>
            <w:div w:id="451943646">
              <w:marLeft w:val="0"/>
              <w:marRight w:val="0"/>
              <w:marTop w:val="0"/>
              <w:marBottom w:val="0"/>
              <w:divBdr>
                <w:top w:val="none" w:sz="0" w:space="0" w:color="auto"/>
                <w:left w:val="none" w:sz="0" w:space="0" w:color="auto"/>
                <w:bottom w:val="none" w:sz="0" w:space="0" w:color="auto"/>
                <w:right w:val="none" w:sz="0" w:space="0" w:color="auto"/>
              </w:divBdr>
            </w:div>
            <w:div w:id="1919712059">
              <w:marLeft w:val="0"/>
              <w:marRight w:val="0"/>
              <w:marTop w:val="0"/>
              <w:marBottom w:val="0"/>
              <w:divBdr>
                <w:top w:val="none" w:sz="0" w:space="0" w:color="auto"/>
                <w:left w:val="none" w:sz="0" w:space="0" w:color="auto"/>
                <w:bottom w:val="none" w:sz="0" w:space="0" w:color="auto"/>
                <w:right w:val="none" w:sz="0" w:space="0" w:color="auto"/>
              </w:divBdr>
            </w:div>
            <w:div w:id="858853005">
              <w:marLeft w:val="0"/>
              <w:marRight w:val="0"/>
              <w:marTop w:val="0"/>
              <w:marBottom w:val="0"/>
              <w:divBdr>
                <w:top w:val="none" w:sz="0" w:space="0" w:color="auto"/>
                <w:left w:val="none" w:sz="0" w:space="0" w:color="auto"/>
                <w:bottom w:val="none" w:sz="0" w:space="0" w:color="auto"/>
                <w:right w:val="none" w:sz="0" w:space="0" w:color="auto"/>
              </w:divBdr>
            </w:div>
            <w:div w:id="1055424411">
              <w:marLeft w:val="0"/>
              <w:marRight w:val="0"/>
              <w:marTop w:val="0"/>
              <w:marBottom w:val="0"/>
              <w:divBdr>
                <w:top w:val="none" w:sz="0" w:space="0" w:color="auto"/>
                <w:left w:val="none" w:sz="0" w:space="0" w:color="auto"/>
                <w:bottom w:val="none" w:sz="0" w:space="0" w:color="auto"/>
                <w:right w:val="none" w:sz="0" w:space="0" w:color="auto"/>
              </w:divBdr>
            </w:div>
            <w:div w:id="380590708">
              <w:marLeft w:val="0"/>
              <w:marRight w:val="0"/>
              <w:marTop w:val="0"/>
              <w:marBottom w:val="0"/>
              <w:divBdr>
                <w:top w:val="none" w:sz="0" w:space="0" w:color="auto"/>
                <w:left w:val="none" w:sz="0" w:space="0" w:color="auto"/>
                <w:bottom w:val="none" w:sz="0" w:space="0" w:color="auto"/>
                <w:right w:val="none" w:sz="0" w:space="0" w:color="auto"/>
              </w:divBdr>
            </w:div>
            <w:div w:id="781807203">
              <w:marLeft w:val="0"/>
              <w:marRight w:val="0"/>
              <w:marTop w:val="0"/>
              <w:marBottom w:val="0"/>
              <w:divBdr>
                <w:top w:val="none" w:sz="0" w:space="0" w:color="auto"/>
                <w:left w:val="none" w:sz="0" w:space="0" w:color="auto"/>
                <w:bottom w:val="none" w:sz="0" w:space="0" w:color="auto"/>
                <w:right w:val="none" w:sz="0" w:space="0" w:color="auto"/>
              </w:divBdr>
            </w:div>
            <w:div w:id="1690065794">
              <w:marLeft w:val="0"/>
              <w:marRight w:val="0"/>
              <w:marTop w:val="0"/>
              <w:marBottom w:val="0"/>
              <w:divBdr>
                <w:top w:val="none" w:sz="0" w:space="0" w:color="auto"/>
                <w:left w:val="none" w:sz="0" w:space="0" w:color="auto"/>
                <w:bottom w:val="none" w:sz="0" w:space="0" w:color="auto"/>
                <w:right w:val="none" w:sz="0" w:space="0" w:color="auto"/>
              </w:divBdr>
            </w:div>
            <w:div w:id="1000235769">
              <w:marLeft w:val="0"/>
              <w:marRight w:val="0"/>
              <w:marTop w:val="0"/>
              <w:marBottom w:val="0"/>
              <w:divBdr>
                <w:top w:val="none" w:sz="0" w:space="0" w:color="auto"/>
                <w:left w:val="none" w:sz="0" w:space="0" w:color="auto"/>
                <w:bottom w:val="none" w:sz="0" w:space="0" w:color="auto"/>
                <w:right w:val="none" w:sz="0" w:space="0" w:color="auto"/>
              </w:divBdr>
            </w:div>
            <w:div w:id="293488612">
              <w:marLeft w:val="0"/>
              <w:marRight w:val="0"/>
              <w:marTop w:val="0"/>
              <w:marBottom w:val="0"/>
              <w:divBdr>
                <w:top w:val="none" w:sz="0" w:space="0" w:color="auto"/>
                <w:left w:val="none" w:sz="0" w:space="0" w:color="auto"/>
                <w:bottom w:val="none" w:sz="0" w:space="0" w:color="auto"/>
                <w:right w:val="none" w:sz="0" w:space="0" w:color="auto"/>
              </w:divBdr>
            </w:div>
            <w:div w:id="464351102">
              <w:marLeft w:val="0"/>
              <w:marRight w:val="0"/>
              <w:marTop w:val="0"/>
              <w:marBottom w:val="0"/>
              <w:divBdr>
                <w:top w:val="none" w:sz="0" w:space="0" w:color="auto"/>
                <w:left w:val="none" w:sz="0" w:space="0" w:color="auto"/>
                <w:bottom w:val="none" w:sz="0" w:space="0" w:color="auto"/>
                <w:right w:val="none" w:sz="0" w:space="0" w:color="auto"/>
              </w:divBdr>
            </w:div>
            <w:div w:id="1326514625">
              <w:marLeft w:val="0"/>
              <w:marRight w:val="0"/>
              <w:marTop w:val="0"/>
              <w:marBottom w:val="0"/>
              <w:divBdr>
                <w:top w:val="none" w:sz="0" w:space="0" w:color="auto"/>
                <w:left w:val="none" w:sz="0" w:space="0" w:color="auto"/>
                <w:bottom w:val="none" w:sz="0" w:space="0" w:color="auto"/>
                <w:right w:val="none" w:sz="0" w:space="0" w:color="auto"/>
              </w:divBdr>
            </w:div>
            <w:div w:id="1392536034">
              <w:marLeft w:val="0"/>
              <w:marRight w:val="0"/>
              <w:marTop w:val="0"/>
              <w:marBottom w:val="0"/>
              <w:divBdr>
                <w:top w:val="none" w:sz="0" w:space="0" w:color="auto"/>
                <w:left w:val="none" w:sz="0" w:space="0" w:color="auto"/>
                <w:bottom w:val="none" w:sz="0" w:space="0" w:color="auto"/>
                <w:right w:val="none" w:sz="0" w:space="0" w:color="auto"/>
              </w:divBdr>
            </w:div>
            <w:div w:id="807818883">
              <w:marLeft w:val="0"/>
              <w:marRight w:val="0"/>
              <w:marTop w:val="0"/>
              <w:marBottom w:val="0"/>
              <w:divBdr>
                <w:top w:val="none" w:sz="0" w:space="0" w:color="auto"/>
                <w:left w:val="none" w:sz="0" w:space="0" w:color="auto"/>
                <w:bottom w:val="none" w:sz="0" w:space="0" w:color="auto"/>
                <w:right w:val="none" w:sz="0" w:space="0" w:color="auto"/>
              </w:divBdr>
            </w:div>
            <w:div w:id="1927611944">
              <w:marLeft w:val="0"/>
              <w:marRight w:val="0"/>
              <w:marTop w:val="0"/>
              <w:marBottom w:val="0"/>
              <w:divBdr>
                <w:top w:val="none" w:sz="0" w:space="0" w:color="auto"/>
                <w:left w:val="none" w:sz="0" w:space="0" w:color="auto"/>
                <w:bottom w:val="none" w:sz="0" w:space="0" w:color="auto"/>
                <w:right w:val="none" w:sz="0" w:space="0" w:color="auto"/>
              </w:divBdr>
            </w:div>
            <w:div w:id="1108161783">
              <w:marLeft w:val="0"/>
              <w:marRight w:val="0"/>
              <w:marTop w:val="0"/>
              <w:marBottom w:val="0"/>
              <w:divBdr>
                <w:top w:val="none" w:sz="0" w:space="0" w:color="auto"/>
                <w:left w:val="none" w:sz="0" w:space="0" w:color="auto"/>
                <w:bottom w:val="none" w:sz="0" w:space="0" w:color="auto"/>
                <w:right w:val="none" w:sz="0" w:space="0" w:color="auto"/>
              </w:divBdr>
            </w:div>
            <w:div w:id="103963673">
              <w:marLeft w:val="0"/>
              <w:marRight w:val="0"/>
              <w:marTop w:val="0"/>
              <w:marBottom w:val="0"/>
              <w:divBdr>
                <w:top w:val="none" w:sz="0" w:space="0" w:color="auto"/>
                <w:left w:val="none" w:sz="0" w:space="0" w:color="auto"/>
                <w:bottom w:val="none" w:sz="0" w:space="0" w:color="auto"/>
                <w:right w:val="none" w:sz="0" w:space="0" w:color="auto"/>
              </w:divBdr>
            </w:div>
            <w:div w:id="1436175916">
              <w:marLeft w:val="0"/>
              <w:marRight w:val="0"/>
              <w:marTop w:val="0"/>
              <w:marBottom w:val="0"/>
              <w:divBdr>
                <w:top w:val="none" w:sz="0" w:space="0" w:color="auto"/>
                <w:left w:val="none" w:sz="0" w:space="0" w:color="auto"/>
                <w:bottom w:val="none" w:sz="0" w:space="0" w:color="auto"/>
                <w:right w:val="none" w:sz="0" w:space="0" w:color="auto"/>
              </w:divBdr>
            </w:div>
            <w:div w:id="70547497">
              <w:marLeft w:val="0"/>
              <w:marRight w:val="0"/>
              <w:marTop w:val="0"/>
              <w:marBottom w:val="0"/>
              <w:divBdr>
                <w:top w:val="none" w:sz="0" w:space="0" w:color="auto"/>
                <w:left w:val="none" w:sz="0" w:space="0" w:color="auto"/>
                <w:bottom w:val="none" w:sz="0" w:space="0" w:color="auto"/>
                <w:right w:val="none" w:sz="0" w:space="0" w:color="auto"/>
              </w:divBdr>
            </w:div>
            <w:div w:id="1513690260">
              <w:marLeft w:val="0"/>
              <w:marRight w:val="0"/>
              <w:marTop w:val="0"/>
              <w:marBottom w:val="0"/>
              <w:divBdr>
                <w:top w:val="none" w:sz="0" w:space="0" w:color="auto"/>
                <w:left w:val="none" w:sz="0" w:space="0" w:color="auto"/>
                <w:bottom w:val="none" w:sz="0" w:space="0" w:color="auto"/>
                <w:right w:val="none" w:sz="0" w:space="0" w:color="auto"/>
              </w:divBdr>
            </w:div>
            <w:div w:id="293218698">
              <w:marLeft w:val="0"/>
              <w:marRight w:val="0"/>
              <w:marTop w:val="0"/>
              <w:marBottom w:val="0"/>
              <w:divBdr>
                <w:top w:val="none" w:sz="0" w:space="0" w:color="auto"/>
                <w:left w:val="none" w:sz="0" w:space="0" w:color="auto"/>
                <w:bottom w:val="none" w:sz="0" w:space="0" w:color="auto"/>
                <w:right w:val="none" w:sz="0" w:space="0" w:color="auto"/>
              </w:divBdr>
            </w:div>
            <w:div w:id="770394524">
              <w:marLeft w:val="0"/>
              <w:marRight w:val="0"/>
              <w:marTop w:val="0"/>
              <w:marBottom w:val="0"/>
              <w:divBdr>
                <w:top w:val="none" w:sz="0" w:space="0" w:color="auto"/>
                <w:left w:val="none" w:sz="0" w:space="0" w:color="auto"/>
                <w:bottom w:val="none" w:sz="0" w:space="0" w:color="auto"/>
                <w:right w:val="none" w:sz="0" w:space="0" w:color="auto"/>
              </w:divBdr>
            </w:div>
            <w:div w:id="10421968">
              <w:marLeft w:val="0"/>
              <w:marRight w:val="0"/>
              <w:marTop w:val="0"/>
              <w:marBottom w:val="0"/>
              <w:divBdr>
                <w:top w:val="none" w:sz="0" w:space="0" w:color="auto"/>
                <w:left w:val="none" w:sz="0" w:space="0" w:color="auto"/>
                <w:bottom w:val="none" w:sz="0" w:space="0" w:color="auto"/>
                <w:right w:val="none" w:sz="0" w:space="0" w:color="auto"/>
              </w:divBdr>
            </w:div>
            <w:div w:id="1656491402">
              <w:marLeft w:val="0"/>
              <w:marRight w:val="0"/>
              <w:marTop w:val="0"/>
              <w:marBottom w:val="0"/>
              <w:divBdr>
                <w:top w:val="none" w:sz="0" w:space="0" w:color="auto"/>
                <w:left w:val="none" w:sz="0" w:space="0" w:color="auto"/>
                <w:bottom w:val="none" w:sz="0" w:space="0" w:color="auto"/>
                <w:right w:val="none" w:sz="0" w:space="0" w:color="auto"/>
              </w:divBdr>
            </w:div>
            <w:div w:id="1814104961">
              <w:marLeft w:val="0"/>
              <w:marRight w:val="0"/>
              <w:marTop w:val="0"/>
              <w:marBottom w:val="0"/>
              <w:divBdr>
                <w:top w:val="none" w:sz="0" w:space="0" w:color="auto"/>
                <w:left w:val="none" w:sz="0" w:space="0" w:color="auto"/>
                <w:bottom w:val="none" w:sz="0" w:space="0" w:color="auto"/>
                <w:right w:val="none" w:sz="0" w:space="0" w:color="auto"/>
              </w:divBdr>
            </w:div>
            <w:div w:id="1678731678">
              <w:marLeft w:val="0"/>
              <w:marRight w:val="0"/>
              <w:marTop w:val="0"/>
              <w:marBottom w:val="0"/>
              <w:divBdr>
                <w:top w:val="none" w:sz="0" w:space="0" w:color="auto"/>
                <w:left w:val="none" w:sz="0" w:space="0" w:color="auto"/>
                <w:bottom w:val="none" w:sz="0" w:space="0" w:color="auto"/>
                <w:right w:val="none" w:sz="0" w:space="0" w:color="auto"/>
              </w:divBdr>
            </w:div>
            <w:div w:id="1993290284">
              <w:marLeft w:val="0"/>
              <w:marRight w:val="0"/>
              <w:marTop w:val="0"/>
              <w:marBottom w:val="0"/>
              <w:divBdr>
                <w:top w:val="none" w:sz="0" w:space="0" w:color="auto"/>
                <w:left w:val="none" w:sz="0" w:space="0" w:color="auto"/>
                <w:bottom w:val="none" w:sz="0" w:space="0" w:color="auto"/>
                <w:right w:val="none" w:sz="0" w:space="0" w:color="auto"/>
              </w:divBdr>
            </w:div>
            <w:div w:id="1748767462">
              <w:marLeft w:val="0"/>
              <w:marRight w:val="0"/>
              <w:marTop w:val="0"/>
              <w:marBottom w:val="0"/>
              <w:divBdr>
                <w:top w:val="none" w:sz="0" w:space="0" w:color="auto"/>
                <w:left w:val="none" w:sz="0" w:space="0" w:color="auto"/>
                <w:bottom w:val="none" w:sz="0" w:space="0" w:color="auto"/>
                <w:right w:val="none" w:sz="0" w:space="0" w:color="auto"/>
              </w:divBdr>
            </w:div>
            <w:div w:id="43641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1668">
      <w:bodyDiv w:val="1"/>
      <w:marLeft w:val="0"/>
      <w:marRight w:val="0"/>
      <w:marTop w:val="0"/>
      <w:marBottom w:val="0"/>
      <w:divBdr>
        <w:top w:val="none" w:sz="0" w:space="0" w:color="auto"/>
        <w:left w:val="none" w:sz="0" w:space="0" w:color="auto"/>
        <w:bottom w:val="none" w:sz="0" w:space="0" w:color="auto"/>
        <w:right w:val="none" w:sz="0" w:space="0" w:color="auto"/>
      </w:divBdr>
    </w:div>
    <w:div w:id="1227496069">
      <w:bodyDiv w:val="1"/>
      <w:marLeft w:val="0"/>
      <w:marRight w:val="0"/>
      <w:marTop w:val="0"/>
      <w:marBottom w:val="0"/>
      <w:divBdr>
        <w:top w:val="none" w:sz="0" w:space="0" w:color="auto"/>
        <w:left w:val="none" w:sz="0" w:space="0" w:color="auto"/>
        <w:bottom w:val="none" w:sz="0" w:space="0" w:color="auto"/>
        <w:right w:val="none" w:sz="0" w:space="0" w:color="auto"/>
      </w:divBdr>
      <w:divsChild>
        <w:div w:id="261451689">
          <w:marLeft w:val="0"/>
          <w:marRight w:val="0"/>
          <w:marTop w:val="0"/>
          <w:marBottom w:val="0"/>
          <w:divBdr>
            <w:top w:val="none" w:sz="0" w:space="0" w:color="auto"/>
            <w:left w:val="none" w:sz="0" w:space="0" w:color="auto"/>
            <w:bottom w:val="none" w:sz="0" w:space="0" w:color="auto"/>
            <w:right w:val="none" w:sz="0" w:space="0" w:color="auto"/>
          </w:divBdr>
          <w:divsChild>
            <w:div w:id="1755928761">
              <w:marLeft w:val="0"/>
              <w:marRight w:val="0"/>
              <w:marTop w:val="0"/>
              <w:marBottom w:val="0"/>
              <w:divBdr>
                <w:top w:val="none" w:sz="0" w:space="0" w:color="auto"/>
                <w:left w:val="none" w:sz="0" w:space="0" w:color="auto"/>
                <w:bottom w:val="none" w:sz="0" w:space="0" w:color="auto"/>
                <w:right w:val="none" w:sz="0" w:space="0" w:color="auto"/>
              </w:divBdr>
            </w:div>
            <w:div w:id="1703286061">
              <w:marLeft w:val="0"/>
              <w:marRight w:val="0"/>
              <w:marTop w:val="0"/>
              <w:marBottom w:val="0"/>
              <w:divBdr>
                <w:top w:val="none" w:sz="0" w:space="0" w:color="auto"/>
                <w:left w:val="none" w:sz="0" w:space="0" w:color="auto"/>
                <w:bottom w:val="none" w:sz="0" w:space="0" w:color="auto"/>
                <w:right w:val="none" w:sz="0" w:space="0" w:color="auto"/>
              </w:divBdr>
            </w:div>
            <w:div w:id="1822189681">
              <w:marLeft w:val="0"/>
              <w:marRight w:val="0"/>
              <w:marTop w:val="0"/>
              <w:marBottom w:val="0"/>
              <w:divBdr>
                <w:top w:val="none" w:sz="0" w:space="0" w:color="auto"/>
                <w:left w:val="none" w:sz="0" w:space="0" w:color="auto"/>
                <w:bottom w:val="none" w:sz="0" w:space="0" w:color="auto"/>
                <w:right w:val="none" w:sz="0" w:space="0" w:color="auto"/>
              </w:divBdr>
            </w:div>
            <w:div w:id="1415662259">
              <w:marLeft w:val="0"/>
              <w:marRight w:val="0"/>
              <w:marTop w:val="0"/>
              <w:marBottom w:val="0"/>
              <w:divBdr>
                <w:top w:val="none" w:sz="0" w:space="0" w:color="auto"/>
                <w:left w:val="none" w:sz="0" w:space="0" w:color="auto"/>
                <w:bottom w:val="none" w:sz="0" w:space="0" w:color="auto"/>
                <w:right w:val="none" w:sz="0" w:space="0" w:color="auto"/>
              </w:divBdr>
            </w:div>
            <w:div w:id="1542590699">
              <w:marLeft w:val="0"/>
              <w:marRight w:val="0"/>
              <w:marTop w:val="0"/>
              <w:marBottom w:val="0"/>
              <w:divBdr>
                <w:top w:val="none" w:sz="0" w:space="0" w:color="auto"/>
                <w:left w:val="none" w:sz="0" w:space="0" w:color="auto"/>
                <w:bottom w:val="none" w:sz="0" w:space="0" w:color="auto"/>
                <w:right w:val="none" w:sz="0" w:space="0" w:color="auto"/>
              </w:divBdr>
            </w:div>
            <w:div w:id="395054717">
              <w:marLeft w:val="0"/>
              <w:marRight w:val="0"/>
              <w:marTop w:val="0"/>
              <w:marBottom w:val="0"/>
              <w:divBdr>
                <w:top w:val="none" w:sz="0" w:space="0" w:color="auto"/>
                <w:left w:val="none" w:sz="0" w:space="0" w:color="auto"/>
                <w:bottom w:val="none" w:sz="0" w:space="0" w:color="auto"/>
                <w:right w:val="none" w:sz="0" w:space="0" w:color="auto"/>
              </w:divBdr>
            </w:div>
            <w:div w:id="1467697406">
              <w:marLeft w:val="0"/>
              <w:marRight w:val="0"/>
              <w:marTop w:val="0"/>
              <w:marBottom w:val="0"/>
              <w:divBdr>
                <w:top w:val="none" w:sz="0" w:space="0" w:color="auto"/>
                <w:left w:val="none" w:sz="0" w:space="0" w:color="auto"/>
                <w:bottom w:val="none" w:sz="0" w:space="0" w:color="auto"/>
                <w:right w:val="none" w:sz="0" w:space="0" w:color="auto"/>
              </w:divBdr>
            </w:div>
            <w:div w:id="1431660366">
              <w:marLeft w:val="0"/>
              <w:marRight w:val="0"/>
              <w:marTop w:val="0"/>
              <w:marBottom w:val="0"/>
              <w:divBdr>
                <w:top w:val="none" w:sz="0" w:space="0" w:color="auto"/>
                <w:left w:val="none" w:sz="0" w:space="0" w:color="auto"/>
                <w:bottom w:val="none" w:sz="0" w:space="0" w:color="auto"/>
                <w:right w:val="none" w:sz="0" w:space="0" w:color="auto"/>
              </w:divBdr>
            </w:div>
            <w:div w:id="825438516">
              <w:marLeft w:val="0"/>
              <w:marRight w:val="0"/>
              <w:marTop w:val="0"/>
              <w:marBottom w:val="0"/>
              <w:divBdr>
                <w:top w:val="none" w:sz="0" w:space="0" w:color="auto"/>
                <w:left w:val="none" w:sz="0" w:space="0" w:color="auto"/>
                <w:bottom w:val="none" w:sz="0" w:space="0" w:color="auto"/>
                <w:right w:val="none" w:sz="0" w:space="0" w:color="auto"/>
              </w:divBdr>
            </w:div>
            <w:div w:id="10713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5765">
      <w:bodyDiv w:val="1"/>
      <w:marLeft w:val="0"/>
      <w:marRight w:val="0"/>
      <w:marTop w:val="0"/>
      <w:marBottom w:val="0"/>
      <w:divBdr>
        <w:top w:val="none" w:sz="0" w:space="0" w:color="auto"/>
        <w:left w:val="none" w:sz="0" w:space="0" w:color="auto"/>
        <w:bottom w:val="none" w:sz="0" w:space="0" w:color="auto"/>
        <w:right w:val="none" w:sz="0" w:space="0" w:color="auto"/>
      </w:divBdr>
      <w:divsChild>
        <w:div w:id="549265442">
          <w:marLeft w:val="0"/>
          <w:marRight w:val="0"/>
          <w:marTop w:val="0"/>
          <w:marBottom w:val="0"/>
          <w:divBdr>
            <w:top w:val="none" w:sz="0" w:space="0" w:color="auto"/>
            <w:left w:val="none" w:sz="0" w:space="0" w:color="auto"/>
            <w:bottom w:val="none" w:sz="0" w:space="0" w:color="auto"/>
            <w:right w:val="none" w:sz="0" w:space="0" w:color="auto"/>
          </w:divBdr>
          <w:divsChild>
            <w:div w:id="615216235">
              <w:marLeft w:val="0"/>
              <w:marRight w:val="0"/>
              <w:marTop w:val="0"/>
              <w:marBottom w:val="0"/>
              <w:divBdr>
                <w:top w:val="none" w:sz="0" w:space="0" w:color="auto"/>
                <w:left w:val="none" w:sz="0" w:space="0" w:color="auto"/>
                <w:bottom w:val="none" w:sz="0" w:space="0" w:color="auto"/>
                <w:right w:val="none" w:sz="0" w:space="0" w:color="auto"/>
              </w:divBdr>
            </w:div>
            <w:div w:id="1300459270">
              <w:marLeft w:val="0"/>
              <w:marRight w:val="0"/>
              <w:marTop w:val="0"/>
              <w:marBottom w:val="0"/>
              <w:divBdr>
                <w:top w:val="none" w:sz="0" w:space="0" w:color="auto"/>
                <w:left w:val="none" w:sz="0" w:space="0" w:color="auto"/>
                <w:bottom w:val="none" w:sz="0" w:space="0" w:color="auto"/>
                <w:right w:val="none" w:sz="0" w:space="0" w:color="auto"/>
              </w:divBdr>
            </w:div>
            <w:div w:id="1578784836">
              <w:marLeft w:val="0"/>
              <w:marRight w:val="0"/>
              <w:marTop w:val="0"/>
              <w:marBottom w:val="0"/>
              <w:divBdr>
                <w:top w:val="none" w:sz="0" w:space="0" w:color="auto"/>
                <w:left w:val="none" w:sz="0" w:space="0" w:color="auto"/>
                <w:bottom w:val="none" w:sz="0" w:space="0" w:color="auto"/>
                <w:right w:val="none" w:sz="0" w:space="0" w:color="auto"/>
              </w:divBdr>
            </w:div>
            <w:div w:id="1399941802">
              <w:marLeft w:val="0"/>
              <w:marRight w:val="0"/>
              <w:marTop w:val="0"/>
              <w:marBottom w:val="0"/>
              <w:divBdr>
                <w:top w:val="none" w:sz="0" w:space="0" w:color="auto"/>
                <w:left w:val="none" w:sz="0" w:space="0" w:color="auto"/>
                <w:bottom w:val="none" w:sz="0" w:space="0" w:color="auto"/>
                <w:right w:val="none" w:sz="0" w:space="0" w:color="auto"/>
              </w:divBdr>
            </w:div>
            <w:div w:id="737167869">
              <w:marLeft w:val="0"/>
              <w:marRight w:val="0"/>
              <w:marTop w:val="0"/>
              <w:marBottom w:val="0"/>
              <w:divBdr>
                <w:top w:val="none" w:sz="0" w:space="0" w:color="auto"/>
                <w:left w:val="none" w:sz="0" w:space="0" w:color="auto"/>
                <w:bottom w:val="none" w:sz="0" w:space="0" w:color="auto"/>
                <w:right w:val="none" w:sz="0" w:space="0" w:color="auto"/>
              </w:divBdr>
            </w:div>
            <w:div w:id="466748667">
              <w:marLeft w:val="0"/>
              <w:marRight w:val="0"/>
              <w:marTop w:val="0"/>
              <w:marBottom w:val="0"/>
              <w:divBdr>
                <w:top w:val="none" w:sz="0" w:space="0" w:color="auto"/>
                <w:left w:val="none" w:sz="0" w:space="0" w:color="auto"/>
                <w:bottom w:val="none" w:sz="0" w:space="0" w:color="auto"/>
                <w:right w:val="none" w:sz="0" w:space="0" w:color="auto"/>
              </w:divBdr>
            </w:div>
            <w:div w:id="374542778">
              <w:marLeft w:val="0"/>
              <w:marRight w:val="0"/>
              <w:marTop w:val="0"/>
              <w:marBottom w:val="0"/>
              <w:divBdr>
                <w:top w:val="none" w:sz="0" w:space="0" w:color="auto"/>
                <w:left w:val="none" w:sz="0" w:space="0" w:color="auto"/>
                <w:bottom w:val="none" w:sz="0" w:space="0" w:color="auto"/>
                <w:right w:val="none" w:sz="0" w:space="0" w:color="auto"/>
              </w:divBdr>
            </w:div>
            <w:div w:id="479463305">
              <w:marLeft w:val="0"/>
              <w:marRight w:val="0"/>
              <w:marTop w:val="0"/>
              <w:marBottom w:val="0"/>
              <w:divBdr>
                <w:top w:val="none" w:sz="0" w:space="0" w:color="auto"/>
                <w:left w:val="none" w:sz="0" w:space="0" w:color="auto"/>
                <w:bottom w:val="none" w:sz="0" w:space="0" w:color="auto"/>
                <w:right w:val="none" w:sz="0" w:space="0" w:color="auto"/>
              </w:divBdr>
            </w:div>
            <w:div w:id="308219096">
              <w:marLeft w:val="0"/>
              <w:marRight w:val="0"/>
              <w:marTop w:val="0"/>
              <w:marBottom w:val="0"/>
              <w:divBdr>
                <w:top w:val="none" w:sz="0" w:space="0" w:color="auto"/>
                <w:left w:val="none" w:sz="0" w:space="0" w:color="auto"/>
                <w:bottom w:val="none" w:sz="0" w:space="0" w:color="auto"/>
                <w:right w:val="none" w:sz="0" w:space="0" w:color="auto"/>
              </w:divBdr>
            </w:div>
            <w:div w:id="861823797">
              <w:marLeft w:val="0"/>
              <w:marRight w:val="0"/>
              <w:marTop w:val="0"/>
              <w:marBottom w:val="0"/>
              <w:divBdr>
                <w:top w:val="none" w:sz="0" w:space="0" w:color="auto"/>
                <w:left w:val="none" w:sz="0" w:space="0" w:color="auto"/>
                <w:bottom w:val="none" w:sz="0" w:space="0" w:color="auto"/>
                <w:right w:val="none" w:sz="0" w:space="0" w:color="auto"/>
              </w:divBdr>
            </w:div>
            <w:div w:id="492992841">
              <w:marLeft w:val="0"/>
              <w:marRight w:val="0"/>
              <w:marTop w:val="0"/>
              <w:marBottom w:val="0"/>
              <w:divBdr>
                <w:top w:val="none" w:sz="0" w:space="0" w:color="auto"/>
                <w:left w:val="none" w:sz="0" w:space="0" w:color="auto"/>
                <w:bottom w:val="none" w:sz="0" w:space="0" w:color="auto"/>
                <w:right w:val="none" w:sz="0" w:space="0" w:color="auto"/>
              </w:divBdr>
            </w:div>
            <w:div w:id="363485514">
              <w:marLeft w:val="0"/>
              <w:marRight w:val="0"/>
              <w:marTop w:val="0"/>
              <w:marBottom w:val="0"/>
              <w:divBdr>
                <w:top w:val="none" w:sz="0" w:space="0" w:color="auto"/>
                <w:left w:val="none" w:sz="0" w:space="0" w:color="auto"/>
                <w:bottom w:val="none" w:sz="0" w:space="0" w:color="auto"/>
                <w:right w:val="none" w:sz="0" w:space="0" w:color="auto"/>
              </w:divBdr>
            </w:div>
            <w:div w:id="2114089672">
              <w:marLeft w:val="0"/>
              <w:marRight w:val="0"/>
              <w:marTop w:val="0"/>
              <w:marBottom w:val="0"/>
              <w:divBdr>
                <w:top w:val="none" w:sz="0" w:space="0" w:color="auto"/>
                <w:left w:val="none" w:sz="0" w:space="0" w:color="auto"/>
                <w:bottom w:val="none" w:sz="0" w:space="0" w:color="auto"/>
                <w:right w:val="none" w:sz="0" w:space="0" w:color="auto"/>
              </w:divBdr>
            </w:div>
            <w:div w:id="2129932047">
              <w:marLeft w:val="0"/>
              <w:marRight w:val="0"/>
              <w:marTop w:val="0"/>
              <w:marBottom w:val="0"/>
              <w:divBdr>
                <w:top w:val="none" w:sz="0" w:space="0" w:color="auto"/>
                <w:left w:val="none" w:sz="0" w:space="0" w:color="auto"/>
                <w:bottom w:val="none" w:sz="0" w:space="0" w:color="auto"/>
                <w:right w:val="none" w:sz="0" w:space="0" w:color="auto"/>
              </w:divBdr>
            </w:div>
            <w:div w:id="1521578731">
              <w:marLeft w:val="0"/>
              <w:marRight w:val="0"/>
              <w:marTop w:val="0"/>
              <w:marBottom w:val="0"/>
              <w:divBdr>
                <w:top w:val="none" w:sz="0" w:space="0" w:color="auto"/>
                <w:left w:val="none" w:sz="0" w:space="0" w:color="auto"/>
                <w:bottom w:val="none" w:sz="0" w:space="0" w:color="auto"/>
                <w:right w:val="none" w:sz="0" w:space="0" w:color="auto"/>
              </w:divBdr>
            </w:div>
            <w:div w:id="1084565840">
              <w:marLeft w:val="0"/>
              <w:marRight w:val="0"/>
              <w:marTop w:val="0"/>
              <w:marBottom w:val="0"/>
              <w:divBdr>
                <w:top w:val="none" w:sz="0" w:space="0" w:color="auto"/>
                <w:left w:val="none" w:sz="0" w:space="0" w:color="auto"/>
                <w:bottom w:val="none" w:sz="0" w:space="0" w:color="auto"/>
                <w:right w:val="none" w:sz="0" w:space="0" w:color="auto"/>
              </w:divBdr>
            </w:div>
            <w:div w:id="2033339890">
              <w:marLeft w:val="0"/>
              <w:marRight w:val="0"/>
              <w:marTop w:val="0"/>
              <w:marBottom w:val="0"/>
              <w:divBdr>
                <w:top w:val="none" w:sz="0" w:space="0" w:color="auto"/>
                <w:left w:val="none" w:sz="0" w:space="0" w:color="auto"/>
                <w:bottom w:val="none" w:sz="0" w:space="0" w:color="auto"/>
                <w:right w:val="none" w:sz="0" w:space="0" w:color="auto"/>
              </w:divBdr>
            </w:div>
            <w:div w:id="1504007942">
              <w:marLeft w:val="0"/>
              <w:marRight w:val="0"/>
              <w:marTop w:val="0"/>
              <w:marBottom w:val="0"/>
              <w:divBdr>
                <w:top w:val="none" w:sz="0" w:space="0" w:color="auto"/>
                <w:left w:val="none" w:sz="0" w:space="0" w:color="auto"/>
                <w:bottom w:val="none" w:sz="0" w:space="0" w:color="auto"/>
                <w:right w:val="none" w:sz="0" w:space="0" w:color="auto"/>
              </w:divBdr>
            </w:div>
            <w:div w:id="575895057">
              <w:marLeft w:val="0"/>
              <w:marRight w:val="0"/>
              <w:marTop w:val="0"/>
              <w:marBottom w:val="0"/>
              <w:divBdr>
                <w:top w:val="none" w:sz="0" w:space="0" w:color="auto"/>
                <w:left w:val="none" w:sz="0" w:space="0" w:color="auto"/>
                <w:bottom w:val="none" w:sz="0" w:space="0" w:color="auto"/>
                <w:right w:val="none" w:sz="0" w:space="0" w:color="auto"/>
              </w:divBdr>
            </w:div>
            <w:div w:id="603391253">
              <w:marLeft w:val="0"/>
              <w:marRight w:val="0"/>
              <w:marTop w:val="0"/>
              <w:marBottom w:val="0"/>
              <w:divBdr>
                <w:top w:val="none" w:sz="0" w:space="0" w:color="auto"/>
                <w:left w:val="none" w:sz="0" w:space="0" w:color="auto"/>
                <w:bottom w:val="none" w:sz="0" w:space="0" w:color="auto"/>
                <w:right w:val="none" w:sz="0" w:space="0" w:color="auto"/>
              </w:divBdr>
            </w:div>
            <w:div w:id="218054842">
              <w:marLeft w:val="0"/>
              <w:marRight w:val="0"/>
              <w:marTop w:val="0"/>
              <w:marBottom w:val="0"/>
              <w:divBdr>
                <w:top w:val="none" w:sz="0" w:space="0" w:color="auto"/>
                <w:left w:val="none" w:sz="0" w:space="0" w:color="auto"/>
                <w:bottom w:val="none" w:sz="0" w:space="0" w:color="auto"/>
                <w:right w:val="none" w:sz="0" w:space="0" w:color="auto"/>
              </w:divBdr>
            </w:div>
            <w:div w:id="725841500">
              <w:marLeft w:val="0"/>
              <w:marRight w:val="0"/>
              <w:marTop w:val="0"/>
              <w:marBottom w:val="0"/>
              <w:divBdr>
                <w:top w:val="none" w:sz="0" w:space="0" w:color="auto"/>
                <w:left w:val="none" w:sz="0" w:space="0" w:color="auto"/>
                <w:bottom w:val="none" w:sz="0" w:space="0" w:color="auto"/>
                <w:right w:val="none" w:sz="0" w:space="0" w:color="auto"/>
              </w:divBdr>
            </w:div>
            <w:div w:id="1181698110">
              <w:marLeft w:val="0"/>
              <w:marRight w:val="0"/>
              <w:marTop w:val="0"/>
              <w:marBottom w:val="0"/>
              <w:divBdr>
                <w:top w:val="none" w:sz="0" w:space="0" w:color="auto"/>
                <w:left w:val="none" w:sz="0" w:space="0" w:color="auto"/>
                <w:bottom w:val="none" w:sz="0" w:space="0" w:color="auto"/>
                <w:right w:val="none" w:sz="0" w:space="0" w:color="auto"/>
              </w:divBdr>
            </w:div>
            <w:div w:id="246961507">
              <w:marLeft w:val="0"/>
              <w:marRight w:val="0"/>
              <w:marTop w:val="0"/>
              <w:marBottom w:val="0"/>
              <w:divBdr>
                <w:top w:val="none" w:sz="0" w:space="0" w:color="auto"/>
                <w:left w:val="none" w:sz="0" w:space="0" w:color="auto"/>
                <w:bottom w:val="none" w:sz="0" w:space="0" w:color="auto"/>
                <w:right w:val="none" w:sz="0" w:space="0" w:color="auto"/>
              </w:divBdr>
            </w:div>
            <w:div w:id="1204977045">
              <w:marLeft w:val="0"/>
              <w:marRight w:val="0"/>
              <w:marTop w:val="0"/>
              <w:marBottom w:val="0"/>
              <w:divBdr>
                <w:top w:val="none" w:sz="0" w:space="0" w:color="auto"/>
                <w:left w:val="none" w:sz="0" w:space="0" w:color="auto"/>
                <w:bottom w:val="none" w:sz="0" w:space="0" w:color="auto"/>
                <w:right w:val="none" w:sz="0" w:space="0" w:color="auto"/>
              </w:divBdr>
            </w:div>
            <w:div w:id="1756121737">
              <w:marLeft w:val="0"/>
              <w:marRight w:val="0"/>
              <w:marTop w:val="0"/>
              <w:marBottom w:val="0"/>
              <w:divBdr>
                <w:top w:val="none" w:sz="0" w:space="0" w:color="auto"/>
                <w:left w:val="none" w:sz="0" w:space="0" w:color="auto"/>
                <w:bottom w:val="none" w:sz="0" w:space="0" w:color="auto"/>
                <w:right w:val="none" w:sz="0" w:space="0" w:color="auto"/>
              </w:divBdr>
            </w:div>
            <w:div w:id="146241619">
              <w:marLeft w:val="0"/>
              <w:marRight w:val="0"/>
              <w:marTop w:val="0"/>
              <w:marBottom w:val="0"/>
              <w:divBdr>
                <w:top w:val="none" w:sz="0" w:space="0" w:color="auto"/>
                <w:left w:val="none" w:sz="0" w:space="0" w:color="auto"/>
                <w:bottom w:val="none" w:sz="0" w:space="0" w:color="auto"/>
                <w:right w:val="none" w:sz="0" w:space="0" w:color="auto"/>
              </w:divBdr>
            </w:div>
            <w:div w:id="606623731">
              <w:marLeft w:val="0"/>
              <w:marRight w:val="0"/>
              <w:marTop w:val="0"/>
              <w:marBottom w:val="0"/>
              <w:divBdr>
                <w:top w:val="none" w:sz="0" w:space="0" w:color="auto"/>
                <w:left w:val="none" w:sz="0" w:space="0" w:color="auto"/>
                <w:bottom w:val="none" w:sz="0" w:space="0" w:color="auto"/>
                <w:right w:val="none" w:sz="0" w:space="0" w:color="auto"/>
              </w:divBdr>
            </w:div>
            <w:div w:id="503016039">
              <w:marLeft w:val="0"/>
              <w:marRight w:val="0"/>
              <w:marTop w:val="0"/>
              <w:marBottom w:val="0"/>
              <w:divBdr>
                <w:top w:val="none" w:sz="0" w:space="0" w:color="auto"/>
                <w:left w:val="none" w:sz="0" w:space="0" w:color="auto"/>
                <w:bottom w:val="none" w:sz="0" w:space="0" w:color="auto"/>
                <w:right w:val="none" w:sz="0" w:space="0" w:color="auto"/>
              </w:divBdr>
            </w:div>
            <w:div w:id="343627483">
              <w:marLeft w:val="0"/>
              <w:marRight w:val="0"/>
              <w:marTop w:val="0"/>
              <w:marBottom w:val="0"/>
              <w:divBdr>
                <w:top w:val="none" w:sz="0" w:space="0" w:color="auto"/>
                <w:left w:val="none" w:sz="0" w:space="0" w:color="auto"/>
                <w:bottom w:val="none" w:sz="0" w:space="0" w:color="auto"/>
                <w:right w:val="none" w:sz="0" w:space="0" w:color="auto"/>
              </w:divBdr>
            </w:div>
            <w:div w:id="754135941">
              <w:marLeft w:val="0"/>
              <w:marRight w:val="0"/>
              <w:marTop w:val="0"/>
              <w:marBottom w:val="0"/>
              <w:divBdr>
                <w:top w:val="none" w:sz="0" w:space="0" w:color="auto"/>
                <w:left w:val="none" w:sz="0" w:space="0" w:color="auto"/>
                <w:bottom w:val="none" w:sz="0" w:space="0" w:color="auto"/>
                <w:right w:val="none" w:sz="0" w:space="0" w:color="auto"/>
              </w:divBdr>
            </w:div>
            <w:div w:id="344406823">
              <w:marLeft w:val="0"/>
              <w:marRight w:val="0"/>
              <w:marTop w:val="0"/>
              <w:marBottom w:val="0"/>
              <w:divBdr>
                <w:top w:val="none" w:sz="0" w:space="0" w:color="auto"/>
                <w:left w:val="none" w:sz="0" w:space="0" w:color="auto"/>
                <w:bottom w:val="none" w:sz="0" w:space="0" w:color="auto"/>
                <w:right w:val="none" w:sz="0" w:space="0" w:color="auto"/>
              </w:divBdr>
            </w:div>
            <w:div w:id="1850830046">
              <w:marLeft w:val="0"/>
              <w:marRight w:val="0"/>
              <w:marTop w:val="0"/>
              <w:marBottom w:val="0"/>
              <w:divBdr>
                <w:top w:val="none" w:sz="0" w:space="0" w:color="auto"/>
                <w:left w:val="none" w:sz="0" w:space="0" w:color="auto"/>
                <w:bottom w:val="none" w:sz="0" w:space="0" w:color="auto"/>
                <w:right w:val="none" w:sz="0" w:space="0" w:color="auto"/>
              </w:divBdr>
            </w:div>
            <w:div w:id="975183879">
              <w:marLeft w:val="0"/>
              <w:marRight w:val="0"/>
              <w:marTop w:val="0"/>
              <w:marBottom w:val="0"/>
              <w:divBdr>
                <w:top w:val="none" w:sz="0" w:space="0" w:color="auto"/>
                <w:left w:val="none" w:sz="0" w:space="0" w:color="auto"/>
                <w:bottom w:val="none" w:sz="0" w:space="0" w:color="auto"/>
                <w:right w:val="none" w:sz="0" w:space="0" w:color="auto"/>
              </w:divBdr>
            </w:div>
            <w:div w:id="1082213193">
              <w:marLeft w:val="0"/>
              <w:marRight w:val="0"/>
              <w:marTop w:val="0"/>
              <w:marBottom w:val="0"/>
              <w:divBdr>
                <w:top w:val="none" w:sz="0" w:space="0" w:color="auto"/>
                <w:left w:val="none" w:sz="0" w:space="0" w:color="auto"/>
                <w:bottom w:val="none" w:sz="0" w:space="0" w:color="auto"/>
                <w:right w:val="none" w:sz="0" w:space="0" w:color="auto"/>
              </w:divBdr>
            </w:div>
            <w:div w:id="1845388901">
              <w:marLeft w:val="0"/>
              <w:marRight w:val="0"/>
              <w:marTop w:val="0"/>
              <w:marBottom w:val="0"/>
              <w:divBdr>
                <w:top w:val="none" w:sz="0" w:space="0" w:color="auto"/>
                <w:left w:val="none" w:sz="0" w:space="0" w:color="auto"/>
                <w:bottom w:val="none" w:sz="0" w:space="0" w:color="auto"/>
                <w:right w:val="none" w:sz="0" w:space="0" w:color="auto"/>
              </w:divBdr>
            </w:div>
            <w:div w:id="1202941775">
              <w:marLeft w:val="0"/>
              <w:marRight w:val="0"/>
              <w:marTop w:val="0"/>
              <w:marBottom w:val="0"/>
              <w:divBdr>
                <w:top w:val="none" w:sz="0" w:space="0" w:color="auto"/>
                <w:left w:val="none" w:sz="0" w:space="0" w:color="auto"/>
                <w:bottom w:val="none" w:sz="0" w:space="0" w:color="auto"/>
                <w:right w:val="none" w:sz="0" w:space="0" w:color="auto"/>
              </w:divBdr>
            </w:div>
            <w:div w:id="1686321543">
              <w:marLeft w:val="0"/>
              <w:marRight w:val="0"/>
              <w:marTop w:val="0"/>
              <w:marBottom w:val="0"/>
              <w:divBdr>
                <w:top w:val="none" w:sz="0" w:space="0" w:color="auto"/>
                <w:left w:val="none" w:sz="0" w:space="0" w:color="auto"/>
                <w:bottom w:val="none" w:sz="0" w:space="0" w:color="auto"/>
                <w:right w:val="none" w:sz="0" w:space="0" w:color="auto"/>
              </w:divBdr>
            </w:div>
            <w:div w:id="21441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9680">
      <w:bodyDiv w:val="1"/>
      <w:marLeft w:val="0"/>
      <w:marRight w:val="0"/>
      <w:marTop w:val="0"/>
      <w:marBottom w:val="0"/>
      <w:divBdr>
        <w:top w:val="none" w:sz="0" w:space="0" w:color="auto"/>
        <w:left w:val="none" w:sz="0" w:space="0" w:color="auto"/>
        <w:bottom w:val="none" w:sz="0" w:space="0" w:color="auto"/>
        <w:right w:val="none" w:sz="0" w:space="0" w:color="auto"/>
      </w:divBdr>
    </w:div>
    <w:div w:id="1519270947">
      <w:bodyDiv w:val="1"/>
      <w:marLeft w:val="0"/>
      <w:marRight w:val="0"/>
      <w:marTop w:val="0"/>
      <w:marBottom w:val="0"/>
      <w:divBdr>
        <w:top w:val="none" w:sz="0" w:space="0" w:color="auto"/>
        <w:left w:val="none" w:sz="0" w:space="0" w:color="auto"/>
        <w:bottom w:val="none" w:sz="0" w:space="0" w:color="auto"/>
        <w:right w:val="none" w:sz="0" w:space="0" w:color="auto"/>
      </w:divBdr>
    </w:div>
    <w:div w:id="1570577684">
      <w:bodyDiv w:val="1"/>
      <w:marLeft w:val="0"/>
      <w:marRight w:val="0"/>
      <w:marTop w:val="0"/>
      <w:marBottom w:val="0"/>
      <w:divBdr>
        <w:top w:val="none" w:sz="0" w:space="0" w:color="auto"/>
        <w:left w:val="none" w:sz="0" w:space="0" w:color="auto"/>
        <w:bottom w:val="none" w:sz="0" w:space="0" w:color="auto"/>
        <w:right w:val="none" w:sz="0" w:space="0" w:color="auto"/>
      </w:divBdr>
    </w:div>
    <w:div w:id="1585341464">
      <w:bodyDiv w:val="1"/>
      <w:marLeft w:val="0"/>
      <w:marRight w:val="0"/>
      <w:marTop w:val="0"/>
      <w:marBottom w:val="0"/>
      <w:divBdr>
        <w:top w:val="none" w:sz="0" w:space="0" w:color="auto"/>
        <w:left w:val="none" w:sz="0" w:space="0" w:color="auto"/>
        <w:bottom w:val="none" w:sz="0" w:space="0" w:color="auto"/>
        <w:right w:val="none" w:sz="0" w:space="0" w:color="auto"/>
      </w:divBdr>
      <w:divsChild>
        <w:div w:id="155540342">
          <w:marLeft w:val="0"/>
          <w:marRight w:val="0"/>
          <w:marTop w:val="0"/>
          <w:marBottom w:val="0"/>
          <w:divBdr>
            <w:top w:val="none" w:sz="0" w:space="0" w:color="auto"/>
            <w:left w:val="none" w:sz="0" w:space="0" w:color="auto"/>
            <w:bottom w:val="none" w:sz="0" w:space="0" w:color="auto"/>
            <w:right w:val="none" w:sz="0" w:space="0" w:color="auto"/>
          </w:divBdr>
          <w:divsChild>
            <w:div w:id="16189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51486">
      <w:bodyDiv w:val="1"/>
      <w:marLeft w:val="0"/>
      <w:marRight w:val="0"/>
      <w:marTop w:val="0"/>
      <w:marBottom w:val="0"/>
      <w:divBdr>
        <w:top w:val="none" w:sz="0" w:space="0" w:color="auto"/>
        <w:left w:val="none" w:sz="0" w:space="0" w:color="auto"/>
        <w:bottom w:val="none" w:sz="0" w:space="0" w:color="auto"/>
        <w:right w:val="none" w:sz="0" w:space="0" w:color="auto"/>
      </w:divBdr>
    </w:div>
    <w:div w:id="1650474493">
      <w:bodyDiv w:val="1"/>
      <w:marLeft w:val="0"/>
      <w:marRight w:val="0"/>
      <w:marTop w:val="0"/>
      <w:marBottom w:val="0"/>
      <w:divBdr>
        <w:top w:val="none" w:sz="0" w:space="0" w:color="auto"/>
        <w:left w:val="none" w:sz="0" w:space="0" w:color="auto"/>
        <w:bottom w:val="none" w:sz="0" w:space="0" w:color="auto"/>
        <w:right w:val="none" w:sz="0" w:space="0" w:color="auto"/>
      </w:divBdr>
      <w:divsChild>
        <w:div w:id="1914269656">
          <w:marLeft w:val="0"/>
          <w:marRight w:val="0"/>
          <w:marTop w:val="0"/>
          <w:marBottom w:val="0"/>
          <w:divBdr>
            <w:top w:val="none" w:sz="0" w:space="0" w:color="auto"/>
            <w:left w:val="none" w:sz="0" w:space="0" w:color="auto"/>
            <w:bottom w:val="none" w:sz="0" w:space="0" w:color="auto"/>
            <w:right w:val="none" w:sz="0" w:space="0" w:color="auto"/>
          </w:divBdr>
          <w:divsChild>
            <w:div w:id="4933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87593">
      <w:bodyDiv w:val="1"/>
      <w:marLeft w:val="0"/>
      <w:marRight w:val="0"/>
      <w:marTop w:val="0"/>
      <w:marBottom w:val="0"/>
      <w:divBdr>
        <w:top w:val="none" w:sz="0" w:space="0" w:color="auto"/>
        <w:left w:val="none" w:sz="0" w:space="0" w:color="auto"/>
        <w:bottom w:val="none" w:sz="0" w:space="0" w:color="auto"/>
        <w:right w:val="none" w:sz="0" w:space="0" w:color="auto"/>
      </w:divBdr>
      <w:divsChild>
        <w:div w:id="1973555183">
          <w:marLeft w:val="0"/>
          <w:marRight w:val="0"/>
          <w:marTop w:val="0"/>
          <w:marBottom w:val="0"/>
          <w:divBdr>
            <w:top w:val="none" w:sz="0" w:space="0" w:color="auto"/>
            <w:left w:val="none" w:sz="0" w:space="0" w:color="auto"/>
            <w:bottom w:val="none" w:sz="0" w:space="0" w:color="auto"/>
            <w:right w:val="none" w:sz="0" w:space="0" w:color="auto"/>
          </w:divBdr>
          <w:divsChild>
            <w:div w:id="2105566998">
              <w:marLeft w:val="0"/>
              <w:marRight w:val="0"/>
              <w:marTop w:val="0"/>
              <w:marBottom w:val="0"/>
              <w:divBdr>
                <w:top w:val="none" w:sz="0" w:space="0" w:color="auto"/>
                <w:left w:val="none" w:sz="0" w:space="0" w:color="auto"/>
                <w:bottom w:val="none" w:sz="0" w:space="0" w:color="auto"/>
                <w:right w:val="none" w:sz="0" w:space="0" w:color="auto"/>
              </w:divBdr>
            </w:div>
            <w:div w:id="1332445177">
              <w:marLeft w:val="0"/>
              <w:marRight w:val="0"/>
              <w:marTop w:val="0"/>
              <w:marBottom w:val="0"/>
              <w:divBdr>
                <w:top w:val="none" w:sz="0" w:space="0" w:color="auto"/>
                <w:left w:val="none" w:sz="0" w:space="0" w:color="auto"/>
                <w:bottom w:val="none" w:sz="0" w:space="0" w:color="auto"/>
                <w:right w:val="none" w:sz="0" w:space="0" w:color="auto"/>
              </w:divBdr>
            </w:div>
            <w:div w:id="491025648">
              <w:marLeft w:val="0"/>
              <w:marRight w:val="0"/>
              <w:marTop w:val="0"/>
              <w:marBottom w:val="0"/>
              <w:divBdr>
                <w:top w:val="none" w:sz="0" w:space="0" w:color="auto"/>
                <w:left w:val="none" w:sz="0" w:space="0" w:color="auto"/>
                <w:bottom w:val="none" w:sz="0" w:space="0" w:color="auto"/>
                <w:right w:val="none" w:sz="0" w:space="0" w:color="auto"/>
              </w:divBdr>
            </w:div>
            <w:div w:id="1460034559">
              <w:marLeft w:val="0"/>
              <w:marRight w:val="0"/>
              <w:marTop w:val="0"/>
              <w:marBottom w:val="0"/>
              <w:divBdr>
                <w:top w:val="none" w:sz="0" w:space="0" w:color="auto"/>
                <w:left w:val="none" w:sz="0" w:space="0" w:color="auto"/>
                <w:bottom w:val="none" w:sz="0" w:space="0" w:color="auto"/>
                <w:right w:val="none" w:sz="0" w:space="0" w:color="auto"/>
              </w:divBdr>
            </w:div>
            <w:div w:id="1680614925">
              <w:marLeft w:val="0"/>
              <w:marRight w:val="0"/>
              <w:marTop w:val="0"/>
              <w:marBottom w:val="0"/>
              <w:divBdr>
                <w:top w:val="none" w:sz="0" w:space="0" w:color="auto"/>
                <w:left w:val="none" w:sz="0" w:space="0" w:color="auto"/>
                <w:bottom w:val="none" w:sz="0" w:space="0" w:color="auto"/>
                <w:right w:val="none" w:sz="0" w:space="0" w:color="auto"/>
              </w:divBdr>
            </w:div>
            <w:div w:id="1381781597">
              <w:marLeft w:val="0"/>
              <w:marRight w:val="0"/>
              <w:marTop w:val="0"/>
              <w:marBottom w:val="0"/>
              <w:divBdr>
                <w:top w:val="none" w:sz="0" w:space="0" w:color="auto"/>
                <w:left w:val="none" w:sz="0" w:space="0" w:color="auto"/>
                <w:bottom w:val="none" w:sz="0" w:space="0" w:color="auto"/>
                <w:right w:val="none" w:sz="0" w:space="0" w:color="auto"/>
              </w:divBdr>
            </w:div>
            <w:div w:id="843935371">
              <w:marLeft w:val="0"/>
              <w:marRight w:val="0"/>
              <w:marTop w:val="0"/>
              <w:marBottom w:val="0"/>
              <w:divBdr>
                <w:top w:val="none" w:sz="0" w:space="0" w:color="auto"/>
                <w:left w:val="none" w:sz="0" w:space="0" w:color="auto"/>
                <w:bottom w:val="none" w:sz="0" w:space="0" w:color="auto"/>
                <w:right w:val="none" w:sz="0" w:space="0" w:color="auto"/>
              </w:divBdr>
            </w:div>
            <w:div w:id="49043602">
              <w:marLeft w:val="0"/>
              <w:marRight w:val="0"/>
              <w:marTop w:val="0"/>
              <w:marBottom w:val="0"/>
              <w:divBdr>
                <w:top w:val="none" w:sz="0" w:space="0" w:color="auto"/>
                <w:left w:val="none" w:sz="0" w:space="0" w:color="auto"/>
                <w:bottom w:val="none" w:sz="0" w:space="0" w:color="auto"/>
                <w:right w:val="none" w:sz="0" w:space="0" w:color="auto"/>
              </w:divBdr>
            </w:div>
            <w:div w:id="1820918105">
              <w:marLeft w:val="0"/>
              <w:marRight w:val="0"/>
              <w:marTop w:val="0"/>
              <w:marBottom w:val="0"/>
              <w:divBdr>
                <w:top w:val="none" w:sz="0" w:space="0" w:color="auto"/>
                <w:left w:val="none" w:sz="0" w:space="0" w:color="auto"/>
                <w:bottom w:val="none" w:sz="0" w:space="0" w:color="auto"/>
                <w:right w:val="none" w:sz="0" w:space="0" w:color="auto"/>
              </w:divBdr>
            </w:div>
            <w:div w:id="896278511">
              <w:marLeft w:val="0"/>
              <w:marRight w:val="0"/>
              <w:marTop w:val="0"/>
              <w:marBottom w:val="0"/>
              <w:divBdr>
                <w:top w:val="none" w:sz="0" w:space="0" w:color="auto"/>
                <w:left w:val="none" w:sz="0" w:space="0" w:color="auto"/>
                <w:bottom w:val="none" w:sz="0" w:space="0" w:color="auto"/>
                <w:right w:val="none" w:sz="0" w:space="0" w:color="auto"/>
              </w:divBdr>
            </w:div>
            <w:div w:id="653802123">
              <w:marLeft w:val="0"/>
              <w:marRight w:val="0"/>
              <w:marTop w:val="0"/>
              <w:marBottom w:val="0"/>
              <w:divBdr>
                <w:top w:val="none" w:sz="0" w:space="0" w:color="auto"/>
                <w:left w:val="none" w:sz="0" w:space="0" w:color="auto"/>
                <w:bottom w:val="none" w:sz="0" w:space="0" w:color="auto"/>
                <w:right w:val="none" w:sz="0" w:space="0" w:color="auto"/>
              </w:divBdr>
            </w:div>
            <w:div w:id="2096047412">
              <w:marLeft w:val="0"/>
              <w:marRight w:val="0"/>
              <w:marTop w:val="0"/>
              <w:marBottom w:val="0"/>
              <w:divBdr>
                <w:top w:val="none" w:sz="0" w:space="0" w:color="auto"/>
                <w:left w:val="none" w:sz="0" w:space="0" w:color="auto"/>
                <w:bottom w:val="none" w:sz="0" w:space="0" w:color="auto"/>
                <w:right w:val="none" w:sz="0" w:space="0" w:color="auto"/>
              </w:divBdr>
            </w:div>
            <w:div w:id="1039666262">
              <w:marLeft w:val="0"/>
              <w:marRight w:val="0"/>
              <w:marTop w:val="0"/>
              <w:marBottom w:val="0"/>
              <w:divBdr>
                <w:top w:val="none" w:sz="0" w:space="0" w:color="auto"/>
                <w:left w:val="none" w:sz="0" w:space="0" w:color="auto"/>
                <w:bottom w:val="none" w:sz="0" w:space="0" w:color="auto"/>
                <w:right w:val="none" w:sz="0" w:space="0" w:color="auto"/>
              </w:divBdr>
            </w:div>
            <w:div w:id="1220477310">
              <w:marLeft w:val="0"/>
              <w:marRight w:val="0"/>
              <w:marTop w:val="0"/>
              <w:marBottom w:val="0"/>
              <w:divBdr>
                <w:top w:val="none" w:sz="0" w:space="0" w:color="auto"/>
                <w:left w:val="none" w:sz="0" w:space="0" w:color="auto"/>
                <w:bottom w:val="none" w:sz="0" w:space="0" w:color="auto"/>
                <w:right w:val="none" w:sz="0" w:space="0" w:color="auto"/>
              </w:divBdr>
            </w:div>
            <w:div w:id="951398930">
              <w:marLeft w:val="0"/>
              <w:marRight w:val="0"/>
              <w:marTop w:val="0"/>
              <w:marBottom w:val="0"/>
              <w:divBdr>
                <w:top w:val="none" w:sz="0" w:space="0" w:color="auto"/>
                <w:left w:val="none" w:sz="0" w:space="0" w:color="auto"/>
                <w:bottom w:val="none" w:sz="0" w:space="0" w:color="auto"/>
                <w:right w:val="none" w:sz="0" w:space="0" w:color="auto"/>
              </w:divBdr>
            </w:div>
            <w:div w:id="1809741330">
              <w:marLeft w:val="0"/>
              <w:marRight w:val="0"/>
              <w:marTop w:val="0"/>
              <w:marBottom w:val="0"/>
              <w:divBdr>
                <w:top w:val="none" w:sz="0" w:space="0" w:color="auto"/>
                <w:left w:val="none" w:sz="0" w:space="0" w:color="auto"/>
                <w:bottom w:val="none" w:sz="0" w:space="0" w:color="auto"/>
                <w:right w:val="none" w:sz="0" w:space="0" w:color="auto"/>
              </w:divBdr>
            </w:div>
            <w:div w:id="704643465">
              <w:marLeft w:val="0"/>
              <w:marRight w:val="0"/>
              <w:marTop w:val="0"/>
              <w:marBottom w:val="0"/>
              <w:divBdr>
                <w:top w:val="none" w:sz="0" w:space="0" w:color="auto"/>
                <w:left w:val="none" w:sz="0" w:space="0" w:color="auto"/>
                <w:bottom w:val="none" w:sz="0" w:space="0" w:color="auto"/>
                <w:right w:val="none" w:sz="0" w:space="0" w:color="auto"/>
              </w:divBdr>
            </w:div>
            <w:div w:id="1630745594">
              <w:marLeft w:val="0"/>
              <w:marRight w:val="0"/>
              <w:marTop w:val="0"/>
              <w:marBottom w:val="0"/>
              <w:divBdr>
                <w:top w:val="none" w:sz="0" w:space="0" w:color="auto"/>
                <w:left w:val="none" w:sz="0" w:space="0" w:color="auto"/>
                <w:bottom w:val="none" w:sz="0" w:space="0" w:color="auto"/>
                <w:right w:val="none" w:sz="0" w:space="0" w:color="auto"/>
              </w:divBdr>
            </w:div>
            <w:div w:id="464080728">
              <w:marLeft w:val="0"/>
              <w:marRight w:val="0"/>
              <w:marTop w:val="0"/>
              <w:marBottom w:val="0"/>
              <w:divBdr>
                <w:top w:val="none" w:sz="0" w:space="0" w:color="auto"/>
                <w:left w:val="none" w:sz="0" w:space="0" w:color="auto"/>
                <w:bottom w:val="none" w:sz="0" w:space="0" w:color="auto"/>
                <w:right w:val="none" w:sz="0" w:space="0" w:color="auto"/>
              </w:divBdr>
            </w:div>
            <w:div w:id="2080053717">
              <w:marLeft w:val="0"/>
              <w:marRight w:val="0"/>
              <w:marTop w:val="0"/>
              <w:marBottom w:val="0"/>
              <w:divBdr>
                <w:top w:val="none" w:sz="0" w:space="0" w:color="auto"/>
                <w:left w:val="none" w:sz="0" w:space="0" w:color="auto"/>
                <w:bottom w:val="none" w:sz="0" w:space="0" w:color="auto"/>
                <w:right w:val="none" w:sz="0" w:space="0" w:color="auto"/>
              </w:divBdr>
            </w:div>
            <w:div w:id="174462685">
              <w:marLeft w:val="0"/>
              <w:marRight w:val="0"/>
              <w:marTop w:val="0"/>
              <w:marBottom w:val="0"/>
              <w:divBdr>
                <w:top w:val="none" w:sz="0" w:space="0" w:color="auto"/>
                <w:left w:val="none" w:sz="0" w:space="0" w:color="auto"/>
                <w:bottom w:val="none" w:sz="0" w:space="0" w:color="auto"/>
                <w:right w:val="none" w:sz="0" w:space="0" w:color="auto"/>
              </w:divBdr>
            </w:div>
            <w:div w:id="412556838">
              <w:marLeft w:val="0"/>
              <w:marRight w:val="0"/>
              <w:marTop w:val="0"/>
              <w:marBottom w:val="0"/>
              <w:divBdr>
                <w:top w:val="none" w:sz="0" w:space="0" w:color="auto"/>
                <w:left w:val="none" w:sz="0" w:space="0" w:color="auto"/>
                <w:bottom w:val="none" w:sz="0" w:space="0" w:color="auto"/>
                <w:right w:val="none" w:sz="0" w:space="0" w:color="auto"/>
              </w:divBdr>
            </w:div>
            <w:div w:id="706175332">
              <w:marLeft w:val="0"/>
              <w:marRight w:val="0"/>
              <w:marTop w:val="0"/>
              <w:marBottom w:val="0"/>
              <w:divBdr>
                <w:top w:val="none" w:sz="0" w:space="0" w:color="auto"/>
                <w:left w:val="none" w:sz="0" w:space="0" w:color="auto"/>
                <w:bottom w:val="none" w:sz="0" w:space="0" w:color="auto"/>
                <w:right w:val="none" w:sz="0" w:space="0" w:color="auto"/>
              </w:divBdr>
            </w:div>
            <w:div w:id="1696928019">
              <w:marLeft w:val="0"/>
              <w:marRight w:val="0"/>
              <w:marTop w:val="0"/>
              <w:marBottom w:val="0"/>
              <w:divBdr>
                <w:top w:val="none" w:sz="0" w:space="0" w:color="auto"/>
                <w:left w:val="none" w:sz="0" w:space="0" w:color="auto"/>
                <w:bottom w:val="none" w:sz="0" w:space="0" w:color="auto"/>
                <w:right w:val="none" w:sz="0" w:space="0" w:color="auto"/>
              </w:divBdr>
            </w:div>
            <w:div w:id="102580279">
              <w:marLeft w:val="0"/>
              <w:marRight w:val="0"/>
              <w:marTop w:val="0"/>
              <w:marBottom w:val="0"/>
              <w:divBdr>
                <w:top w:val="none" w:sz="0" w:space="0" w:color="auto"/>
                <w:left w:val="none" w:sz="0" w:space="0" w:color="auto"/>
                <w:bottom w:val="none" w:sz="0" w:space="0" w:color="auto"/>
                <w:right w:val="none" w:sz="0" w:space="0" w:color="auto"/>
              </w:divBdr>
            </w:div>
            <w:div w:id="129518488">
              <w:marLeft w:val="0"/>
              <w:marRight w:val="0"/>
              <w:marTop w:val="0"/>
              <w:marBottom w:val="0"/>
              <w:divBdr>
                <w:top w:val="none" w:sz="0" w:space="0" w:color="auto"/>
                <w:left w:val="none" w:sz="0" w:space="0" w:color="auto"/>
                <w:bottom w:val="none" w:sz="0" w:space="0" w:color="auto"/>
                <w:right w:val="none" w:sz="0" w:space="0" w:color="auto"/>
              </w:divBdr>
            </w:div>
            <w:div w:id="643655913">
              <w:marLeft w:val="0"/>
              <w:marRight w:val="0"/>
              <w:marTop w:val="0"/>
              <w:marBottom w:val="0"/>
              <w:divBdr>
                <w:top w:val="none" w:sz="0" w:space="0" w:color="auto"/>
                <w:left w:val="none" w:sz="0" w:space="0" w:color="auto"/>
                <w:bottom w:val="none" w:sz="0" w:space="0" w:color="auto"/>
                <w:right w:val="none" w:sz="0" w:space="0" w:color="auto"/>
              </w:divBdr>
            </w:div>
            <w:div w:id="1748647244">
              <w:marLeft w:val="0"/>
              <w:marRight w:val="0"/>
              <w:marTop w:val="0"/>
              <w:marBottom w:val="0"/>
              <w:divBdr>
                <w:top w:val="none" w:sz="0" w:space="0" w:color="auto"/>
                <w:left w:val="none" w:sz="0" w:space="0" w:color="auto"/>
                <w:bottom w:val="none" w:sz="0" w:space="0" w:color="auto"/>
                <w:right w:val="none" w:sz="0" w:space="0" w:color="auto"/>
              </w:divBdr>
            </w:div>
            <w:div w:id="697658994">
              <w:marLeft w:val="0"/>
              <w:marRight w:val="0"/>
              <w:marTop w:val="0"/>
              <w:marBottom w:val="0"/>
              <w:divBdr>
                <w:top w:val="none" w:sz="0" w:space="0" w:color="auto"/>
                <w:left w:val="none" w:sz="0" w:space="0" w:color="auto"/>
                <w:bottom w:val="none" w:sz="0" w:space="0" w:color="auto"/>
                <w:right w:val="none" w:sz="0" w:space="0" w:color="auto"/>
              </w:divBdr>
            </w:div>
            <w:div w:id="800659045">
              <w:marLeft w:val="0"/>
              <w:marRight w:val="0"/>
              <w:marTop w:val="0"/>
              <w:marBottom w:val="0"/>
              <w:divBdr>
                <w:top w:val="none" w:sz="0" w:space="0" w:color="auto"/>
                <w:left w:val="none" w:sz="0" w:space="0" w:color="auto"/>
                <w:bottom w:val="none" w:sz="0" w:space="0" w:color="auto"/>
                <w:right w:val="none" w:sz="0" w:space="0" w:color="auto"/>
              </w:divBdr>
            </w:div>
            <w:div w:id="766464135">
              <w:marLeft w:val="0"/>
              <w:marRight w:val="0"/>
              <w:marTop w:val="0"/>
              <w:marBottom w:val="0"/>
              <w:divBdr>
                <w:top w:val="none" w:sz="0" w:space="0" w:color="auto"/>
                <w:left w:val="none" w:sz="0" w:space="0" w:color="auto"/>
                <w:bottom w:val="none" w:sz="0" w:space="0" w:color="auto"/>
                <w:right w:val="none" w:sz="0" w:space="0" w:color="auto"/>
              </w:divBdr>
            </w:div>
            <w:div w:id="1567837990">
              <w:marLeft w:val="0"/>
              <w:marRight w:val="0"/>
              <w:marTop w:val="0"/>
              <w:marBottom w:val="0"/>
              <w:divBdr>
                <w:top w:val="none" w:sz="0" w:space="0" w:color="auto"/>
                <w:left w:val="none" w:sz="0" w:space="0" w:color="auto"/>
                <w:bottom w:val="none" w:sz="0" w:space="0" w:color="auto"/>
                <w:right w:val="none" w:sz="0" w:space="0" w:color="auto"/>
              </w:divBdr>
            </w:div>
            <w:div w:id="1975477768">
              <w:marLeft w:val="0"/>
              <w:marRight w:val="0"/>
              <w:marTop w:val="0"/>
              <w:marBottom w:val="0"/>
              <w:divBdr>
                <w:top w:val="none" w:sz="0" w:space="0" w:color="auto"/>
                <w:left w:val="none" w:sz="0" w:space="0" w:color="auto"/>
                <w:bottom w:val="none" w:sz="0" w:space="0" w:color="auto"/>
                <w:right w:val="none" w:sz="0" w:space="0" w:color="auto"/>
              </w:divBdr>
            </w:div>
            <w:div w:id="1508903865">
              <w:marLeft w:val="0"/>
              <w:marRight w:val="0"/>
              <w:marTop w:val="0"/>
              <w:marBottom w:val="0"/>
              <w:divBdr>
                <w:top w:val="none" w:sz="0" w:space="0" w:color="auto"/>
                <w:left w:val="none" w:sz="0" w:space="0" w:color="auto"/>
                <w:bottom w:val="none" w:sz="0" w:space="0" w:color="auto"/>
                <w:right w:val="none" w:sz="0" w:space="0" w:color="auto"/>
              </w:divBdr>
            </w:div>
            <w:div w:id="953438274">
              <w:marLeft w:val="0"/>
              <w:marRight w:val="0"/>
              <w:marTop w:val="0"/>
              <w:marBottom w:val="0"/>
              <w:divBdr>
                <w:top w:val="none" w:sz="0" w:space="0" w:color="auto"/>
                <w:left w:val="none" w:sz="0" w:space="0" w:color="auto"/>
                <w:bottom w:val="none" w:sz="0" w:space="0" w:color="auto"/>
                <w:right w:val="none" w:sz="0" w:space="0" w:color="auto"/>
              </w:divBdr>
            </w:div>
            <w:div w:id="483006250">
              <w:marLeft w:val="0"/>
              <w:marRight w:val="0"/>
              <w:marTop w:val="0"/>
              <w:marBottom w:val="0"/>
              <w:divBdr>
                <w:top w:val="none" w:sz="0" w:space="0" w:color="auto"/>
                <w:left w:val="none" w:sz="0" w:space="0" w:color="auto"/>
                <w:bottom w:val="none" w:sz="0" w:space="0" w:color="auto"/>
                <w:right w:val="none" w:sz="0" w:space="0" w:color="auto"/>
              </w:divBdr>
            </w:div>
            <w:div w:id="1062630692">
              <w:marLeft w:val="0"/>
              <w:marRight w:val="0"/>
              <w:marTop w:val="0"/>
              <w:marBottom w:val="0"/>
              <w:divBdr>
                <w:top w:val="none" w:sz="0" w:space="0" w:color="auto"/>
                <w:left w:val="none" w:sz="0" w:space="0" w:color="auto"/>
                <w:bottom w:val="none" w:sz="0" w:space="0" w:color="auto"/>
                <w:right w:val="none" w:sz="0" w:space="0" w:color="auto"/>
              </w:divBdr>
            </w:div>
            <w:div w:id="403454281">
              <w:marLeft w:val="0"/>
              <w:marRight w:val="0"/>
              <w:marTop w:val="0"/>
              <w:marBottom w:val="0"/>
              <w:divBdr>
                <w:top w:val="none" w:sz="0" w:space="0" w:color="auto"/>
                <w:left w:val="none" w:sz="0" w:space="0" w:color="auto"/>
                <w:bottom w:val="none" w:sz="0" w:space="0" w:color="auto"/>
                <w:right w:val="none" w:sz="0" w:space="0" w:color="auto"/>
              </w:divBdr>
            </w:div>
            <w:div w:id="110546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6550">
      <w:bodyDiv w:val="1"/>
      <w:marLeft w:val="0"/>
      <w:marRight w:val="0"/>
      <w:marTop w:val="0"/>
      <w:marBottom w:val="0"/>
      <w:divBdr>
        <w:top w:val="none" w:sz="0" w:space="0" w:color="auto"/>
        <w:left w:val="none" w:sz="0" w:space="0" w:color="auto"/>
        <w:bottom w:val="none" w:sz="0" w:space="0" w:color="auto"/>
        <w:right w:val="none" w:sz="0" w:space="0" w:color="auto"/>
      </w:divBdr>
      <w:divsChild>
        <w:div w:id="1027415041">
          <w:marLeft w:val="0"/>
          <w:marRight w:val="0"/>
          <w:marTop w:val="0"/>
          <w:marBottom w:val="0"/>
          <w:divBdr>
            <w:top w:val="none" w:sz="0" w:space="0" w:color="auto"/>
            <w:left w:val="none" w:sz="0" w:space="0" w:color="auto"/>
            <w:bottom w:val="none" w:sz="0" w:space="0" w:color="auto"/>
            <w:right w:val="none" w:sz="0" w:space="0" w:color="auto"/>
          </w:divBdr>
          <w:divsChild>
            <w:div w:id="11487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10311">
      <w:bodyDiv w:val="1"/>
      <w:marLeft w:val="0"/>
      <w:marRight w:val="0"/>
      <w:marTop w:val="0"/>
      <w:marBottom w:val="0"/>
      <w:divBdr>
        <w:top w:val="none" w:sz="0" w:space="0" w:color="auto"/>
        <w:left w:val="none" w:sz="0" w:space="0" w:color="auto"/>
        <w:bottom w:val="none" w:sz="0" w:space="0" w:color="auto"/>
        <w:right w:val="none" w:sz="0" w:space="0" w:color="auto"/>
      </w:divBdr>
    </w:div>
    <w:div w:id="1917326640">
      <w:bodyDiv w:val="1"/>
      <w:marLeft w:val="0"/>
      <w:marRight w:val="0"/>
      <w:marTop w:val="0"/>
      <w:marBottom w:val="0"/>
      <w:divBdr>
        <w:top w:val="none" w:sz="0" w:space="0" w:color="auto"/>
        <w:left w:val="none" w:sz="0" w:space="0" w:color="auto"/>
        <w:bottom w:val="none" w:sz="0" w:space="0" w:color="auto"/>
        <w:right w:val="none" w:sz="0" w:space="0" w:color="auto"/>
      </w:divBdr>
      <w:divsChild>
        <w:div w:id="1053577288">
          <w:marLeft w:val="0"/>
          <w:marRight w:val="0"/>
          <w:marTop w:val="0"/>
          <w:marBottom w:val="0"/>
          <w:divBdr>
            <w:top w:val="none" w:sz="0" w:space="0" w:color="auto"/>
            <w:left w:val="none" w:sz="0" w:space="0" w:color="auto"/>
            <w:bottom w:val="none" w:sz="0" w:space="0" w:color="auto"/>
            <w:right w:val="none" w:sz="0" w:space="0" w:color="auto"/>
          </w:divBdr>
          <w:divsChild>
            <w:div w:id="2672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9689">
      <w:bodyDiv w:val="1"/>
      <w:marLeft w:val="0"/>
      <w:marRight w:val="0"/>
      <w:marTop w:val="0"/>
      <w:marBottom w:val="0"/>
      <w:divBdr>
        <w:top w:val="none" w:sz="0" w:space="0" w:color="auto"/>
        <w:left w:val="none" w:sz="0" w:space="0" w:color="auto"/>
        <w:bottom w:val="none" w:sz="0" w:space="0" w:color="auto"/>
        <w:right w:val="none" w:sz="0" w:space="0" w:color="auto"/>
      </w:divBdr>
      <w:divsChild>
        <w:div w:id="871771002">
          <w:marLeft w:val="0"/>
          <w:marRight w:val="0"/>
          <w:marTop w:val="0"/>
          <w:marBottom w:val="0"/>
          <w:divBdr>
            <w:top w:val="none" w:sz="0" w:space="0" w:color="auto"/>
            <w:left w:val="none" w:sz="0" w:space="0" w:color="auto"/>
            <w:bottom w:val="none" w:sz="0" w:space="0" w:color="auto"/>
            <w:right w:val="none" w:sz="0" w:space="0" w:color="auto"/>
          </w:divBdr>
          <w:divsChild>
            <w:div w:id="7314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88034">
      <w:bodyDiv w:val="1"/>
      <w:marLeft w:val="0"/>
      <w:marRight w:val="0"/>
      <w:marTop w:val="0"/>
      <w:marBottom w:val="0"/>
      <w:divBdr>
        <w:top w:val="none" w:sz="0" w:space="0" w:color="auto"/>
        <w:left w:val="none" w:sz="0" w:space="0" w:color="auto"/>
        <w:bottom w:val="none" w:sz="0" w:space="0" w:color="auto"/>
        <w:right w:val="none" w:sz="0" w:space="0" w:color="auto"/>
      </w:divBdr>
      <w:divsChild>
        <w:div w:id="43523360">
          <w:marLeft w:val="0"/>
          <w:marRight w:val="0"/>
          <w:marTop w:val="0"/>
          <w:marBottom w:val="0"/>
          <w:divBdr>
            <w:top w:val="none" w:sz="0" w:space="0" w:color="auto"/>
            <w:left w:val="none" w:sz="0" w:space="0" w:color="auto"/>
            <w:bottom w:val="none" w:sz="0" w:space="0" w:color="auto"/>
            <w:right w:val="none" w:sz="0" w:space="0" w:color="auto"/>
          </w:divBdr>
          <w:divsChild>
            <w:div w:id="20003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43615">
      <w:bodyDiv w:val="1"/>
      <w:marLeft w:val="0"/>
      <w:marRight w:val="0"/>
      <w:marTop w:val="0"/>
      <w:marBottom w:val="0"/>
      <w:divBdr>
        <w:top w:val="none" w:sz="0" w:space="0" w:color="auto"/>
        <w:left w:val="none" w:sz="0" w:space="0" w:color="auto"/>
        <w:bottom w:val="none" w:sz="0" w:space="0" w:color="auto"/>
        <w:right w:val="none" w:sz="0" w:space="0" w:color="auto"/>
      </w:divBdr>
      <w:divsChild>
        <w:div w:id="795680369">
          <w:marLeft w:val="0"/>
          <w:marRight w:val="0"/>
          <w:marTop w:val="0"/>
          <w:marBottom w:val="0"/>
          <w:divBdr>
            <w:top w:val="none" w:sz="0" w:space="0" w:color="auto"/>
            <w:left w:val="none" w:sz="0" w:space="0" w:color="auto"/>
            <w:bottom w:val="none" w:sz="0" w:space="0" w:color="auto"/>
            <w:right w:val="none" w:sz="0" w:space="0" w:color="auto"/>
          </w:divBdr>
          <w:divsChild>
            <w:div w:id="18730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0039">
      <w:bodyDiv w:val="1"/>
      <w:marLeft w:val="0"/>
      <w:marRight w:val="0"/>
      <w:marTop w:val="0"/>
      <w:marBottom w:val="0"/>
      <w:divBdr>
        <w:top w:val="none" w:sz="0" w:space="0" w:color="auto"/>
        <w:left w:val="none" w:sz="0" w:space="0" w:color="auto"/>
        <w:bottom w:val="none" w:sz="0" w:space="0" w:color="auto"/>
        <w:right w:val="none" w:sz="0" w:space="0" w:color="auto"/>
      </w:divBdr>
      <w:divsChild>
        <w:div w:id="419764896">
          <w:marLeft w:val="0"/>
          <w:marRight w:val="0"/>
          <w:marTop w:val="0"/>
          <w:marBottom w:val="0"/>
          <w:divBdr>
            <w:top w:val="none" w:sz="0" w:space="0" w:color="auto"/>
            <w:left w:val="none" w:sz="0" w:space="0" w:color="auto"/>
            <w:bottom w:val="none" w:sz="0" w:space="0" w:color="auto"/>
            <w:right w:val="none" w:sz="0" w:space="0" w:color="auto"/>
          </w:divBdr>
          <w:divsChild>
            <w:div w:id="211755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38B36-4321-413D-A9B5-ACF0CCD0C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10</Pages>
  <Words>1176</Words>
  <Characters>6709</Characters>
  <Application>Microsoft Office Word</Application>
  <DocSecurity>0</DocSecurity>
  <PresentationFormat/>
  <Lines>55</Lines>
  <Paragraphs>15</Paragraphs>
  <Slides>0</Slides>
  <Notes>0</Notes>
  <HiddenSlides>0</HiddenSlides>
  <MMClips>0</MMClips>
  <ScaleCrop>false</ScaleCrop>
  <Manager/>
  <Company>11223</Company>
  <LinksUpToDate>false</LinksUpToDate>
  <CharactersWithSpaces>7870</CharactersWithSpaces>
  <SharedDoc>false</SharedDoc>
  <HLinks>
    <vt:vector size="12" baseType="variant">
      <vt:variant>
        <vt:i4>1921668964</vt:i4>
      </vt:variant>
      <vt:variant>
        <vt:i4>-1</vt:i4>
      </vt:variant>
      <vt:variant>
        <vt:i4>2061</vt:i4>
      </vt:variant>
      <vt:variant>
        <vt:i4>1</vt:i4>
      </vt:variant>
      <vt:variant>
        <vt:lpwstr>C:\Users\FUXIAN~1\AppData\Local\Temp\企业微信截图_15864810408073.png</vt:lpwstr>
      </vt:variant>
      <vt:variant>
        <vt:lpwstr/>
      </vt:variant>
      <vt:variant>
        <vt:i4>1921865570</vt:i4>
      </vt:variant>
      <vt:variant>
        <vt:i4>-1</vt:i4>
      </vt:variant>
      <vt:variant>
        <vt:i4>2062</vt:i4>
      </vt:variant>
      <vt:variant>
        <vt:i4>1</vt:i4>
      </vt:variant>
      <vt:variant>
        <vt:lpwstr>C:\Users\FUXIAN~1\AppData\Local\Temp\企业微信截图_15864810854716.png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四川英杰电气有限公司</dc:title>
  <dc:subject/>
  <dc:creator>injet</dc:creator>
  <cp:keywords/>
  <dc:description/>
  <cp:lastModifiedBy>ming liu</cp:lastModifiedBy>
  <cp:revision>9</cp:revision>
  <cp:lastPrinted>2012-02-07T02:38:00Z</cp:lastPrinted>
  <dcterms:created xsi:type="dcterms:W3CDTF">2026-07-27T06:25:00Z</dcterms:created>
  <dcterms:modified xsi:type="dcterms:W3CDTF">2026-07-29T10:57:00Z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2052-9.1.0.5132</vt:lpwstr>
  </property>
  <property fmtid="{D5CDD505-2E9C-101B-9397-08002B2CF9AE}" pid="3" name="CWM354d302089ab11f1800047c0000046c0">
    <vt:lpwstr>CWMLmI/BjVAeSOXcpd+Y8EjXVBNvfSF9JVhr9k6KyQwsXZ2hWDAbrSnbYN7NF9nfXwcpPnj1PTMOXuBtunK0VDO3Q==</vt:lpwstr>
  </property>
</Properties>
</file>