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6E9B" w14:textId="48D96CEC" w:rsidR="00D324B9" w:rsidRDefault="00D324B9" w:rsidP="00D324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4B9">
        <w:rPr>
          <w:rFonts w:ascii="Times New Roman" w:hAnsi="Times New Roman" w:cs="Times New Roman"/>
          <w:b/>
          <w:bCs/>
          <w:sz w:val="28"/>
          <w:szCs w:val="28"/>
        </w:rPr>
        <w:t>PA0 Report by SIYUAN YANG</w:t>
      </w:r>
    </w:p>
    <w:p w14:paraId="35154A2E" w14:textId="089960CD" w:rsidR="00D324B9" w:rsidRDefault="00D324B9" w:rsidP="00D324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324B9">
        <w:rPr>
          <w:rFonts w:ascii="Times New Roman" w:hAnsi="Times New Roman" w:cs="Times New Roman"/>
          <w:i/>
          <w:iCs/>
          <w:sz w:val="28"/>
          <w:szCs w:val="28"/>
        </w:rPr>
        <w:t>Coding Part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F2360B3" w14:textId="7C3831B0" w:rsidR="00D324B9" w:rsidRDefault="00D324B9" w:rsidP="00D324B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B22228" wp14:editId="7A97D613">
            <wp:extent cx="5888736" cy="757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552" cy="75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21E7" w14:textId="0BE3A029" w:rsidR="00342C34" w:rsidRDefault="00342C34" w:rsidP="00342C34">
      <w:pPr>
        <w:spacing w:line="48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Report:</w:t>
      </w:r>
    </w:p>
    <w:p w14:paraId="3683F8F8" w14:textId="5BC9A8F0" w:rsidR="00342C34" w:rsidRPr="00342C34" w:rsidRDefault="00342C34" w:rsidP="00342C34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we debug the code, we first need to fill in Blank A and B with </w:t>
      </w:r>
      <w:r w:rsidR="000D1B85">
        <w:rPr>
          <w:rFonts w:ascii="Times New Roman" w:hAnsi="Times New Roman" w:cs="Times New Roman"/>
          <w:sz w:val="24"/>
          <w:szCs w:val="24"/>
        </w:rPr>
        <w:t>“#include &lt;vector&gt;” and “public:”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sure the required header files are included and allow variables to be used by outside of a class. After that, we start to debug the code by compiling with “g++ -g buggy.cpp” and go into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 by entering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”. We first run the whole program and find out that there are segmentation faults in the program and by entering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backtrace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can we find the last statement with the error which in Line 15. Then, I set a breakpoint at line 15 and again run the program inside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figure out that we need to first initialize “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]” with new node and then dereference “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]” as a pointer to set the value and its next pointer to avoid dereferencing a null pointer. Similarly, we need to deal with 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sum_LL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create_LL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dereferencing 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Finally, at blank D, by using 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AddressSanitizer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we tell that there is memory leak as we haven’t deallocate</w:t>
      </w:r>
      <w:r w:rsidR="003A4E0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memory from the heap for nodes of 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Thus, we use a for loop to delete all the nodes in </w:t>
      </w:r>
      <w:proofErr w:type="spellStart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</w:t>
      </w:r>
      <w:bookmarkStart w:id="0" w:name="_GoBack"/>
      <w:bookmarkEnd w:id="0"/>
      <w:r w:rsidR="00775B56">
        <w:rPr>
          <w:rFonts w:ascii="Times New Roman" w:eastAsia="Times New Roman" w:hAnsi="Times New Roman" w:cs="Times New Roman"/>
          <w:color w:val="000000"/>
          <w:sz w:val="24"/>
          <w:szCs w:val="24"/>
        </w:rPr>
        <w:t>t them to the null pointer to avoid dangling pointer. Overall, the program is working well.</w:t>
      </w:r>
    </w:p>
    <w:sectPr w:rsidR="00342C34" w:rsidRPr="0034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9"/>
    <w:rsid w:val="000D1B85"/>
    <w:rsid w:val="00342C34"/>
    <w:rsid w:val="003A4E05"/>
    <w:rsid w:val="003B1976"/>
    <w:rsid w:val="00775B56"/>
    <w:rsid w:val="00D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AA8F"/>
  <w15:chartTrackingRefBased/>
  <w15:docId w15:val="{54687C40-9A23-4F52-97BA-F6833434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cmdysy@gmail.com</dc:creator>
  <cp:keywords/>
  <dc:description/>
  <cp:lastModifiedBy>cmdysy@gmail.com</cp:lastModifiedBy>
  <cp:revision>4</cp:revision>
  <cp:lastPrinted>2020-01-17T23:43:00Z</cp:lastPrinted>
  <dcterms:created xsi:type="dcterms:W3CDTF">2020-01-17T23:27:00Z</dcterms:created>
  <dcterms:modified xsi:type="dcterms:W3CDTF">2020-01-17T23:45:00Z</dcterms:modified>
</cp:coreProperties>
</file>