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2A4CAD3C" w:rsidR="00BB6941" w:rsidRDefault="00332CB3">
            <w:r>
              <w:rPr>
                <w:rFonts w:hint="eastAsia"/>
              </w:rPr>
              <w:t>1</w:t>
            </w:r>
            <w:r w:rsidR="00622962">
              <w:rPr>
                <w:rFonts w:hint="eastAsia"/>
              </w:rPr>
              <w:t>4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4AFC2929" w:rsidR="00BB6941" w:rsidRDefault="00622962">
            <w:r>
              <w:rPr>
                <w:rFonts w:hint="eastAsia"/>
                <w:sz w:val="18"/>
                <w:szCs w:val="20"/>
              </w:rPr>
              <w:t>3.27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rFonts w:hint="eastAsia"/>
                <w:sz w:val="18"/>
                <w:szCs w:val="20"/>
              </w:rPr>
              <w:t>4.2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5E933767" w14:textId="77777777" w:rsidR="00A52101" w:rsidRDefault="00622962" w:rsidP="00435431">
            <w:r>
              <w:rPr>
                <w:rFonts w:hint="eastAsia"/>
              </w:rPr>
              <w:t>외부 컴퓨터에서 접속 시 발생한 오류 해결</w:t>
            </w:r>
          </w:p>
          <w:p w14:paraId="6DDFD1EB" w14:textId="19DCDA6F" w:rsidR="00FB50C8" w:rsidRDefault="00FB50C8" w:rsidP="00435431">
            <w:pPr>
              <w:rPr>
                <w:rFonts w:hint="eastAsia"/>
              </w:rPr>
            </w:pPr>
            <w:r>
              <w:rPr>
                <w:rFonts w:hint="eastAsia"/>
              </w:rPr>
              <w:t>주요 패킷 프로토콜 제작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536E16C1" w14:textId="77777777" w:rsidR="00FB50C8" w:rsidRDefault="0092761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622962">
        <w:rPr>
          <w:rFonts w:asciiTheme="majorHAnsi" w:eastAsiaTheme="majorHAnsi" w:hAnsiTheme="majorHAnsi" w:hint="eastAsia"/>
          <w:sz w:val="20"/>
          <w:szCs w:val="20"/>
        </w:rPr>
        <w:t>금주에는 따로 동기화 작업을 수행한 것은 없습니다。 한 주의 시간을 모두 외부 컴퓨터에서 제 서버에 접속 시 발행한 오류에 대한 해결을 진행했습니다。 결과적으로 서버에서는 ｉｄ값을 적용하는 부분에서 오류가 있다는 것을 확인해 수정했으며、 클라에서는 서버스레드가 실행되는 ｒｕｎ함수에서</w:t>
      </w:r>
      <w:r w:rsidR="00FB50C8">
        <w:rPr>
          <w:rFonts w:asciiTheme="majorHAnsi" w:eastAsiaTheme="majorHAnsi" w:hAnsiTheme="majorHAnsi" w:hint="eastAsia"/>
          <w:sz w:val="20"/>
          <w:szCs w:val="20"/>
        </w:rPr>
        <w:t xml:space="preserve"> 리시브</w:t>
      </w:r>
      <w:r w:rsidR="00622962">
        <w:rPr>
          <w:rFonts w:asciiTheme="majorHAnsi" w:eastAsiaTheme="majorHAnsi" w:hAnsiTheme="majorHAnsi" w:hint="eastAsia"/>
          <w:sz w:val="20"/>
          <w:szCs w:val="20"/>
        </w:rPr>
        <w:t>한 데이터를 큐에 집어넣고 이것을 다시 큐를 확인해 데이터를 가져오는 식으로 수정해 해결했습니다。</w:t>
      </w:r>
      <w:r w:rsidR="00FB50C8">
        <w:rPr>
          <w:rFonts w:asciiTheme="majorHAnsi" w:eastAsiaTheme="majorHAnsi" w:hAnsiTheme="majorHAnsi" w:hint="eastAsia"/>
          <w:sz w:val="20"/>
          <w:szCs w:val="20"/>
        </w:rPr>
        <w:t xml:space="preserve"> 결과적으로 준현이 노트북에서 서버를 실행시켜놓고 제 노트북에서 접속했을 시 지난주까지 진행한 동기화 작업이 잘 이루어지는 것을 확인했습니다 。 </w:t>
      </w:r>
    </w:p>
    <w:p w14:paraId="588D0BD4" w14:textId="42E7469F" w:rsidR="00BC6A7C" w:rsidRPr="0092761C" w:rsidRDefault="00FB50C8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그 외적으로는 금주에 태준이와 만나 로그인 ｕｉ를 만들어 거기서 로그인 패킷이 서버로 보내지도록 하는 작업을 하기로 해 로그인 패킷을 수정했으며、금주에 진행할 동기화 작업에 대해 패킷 프로토콜을 정의하는 작업을 진행했습니다。 </w:t>
      </w:r>
      <w:r w:rsidR="00622962">
        <w:rPr>
          <w:rFonts w:asciiTheme="majorHAnsi" w:eastAsiaTheme="majorHAnsi" w:hAnsiTheme="majorHAnsi" w:hint="eastAsia"/>
          <w:sz w:val="20"/>
          <w:szCs w:val="20"/>
        </w:rPr>
        <w:t xml:space="preserve">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51043ECA" w:rsidR="00332CB3" w:rsidRDefault="00332CB3" w:rsidP="00332CB3">
            <w:r>
              <w:rPr>
                <w:rFonts w:hint="eastAsia"/>
              </w:rPr>
              <w:t>1</w:t>
            </w:r>
            <w:r w:rsidR="00BC6A7C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49C2A0E8" w:rsidR="00332CB3" w:rsidRDefault="00332CB3" w:rsidP="00332CB3">
            <w:r>
              <w:t>3.</w:t>
            </w:r>
            <w:r w:rsidR="00A52101">
              <w:rPr>
                <w:rFonts w:hint="eastAsia"/>
              </w:rPr>
              <w:t>2</w:t>
            </w:r>
            <w:r w:rsidR="00BC6A7C">
              <w:rPr>
                <w:rFonts w:hint="eastAsia"/>
              </w:rPr>
              <w:t>7</w:t>
            </w:r>
            <w:r>
              <w:t>~</w:t>
            </w:r>
            <w:r w:rsidR="00BC6A7C">
              <w:rPr>
                <w:rFonts w:hint="eastAsia"/>
              </w:rPr>
              <w:t>4.3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9A1FE8D" w14:textId="77777777" w:rsidR="00BC6A7C" w:rsidRDefault="00FB50C8" w:rsidP="00CF607D">
            <w:r>
              <w:rPr>
                <w:rFonts w:hint="eastAsia"/>
              </w:rPr>
              <w:t>주요 패킷 프로토콜 제작</w:t>
            </w:r>
          </w:p>
          <w:p w14:paraId="47989DB0" w14:textId="52DC81EB" w:rsidR="00FB50C8" w:rsidRDefault="00FB50C8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t>태준이와 대면으로 만나 동기화 작업 진행（로그인、 리스폰、 데미지 발생 등등）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47F37" w14:textId="77777777" w:rsidR="00BF132D" w:rsidRDefault="00BF132D">
      <w:pPr>
        <w:spacing w:after="0" w:line="240" w:lineRule="auto"/>
      </w:pPr>
      <w:r>
        <w:separator/>
      </w:r>
    </w:p>
  </w:endnote>
  <w:endnote w:type="continuationSeparator" w:id="0">
    <w:p w14:paraId="3B23C2D2" w14:textId="77777777" w:rsidR="00BF132D" w:rsidRDefault="00BF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D1EDA" w14:textId="77777777" w:rsidR="00BF132D" w:rsidRDefault="00BF132D">
      <w:pPr>
        <w:spacing w:after="0" w:line="240" w:lineRule="auto"/>
      </w:pPr>
      <w:r>
        <w:separator/>
      </w:r>
    </w:p>
  </w:footnote>
  <w:footnote w:type="continuationSeparator" w:id="0">
    <w:p w14:paraId="65143150" w14:textId="77777777" w:rsidR="00BF132D" w:rsidRDefault="00BF1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7BCE"/>
    <w:rsid w:val="000228FA"/>
    <w:rsid w:val="000306EB"/>
    <w:rsid w:val="00082E08"/>
    <w:rsid w:val="00090E4C"/>
    <w:rsid w:val="000A5E17"/>
    <w:rsid w:val="001070DD"/>
    <w:rsid w:val="00115B96"/>
    <w:rsid w:val="00143A4A"/>
    <w:rsid w:val="00170C66"/>
    <w:rsid w:val="001713C1"/>
    <w:rsid w:val="001936C4"/>
    <w:rsid w:val="002433D3"/>
    <w:rsid w:val="00246B5E"/>
    <w:rsid w:val="0025640E"/>
    <w:rsid w:val="0025780C"/>
    <w:rsid w:val="00297589"/>
    <w:rsid w:val="002B6700"/>
    <w:rsid w:val="00332CB3"/>
    <w:rsid w:val="00352AE8"/>
    <w:rsid w:val="0036144F"/>
    <w:rsid w:val="003C657A"/>
    <w:rsid w:val="004178DC"/>
    <w:rsid w:val="004277B4"/>
    <w:rsid w:val="00435431"/>
    <w:rsid w:val="00450122"/>
    <w:rsid w:val="00451BFF"/>
    <w:rsid w:val="004640C1"/>
    <w:rsid w:val="00467FF8"/>
    <w:rsid w:val="00494255"/>
    <w:rsid w:val="004A5EA4"/>
    <w:rsid w:val="00545853"/>
    <w:rsid w:val="00560143"/>
    <w:rsid w:val="0058782B"/>
    <w:rsid w:val="005B4322"/>
    <w:rsid w:val="005D4F6F"/>
    <w:rsid w:val="005E4C2D"/>
    <w:rsid w:val="00622962"/>
    <w:rsid w:val="006275B6"/>
    <w:rsid w:val="006368C2"/>
    <w:rsid w:val="00641FAF"/>
    <w:rsid w:val="00695BEA"/>
    <w:rsid w:val="006A1899"/>
    <w:rsid w:val="006B5A98"/>
    <w:rsid w:val="006C26B7"/>
    <w:rsid w:val="006D1AB9"/>
    <w:rsid w:val="00707EE6"/>
    <w:rsid w:val="00720C47"/>
    <w:rsid w:val="007647F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5927"/>
    <w:rsid w:val="008474B7"/>
    <w:rsid w:val="0089012F"/>
    <w:rsid w:val="008A412B"/>
    <w:rsid w:val="008C1529"/>
    <w:rsid w:val="008C5995"/>
    <w:rsid w:val="008C5BDD"/>
    <w:rsid w:val="008C5CA4"/>
    <w:rsid w:val="008C67C6"/>
    <w:rsid w:val="0092761C"/>
    <w:rsid w:val="0093075A"/>
    <w:rsid w:val="009441DA"/>
    <w:rsid w:val="00955277"/>
    <w:rsid w:val="009644EE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B0605"/>
    <w:rsid w:val="00BB6941"/>
    <w:rsid w:val="00BC6A7C"/>
    <w:rsid w:val="00BF132D"/>
    <w:rsid w:val="00C222FE"/>
    <w:rsid w:val="00C2441E"/>
    <w:rsid w:val="00C320E3"/>
    <w:rsid w:val="00C81A02"/>
    <w:rsid w:val="00C90F58"/>
    <w:rsid w:val="00C97E7B"/>
    <w:rsid w:val="00CA54C7"/>
    <w:rsid w:val="00CA5DCB"/>
    <w:rsid w:val="00CB609B"/>
    <w:rsid w:val="00CC3CF1"/>
    <w:rsid w:val="00CD2C28"/>
    <w:rsid w:val="00CE0C4D"/>
    <w:rsid w:val="00CF607D"/>
    <w:rsid w:val="00D86BCF"/>
    <w:rsid w:val="00DA5B8A"/>
    <w:rsid w:val="00DE38F2"/>
    <w:rsid w:val="00E10A0E"/>
    <w:rsid w:val="00E92A31"/>
    <w:rsid w:val="00ED0485"/>
    <w:rsid w:val="00EE4E56"/>
    <w:rsid w:val="00F134CE"/>
    <w:rsid w:val="00F139E0"/>
    <w:rsid w:val="00F24D9D"/>
    <w:rsid w:val="00F44C16"/>
    <w:rsid w:val="00F95032"/>
    <w:rsid w:val="00FB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43</cp:revision>
  <dcterms:created xsi:type="dcterms:W3CDTF">2023-10-16T18:58:00Z</dcterms:created>
  <dcterms:modified xsi:type="dcterms:W3CDTF">2024-04-02T15:02:00Z</dcterms:modified>
  <cp:version>1100.0100.01</cp:version>
</cp:coreProperties>
</file>