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8D94D" w14:textId="5C47A4E1" w:rsidR="000746DD" w:rsidRDefault="00D207E9">
      <w:hyperlink r:id="rId4" w:history="1">
        <w:r w:rsidRPr="001E7C40">
          <w:rPr>
            <w:rStyle w:val="Hyperlink"/>
          </w:rPr>
          <w:t>http://bitjoy.net/2016/01/04/introduction-to-building-a-search-engine-2/</w:t>
        </w:r>
      </w:hyperlink>
    </w:p>
    <w:p w14:paraId="7ACBCA5B" w14:textId="438D4593" w:rsidR="00D207E9" w:rsidRDefault="00D207E9"/>
    <w:p w14:paraId="1DB2E79B" w14:textId="17D73642" w:rsidR="00D207E9" w:rsidRDefault="00D207E9">
      <w:r>
        <w:rPr>
          <w:noProof/>
        </w:rPr>
        <w:drawing>
          <wp:inline distT="0" distB="0" distL="0" distR="0" wp14:anchorId="390BCAA1" wp14:editId="5260E56D">
            <wp:extent cx="5274310" cy="4031615"/>
            <wp:effectExtent l="0" t="0" r="2540" b="6985"/>
            <wp:docPr id="1" name="Picture 1" descr="search engi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engine out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1B"/>
    <w:rsid w:val="000746DD"/>
    <w:rsid w:val="00D207E9"/>
    <w:rsid w:val="00F4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C2AA"/>
  <w15:chartTrackingRefBased/>
  <w15:docId w15:val="{C59D5A5B-AE0E-46FA-8CCE-DB0A0A16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itjoy.net/2016/01/04/introduction-to-building-a-search-engine-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Hanwei Wang (Beyondsoft)</dc:creator>
  <cp:keywords/>
  <dc:description/>
  <cp:lastModifiedBy>Hanwei Wang (Beyondsoft)</cp:lastModifiedBy>
  <cp:revision>2</cp:revision>
  <dcterms:created xsi:type="dcterms:W3CDTF">2020-10-21T09:30:00Z</dcterms:created>
  <dcterms:modified xsi:type="dcterms:W3CDTF">2020-10-21T10:33:00Z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2020-10-21T09:30:22Z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7ccf04d6-547c-4254-8842-ce6e611a724b</vt:lpwstr>
  </property>
  <property fmtid="{D5CDD505-2E9C-101B-9397-08002B2CF9AE}" pid="8" name="MSIP_Label_f42aa342-8706-4288-bd11-ebb85995028c_ContentBits">
    <vt:lpwstr>0</vt:lpwstr>
  </property>
</Properties>
</file>