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3492A" w:rsidR="008733F6" w:rsidP="0003492A" w:rsidRDefault="0003492A" w14:paraId="608F0C24" w14:textId="6A09CD8A">
      <w:pPr>
        <w:pStyle w:val="Prrafodelista"/>
        <w:numPr>
          <w:ilvl w:val="0"/>
          <w:numId w:val="3"/>
        </w:numPr>
        <w:ind w:left="426"/>
        <w:rPr>
          <w:rFonts w:eastAsia="Arial"/>
          <w:b/>
          <w:bCs/>
          <w:color w:val="000000" w:themeColor="text1"/>
        </w:rPr>
      </w:pPr>
      <w:r w:rsidRPr="0003492A">
        <w:rPr>
          <w:rFonts w:eastAsia="Arial"/>
          <w:b/>
          <w:bCs/>
          <w:color w:val="000000" w:themeColor="text1"/>
        </w:rPr>
        <w:t>DATOS DEL PROYECTO</w:t>
      </w:r>
    </w:p>
    <w:tbl>
      <w:tblPr>
        <w:tblStyle w:val="Tablaconcuadrcula"/>
        <w:tblW w:w="9434" w:type="dxa"/>
        <w:tblLayout w:type="fixed"/>
        <w:tblLook w:val="0400" w:firstRow="0" w:lastRow="0" w:firstColumn="0" w:lastColumn="0" w:noHBand="0" w:noVBand="1"/>
      </w:tblPr>
      <w:tblGrid>
        <w:gridCol w:w="3394"/>
        <w:gridCol w:w="6040"/>
      </w:tblGrid>
      <w:tr w:rsidR="008733F6" w:rsidTr="00815928" w14:paraId="27C5D5F2" w14:textId="77777777">
        <w:trPr>
          <w:trHeight w:val="311"/>
        </w:trPr>
        <w:tc>
          <w:tcPr>
            <w:tcW w:w="3394" w:type="dxa"/>
          </w:tcPr>
          <w:p w:rsidRPr="008733F6" w:rsidR="008733F6" w:rsidP="00D45FE6" w:rsidRDefault="008733F6" w14:paraId="4ECB4006" w14:textId="52B9EBC1">
            <w:pPr>
              <w:pStyle w:val="Ttulo3"/>
              <w:jc w:val="left"/>
              <w:rPr>
                <w:rFonts w:ascii="Avenir Next LT Pro" w:hAnsi="Avenir Next LT Pro" w:eastAsia="Lexend Deca" w:cs="Lexend Deca"/>
                <w:color w:val="000000"/>
                <w:lang w:val="es-EC"/>
              </w:rPr>
            </w:pPr>
            <w:r w:rsidRPr="008733F6">
              <w:rPr>
                <w:rFonts w:ascii="Avenir Next LT Pro" w:hAnsi="Avenir Next LT Pro" w:eastAsia="Lexend Deca" w:cs="Lexend Deca"/>
                <w:color w:val="000000"/>
                <w:lang w:val="es-EC"/>
              </w:rPr>
              <w:t xml:space="preserve">Nombre del </w:t>
            </w:r>
            <w:r w:rsidR="0003492A">
              <w:rPr>
                <w:rFonts w:ascii="Avenir Next LT Pro" w:hAnsi="Avenir Next LT Pro" w:eastAsia="Lexend Deca" w:cs="Lexend Deca"/>
                <w:color w:val="000000"/>
                <w:lang w:val="es-EC"/>
              </w:rPr>
              <w:t>p</w:t>
            </w:r>
            <w:r w:rsidRPr="008733F6">
              <w:rPr>
                <w:rFonts w:ascii="Avenir Next LT Pro" w:hAnsi="Avenir Next LT Pro" w:eastAsia="Lexend Deca" w:cs="Lexend Deca"/>
                <w:color w:val="000000"/>
                <w:lang w:val="es-EC"/>
              </w:rPr>
              <w:t>royecto</w:t>
            </w:r>
          </w:p>
        </w:tc>
        <w:tc>
          <w:tcPr>
            <w:tcW w:w="6040" w:type="dxa"/>
          </w:tcPr>
          <w:p w:rsidR="008733F6" w:rsidP="00D45FE6" w:rsidRDefault="008733F6" w14:paraId="66640FFA" w14:textId="77777777">
            <w:pPr>
              <w:pStyle w:val="Ttulo3"/>
              <w:rPr>
                <w:rFonts w:ascii="Lexend Deca" w:hAnsi="Lexend Deca" w:eastAsia="Lexend Deca" w:cs="Lexend Deca"/>
                <w:b w:val="0"/>
              </w:rPr>
            </w:pPr>
            <w:bookmarkStart w:name="_9gct246gar60" w:colFirst="0" w:colLast="0" w:id="0"/>
            <w:bookmarkEnd w:id="0"/>
          </w:p>
        </w:tc>
      </w:tr>
      <w:tr w:rsidR="008733F6" w:rsidTr="00815928" w14:paraId="51463366" w14:textId="77777777">
        <w:trPr>
          <w:trHeight w:val="414"/>
        </w:trPr>
        <w:tc>
          <w:tcPr>
            <w:tcW w:w="3394" w:type="dxa"/>
          </w:tcPr>
          <w:p w:rsidRPr="008733F6" w:rsidR="008733F6" w:rsidP="00D45FE6" w:rsidRDefault="008733F6" w14:paraId="1D7230A7" w14:textId="41962301">
            <w:pPr>
              <w:pStyle w:val="Ttulo3"/>
              <w:jc w:val="left"/>
              <w:rPr>
                <w:rFonts w:ascii="Avenir Next LT Pro" w:hAnsi="Avenir Next LT Pro" w:eastAsia="Lexend Deca" w:cs="Lexend Deca"/>
                <w:color w:val="000000"/>
                <w:lang w:val="es-EC"/>
              </w:rPr>
            </w:pPr>
            <w:bookmarkStart w:name="_xk7mo6xbcc28" w:colFirst="0" w:colLast="0" w:id="1"/>
            <w:bookmarkStart w:name="_ln4q244hdsw8" w:colFirst="0" w:colLast="0" w:id="2"/>
            <w:bookmarkEnd w:id="1"/>
            <w:bookmarkEnd w:id="2"/>
            <w:r w:rsidRPr="008733F6">
              <w:rPr>
                <w:rFonts w:ascii="Avenir Next LT Pro" w:hAnsi="Avenir Next LT Pro" w:eastAsia="Lexend Deca" w:cs="Lexend Deca"/>
                <w:color w:val="000000"/>
                <w:lang w:val="es-EC"/>
              </w:rPr>
              <w:t>Docentes responsables de proyecto</w:t>
            </w:r>
          </w:p>
        </w:tc>
        <w:tc>
          <w:tcPr>
            <w:tcW w:w="6040" w:type="dxa"/>
          </w:tcPr>
          <w:p w:rsidR="008733F6" w:rsidP="00D45FE6" w:rsidRDefault="008733F6" w14:paraId="40C14378" w14:textId="77777777">
            <w:pPr>
              <w:rPr>
                <w:rFonts w:ascii="Lexend Deca" w:hAnsi="Lexend Deca" w:eastAsia="Lexend Deca" w:cs="Lexend Deca"/>
              </w:rPr>
            </w:pPr>
          </w:p>
        </w:tc>
      </w:tr>
      <w:tr w:rsidR="008733F6" w:rsidTr="00815928" w14:paraId="4578F4A0" w14:textId="77777777">
        <w:trPr>
          <w:trHeight w:val="124"/>
        </w:trPr>
        <w:tc>
          <w:tcPr>
            <w:tcW w:w="3394" w:type="dxa"/>
          </w:tcPr>
          <w:p w:rsidRPr="008733F6" w:rsidR="008733F6" w:rsidP="00D45FE6" w:rsidRDefault="008733F6" w14:paraId="0D2EC3F9" w14:textId="37C9B9AD">
            <w:pPr>
              <w:pStyle w:val="Ttulo3"/>
              <w:jc w:val="left"/>
              <w:rPr>
                <w:rFonts w:ascii="Avenir Next LT Pro" w:hAnsi="Avenir Next LT Pro" w:eastAsia="Lexend Deca" w:cs="Lexend Deca"/>
                <w:color w:val="000000"/>
                <w:lang w:val="es-EC"/>
              </w:rPr>
            </w:pPr>
            <w:bookmarkStart w:name="_291bz9xa4jrq" w:colFirst="0" w:colLast="0" w:id="3"/>
            <w:bookmarkEnd w:id="3"/>
            <w:r>
              <w:rPr>
                <w:rFonts w:ascii="Avenir Next LT Pro" w:hAnsi="Avenir Next LT Pro" w:eastAsia="Lexend Deca" w:cs="Lexend Deca"/>
                <w:color w:val="000000"/>
                <w:lang w:val="es-EC"/>
              </w:rPr>
              <w:t>Estudiantes que participan en el proyecto</w:t>
            </w:r>
          </w:p>
        </w:tc>
        <w:tc>
          <w:tcPr>
            <w:tcW w:w="6040" w:type="dxa"/>
          </w:tcPr>
          <w:p w:rsidR="008733F6" w:rsidP="00D45FE6" w:rsidRDefault="008733F6" w14:paraId="5620DADB" w14:textId="77777777">
            <w:pPr>
              <w:rPr>
                <w:rFonts w:ascii="Lexend Deca" w:hAnsi="Lexend Deca" w:eastAsia="Lexend Deca" w:cs="Lexend Deca"/>
              </w:rPr>
            </w:pPr>
          </w:p>
        </w:tc>
      </w:tr>
      <w:tr w:rsidRPr="00316C93" w:rsidR="008733F6" w:rsidTr="00815928" w14:paraId="5FFC5D73" w14:textId="77777777">
        <w:trPr>
          <w:trHeight w:val="124"/>
        </w:trPr>
        <w:tc>
          <w:tcPr>
            <w:tcW w:w="3394" w:type="dxa"/>
          </w:tcPr>
          <w:p w:rsidRPr="008733F6" w:rsidR="008733F6" w:rsidP="00D45FE6" w:rsidRDefault="008733F6" w14:paraId="4C4D7BA3" w14:textId="50E4F34B">
            <w:pPr>
              <w:pStyle w:val="Ttulo3"/>
              <w:jc w:val="left"/>
              <w:rPr>
                <w:rFonts w:ascii="Avenir Next LT Pro" w:hAnsi="Avenir Next LT Pro" w:eastAsia="Lexend Deca" w:cs="Lexend Deca"/>
                <w:color w:val="000000"/>
                <w:lang w:val="es-EC"/>
              </w:rPr>
            </w:pPr>
            <w:bookmarkStart w:name="_xgc34q2hon1c" w:colFirst="0" w:colLast="0" w:id="4"/>
            <w:bookmarkEnd w:id="4"/>
            <w:r>
              <w:rPr>
                <w:rFonts w:ascii="Avenir Next LT Pro" w:hAnsi="Avenir Next LT Pro" w:eastAsia="Lexend Deca" w:cs="Lexend Deca"/>
                <w:color w:val="000000"/>
                <w:lang w:val="es-EC"/>
              </w:rPr>
              <w:t>Escuela</w:t>
            </w:r>
          </w:p>
        </w:tc>
        <w:tc>
          <w:tcPr>
            <w:tcW w:w="6040" w:type="dxa"/>
          </w:tcPr>
          <w:p w:rsidRPr="00AC7DD1" w:rsidR="008733F6" w:rsidP="00D45FE6" w:rsidRDefault="008733F6" w14:paraId="538CEA11" w14:textId="77777777">
            <w:pPr>
              <w:rPr>
                <w:rFonts w:ascii="Lexend Deca" w:hAnsi="Lexend Deca" w:eastAsia="Lexend Deca" w:cs="Lexend Deca"/>
                <w:lang w:val="es-MX"/>
              </w:rPr>
            </w:pPr>
          </w:p>
        </w:tc>
      </w:tr>
      <w:tr w:rsidR="008733F6" w:rsidTr="00815928" w14:paraId="01A23718" w14:textId="77777777">
        <w:trPr>
          <w:trHeight w:val="124"/>
        </w:trPr>
        <w:tc>
          <w:tcPr>
            <w:tcW w:w="3394" w:type="dxa"/>
          </w:tcPr>
          <w:p w:rsidRPr="008733F6" w:rsidR="008733F6" w:rsidP="00D45FE6" w:rsidRDefault="008733F6" w14:paraId="6F99E55B" w14:textId="7A566F17">
            <w:pPr>
              <w:pStyle w:val="Ttulo3"/>
              <w:jc w:val="left"/>
              <w:rPr>
                <w:rFonts w:ascii="Avenir Next LT Pro" w:hAnsi="Avenir Next LT Pro" w:eastAsia="Lexend Deca" w:cs="Lexend Deca"/>
                <w:color w:val="000000"/>
                <w:lang w:val="es-EC"/>
              </w:rPr>
            </w:pPr>
            <w:bookmarkStart w:name="_6ur93zkbeo6q" w:colFirst="0" w:colLast="0" w:id="5"/>
            <w:bookmarkEnd w:id="5"/>
            <w:r>
              <w:rPr>
                <w:rFonts w:ascii="Avenir Next LT Pro" w:hAnsi="Avenir Next LT Pro" w:eastAsia="Lexend Deca" w:cs="Lexend Deca"/>
                <w:color w:val="000000"/>
                <w:lang w:val="es-EC"/>
              </w:rPr>
              <w:t>Carrera</w:t>
            </w:r>
          </w:p>
        </w:tc>
        <w:tc>
          <w:tcPr>
            <w:tcW w:w="6040" w:type="dxa"/>
          </w:tcPr>
          <w:p w:rsidR="008733F6" w:rsidP="00D45FE6" w:rsidRDefault="008733F6" w14:paraId="7E00D96D" w14:textId="77777777">
            <w:pPr>
              <w:rPr>
                <w:rFonts w:ascii="Lexend Deca" w:hAnsi="Lexend Deca" w:eastAsia="Lexend Deca" w:cs="Lexend Deca"/>
              </w:rPr>
            </w:pPr>
          </w:p>
        </w:tc>
      </w:tr>
      <w:tr w:rsidR="008733F6" w:rsidTr="00815928" w14:paraId="7DE91036" w14:textId="77777777">
        <w:trPr>
          <w:trHeight w:val="124"/>
        </w:trPr>
        <w:tc>
          <w:tcPr>
            <w:tcW w:w="3394" w:type="dxa"/>
          </w:tcPr>
          <w:p w:rsidRPr="008733F6" w:rsidR="008733F6" w:rsidP="00D45FE6" w:rsidRDefault="00256CAF" w14:paraId="47283703" w14:textId="60F0C64E">
            <w:pPr>
              <w:pStyle w:val="Ttulo3"/>
              <w:jc w:val="left"/>
              <w:rPr>
                <w:rFonts w:ascii="Avenir Next LT Pro" w:hAnsi="Avenir Next LT Pro" w:eastAsia="Lexend Deca" w:cs="Lexend Deca"/>
                <w:color w:val="000000"/>
                <w:lang w:val="es-EC"/>
              </w:rPr>
            </w:pPr>
            <w:r>
              <w:rPr>
                <w:rFonts w:ascii="Avenir Next LT Pro" w:hAnsi="Avenir Next LT Pro" w:eastAsia="Lexend Deca" w:cs="Lexend Deca"/>
                <w:color w:val="000000"/>
                <w:lang w:val="es-EC"/>
              </w:rPr>
              <w:t>Código del proyecto</w:t>
            </w:r>
          </w:p>
        </w:tc>
        <w:tc>
          <w:tcPr>
            <w:tcW w:w="6040" w:type="dxa"/>
          </w:tcPr>
          <w:p w:rsidR="008733F6" w:rsidP="00D45FE6" w:rsidRDefault="008733F6" w14:paraId="6CD336C5" w14:textId="77777777">
            <w:pPr>
              <w:rPr>
                <w:rFonts w:ascii="Lexend Deca" w:hAnsi="Lexend Deca" w:eastAsia="Lexend Deca" w:cs="Lexend Deca"/>
              </w:rPr>
            </w:pPr>
          </w:p>
        </w:tc>
      </w:tr>
    </w:tbl>
    <w:p w:rsidR="00636487" w:rsidRDefault="00636487" w14:paraId="7E1B854F" w14:textId="77777777"/>
    <w:p w:rsidRPr="005B2D95" w:rsidR="005B2D95" w:rsidP="005B2D95" w:rsidRDefault="005B2D95" w14:paraId="0EA661F5" w14:textId="1B3B9CC1">
      <w:pPr>
        <w:pStyle w:val="Prrafodelista"/>
        <w:numPr>
          <w:ilvl w:val="0"/>
          <w:numId w:val="3"/>
        </w:numPr>
        <w:ind w:left="426"/>
        <w:rPr>
          <w:b/>
          <w:bCs/>
        </w:rPr>
      </w:pPr>
      <w:r w:rsidRPr="005B2D95">
        <w:rPr>
          <w:b/>
          <w:bCs/>
        </w:rPr>
        <w:t>ACTA DE INICIO DE PROYECTO DE INVESTIGACIÓN</w:t>
      </w:r>
    </w:p>
    <w:p w:rsidR="00636487" w:rsidRDefault="00636487" w14:paraId="445A1207" w14:textId="0FF48F68">
      <w:r>
        <w:t>En Sangolquí, a los …. días del mes de…. de 202…, intervienen por una parte</w:t>
      </w:r>
      <w:r w:rsidR="00256CAF">
        <w:t>……………</w:t>
      </w:r>
      <w:r>
        <w:t>, en su calidad de Vicerrectora Académica, y</w:t>
      </w:r>
      <w:r w:rsidR="00256CAF">
        <w:t>……………</w:t>
      </w:r>
      <w:r>
        <w:t>, en su calidad de Director de Investigación, Desarrollo e Innovación a; quienes libre y voluntariamente suscriben la presente acta de inicio del proyecto de investigación titulado…………………, con código ………………, al tenor de las siguientes cláusulas:</w:t>
      </w:r>
    </w:p>
    <w:p w:rsidRPr="00636487" w:rsidR="00636487" w:rsidRDefault="00636487" w14:paraId="04BF3CAC" w14:textId="77777777">
      <w:pPr>
        <w:rPr>
          <w:b/>
          <w:bCs/>
        </w:rPr>
      </w:pPr>
      <w:r w:rsidRPr="00636487">
        <w:rPr>
          <w:b/>
          <w:bCs/>
        </w:rPr>
        <w:t xml:space="preserve">Primera: Objeto </w:t>
      </w:r>
    </w:p>
    <w:p w:rsidR="00636487" w:rsidRDefault="00636487" w14:paraId="15378955" w14:textId="6C794E56">
      <w:r>
        <w:t>El acta de inicio del proyecto referido se suscribe con el fin de describir y aceptar las condiciones bajo las cuales se aprueba el inicio de las actividades relacionadas a la propuesta de investigación.</w:t>
      </w:r>
    </w:p>
    <w:p w:rsidRPr="00636487" w:rsidR="00636487" w:rsidRDefault="00636487" w14:paraId="34F8E1B0" w14:textId="6D71F1CE">
      <w:pPr>
        <w:rPr>
          <w:b/>
          <w:bCs/>
        </w:rPr>
      </w:pPr>
      <w:r w:rsidRPr="00636487">
        <w:rPr>
          <w:b/>
          <w:bCs/>
        </w:rPr>
        <w:t xml:space="preserve">Segunda: Plazo y prórrogas </w:t>
      </w:r>
      <w:r w:rsidR="0003492A">
        <w:rPr>
          <w:b/>
          <w:bCs/>
        </w:rPr>
        <w:t>del proyecto</w:t>
      </w:r>
      <w:r w:rsidRPr="00636487">
        <w:rPr>
          <w:b/>
          <w:bCs/>
        </w:rPr>
        <w:t xml:space="preserve"> </w:t>
      </w:r>
    </w:p>
    <w:p w:rsidR="00636487" w:rsidRDefault="00636487" w14:paraId="7B77EF3A" w14:textId="1995B848">
      <w:r>
        <w:t>El proyecto referido inicia el ….. de ….. de 202…, y culminará el …. de …. de 202…, siendo el plazo de ejecución de … meses.</w:t>
      </w:r>
    </w:p>
    <w:p w:rsidR="004375AE" w:rsidRDefault="00636487" w14:paraId="24C89872" w14:textId="77777777">
      <w:r>
        <w:t xml:space="preserve">Este plazo se podrá extender únicamente por causas de fuerza mayor, caso fortuito, u otra razón debidamente sustentada y avalada por las autoridades de la unidad académica. Para una ampliación del plazo es necesario reprogramar la ejecución de las actividades dentro un periodo razonable y debidamente justificado. </w:t>
      </w:r>
    </w:p>
    <w:p w:rsidR="004375AE" w:rsidRDefault="00636487" w14:paraId="42C6D83B" w14:textId="36A965B4">
      <w:r>
        <w:t>Las prórrogas deberán ser solicitadas mediante petición escrita dirigida a la Dirección de Investigación</w:t>
      </w:r>
      <w:r w:rsidR="0003492A">
        <w:t>, Desarrollo e Innovación</w:t>
      </w:r>
      <w:r>
        <w:t xml:space="preserve"> con no menos de quince (15) días de anticipación a la fecha de finalización aprobada. </w:t>
      </w:r>
    </w:p>
    <w:p w:rsidR="004375AE" w:rsidRDefault="00636487" w14:paraId="08C27043" w14:textId="04B52C51">
      <w:r>
        <w:lastRenderedPageBreak/>
        <w:t>En dicha solicitud de ampliación de plazo, se deberá explicar documentadamente las causas por las cuales se requiere esta ampliación, así como presentar la propuesta de reprogramación de actividades. La reprogramación deberá guardar consistencia con el alcance de los objetivos y resultados esperados en la planificación presentada, precautelando el cumplimiento de las metas planteadas originalmente.</w:t>
      </w:r>
    </w:p>
    <w:p w:rsidRPr="004375AE" w:rsidR="004375AE" w:rsidRDefault="004375AE" w14:paraId="3AD73294" w14:textId="77777777">
      <w:pPr>
        <w:rPr>
          <w:b/>
          <w:bCs/>
        </w:rPr>
      </w:pPr>
      <w:r w:rsidRPr="004375AE">
        <w:rPr>
          <w:b/>
          <w:bCs/>
        </w:rPr>
        <w:t xml:space="preserve">Tercera: Obligaciones </w:t>
      </w:r>
    </w:p>
    <w:p w:rsidR="004375AE" w:rsidRDefault="004375AE" w14:paraId="7C985119" w14:textId="271E105E">
      <w:r>
        <w:t xml:space="preserve">El </w:t>
      </w:r>
      <w:r w:rsidR="0003492A">
        <w:t>responsable</w:t>
      </w:r>
      <w:r>
        <w:t xml:space="preserve"> del </w:t>
      </w:r>
      <w:r w:rsidR="0003492A">
        <w:t>p</w:t>
      </w:r>
      <w:r>
        <w:t xml:space="preserve">royecto debe cumplir y hacer cumplir las siguientes obligaciones: </w:t>
      </w:r>
    </w:p>
    <w:p w:rsidR="004375AE" w:rsidP="008733F6" w:rsidRDefault="004375AE" w14:paraId="247E761E" w14:textId="4C582606">
      <w:pPr>
        <w:pStyle w:val="Prrafodelista"/>
        <w:numPr>
          <w:ilvl w:val="0"/>
          <w:numId w:val="1"/>
        </w:numPr>
        <w:spacing w:after="0" w:line="240" w:lineRule="auto"/>
      </w:pPr>
      <w:r>
        <w:t>Contribuir con productos o resultados concretos para alcanzar los objetivos planteados en la propuesta de investigación aprobada.</w:t>
      </w:r>
    </w:p>
    <w:p w:rsidR="004375AE" w:rsidP="008733F6" w:rsidRDefault="004375AE" w14:paraId="6CB78D31" w14:textId="77777777">
      <w:pPr>
        <w:pStyle w:val="Prrafodelista"/>
        <w:spacing w:after="0" w:line="240" w:lineRule="auto"/>
      </w:pPr>
    </w:p>
    <w:p w:rsidR="004375AE" w:rsidP="008733F6" w:rsidRDefault="004375AE" w14:paraId="21F5E861" w14:textId="1A2D396E">
      <w:pPr>
        <w:pStyle w:val="Prrafodelista"/>
        <w:numPr>
          <w:ilvl w:val="0"/>
          <w:numId w:val="1"/>
        </w:numPr>
        <w:spacing w:after="0" w:line="240" w:lineRule="auto"/>
      </w:pPr>
      <w:r>
        <w:t>Asistir a las reuniones organizadas por la Dirección de Investigación</w:t>
      </w:r>
      <w:r w:rsidR="0003492A">
        <w:t>, Desarrollo e Innovación</w:t>
      </w:r>
      <w:r>
        <w:t xml:space="preserve"> por lo menos una vez al mes, en las diferentes etapas del proyecto y </w:t>
      </w:r>
      <w:r w:rsidR="00250873">
        <w:t>de acuerdo con</w:t>
      </w:r>
      <w:r>
        <w:t xml:space="preserve"> la necesidad de los autores; para lo cual se llenará una ficha de seguimiento. </w:t>
      </w:r>
    </w:p>
    <w:p w:rsidR="008733F6" w:rsidP="008733F6" w:rsidRDefault="008733F6" w14:paraId="1CFDE1E8" w14:textId="77777777">
      <w:pPr>
        <w:spacing w:after="0" w:line="240" w:lineRule="auto"/>
      </w:pPr>
    </w:p>
    <w:p w:rsidR="004375AE" w:rsidP="008733F6" w:rsidRDefault="004375AE" w14:paraId="5EFDC5C9" w14:textId="6ADF4F95">
      <w:pPr>
        <w:pStyle w:val="Prrafodelista"/>
        <w:numPr>
          <w:ilvl w:val="0"/>
          <w:numId w:val="1"/>
        </w:numPr>
        <w:spacing w:after="0" w:line="240" w:lineRule="auto"/>
      </w:pPr>
      <w:r>
        <w:t>Proveer información a la Dirección de Investigación</w:t>
      </w:r>
      <w:r w:rsidR="0003492A">
        <w:t>, Desarrollo e Innovación</w:t>
      </w:r>
      <w:r>
        <w:t xml:space="preserve"> </w:t>
      </w:r>
      <w:r w:rsidR="008733F6">
        <w:t>cuando esta lo</w:t>
      </w:r>
      <w:r>
        <w:t xml:space="preserve"> solicite</w:t>
      </w:r>
      <w:r w:rsidR="00315634">
        <w:t xml:space="preserve">, </w:t>
      </w:r>
      <w:r w:rsidR="00522DB5">
        <w:t>se deberán adjuntar los datos crudos recopilados del proyecto</w:t>
      </w:r>
      <w:r w:rsidR="00F23593">
        <w:t xml:space="preserve"> a la ficha de seguimiento. </w:t>
      </w:r>
      <w:r>
        <w:t xml:space="preserve"> </w:t>
      </w:r>
    </w:p>
    <w:p w:rsidR="004375AE" w:rsidP="008733F6" w:rsidRDefault="004375AE" w14:paraId="48998643" w14:textId="77777777">
      <w:pPr>
        <w:pStyle w:val="Prrafodelista"/>
        <w:spacing w:after="0" w:line="240" w:lineRule="auto"/>
      </w:pPr>
    </w:p>
    <w:p w:rsidR="004375AE" w:rsidP="008733F6" w:rsidRDefault="004375AE" w14:paraId="49582C1F" w14:textId="77777777">
      <w:pPr>
        <w:pStyle w:val="Prrafodelista"/>
        <w:numPr>
          <w:ilvl w:val="0"/>
          <w:numId w:val="1"/>
        </w:numPr>
        <w:spacing w:after="0" w:line="240" w:lineRule="auto"/>
      </w:pPr>
      <w:r>
        <w:t xml:space="preserve">Proteger equipos y material bibliográfico utilizados en la investigación. </w:t>
      </w:r>
    </w:p>
    <w:p w:rsidR="004375AE" w:rsidP="008733F6" w:rsidRDefault="004375AE" w14:paraId="56A18F1B" w14:textId="77777777">
      <w:pPr>
        <w:pStyle w:val="Prrafodelista"/>
        <w:spacing w:after="0" w:line="240" w:lineRule="auto"/>
      </w:pPr>
    </w:p>
    <w:p w:rsidR="008733F6" w:rsidP="008733F6" w:rsidRDefault="004375AE" w14:paraId="6F858457" w14:textId="0B008BBD">
      <w:pPr>
        <w:pStyle w:val="Prrafodelista"/>
        <w:numPr>
          <w:ilvl w:val="0"/>
          <w:numId w:val="1"/>
        </w:numPr>
        <w:spacing w:after="0" w:line="240" w:lineRule="auto"/>
      </w:pPr>
      <w:r>
        <w:t>Presentar a la Dirección de Investigación</w:t>
      </w:r>
      <w:r w:rsidR="0003492A">
        <w:t xml:space="preserve">, Desarrollo e Innovación </w:t>
      </w:r>
      <w:r>
        <w:t>los resultados y productos contemplados en la propuesta de investigación y en el plan de transferencia del proyecto en los tiempos definidos para su entrega.</w:t>
      </w:r>
    </w:p>
    <w:p w:rsidR="008733F6" w:rsidP="008733F6" w:rsidRDefault="008733F6" w14:paraId="7032FBA2" w14:textId="77777777">
      <w:pPr>
        <w:pStyle w:val="Prrafodelista"/>
        <w:spacing w:after="0" w:line="240" w:lineRule="auto"/>
      </w:pPr>
    </w:p>
    <w:p w:rsidR="008733F6" w:rsidP="008733F6" w:rsidRDefault="004375AE" w14:paraId="6854E4EE" w14:textId="0D9DBBC8">
      <w:pPr>
        <w:pStyle w:val="Prrafodelista"/>
        <w:numPr>
          <w:ilvl w:val="0"/>
          <w:numId w:val="1"/>
        </w:numPr>
        <w:spacing w:after="0" w:line="240" w:lineRule="auto"/>
      </w:pPr>
      <w:r>
        <w:t>Utilizar e incorporar el logotipo de</w:t>
      </w:r>
      <w:r w:rsidR="008733F6">
        <w:t xml:space="preserve">l Instituto Superior Superarse </w:t>
      </w:r>
      <w:r>
        <w:t>en la difusión, publicación, promoción o transferencia de los resultados del proyecto</w:t>
      </w:r>
      <w:r w:rsidR="008733F6">
        <w:t>.</w:t>
      </w:r>
    </w:p>
    <w:p w:rsidR="00636487" w:rsidRDefault="00636487" w14:paraId="36C3C21E" w14:textId="79BEC4FA"/>
    <w:p w:rsidRPr="008733F6" w:rsidR="008733F6" w:rsidRDefault="008733F6" w14:paraId="5ABFD000" w14:textId="77777777">
      <w:pPr>
        <w:rPr>
          <w:b/>
          <w:bCs/>
        </w:rPr>
      </w:pPr>
      <w:r w:rsidRPr="008733F6">
        <w:rPr>
          <w:b/>
          <w:bCs/>
        </w:rPr>
        <w:t xml:space="preserve">Cuarta: Incumplimiento </w:t>
      </w:r>
    </w:p>
    <w:p w:rsidR="008733F6" w:rsidP="008733F6" w:rsidRDefault="008733F6" w14:paraId="38908E9C" w14:textId="77777777">
      <w:r>
        <w:t xml:space="preserve">El incumplimiento injustificado en los plazos señalados en el cronograma del proyecto (entrega de informes o resultados), resuelve: </w:t>
      </w:r>
    </w:p>
    <w:p w:rsidR="008733F6" w:rsidP="008733F6" w:rsidRDefault="008733F6" w14:paraId="697F47F3" w14:textId="0E1DEADF">
      <w:pPr>
        <w:pStyle w:val="Prrafodelista"/>
        <w:numPr>
          <w:ilvl w:val="0"/>
          <w:numId w:val="2"/>
        </w:numPr>
      </w:pPr>
      <w:r>
        <w:t>Suspensión de las horas de investigación asignadas, quedando pendiente el compromiso de concluir la investigación dentro de un plazo adicional</w:t>
      </w:r>
      <w:r w:rsidR="0003492A">
        <w:t>.</w:t>
      </w:r>
    </w:p>
    <w:p w:rsidR="008733F6" w:rsidP="008733F6" w:rsidRDefault="008733F6" w14:paraId="269791B3" w14:textId="74783B3B">
      <w:pPr>
        <w:pStyle w:val="Prrafodelista"/>
        <w:numPr>
          <w:ilvl w:val="0"/>
          <w:numId w:val="2"/>
        </w:numPr>
      </w:pPr>
      <w:r>
        <w:t xml:space="preserve">Supresión de las horas de investigación y la cancelación del proyecto. En este caso </w:t>
      </w:r>
      <w:r w:rsidR="0003492A">
        <w:t>la</w:t>
      </w:r>
      <w:r>
        <w:t xml:space="preserve"> </w:t>
      </w:r>
      <w:r w:rsidR="0003492A">
        <w:t xml:space="preserve">Dirección </w:t>
      </w:r>
      <w:r>
        <w:t xml:space="preserve">de Investigación, Desarrollo e Innovación aplicará sanciones previstas en las diferentes disposiciones legales de la </w:t>
      </w:r>
      <w:r w:rsidR="0003492A">
        <w:t xml:space="preserve">Ley de </w:t>
      </w:r>
      <w:r>
        <w:t>Educación Superior y demás normas correspondientes.</w:t>
      </w:r>
    </w:p>
    <w:p w:rsidRPr="008733F6" w:rsidR="008733F6" w:rsidP="008733F6" w:rsidRDefault="008733F6" w14:paraId="790F0C3D" w14:textId="77777777">
      <w:pPr>
        <w:rPr>
          <w:b/>
          <w:bCs/>
        </w:rPr>
      </w:pPr>
      <w:r w:rsidRPr="008733F6">
        <w:rPr>
          <w:b/>
          <w:bCs/>
        </w:rPr>
        <w:lastRenderedPageBreak/>
        <w:t xml:space="preserve">Quinta: Aceptación </w:t>
      </w:r>
    </w:p>
    <w:p w:rsidR="008733F6" w:rsidP="008733F6" w:rsidRDefault="008733F6" w14:paraId="14445739" w14:textId="12396D48">
      <w:r>
        <w:t xml:space="preserve">Para constancia firman </w:t>
      </w:r>
      <w:r w:rsidR="00256CAF">
        <w:t xml:space="preserve">el </w:t>
      </w:r>
      <w:r w:rsidR="00914D49">
        <w:t>docente</w:t>
      </w:r>
      <w:r w:rsidR="00FF7906">
        <w:t xml:space="preserve"> y Dirección de Investigación, Desarrollo e Investigación</w:t>
      </w:r>
      <w:r w:rsidR="00256CAF">
        <w:t xml:space="preserve"> </w:t>
      </w:r>
      <w:r>
        <w:t>en aceptación de todas y cada una de las cláusulas contenidas en la presente acta:</w:t>
      </w:r>
    </w:p>
    <w:p w:rsidR="00256CAF" w:rsidP="0075367D" w:rsidRDefault="00294723" w14:paraId="6A125E84" w14:textId="240C79AC">
      <w:pPr>
        <w:pStyle w:val="Prrafodelista"/>
        <w:numPr>
          <w:ilvl w:val="0"/>
          <w:numId w:val="3"/>
        </w:numPr>
        <w:ind w:left="284"/>
        <w:rPr>
          <w:b/>
          <w:bCs/>
        </w:rPr>
      </w:pPr>
      <w:r w:rsidRPr="00294723">
        <w:rPr>
          <w:b/>
          <w:bCs/>
        </w:rPr>
        <w:t xml:space="preserve">RESULTADOS ESPERADOS </w:t>
      </w:r>
    </w:p>
    <w:p w:rsidR="00294723" w:rsidP="00294723" w:rsidRDefault="00294723" w14:paraId="0D22004B" w14:textId="77777777">
      <w:pPr>
        <w:pStyle w:val="Prrafodelista"/>
        <w:rPr>
          <w:b/>
          <w:bCs/>
        </w:rPr>
      </w:pPr>
    </w:p>
    <w:p w:rsidR="003A0033" w:rsidP="003A0033" w:rsidRDefault="0075367D" w14:paraId="08E3C902" w14:textId="3C9EF9D0">
      <w:pPr>
        <w:pStyle w:val="Prrafodelista"/>
        <w:numPr>
          <w:ilvl w:val="1"/>
          <w:numId w:val="3"/>
        </w:numPr>
        <w:ind w:left="709"/>
        <w:rPr>
          <w:b/>
          <w:bCs/>
        </w:rPr>
      </w:pPr>
      <w:r>
        <w:rPr>
          <w:b/>
          <w:bCs/>
        </w:rPr>
        <w:t>De</w:t>
      </w:r>
      <w:r w:rsidR="003A0033">
        <w:rPr>
          <w:b/>
          <w:bCs/>
        </w:rPr>
        <w:t>tallar los p</w:t>
      </w:r>
      <w:r w:rsidR="00294723">
        <w:rPr>
          <w:b/>
          <w:bCs/>
        </w:rPr>
        <w:t xml:space="preserve">roductos </w:t>
      </w:r>
      <w:r w:rsidR="003A0033">
        <w:rPr>
          <w:b/>
          <w:bCs/>
        </w:rPr>
        <w:t xml:space="preserve">esperados </w:t>
      </w:r>
      <w:r w:rsidR="00294723">
        <w:rPr>
          <w:b/>
          <w:bCs/>
        </w:rPr>
        <w:t>por</w:t>
      </w:r>
      <w:r w:rsidR="00D71596">
        <w:rPr>
          <w:b/>
          <w:bCs/>
        </w:rPr>
        <w:t xml:space="preserve"> cada</w:t>
      </w:r>
      <w:r w:rsidR="00294723">
        <w:rPr>
          <w:b/>
          <w:bCs/>
        </w:rPr>
        <w:t xml:space="preserve"> período</w:t>
      </w:r>
      <w:r w:rsidR="000E6D96">
        <w:rPr>
          <w:b/>
          <w:bCs/>
        </w:rPr>
        <w:t xml:space="preserve"> académico ordinario (PAO)</w:t>
      </w:r>
    </w:p>
    <w:p w:rsidRPr="003A0033" w:rsidR="00294723" w:rsidP="003A0033" w:rsidRDefault="003A0033" w14:paraId="6A189BC8" w14:textId="01EC0D6A">
      <w:pPr>
        <w:ind w:left="-11"/>
      </w:pPr>
      <w:r w:rsidRPr="003A0033">
        <w:t>(</w:t>
      </w:r>
      <w:r w:rsidR="00D71596">
        <w:t xml:space="preserve">Productos: </w:t>
      </w:r>
      <w:r w:rsidR="00ED2219">
        <w:t xml:space="preserve">publicaciones de </w:t>
      </w:r>
      <w:r w:rsidR="00D71596">
        <w:t>artículos,</w:t>
      </w:r>
      <w:r w:rsidR="00ED2219">
        <w:t xml:space="preserve"> libros,</w:t>
      </w:r>
      <w:r w:rsidR="00D71596">
        <w:t xml:space="preserve"> </w:t>
      </w:r>
      <w:r w:rsidR="00ED2219">
        <w:t xml:space="preserve">postulación </w:t>
      </w:r>
      <w:r w:rsidR="009A737F">
        <w:t xml:space="preserve">para </w:t>
      </w:r>
      <w:r w:rsidR="008414AB">
        <w:t>captación de fondos,</w:t>
      </w:r>
      <w:r w:rsidR="00125D05">
        <w:t xml:space="preserve"> ponencias, participación</w:t>
      </w:r>
      <w:r w:rsidR="006C1962">
        <w:t xml:space="preserve"> en eventos académicos - científicos</w:t>
      </w:r>
      <w:r w:rsidRPr="003A0033">
        <w:t>)</w:t>
      </w:r>
      <w:r w:rsidR="006C1962">
        <w:t>.</w:t>
      </w:r>
    </w:p>
    <w:p w:rsidR="00017053" w:rsidP="00294723" w:rsidRDefault="00017053" w14:paraId="43040224" w14:textId="77777777">
      <w:pPr>
        <w:pStyle w:val="Prrafodelista"/>
        <w:rPr>
          <w:b/>
          <w:bCs/>
        </w:rPr>
      </w:pPr>
    </w:p>
    <w:p w:rsidR="00017053" w:rsidP="00294723" w:rsidRDefault="00017053" w14:paraId="36D52A5B" w14:textId="77777777">
      <w:pPr>
        <w:pStyle w:val="Prrafodelista"/>
        <w:rPr>
          <w:b/>
          <w:bCs/>
        </w:rPr>
      </w:pPr>
    </w:p>
    <w:p w:rsidR="00017053" w:rsidP="00294723" w:rsidRDefault="00017053" w14:paraId="23FE2198" w14:textId="77777777">
      <w:pPr>
        <w:pStyle w:val="Prrafodelista"/>
        <w:rPr>
          <w:b/>
          <w:bCs/>
        </w:rPr>
      </w:pPr>
    </w:p>
    <w:p w:rsidR="00017053" w:rsidP="00294723" w:rsidRDefault="00017053" w14:paraId="3C70294D" w14:textId="77777777">
      <w:pPr>
        <w:pStyle w:val="Prrafodelista"/>
        <w:rPr>
          <w:b/>
          <w:bCs/>
        </w:rPr>
      </w:pPr>
    </w:p>
    <w:p w:rsidRPr="00294723" w:rsidR="00017053" w:rsidP="00294723" w:rsidRDefault="00017053" w14:paraId="69267B38" w14:textId="77777777">
      <w:pPr>
        <w:pStyle w:val="Prrafodelista"/>
        <w:rPr>
          <w:b/>
          <w:bCs/>
        </w:rPr>
      </w:pPr>
    </w:p>
    <w:tbl>
      <w:tblPr>
        <w:tblStyle w:val="Tablaconcuadrcula"/>
        <w:tblpPr w:leftFromText="141" w:rightFromText="141" w:vertAnchor="text" w:tblpXSpec="center" w:tblpY="1"/>
        <w:tblOverlap w:val="never"/>
        <w:tblW w:w="4692" w:type="dxa"/>
        <w:jc w:val="center"/>
        <w:tblLook w:val="04A0" w:firstRow="1" w:lastRow="0" w:firstColumn="1" w:lastColumn="0" w:noHBand="0" w:noVBand="1"/>
      </w:tblPr>
      <w:tblGrid>
        <w:gridCol w:w="4692"/>
      </w:tblGrid>
      <w:tr w:rsidRPr="0087696A" w:rsidR="00FF7906" w:rsidTr="70CA6CEC" w14:paraId="04531FFB" w14:textId="77777777">
        <w:trPr>
          <w:trHeight w:val="1448"/>
          <w:jc w:val="center"/>
        </w:trPr>
        <w:tc>
          <w:tcPr>
            <w:tcW w:w="4692" w:type="dxa"/>
            <w:tcMar/>
          </w:tcPr>
          <w:p w:rsidR="00FF7906" w:rsidP="00FF7906" w:rsidRDefault="00FF7906" w14:paraId="0E49E8DC" w14:textId="77777777"/>
          <w:p w:rsidRPr="0087696A" w:rsidR="00FF7906" w:rsidP="00FF7906" w:rsidRDefault="00FF7906" w14:paraId="6AA050C9" w14:textId="77777777"/>
          <w:p w:rsidRPr="0087696A" w:rsidR="00FF7906" w:rsidP="00FF7906" w:rsidRDefault="00FF7906" w14:paraId="22CBDD13" w14:textId="77777777"/>
          <w:p w:rsidRPr="0087696A" w:rsidR="00FF7906" w:rsidP="00FF7906" w:rsidRDefault="00FF7906" w14:paraId="7674F3E4" w14:textId="5D84DD14">
            <w:r w:rsidRPr="0087696A">
              <w:t>Nombre:</w:t>
            </w:r>
          </w:p>
          <w:p w:rsidRPr="0087696A" w:rsidR="00FF7906" w:rsidP="00FF7906" w:rsidRDefault="00B10351" w14:paraId="7C77A8D3" w14:textId="50EADBB6">
            <w:pPr>
              <w:jc w:val="center"/>
            </w:pPr>
            <w:r w:rsidR="13B42937">
              <w:rPr/>
              <w:t>PROFESOR</w:t>
            </w:r>
            <w:r w:rsidR="00C96349">
              <w:rPr/>
              <w:t xml:space="preserve"> INVESTIGADOR</w:t>
            </w:r>
          </w:p>
        </w:tc>
      </w:tr>
      <w:tr w:rsidRPr="0087696A" w:rsidR="00FF7906" w:rsidTr="70CA6CEC" w14:paraId="5A2FB023" w14:textId="77777777">
        <w:trPr>
          <w:trHeight w:val="1817"/>
          <w:jc w:val="center"/>
        </w:trPr>
        <w:tc>
          <w:tcPr>
            <w:tcW w:w="4692" w:type="dxa"/>
            <w:tcMar/>
          </w:tcPr>
          <w:p w:rsidRPr="0087696A" w:rsidR="00FF7906" w:rsidP="00FF7906" w:rsidRDefault="00FF7906" w14:paraId="5A751F69" w14:textId="77777777"/>
          <w:p w:rsidR="00FF7906" w:rsidP="00FF7906" w:rsidRDefault="00FF7906" w14:paraId="54CF8795" w14:textId="77777777"/>
          <w:p w:rsidRPr="0087696A" w:rsidR="00FF7906" w:rsidP="00FF7906" w:rsidRDefault="00FF7906" w14:paraId="668E2F77" w14:textId="77777777"/>
          <w:p w:rsidRPr="0087696A" w:rsidR="00FF7906" w:rsidP="00FF7906" w:rsidRDefault="00FF7906" w14:paraId="7C89A8CE" w14:textId="77777777">
            <w:r w:rsidRPr="0087696A">
              <w:t>Nombre:</w:t>
            </w:r>
          </w:p>
          <w:p w:rsidRPr="0087696A" w:rsidR="00FF7906" w:rsidP="00FF7906" w:rsidRDefault="00FF7906" w14:paraId="03FE8B0C" w14:textId="384926B7">
            <w:pPr>
              <w:jc w:val="center"/>
            </w:pPr>
            <w:r w:rsidRPr="0087696A">
              <w:t>DIRECCIÓN DE INVESTIGACIÓN, DESARROLLO E INNOVACIÓN</w:t>
            </w:r>
          </w:p>
        </w:tc>
      </w:tr>
    </w:tbl>
    <w:p w:rsidR="008733F6" w:rsidP="008733F6" w:rsidRDefault="008733F6" w14:paraId="54F70677" w14:textId="77777777"/>
    <w:sectPr w:rsidR="008733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137F" w:rsidP="00636487" w:rsidRDefault="00BB137F" w14:paraId="0EC2307D" w14:textId="77777777">
      <w:pPr>
        <w:spacing w:after="0" w:line="240" w:lineRule="auto"/>
      </w:pPr>
      <w:r>
        <w:separator/>
      </w:r>
    </w:p>
  </w:endnote>
  <w:endnote w:type="continuationSeparator" w:id="0">
    <w:p w:rsidR="00BB137F" w:rsidP="00636487" w:rsidRDefault="00BB137F" w14:paraId="62AA89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rial"/>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venir">
    <w:altName w:val="Calibri"/>
    <w:charset w:val="4D"/>
    <w:family w:val="swiss"/>
    <w:pitch w:val="variable"/>
    <w:sig w:usb0="800000AF" w:usb1="5000204A" w:usb2="00000000" w:usb3="00000000" w:csb0="0000009B" w:csb1="00000000"/>
  </w:font>
  <w:font w:name="Lexend Deca">
    <w:altName w:val="Calibri"/>
    <w:charset w:val="4D"/>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137F" w:rsidP="00636487" w:rsidRDefault="00BB137F" w14:paraId="1219495C" w14:textId="77777777">
      <w:pPr>
        <w:spacing w:after="0" w:line="240" w:lineRule="auto"/>
      </w:pPr>
      <w:r>
        <w:separator/>
      </w:r>
    </w:p>
  </w:footnote>
  <w:footnote w:type="continuationSeparator" w:id="0">
    <w:p w:rsidR="00BB137F" w:rsidP="00636487" w:rsidRDefault="00BB137F" w14:paraId="38D353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636487" w:rsidP="00283AF5" w:rsidRDefault="00636487" w14:paraId="7F7AB9FC" w14:textId="77777777">
    <w:pPr>
      <w:pStyle w:val="Encabezado"/>
      <w:rPr>
        <w:lang w:val="es-MX"/>
      </w:rPr>
    </w:pPr>
  </w:p>
  <w:tbl>
    <w:tblPr>
      <w:tblW w:w="94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3256"/>
      <w:gridCol w:w="3543"/>
      <w:gridCol w:w="2634"/>
    </w:tblGrid>
    <w:tr w:rsidR="00636487" w:rsidTr="0003492A" w14:paraId="22116116" w14:textId="77777777">
      <w:trPr>
        <w:trHeight w:val="98"/>
      </w:trPr>
      <w:tc>
        <w:tcPr>
          <w:tcW w:w="3256" w:type="dxa"/>
          <w:vMerge w:val="restart"/>
          <w:tcMar>
            <w:left w:w="105" w:type="dxa"/>
            <w:right w:w="105" w:type="dxa"/>
          </w:tcMar>
        </w:tcPr>
        <w:p w:rsidR="00636487" w:rsidP="15F64765" w:rsidRDefault="00636487" w14:paraId="223DF35B" w14:textId="77777777">
          <w:pPr>
            <w:spacing w:after="0"/>
            <w:jc w:val="center"/>
            <w:rPr>
              <w:rFonts w:eastAsia="Avenir Next LT Pro" w:cs="Avenir Next LT Pro"/>
              <w:color w:val="000000" w:themeColor="text1"/>
            </w:rPr>
          </w:pPr>
          <w:bookmarkStart w:name="_Hlk180417224" w:id="6"/>
          <w:r>
            <w:rPr>
              <w:noProof/>
            </w:rPr>
            <w:drawing>
              <wp:inline distT="0" distB="0" distL="0" distR="0" wp14:anchorId="1E7533A7" wp14:editId="114B4C89">
                <wp:extent cx="2009775" cy="847725"/>
                <wp:effectExtent l="0" t="0" r="0" b="0"/>
                <wp:docPr id="2144328737" name="Imagen 2144328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09775" cy="847725"/>
                        </a:xfrm>
                        <a:prstGeom prst="rect">
                          <a:avLst/>
                        </a:prstGeom>
                      </pic:spPr>
                    </pic:pic>
                  </a:graphicData>
                </a:graphic>
              </wp:inline>
            </w:drawing>
          </w:r>
        </w:p>
      </w:tc>
      <w:tc>
        <w:tcPr>
          <w:tcW w:w="3543" w:type="dxa"/>
          <w:tcMar>
            <w:left w:w="105" w:type="dxa"/>
            <w:right w:w="105" w:type="dxa"/>
          </w:tcMar>
          <w:vAlign w:val="center"/>
        </w:tcPr>
        <w:p w:rsidR="00636487" w:rsidP="15F64765" w:rsidRDefault="00636487" w14:paraId="3DADB8CF" w14:textId="77777777">
          <w:pPr>
            <w:spacing w:after="0"/>
            <w:jc w:val="center"/>
            <w:rPr>
              <w:rFonts w:ascii="Arial" w:hAnsi="Arial" w:eastAsia="Arial"/>
              <w:b/>
              <w:bCs/>
              <w:color w:val="000000" w:themeColor="text1"/>
              <w:sz w:val="18"/>
              <w:szCs w:val="18"/>
            </w:rPr>
          </w:pPr>
          <w:r w:rsidRPr="15F64765">
            <w:rPr>
              <w:rFonts w:ascii="Arial" w:hAnsi="Arial" w:eastAsia="Arial"/>
              <w:b/>
              <w:bCs/>
              <w:color w:val="000000" w:themeColor="text1"/>
              <w:sz w:val="18"/>
              <w:szCs w:val="18"/>
            </w:rPr>
            <w:t>GESTIÓN DE PROYECTOS DE INVESTIGACIÓN</w:t>
          </w:r>
        </w:p>
      </w:tc>
      <w:tc>
        <w:tcPr>
          <w:tcW w:w="2634" w:type="dxa"/>
          <w:tcMar>
            <w:left w:w="105" w:type="dxa"/>
            <w:right w:w="105" w:type="dxa"/>
          </w:tcMar>
          <w:vAlign w:val="center"/>
        </w:tcPr>
        <w:p w:rsidR="00636487" w:rsidP="15F64765" w:rsidRDefault="00636487" w14:paraId="4C97B35E" w14:textId="77777777">
          <w:pPr>
            <w:spacing w:after="0"/>
            <w:jc w:val="center"/>
            <w:rPr>
              <w:rFonts w:ascii="Arial" w:hAnsi="Arial" w:eastAsia="Arial"/>
              <w:color w:val="000000" w:themeColor="text1"/>
              <w:sz w:val="16"/>
              <w:szCs w:val="16"/>
            </w:rPr>
          </w:pPr>
          <w:r w:rsidRPr="15F64765">
            <w:rPr>
              <w:rFonts w:ascii="Arial" w:hAnsi="Arial" w:eastAsia="Arial"/>
              <w:color w:val="000000" w:themeColor="text1"/>
              <w:sz w:val="16"/>
              <w:szCs w:val="16"/>
            </w:rPr>
            <w:t>VERSIÓN:</w:t>
          </w:r>
        </w:p>
        <w:p w:rsidR="00636487" w:rsidP="15F64765" w:rsidRDefault="00636487" w14:paraId="72C8F2A4" w14:textId="7138F8A9">
          <w:pPr>
            <w:spacing w:after="0"/>
            <w:jc w:val="center"/>
            <w:rPr>
              <w:rFonts w:ascii="Arial" w:hAnsi="Arial" w:eastAsia="Arial"/>
              <w:color w:val="000000" w:themeColor="text1"/>
              <w:sz w:val="24"/>
              <w:szCs w:val="24"/>
            </w:rPr>
          </w:pPr>
          <w:r w:rsidRPr="15F64765">
            <w:rPr>
              <w:rFonts w:ascii="Arial" w:hAnsi="Arial" w:eastAsia="Arial"/>
              <w:color w:val="000000" w:themeColor="text1"/>
              <w:sz w:val="24"/>
              <w:szCs w:val="24"/>
            </w:rPr>
            <w:t>00</w:t>
          </w:r>
          <w:r w:rsidR="0003492A">
            <w:rPr>
              <w:rFonts w:ascii="Arial" w:hAnsi="Arial" w:eastAsia="Arial"/>
              <w:color w:val="000000" w:themeColor="text1"/>
              <w:sz w:val="24"/>
              <w:szCs w:val="24"/>
            </w:rPr>
            <w:t>2</w:t>
          </w:r>
        </w:p>
      </w:tc>
    </w:tr>
    <w:tr w:rsidR="00636487" w:rsidTr="0003492A" w14:paraId="34DE2DFF" w14:textId="77777777">
      <w:trPr>
        <w:trHeight w:val="294"/>
      </w:trPr>
      <w:tc>
        <w:tcPr>
          <w:tcW w:w="3256" w:type="dxa"/>
          <w:vMerge/>
          <w:vAlign w:val="center"/>
        </w:tcPr>
        <w:p w:rsidR="00636487" w:rsidRDefault="00636487" w14:paraId="0FC644DD" w14:textId="77777777"/>
      </w:tc>
      <w:tc>
        <w:tcPr>
          <w:tcW w:w="3543" w:type="dxa"/>
          <w:vMerge w:val="restart"/>
          <w:tcMar>
            <w:left w:w="105" w:type="dxa"/>
            <w:right w:w="105" w:type="dxa"/>
          </w:tcMar>
          <w:vAlign w:val="center"/>
        </w:tcPr>
        <w:p w:rsidR="00636487" w:rsidP="15F64765" w:rsidRDefault="00636487" w14:paraId="444C8AC8" w14:textId="01BCACA5">
          <w:pPr>
            <w:spacing w:after="0"/>
            <w:jc w:val="center"/>
            <w:rPr>
              <w:rFonts w:ascii="Arial" w:hAnsi="Arial" w:eastAsia="Arial"/>
              <w:b/>
              <w:bCs/>
              <w:color w:val="000000" w:themeColor="text1"/>
              <w:sz w:val="18"/>
              <w:szCs w:val="18"/>
            </w:rPr>
          </w:pPr>
          <w:r>
            <w:rPr>
              <w:rFonts w:ascii="Arial" w:hAnsi="Arial" w:eastAsia="Arial"/>
              <w:b/>
              <w:bCs/>
              <w:color w:val="000000" w:themeColor="text1"/>
              <w:sz w:val="18"/>
              <w:szCs w:val="18"/>
            </w:rPr>
            <w:t>ACTA DE INICIO DE PROYECTO DE INVESTIGACION</w:t>
          </w:r>
        </w:p>
      </w:tc>
      <w:tc>
        <w:tcPr>
          <w:tcW w:w="2634" w:type="dxa"/>
          <w:tcMar>
            <w:left w:w="105" w:type="dxa"/>
            <w:right w:w="105" w:type="dxa"/>
          </w:tcMar>
          <w:vAlign w:val="center"/>
        </w:tcPr>
        <w:p w:rsidR="00636487" w:rsidP="314589F5" w:rsidRDefault="00636487" w14:paraId="4774F2D9" w14:textId="77777777">
          <w:pPr>
            <w:spacing w:after="0"/>
            <w:jc w:val="center"/>
            <w:rPr>
              <w:rFonts w:ascii="Arial" w:hAnsi="Arial" w:eastAsia="Arial"/>
              <w:color w:val="000000" w:themeColor="text1"/>
              <w:sz w:val="18"/>
              <w:szCs w:val="18"/>
            </w:rPr>
          </w:pPr>
          <w:r w:rsidRPr="314589F5">
            <w:rPr>
              <w:rFonts w:ascii="Arial" w:hAnsi="Arial" w:eastAsia="Arial"/>
              <w:color w:val="000000" w:themeColor="text1"/>
              <w:sz w:val="18"/>
              <w:szCs w:val="18"/>
            </w:rPr>
            <w:t>CÓDIGO:</w:t>
          </w:r>
        </w:p>
        <w:p w:rsidR="00636487" w:rsidP="314589F5" w:rsidRDefault="00636487" w14:paraId="6C9540A7" w14:textId="05CC5B2B">
          <w:pPr>
            <w:spacing w:after="0"/>
            <w:jc w:val="center"/>
            <w:rPr>
              <w:rFonts w:ascii="Arial" w:hAnsi="Arial" w:eastAsia="Arial"/>
              <w:color w:val="000000" w:themeColor="text1"/>
              <w:sz w:val="18"/>
              <w:szCs w:val="18"/>
            </w:rPr>
          </w:pPr>
          <w:r w:rsidRPr="314589F5">
            <w:rPr>
              <w:rFonts w:ascii="Arial" w:hAnsi="Arial" w:eastAsia="Arial"/>
              <w:color w:val="000000" w:themeColor="text1"/>
              <w:sz w:val="18"/>
              <w:szCs w:val="18"/>
            </w:rPr>
            <w:t>ISTS-GIDIVS-02-0</w:t>
          </w:r>
          <w:r w:rsidR="0025704F">
            <w:rPr>
              <w:rFonts w:ascii="Arial" w:hAnsi="Arial" w:eastAsia="Arial"/>
              <w:color w:val="000000" w:themeColor="text1"/>
              <w:sz w:val="18"/>
              <w:szCs w:val="18"/>
            </w:rPr>
            <w:t>07</w:t>
          </w:r>
        </w:p>
      </w:tc>
    </w:tr>
    <w:tr w:rsidR="00636487" w:rsidTr="0003492A" w14:paraId="77C367E2" w14:textId="77777777">
      <w:trPr>
        <w:trHeight w:val="245"/>
      </w:trPr>
      <w:tc>
        <w:tcPr>
          <w:tcW w:w="3256" w:type="dxa"/>
          <w:vMerge/>
          <w:vAlign w:val="center"/>
        </w:tcPr>
        <w:p w:rsidR="00636487" w:rsidRDefault="00636487" w14:paraId="4A9755B2" w14:textId="77777777"/>
      </w:tc>
      <w:tc>
        <w:tcPr>
          <w:tcW w:w="3543" w:type="dxa"/>
          <w:vMerge/>
          <w:vAlign w:val="center"/>
        </w:tcPr>
        <w:p w:rsidR="00636487" w:rsidRDefault="00636487" w14:paraId="2ABF6123" w14:textId="77777777"/>
      </w:tc>
      <w:tc>
        <w:tcPr>
          <w:tcW w:w="2634" w:type="dxa"/>
          <w:tcMar>
            <w:left w:w="105" w:type="dxa"/>
            <w:right w:w="105" w:type="dxa"/>
          </w:tcMar>
          <w:vAlign w:val="center"/>
        </w:tcPr>
        <w:p w:rsidR="00636487" w:rsidP="15F64765" w:rsidRDefault="00636487" w14:paraId="0AFE3C88" w14:textId="2042FC48">
          <w:pPr>
            <w:spacing w:after="0"/>
            <w:jc w:val="center"/>
            <w:rPr>
              <w:rFonts w:ascii="Arial" w:hAnsi="Arial" w:eastAsia="Arial"/>
              <w:color w:val="000000" w:themeColor="text1"/>
              <w:sz w:val="16"/>
              <w:szCs w:val="16"/>
            </w:rPr>
          </w:pPr>
          <w:r w:rsidRPr="15F64765">
            <w:rPr>
              <w:rFonts w:ascii="Arial" w:hAnsi="Arial" w:eastAsia="Arial"/>
              <w:color w:val="000000" w:themeColor="text1"/>
              <w:sz w:val="16"/>
              <w:szCs w:val="16"/>
            </w:rPr>
            <w:t>FECHA</w:t>
          </w:r>
          <w:r w:rsidR="0003492A">
            <w:rPr>
              <w:rFonts w:ascii="Arial" w:hAnsi="Arial" w:eastAsia="Arial"/>
              <w:color w:val="000000" w:themeColor="text1"/>
              <w:sz w:val="16"/>
              <w:szCs w:val="16"/>
            </w:rPr>
            <w:t xml:space="preserve"> DE ELABORACIÓN</w:t>
          </w:r>
          <w:r w:rsidRPr="15F64765">
            <w:rPr>
              <w:rFonts w:ascii="Arial" w:hAnsi="Arial" w:eastAsia="Arial"/>
              <w:color w:val="000000" w:themeColor="text1"/>
              <w:sz w:val="16"/>
              <w:szCs w:val="16"/>
            </w:rPr>
            <w:t xml:space="preserve">: </w:t>
          </w:r>
        </w:p>
        <w:p w:rsidR="00636487" w:rsidP="15F64765" w:rsidRDefault="0066109E" w14:paraId="5664E574" w14:textId="427777D7">
          <w:pPr>
            <w:spacing w:after="0"/>
            <w:jc w:val="center"/>
            <w:rPr>
              <w:rFonts w:ascii="Arial" w:hAnsi="Arial" w:eastAsia="Arial"/>
              <w:color w:val="000000" w:themeColor="text1"/>
              <w:sz w:val="16"/>
              <w:szCs w:val="16"/>
            </w:rPr>
          </w:pPr>
          <w:r>
            <w:rPr>
              <w:rFonts w:ascii="Arial" w:hAnsi="Arial" w:eastAsia="Arial"/>
              <w:color w:val="000000" w:themeColor="text1"/>
              <w:sz w:val="16"/>
              <w:szCs w:val="16"/>
            </w:rPr>
            <w:t>11</w:t>
          </w:r>
          <w:r w:rsidRPr="15F64765" w:rsidR="00636487">
            <w:rPr>
              <w:rFonts w:ascii="Arial" w:hAnsi="Arial" w:eastAsia="Arial"/>
              <w:color w:val="000000" w:themeColor="text1"/>
              <w:sz w:val="16"/>
              <w:szCs w:val="16"/>
            </w:rPr>
            <w:t>/</w:t>
          </w:r>
          <w:r w:rsidR="00636487">
            <w:rPr>
              <w:rFonts w:ascii="Arial" w:hAnsi="Arial" w:eastAsia="Arial"/>
              <w:color w:val="000000" w:themeColor="text1"/>
              <w:sz w:val="16"/>
              <w:szCs w:val="16"/>
            </w:rPr>
            <w:t>0</w:t>
          </w:r>
          <w:r w:rsidR="0003492A">
            <w:rPr>
              <w:rFonts w:ascii="Arial" w:hAnsi="Arial" w:eastAsia="Arial"/>
              <w:color w:val="000000" w:themeColor="text1"/>
              <w:sz w:val="16"/>
              <w:szCs w:val="16"/>
            </w:rPr>
            <w:t>6</w:t>
          </w:r>
          <w:r w:rsidRPr="15F64765" w:rsidR="00636487">
            <w:rPr>
              <w:rFonts w:ascii="Arial" w:hAnsi="Arial" w:eastAsia="Arial"/>
              <w:color w:val="000000" w:themeColor="text1"/>
              <w:sz w:val="16"/>
              <w:szCs w:val="16"/>
            </w:rPr>
            <w:t>/202</w:t>
          </w:r>
          <w:r w:rsidR="00636487">
            <w:rPr>
              <w:rFonts w:ascii="Arial" w:hAnsi="Arial" w:eastAsia="Arial"/>
              <w:color w:val="000000" w:themeColor="text1"/>
              <w:sz w:val="16"/>
              <w:szCs w:val="16"/>
            </w:rPr>
            <w:t>5</w:t>
          </w:r>
        </w:p>
      </w:tc>
    </w:tr>
    <w:bookmarkEnd w:id="6"/>
  </w:tbl>
  <w:p w:rsidR="00636487" w:rsidRDefault="00636487" w14:paraId="32D237C7"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34A80"/>
    <w:multiLevelType w:val="hybridMultilevel"/>
    <w:tmpl w:val="C3926D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A72E0"/>
    <w:multiLevelType w:val="multilevel"/>
    <w:tmpl w:val="1D8831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0A7376"/>
    <w:multiLevelType w:val="hybridMultilevel"/>
    <w:tmpl w:val="B0203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29100">
    <w:abstractNumId w:val="0"/>
  </w:num>
  <w:num w:numId="2" w16cid:durableId="1382483175">
    <w:abstractNumId w:val="2"/>
  </w:num>
  <w:num w:numId="3" w16cid:durableId="73197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87"/>
    <w:rsid w:val="00017053"/>
    <w:rsid w:val="0003492A"/>
    <w:rsid w:val="000E6D96"/>
    <w:rsid w:val="00125D05"/>
    <w:rsid w:val="00250873"/>
    <w:rsid w:val="00256CAF"/>
    <w:rsid w:val="0025704F"/>
    <w:rsid w:val="00294723"/>
    <w:rsid w:val="002C0B2B"/>
    <w:rsid w:val="00315634"/>
    <w:rsid w:val="003713CE"/>
    <w:rsid w:val="003A0033"/>
    <w:rsid w:val="004375AE"/>
    <w:rsid w:val="00471255"/>
    <w:rsid w:val="004A6B80"/>
    <w:rsid w:val="004F0BD3"/>
    <w:rsid w:val="00522DB5"/>
    <w:rsid w:val="005B2D95"/>
    <w:rsid w:val="005C25BB"/>
    <w:rsid w:val="00636487"/>
    <w:rsid w:val="0066109E"/>
    <w:rsid w:val="006C1962"/>
    <w:rsid w:val="0075367D"/>
    <w:rsid w:val="007864A3"/>
    <w:rsid w:val="007928BD"/>
    <w:rsid w:val="0079626B"/>
    <w:rsid w:val="007A0606"/>
    <w:rsid w:val="00815928"/>
    <w:rsid w:val="008414AB"/>
    <w:rsid w:val="008733F6"/>
    <w:rsid w:val="0087696A"/>
    <w:rsid w:val="00914D49"/>
    <w:rsid w:val="00977CDB"/>
    <w:rsid w:val="009A737F"/>
    <w:rsid w:val="00B10351"/>
    <w:rsid w:val="00BB137F"/>
    <w:rsid w:val="00C96349"/>
    <w:rsid w:val="00CB35C3"/>
    <w:rsid w:val="00CF07C3"/>
    <w:rsid w:val="00D71596"/>
    <w:rsid w:val="00ED2219"/>
    <w:rsid w:val="00F23593"/>
    <w:rsid w:val="00FB6BC3"/>
    <w:rsid w:val="00FF7906"/>
    <w:rsid w:val="13B42937"/>
    <w:rsid w:val="70CA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95BA"/>
  <w15:chartTrackingRefBased/>
  <w15:docId w15:val="{810DD5C6-3DBD-4DD8-A581-1A54EFA3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487"/>
    <w:pPr>
      <w:spacing w:line="276" w:lineRule="auto"/>
      <w:jc w:val="both"/>
    </w:pPr>
    <w:rPr>
      <w:rFonts w:ascii="Avenir Next LT Pro" w:hAnsi="Avenir Next LT Pro" w:eastAsia="Times New Roman" w:cs="Arial"/>
      <w:lang w:val="es-EC"/>
    </w:rPr>
  </w:style>
  <w:style w:type="paragraph" w:styleId="Ttulo3">
    <w:name w:val="heading 3"/>
    <w:basedOn w:val="Normal"/>
    <w:next w:val="Normal"/>
    <w:link w:val="Ttulo3Car"/>
    <w:uiPriority w:val="9"/>
    <w:unhideWhenUsed/>
    <w:qFormat/>
    <w:rsid w:val="008733F6"/>
    <w:pPr>
      <w:spacing w:after="120" w:line="240" w:lineRule="auto"/>
      <w:jc w:val="center"/>
      <w:outlineLvl w:val="2"/>
    </w:pPr>
    <w:rPr>
      <w:rFonts w:ascii="Avenir" w:hAnsi="Avenir" w:eastAsia="Avenir" w:cs="Avenir"/>
      <w:b/>
      <w:color w:val="3083A0"/>
      <w:lang w:val="en-US"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636487"/>
    <w:pPr>
      <w:tabs>
        <w:tab w:val="center" w:pos="4680"/>
        <w:tab w:val="right" w:pos="9360"/>
      </w:tabs>
      <w:spacing w:after="0" w:line="240" w:lineRule="auto"/>
      <w:jc w:val="left"/>
    </w:pPr>
    <w:rPr>
      <w:rFonts w:asciiTheme="minorHAnsi" w:hAnsiTheme="minorHAnsi" w:eastAsiaTheme="minorHAnsi" w:cstheme="minorBidi"/>
    </w:rPr>
  </w:style>
  <w:style w:type="character" w:styleId="EncabezadoCar" w:customStyle="1">
    <w:name w:val="Encabezado Car"/>
    <w:basedOn w:val="Fuentedeprrafopredeter"/>
    <w:link w:val="Encabezado"/>
    <w:uiPriority w:val="99"/>
    <w:rsid w:val="00636487"/>
    <w:rPr>
      <w:lang w:val="es-EC"/>
    </w:rPr>
  </w:style>
  <w:style w:type="paragraph" w:styleId="Piedepgina">
    <w:name w:val="footer"/>
    <w:basedOn w:val="Normal"/>
    <w:link w:val="PiedepginaCar"/>
    <w:uiPriority w:val="99"/>
    <w:unhideWhenUsed/>
    <w:rsid w:val="00636487"/>
    <w:pPr>
      <w:tabs>
        <w:tab w:val="center" w:pos="4680"/>
        <w:tab w:val="right" w:pos="9360"/>
      </w:tabs>
      <w:spacing w:after="0" w:line="240" w:lineRule="auto"/>
      <w:jc w:val="left"/>
    </w:pPr>
    <w:rPr>
      <w:rFonts w:asciiTheme="minorHAnsi" w:hAnsiTheme="minorHAnsi" w:eastAsiaTheme="minorHAnsi" w:cstheme="minorBidi"/>
    </w:rPr>
  </w:style>
  <w:style w:type="character" w:styleId="PiedepginaCar" w:customStyle="1">
    <w:name w:val="Pie de página Car"/>
    <w:basedOn w:val="Fuentedeprrafopredeter"/>
    <w:link w:val="Piedepgina"/>
    <w:uiPriority w:val="99"/>
    <w:rsid w:val="00636487"/>
    <w:rPr>
      <w:lang w:val="es-EC"/>
    </w:rPr>
  </w:style>
  <w:style w:type="paragraph" w:styleId="Prrafodelista">
    <w:name w:val="List Paragraph"/>
    <w:basedOn w:val="Normal"/>
    <w:uiPriority w:val="34"/>
    <w:qFormat/>
    <w:rsid w:val="004375AE"/>
    <w:pPr>
      <w:ind w:left="720"/>
      <w:contextualSpacing/>
    </w:pPr>
  </w:style>
  <w:style w:type="character" w:styleId="Ttulo3Car" w:customStyle="1">
    <w:name w:val="Título 3 Car"/>
    <w:basedOn w:val="Fuentedeprrafopredeter"/>
    <w:link w:val="Ttulo3"/>
    <w:uiPriority w:val="9"/>
    <w:rsid w:val="008733F6"/>
    <w:rPr>
      <w:rFonts w:ascii="Avenir" w:hAnsi="Avenir" w:eastAsia="Avenir" w:cs="Avenir"/>
      <w:b/>
      <w:color w:val="3083A0"/>
      <w:lang w:eastAsia="es-MX"/>
    </w:rPr>
  </w:style>
  <w:style w:type="table" w:styleId="Tablaconcuadrcula6concolores-nfasis5">
    <w:name w:val="Grid Table 6 Colorful Accent 5"/>
    <w:basedOn w:val="Tablanormal"/>
    <w:uiPriority w:val="51"/>
    <w:rsid w:val="008733F6"/>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8733F6"/>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256C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3c61038-e7c8-4d33-a964-7f9f00fd2b3a" xsi:nil="true"/>
    <lcf76f155ced4ddcb4097134ff3c332f xmlns="f3c61038-e7c8-4d33-a964-7f9f00fd2b3a">
      <Terms xmlns="http://schemas.microsoft.com/office/infopath/2007/PartnerControls"/>
    </lcf76f155ced4ddcb4097134ff3c332f>
    <TaxCatchAll xmlns="29f60c09-949b-4469-9fa1-1c77a4667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0B42B604429FF4F9423BB53F66B3DF3" ma:contentTypeVersion="16" ma:contentTypeDescription="Crear nuevo documento." ma:contentTypeScope="" ma:versionID="6db1e2b6861862f267ed073b0f05d040">
  <xsd:schema xmlns:xsd="http://www.w3.org/2001/XMLSchema" xmlns:xs="http://www.w3.org/2001/XMLSchema" xmlns:p="http://schemas.microsoft.com/office/2006/metadata/properties" xmlns:ns2="f3c61038-e7c8-4d33-a964-7f9f00fd2b3a" xmlns:ns3="29f60c09-949b-4469-9fa1-1c77a4667b36" targetNamespace="http://schemas.microsoft.com/office/2006/metadata/properties" ma:root="true" ma:fieldsID="b66015ff6d704f7ef96745f7bc059a08" ns2:_="" ns3:_="">
    <xsd:import namespace="f3c61038-e7c8-4d33-a964-7f9f00fd2b3a"/>
    <xsd:import namespace="29f60c09-949b-4469-9fa1-1c77a4667b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61038-e7c8-4d33-a964-7f9f00fd2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6a8cb2e-fff0-4a52-aa3a-187c78d042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Flow_SignoffStatus" ma:index="23"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f60c09-949b-4469-9fa1-1c77a4667b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ec6df74a-ebdf-49da-9a95-df24d616e519}" ma:internalName="TaxCatchAll" ma:showField="CatchAllData" ma:web="29f60c09-949b-4469-9fa1-1c77a4667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6BB5A-D6A8-4E6C-A134-67D55157E25B}">
  <ds:schemaRefs>
    <ds:schemaRef ds:uri="http://schemas.microsoft.com/office/2006/metadata/properties"/>
    <ds:schemaRef ds:uri="http://schemas.microsoft.com/office/infopath/2007/PartnerControls"/>
    <ds:schemaRef ds:uri="f3c61038-e7c8-4d33-a964-7f9f00fd2b3a"/>
    <ds:schemaRef ds:uri="29f60c09-949b-4469-9fa1-1c77a4667b36"/>
  </ds:schemaRefs>
</ds:datastoreItem>
</file>

<file path=customXml/itemProps2.xml><?xml version="1.0" encoding="utf-8"?>
<ds:datastoreItem xmlns:ds="http://schemas.openxmlformats.org/officeDocument/2006/customXml" ds:itemID="{D1BA5203-5FDB-4B3C-8973-7EC59C3A90EF}">
  <ds:schemaRefs>
    <ds:schemaRef ds:uri="http://schemas.microsoft.com/sharepoint/v3/contenttype/forms"/>
  </ds:schemaRefs>
</ds:datastoreItem>
</file>

<file path=customXml/itemProps3.xml><?xml version="1.0" encoding="utf-8"?>
<ds:datastoreItem xmlns:ds="http://schemas.openxmlformats.org/officeDocument/2006/customXml" ds:itemID="{4132A50C-7ED5-4BA6-AD4D-6C37C8445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61038-e7c8-4d33-a964-7f9f00fd2b3a"/>
    <ds:schemaRef ds:uri="29f60c09-949b-4469-9fa1-1c77a4667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Nathaly Freire</dc:creator>
  <keywords/>
  <dc:description/>
  <lastModifiedBy>MELANY PATRICIA BENAVIDES CHAVEZ</lastModifiedBy>
  <revision>28</revision>
  <dcterms:created xsi:type="dcterms:W3CDTF">2025-01-09T16:21:00.0000000Z</dcterms:created>
  <dcterms:modified xsi:type="dcterms:W3CDTF">2025-06-18T21:36:27.5349866Z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0x01010060B42B604429FF4F9423BB53F66B3DF3</vt:lpwstr>
  </property>
</Properties>
</file>