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8F95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民事起诉状</w:t>
      </w:r>
    </w:p>
    <w:p w14:paraId="30D1B90E">
      <w:pPr>
        <w:pStyle w:val="2"/>
        <w:keepNext w:val="0"/>
        <w:keepLines w:val="0"/>
        <w:widowControl/>
        <w:suppressLineNumbers w:val="0"/>
      </w:pPr>
      <w:r>
        <w:t>原告：张三，男，1985年5月出生，汉族，身份证号：330302198505xxxxxx，住址：浙江省杭州市拱墅区XXX街道XXX小区，电话：13800138000。</w:t>
      </w:r>
    </w:p>
    <w:p w14:paraId="7B3BE62A">
      <w:pPr>
        <w:pStyle w:val="2"/>
        <w:keepNext w:val="0"/>
        <w:keepLines w:val="0"/>
        <w:widowControl/>
        <w:suppressLineNumbers w:val="0"/>
      </w:pPr>
      <w:r>
        <w:t>被告：李四，男，1982年10月出生，汉族，身份证号：330302198210xxxxxx，住址：浙江省温州市鹿城区XXX街道XXX小区，电话：13900139000。</w:t>
      </w:r>
    </w:p>
    <w:p w14:paraId="20BFBFDD">
      <w:pPr>
        <w:pStyle w:val="2"/>
        <w:keepNext w:val="0"/>
        <w:keepLines w:val="0"/>
        <w:widowControl/>
        <w:suppressLineNumbers w:val="0"/>
      </w:pPr>
      <w:r>
        <w:t>诉讼请求：</w:t>
      </w:r>
    </w:p>
    <w:p w14:paraId="195E60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C5D02B">
      <w:pPr>
        <w:pStyle w:val="2"/>
        <w:keepNext w:val="0"/>
        <w:keepLines w:val="0"/>
        <w:widowControl/>
        <w:suppressLineNumbers w:val="0"/>
        <w:ind w:left="720"/>
      </w:pPr>
      <w:r>
        <w:t>判令被告支付原告货款人民币10万元；</w:t>
      </w:r>
    </w:p>
    <w:p w14:paraId="26D991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326B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1426B3">
      <w:pPr>
        <w:pStyle w:val="2"/>
        <w:keepNext w:val="0"/>
        <w:keepLines w:val="0"/>
        <w:widowControl/>
        <w:suppressLineNumbers w:val="0"/>
        <w:ind w:left="720"/>
      </w:pPr>
      <w:r>
        <w:t>判令被告支付逾期付款违约金（按日万分之五计算，自2024年1月1日起至实际支付之日止）；</w:t>
      </w:r>
    </w:p>
    <w:p w14:paraId="619957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A67B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AEC7189">
      <w:pPr>
        <w:pStyle w:val="2"/>
        <w:keepNext w:val="0"/>
        <w:keepLines w:val="0"/>
        <w:widowControl/>
        <w:suppressLineNumbers w:val="0"/>
        <w:ind w:left="720"/>
      </w:pPr>
      <w:r>
        <w:t>判令被告承担本案全部诉讼费用。</w:t>
      </w:r>
    </w:p>
    <w:p w14:paraId="2F1D94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643B3BD">
      <w:pPr>
        <w:pStyle w:val="2"/>
        <w:keepNext w:val="0"/>
        <w:keepLines w:val="0"/>
        <w:widowControl/>
        <w:suppressLineNumbers w:val="0"/>
      </w:pPr>
      <w:r>
        <w:t>事实与理由：</w:t>
      </w:r>
      <w:bookmarkStart w:id="0" w:name="_GoBack"/>
      <w:bookmarkEnd w:id="0"/>
      <w:r>
        <w:br w:type="textWrapping"/>
      </w:r>
      <w:r>
        <w:t>原告于2023年11月与被告达成买卖合同，原告向被告供应一批电器配件，合同总金额为10万元。原告于2023年12月初如期交付货物，但被告迟迟未支付货款。原告多次催要未果，造成经济损失。依据《中华人民共和国民法典》第五百零九条、第五百七十七条之规定，原告依法提起诉讼，请求法院支持诉请。</w:t>
      </w:r>
    </w:p>
    <w:p w14:paraId="2F1EB473">
      <w:pPr>
        <w:pStyle w:val="2"/>
        <w:keepNext w:val="0"/>
        <w:keepLines w:val="0"/>
        <w:widowControl/>
        <w:suppressLineNumbers w:val="0"/>
      </w:pPr>
      <w:r>
        <w:t>此致</w:t>
      </w:r>
      <w:r>
        <w:br w:type="textWrapping"/>
      </w:r>
      <w:r>
        <w:t>浙江省杭州市拱墅区人民法院</w:t>
      </w:r>
    </w:p>
    <w:p w14:paraId="53DC9AC2">
      <w:pPr>
        <w:pStyle w:val="2"/>
        <w:keepNext w:val="0"/>
        <w:keepLines w:val="0"/>
        <w:widowControl/>
        <w:suppressLineNumbers w:val="0"/>
      </w:pPr>
      <w:r>
        <w:t>具状人：张三</w:t>
      </w:r>
      <w:r>
        <w:br w:type="textWrapping"/>
      </w:r>
      <w:r>
        <w:t>2025年7月28日</w:t>
      </w:r>
    </w:p>
    <w:p w14:paraId="73D98A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59F1D4"/>
    <w:multiLevelType w:val="multilevel"/>
    <w:tmpl w:val="6259F1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7D14C4"/>
    <w:rsid w:val="557D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2025-07-28T00:36:00Z</dcterms:created>
  <dc:creator>陈蓉丽</dc:creator>
  <cp:lastModifiedBy>陈蓉丽</cp:lastModifiedBy>
  <dcterms:modified xsi:type="dcterms:W3CDTF">2025-07-28T00:37:46Z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E0522F898AB746AD919671A25A1B6BE5_11</vt:lpwstr>
  </property>
  <property fmtid="{D5CDD505-2E9C-101B-9397-08002B2CF9AE}" pid="4" name="KSOTemplateDocerSaveRecord">
    <vt:lpwstr>eyJoZGlkIjoiN2ZmNTk3MGZhMDFiMjI5YWM0OTFmMjFkNDUzMThmZTQiLCJ1c2VySWQiOiIyNDk2MzU2OTUifQ==</vt:lpwstr>
  </property>
</Properties>
</file>