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EA52BB" w14:textId="77777777" w:rsidR="005317A5" w:rsidRPr="00665ACD" w:rsidRDefault="005317A5" w:rsidP="00177A90">
      <w:pPr>
        <w:rPr>
          <w:sz w:val="32"/>
          <w:szCs w:val="32"/>
          <w:u w:val="single"/>
          <w:lang w:val="en-GB"/>
        </w:rPr>
      </w:pPr>
      <w:bookmarkStart w:id="0" w:name="_Hlk179451362"/>
      <w:bookmarkEnd w:id="0"/>
    </w:p>
    <w:p w14:paraId="3974D681" w14:textId="77777777" w:rsidR="005317A5" w:rsidRPr="00665ACD" w:rsidRDefault="005317A5" w:rsidP="00177A90">
      <w:pPr>
        <w:spacing w:before="100" w:beforeAutospacing="1" w:after="100" w:afterAutospacing="1"/>
        <w:rPr>
          <w:rFonts w:ascii="TimesNewRomanPSMT" w:hAnsi="TimesNewRomanPSMT"/>
          <w:sz w:val="32"/>
          <w:szCs w:val="32"/>
          <w:shd w:val="clear" w:color="auto" w:fill="FFFFFF"/>
          <w:lang w:val="en-GB"/>
        </w:rPr>
      </w:pPr>
    </w:p>
    <w:p w14:paraId="5255F565" w14:textId="77777777" w:rsidR="005317A5" w:rsidRPr="00665ACD" w:rsidRDefault="005317A5" w:rsidP="00177A90">
      <w:pPr>
        <w:spacing w:before="100" w:beforeAutospacing="1" w:after="100" w:afterAutospacing="1"/>
        <w:rPr>
          <w:rFonts w:ascii="TimesNewRomanPSMT" w:hAnsi="TimesNewRomanPSMT"/>
          <w:sz w:val="32"/>
          <w:szCs w:val="32"/>
          <w:lang w:val="en-GB"/>
        </w:rPr>
      </w:pPr>
    </w:p>
    <w:p w14:paraId="7E2F0201" w14:textId="513207B4" w:rsidR="003C3941" w:rsidRPr="003C3941" w:rsidRDefault="00FE4408" w:rsidP="00177A90">
      <w:pPr>
        <w:pStyle w:val="Title"/>
        <w:spacing w:line="276" w:lineRule="auto"/>
        <w:rPr>
          <w:rFonts w:eastAsia="Times New Roman" w:cs="Times New Roman"/>
          <w:b/>
          <w:bCs/>
          <w:spacing w:val="0"/>
          <w:kern w:val="0"/>
          <w:sz w:val="32"/>
          <w:szCs w:val="32"/>
          <w:lang w:val="en-GB" w:eastAsia="da-DK"/>
        </w:rPr>
      </w:pPr>
      <w:r w:rsidRPr="00665ACD">
        <w:rPr>
          <w:rFonts w:eastAsia="Times New Roman" w:cs="Times New Roman"/>
          <w:b/>
          <w:bCs/>
          <w:spacing w:val="0"/>
          <w:kern w:val="0"/>
          <w:sz w:val="32"/>
          <w:szCs w:val="32"/>
          <w:lang w:val="en-GB" w:eastAsia="da-DK"/>
        </w:rPr>
        <w:t xml:space="preserve">Cardiovascular autonomic dysfunction </w:t>
      </w:r>
      <w:r w:rsidR="00C5540E">
        <w:rPr>
          <w:rFonts w:eastAsia="Times New Roman" w:cs="Times New Roman"/>
          <w:b/>
          <w:bCs/>
          <w:spacing w:val="0"/>
          <w:kern w:val="0"/>
          <w:sz w:val="32"/>
          <w:szCs w:val="32"/>
          <w:lang w:val="en-GB" w:eastAsia="da-DK"/>
        </w:rPr>
        <w:t>is</w:t>
      </w:r>
      <w:r w:rsidR="00321387">
        <w:rPr>
          <w:rFonts w:eastAsia="Times New Roman" w:cs="Times New Roman"/>
          <w:b/>
          <w:bCs/>
          <w:spacing w:val="0"/>
          <w:kern w:val="0"/>
          <w:sz w:val="32"/>
          <w:szCs w:val="32"/>
          <w:lang w:val="en-GB" w:eastAsia="da-DK"/>
        </w:rPr>
        <w:t xml:space="preserve"> linked with</w:t>
      </w:r>
      <w:r w:rsidR="00321387" w:rsidRPr="00665ACD">
        <w:rPr>
          <w:rFonts w:eastAsia="Times New Roman" w:cs="Times New Roman"/>
          <w:b/>
          <w:bCs/>
          <w:spacing w:val="0"/>
          <w:kern w:val="0"/>
          <w:sz w:val="32"/>
          <w:szCs w:val="32"/>
          <w:lang w:val="en-GB" w:eastAsia="da-DK"/>
        </w:rPr>
        <w:t xml:space="preserve"> </w:t>
      </w:r>
      <w:r w:rsidRPr="00665ACD">
        <w:rPr>
          <w:rFonts w:eastAsia="Times New Roman" w:cs="Times New Roman"/>
          <w:b/>
          <w:bCs/>
          <w:spacing w:val="0"/>
          <w:kern w:val="0"/>
          <w:sz w:val="32"/>
          <w:szCs w:val="32"/>
          <w:lang w:val="en-GB" w:eastAsia="da-DK"/>
        </w:rPr>
        <w:t xml:space="preserve">arterial stiffness </w:t>
      </w:r>
      <w:r w:rsidR="00321387">
        <w:rPr>
          <w:rFonts w:eastAsia="Times New Roman" w:cs="Times New Roman"/>
          <w:b/>
          <w:bCs/>
          <w:spacing w:val="0"/>
          <w:kern w:val="0"/>
          <w:sz w:val="32"/>
          <w:szCs w:val="32"/>
          <w:lang w:val="en-GB" w:eastAsia="da-DK"/>
        </w:rPr>
        <w:t>across glucose metabolism</w:t>
      </w:r>
      <w:r w:rsidRPr="00665ACD">
        <w:rPr>
          <w:rFonts w:eastAsia="Times New Roman" w:cs="Times New Roman"/>
          <w:b/>
          <w:bCs/>
          <w:spacing w:val="0"/>
          <w:kern w:val="0"/>
          <w:sz w:val="32"/>
          <w:szCs w:val="32"/>
          <w:lang w:val="en-GB" w:eastAsia="da-DK"/>
        </w:rPr>
        <w:t xml:space="preserve">: The Maastricht </w:t>
      </w:r>
      <w:r w:rsidR="005E033F">
        <w:rPr>
          <w:rFonts w:eastAsia="Times New Roman" w:cs="Times New Roman"/>
          <w:b/>
          <w:bCs/>
          <w:spacing w:val="0"/>
          <w:kern w:val="0"/>
          <w:sz w:val="32"/>
          <w:szCs w:val="32"/>
          <w:lang w:val="en-GB" w:eastAsia="da-DK"/>
        </w:rPr>
        <w:t>S</w:t>
      </w:r>
      <w:r w:rsidRPr="00665ACD">
        <w:rPr>
          <w:rFonts w:eastAsia="Times New Roman" w:cs="Times New Roman"/>
          <w:b/>
          <w:bCs/>
          <w:spacing w:val="0"/>
          <w:kern w:val="0"/>
          <w:sz w:val="32"/>
          <w:szCs w:val="32"/>
          <w:lang w:val="en-GB" w:eastAsia="da-DK"/>
        </w:rPr>
        <w:t>tudy</w:t>
      </w:r>
    </w:p>
    <w:p w14:paraId="7F2D20B7" w14:textId="62D55F80" w:rsidR="003C3941" w:rsidRPr="005C1E5F" w:rsidRDefault="003C3941" w:rsidP="00177A90">
      <w:pPr>
        <w:spacing w:line="276" w:lineRule="auto"/>
        <w:rPr>
          <w:rFonts w:eastAsiaTheme="majorEastAsia"/>
          <w:spacing w:val="-10"/>
          <w:kern w:val="28"/>
          <w:sz w:val="24"/>
          <w:lang w:val="nl-NL" w:eastAsia="en-US"/>
        </w:rPr>
      </w:pPr>
      <w:r w:rsidRPr="00AD0047">
        <w:rPr>
          <w:rFonts w:eastAsiaTheme="majorEastAsia"/>
          <w:spacing w:val="-10"/>
          <w:kern w:val="28"/>
          <w:sz w:val="24"/>
          <w:lang w:val="nl-NL" w:eastAsia="en-US"/>
        </w:rPr>
        <w:t>Jonas R. Schaarup</w:t>
      </w:r>
      <w:r w:rsidRPr="00AD0047">
        <w:rPr>
          <w:rFonts w:eastAsiaTheme="majorEastAsia"/>
          <w:spacing w:val="-10"/>
          <w:kern w:val="28"/>
          <w:sz w:val="24"/>
          <w:vertAlign w:val="superscript"/>
          <w:lang w:val="nl-NL" w:eastAsia="en-US"/>
        </w:rPr>
        <w:t>1, 2</w:t>
      </w:r>
      <w:r w:rsidRPr="00AD0047">
        <w:rPr>
          <w:rFonts w:eastAsiaTheme="majorEastAsia"/>
          <w:spacing w:val="-10"/>
          <w:kern w:val="28"/>
          <w:sz w:val="24"/>
          <w:lang w:val="nl-NL" w:eastAsia="en-US"/>
        </w:rPr>
        <w:t xml:space="preserve">, </w:t>
      </w:r>
      <w:proofErr w:type="spellStart"/>
      <w:r w:rsidRPr="00AD0047">
        <w:rPr>
          <w:rFonts w:eastAsiaTheme="majorEastAsia"/>
          <w:spacing w:val="-10"/>
          <w:kern w:val="28"/>
          <w:sz w:val="24"/>
          <w:lang w:val="nl-NL" w:eastAsia="en-US"/>
        </w:rPr>
        <w:t>Lasse</w:t>
      </w:r>
      <w:proofErr w:type="spellEnd"/>
      <w:r w:rsidRPr="00AD0047">
        <w:rPr>
          <w:rFonts w:eastAsiaTheme="majorEastAsia"/>
          <w:spacing w:val="-10"/>
          <w:kern w:val="28"/>
          <w:sz w:val="24"/>
          <w:lang w:val="nl-NL" w:eastAsia="en-US"/>
        </w:rPr>
        <w:t xml:space="preserve"> Bjerg</w:t>
      </w:r>
      <w:r w:rsidRPr="00AD0047">
        <w:rPr>
          <w:rFonts w:eastAsiaTheme="majorEastAsia"/>
          <w:spacing w:val="-10"/>
          <w:kern w:val="28"/>
          <w:sz w:val="24"/>
          <w:vertAlign w:val="superscript"/>
          <w:lang w:val="nl-NL" w:eastAsia="en-US"/>
        </w:rPr>
        <w:t>1,2</w:t>
      </w:r>
      <w:r w:rsidRPr="00AD0047">
        <w:rPr>
          <w:rFonts w:eastAsiaTheme="majorEastAsia"/>
          <w:spacing w:val="-10"/>
          <w:kern w:val="28"/>
          <w:sz w:val="24"/>
          <w:lang w:val="nl-NL" w:eastAsia="en-US"/>
        </w:rPr>
        <w:t>, Christian S. Hansen</w:t>
      </w:r>
      <w:r w:rsidRPr="00AD0047">
        <w:rPr>
          <w:rFonts w:eastAsiaTheme="majorEastAsia"/>
          <w:spacing w:val="-10"/>
          <w:kern w:val="28"/>
          <w:sz w:val="24"/>
          <w:vertAlign w:val="superscript"/>
          <w:lang w:val="nl-NL" w:eastAsia="en-US"/>
        </w:rPr>
        <w:t>3</w:t>
      </w:r>
      <w:r w:rsidRPr="00AD0047">
        <w:rPr>
          <w:rFonts w:eastAsiaTheme="majorEastAsia"/>
          <w:spacing w:val="-10"/>
          <w:kern w:val="28"/>
          <w:sz w:val="24"/>
          <w:lang w:val="nl-NL" w:eastAsia="en-US"/>
        </w:rPr>
        <w:t>,</w:t>
      </w:r>
      <w:r w:rsidR="002C30BE" w:rsidRPr="00AD0047">
        <w:rPr>
          <w:rFonts w:eastAsiaTheme="majorEastAsia"/>
          <w:spacing w:val="-10"/>
          <w:kern w:val="28"/>
          <w:sz w:val="24"/>
          <w:lang w:val="nl-NL" w:eastAsia="en-US"/>
        </w:rPr>
        <w:t xml:space="preserve"> </w:t>
      </w:r>
      <w:proofErr w:type="spellStart"/>
      <w:r w:rsidR="002C30BE" w:rsidRPr="00AD0047">
        <w:rPr>
          <w:rFonts w:eastAsiaTheme="majorEastAsia"/>
          <w:spacing w:val="-10"/>
          <w:kern w:val="28"/>
          <w:sz w:val="24"/>
          <w:lang w:val="nl-NL" w:eastAsia="en-US"/>
        </w:rPr>
        <w:t>Signe</w:t>
      </w:r>
      <w:proofErr w:type="spellEnd"/>
      <w:r w:rsidR="002C30BE" w:rsidRPr="00AD0047">
        <w:rPr>
          <w:rFonts w:eastAsiaTheme="majorEastAsia"/>
          <w:spacing w:val="-10"/>
          <w:kern w:val="28"/>
          <w:sz w:val="24"/>
          <w:lang w:val="nl-NL" w:eastAsia="en-US"/>
        </w:rPr>
        <w:t xml:space="preserve"> T. Andersen</w:t>
      </w:r>
      <w:r w:rsidR="002C30BE" w:rsidRPr="00AD0047">
        <w:rPr>
          <w:rFonts w:eastAsiaTheme="majorEastAsia"/>
          <w:spacing w:val="-10"/>
          <w:kern w:val="28"/>
          <w:sz w:val="24"/>
          <w:vertAlign w:val="superscript"/>
          <w:lang w:val="nl-NL" w:eastAsia="en-US"/>
        </w:rPr>
        <w:t>2</w:t>
      </w:r>
      <w:r w:rsidR="00EA7FDF">
        <w:rPr>
          <w:rFonts w:eastAsiaTheme="majorEastAsia"/>
          <w:spacing w:val="-10"/>
          <w:kern w:val="28"/>
          <w:sz w:val="24"/>
          <w:vertAlign w:val="superscript"/>
          <w:lang w:val="nl-NL" w:eastAsia="en-US"/>
        </w:rPr>
        <w:t>,4</w:t>
      </w:r>
      <w:r w:rsidR="002C30BE" w:rsidRPr="00AD0047">
        <w:rPr>
          <w:rFonts w:eastAsiaTheme="majorEastAsia"/>
          <w:spacing w:val="-10"/>
          <w:kern w:val="28"/>
          <w:sz w:val="24"/>
          <w:lang w:val="nl-NL" w:eastAsia="en-US"/>
        </w:rPr>
        <w:t>,</w:t>
      </w:r>
      <w:r w:rsidRPr="00AD0047">
        <w:rPr>
          <w:rFonts w:eastAsiaTheme="majorEastAsia"/>
          <w:spacing w:val="-10"/>
          <w:kern w:val="28"/>
          <w:sz w:val="24"/>
          <w:lang w:val="nl-NL" w:eastAsia="en-US"/>
        </w:rPr>
        <w:t xml:space="preserve"> Marleen van Greevenbroek</w:t>
      </w:r>
      <w:r w:rsidR="00EA7FDF">
        <w:rPr>
          <w:rFonts w:eastAsiaTheme="majorEastAsia"/>
          <w:spacing w:val="-10"/>
          <w:kern w:val="28"/>
          <w:sz w:val="24"/>
          <w:vertAlign w:val="superscript"/>
          <w:lang w:val="nl-NL" w:eastAsia="en-US"/>
        </w:rPr>
        <w:t>5</w:t>
      </w:r>
      <w:r w:rsidRPr="00AD0047">
        <w:rPr>
          <w:rFonts w:eastAsiaTheme="majorEastAsia"/>
          <w:spacing w:val="-10"/>
          <w:kern w:val="28"/>
          <w:sz w:val="24"/>
          <w:vertAlign w:val="superscript"/>
          <w:lang w:val="nl-NL" w:eastAsia="en-US"/>
        </w:rPr>
        <w:t>,</w:t>
      </w:r>
      <w:r w:rsidR="00EA7FDF">
        <w:rPr>
          <w:rFonts w:eastAsiaTheme="majorEastAsia"/>
          <w:spacing w:val="-10"/>
          <w:kern w:val="28"/>
          <w:sz w:val="24"/>
          <w:vertAlign w:val="superscript"/>
          <w:lang w:val="nl-NL" w:eastAsia="en-US"/>
        </w:rPr>
        <w:t>6</w:t>
      </w:r>
      <w:r w:rsidRPr="00AD0047">
        <w:rPr>
          <w:rFonts w:eastAsiaTheme="majorEastAsia"/>
          <w:spacing w:val="-10"/>
          <w:kern w:val="28"/>
          <w:sz w:val="24"/>
          <w:lang w:val="nl-NL" w:eastAsia="en-US"/>
        </w:rPr>
        <w:t>, Miranda T. Schram</w:t>
      </w:r>
      <w:r w:rsidR="00EA7FDF">
        <w:rPr>
          <w:rFonts w:eastAsiaTheme="majorEastAsia"/>
          <w:spacing w:val="-10"/>
          <w:kern w:val="28"/>
          <w:sz w:val="24"/>
          <w:vertAlign w:val="superscript"/>
          <w:lang w:val="nl-NL" w:eastAsia="en-US"/>
        </w:rPr>
        <w:t>5</w:t>
      </w:r>
      <w:r w:rsidRPr="00AD0047">
        <w:rPr>
          <w:rFonts w:eastAsiaTheme="majorEastAsia"/>
          <w:spacing w:val="-10"/>
          <w:kern w:val="28"/>
          <w:sz w:val="24"/>
          <w:vertAlign w:val="superscript"/>
          <w:lang w:val="nl-NL" w:eastAsia="en-US"/>
        </w:rPr>
        <w:t>,</w:t>
      </w:r>
      <w:r w:rsidR="00EA7FDF">
        <w:rPr>
          <w:rFonts w:eastAsiaTheme="majorEastAsia"/>
          <w:spacing w:val="-10"/>
          <w:kern w:val="28"/>
          <w:sz w:val="24"/>
          <w:vertAlign w:val="superscript"/>
          <w:lang w:val="nl-NL" w:eastAsia="en-US"/>
        </w:rPr>
        <w:t>6</w:t>
      </w:r>
      <w:r w:rsidRPr="00AD0047">
        <w:rPr>
          <w:rFonts w:eastAsiaTheme="majorEastAsia"/>
          <w:spacing w:val="-10"/>
          <w:kern w:val="28"/>
          <w:sz w:val="24"/>
          <w:vertAlign w:val="superscript"/>
          <w:lang w:val="nl-NL" w:eastAsia="en-US"/>
        </w:rPr>
        <w:t>,</w:t>
      </w:r>
      <w:r w:rsidR="00EA7FDF">
        <w:rPr>
          <w:rFonts w:eastAsiaTheme="majorEastAsia"/>
          <w:spacing w:val="-10"/>
          <w:kern w:val="28"/>
          <w:sz w:val="24"/>
          <w:vertAlign w:val="superscript"/>
          <w:lang w:val="nl-NL" w:eastAsia="en-US"/>
        </w:rPr>
        <w:t>7</w:t>
      </w:r>
      <w:r w:rsidRPr="00AD0047">
        <w:rPr>
          <w:rFonts w:eastAsiaTheme="majorEastAsia"/>
          <w:spacing w:val="-10"/>
          <w:kern w:val="28"/>
          <w:sz w:val="24"/>
          <w:lang w:val="nl-NL" w:eastAsia="en-US"/>
        </w:rPr>
        <w:t xml:space="preserve">, </w:t>
      </w:r>
      <w:r w:rsidR="003942EE" w:rsidRPr="00EB049D">
        <w:rPr>
          <w:rFonts w:eastAsiaTheme="majorEastAsia"/>
          <w:spacing w:val="-10"/>
          <w:kern w:val="28"/>
          <w:sz w:val="24"/>
          <w:lang w:val="nl-NL" w:eastAsia="en-US"/>
        </w:rPr>
        <w:t>Bastiaan E. de Galan</w:t>
      </w:r>
      <w:r w:rsidR="00EA7FDF">
        <w:rPr>
          <w:rFonts w:eastAsiaTheme="majorEastAsia"/>
          <w:spacing w:val="-10"/>
          <w:kern w:val="28"/>
          <w:sz w:val="24"/>
          <w:vertAlign w:val="superscript"/>
          <w:lang w:val="nl-NL" w:eastAsia="en-US"/>
        </w:rPr>
        <w:t>5</w:t>
      </w:r>
      <w:r w:rsidRPr="00AD0047">
        <w:rPr>
          <w:rFonts w:eastAsiaTheme="majorEastAsia"/>
          <w:spacing w:val="-10"/>
          <w:kern w:val="28"/>
          <w:sz w:val="24"/>
          <w:vertAlign w:val="superscript"/>
          <w:lang w:val="nl-NL" w:eastAsia="en-US"/>
        </w:rPr>
        <w:t>,</w:t>
      </w:r>
      <w:r w:rsidR="00EA7FDF">
        <w:rPr>
          <w:rFonts w:eastAsiaTheme="majorEastAsia"/>
          <w:spacing w:val="-10"/>
          <w:kern w:val="28"/>
          <w:sz w:val="24"/>
          <w:vertAlign w:val="superscript"/>
          <w:lang w:val="nl-NL" w:eastAsia="en-US"/>
        </w:rPr>
        <w:t>6</w:t>
      </w:r>
      <w:r w:rsidR="003942EE">
        <w:rPr>
          <w:rFonts w:eastAsiaTheme="majorEastAsia"/>
          <w:spacing w:val="-10"/>
          <w:kern w:val="28"/>
          <w:sz w:val="24"/>
          <w:vertAlign w:val="superscript"/>
          <w:lang w:val="nl-NL" w:eastAsia="en-US"/>
        </w:rPr>
        <w:t>,</w:t>
      </w:r>
      <w:r w:rsidR="00EA7FDF">
        <w:rPr>
          <w:rFonts w:eastAsiaTheme="majorEastAsia"/>
          <w:spacing w:val="-10"/>
          <w:kern w:val="28"/>
          <w:sz w:val="24"/>
          <w:vertAlign w:val="superscript"/>
          <w:lang w:val="nl-NL" w:eastAsia="en-US"/>
        </w:rPr>
        <w:t>8</w:t>
      </w:r>
      <w:r w:rsidRPr="00AD0047">
        <w:rPr>
          <w:rFonts w:eastAsiaTheme="majorEastAsia"/>
          <w:spacing w:val="-10"/>
          <w:kern w:val="28"/>
          <w:sz w:val="24"/>
          <w:lang w:val="nl-NL" w:eastAsia="en-US"/>
        </w:rPr>
        <w:t>, Coen Stehouwer</w:t>
      </w:r>
      <w:r w:rsidR="00EA7FDF">
        <w:rPr>
          <w:rFonts w:eastAsiaTheme="majorEastAsia"/>
          <w:spacing w:val="-10"/>
          <w:kern w:val="28"/>
          <w:sz w:val="24"/>
          <w:vertAlign w:val="superscript"/>
          <w:lang w:val="nl-NL" w:eastAsia="en-US"/>
        </w:rPr>
        <w:t>9</w:t>
      </w:r>
      <w:r w:rsidRPr="00AD0047">
        <w:rPr>
          <w:rFonts w:eastAsiaTheme="majorEastAsia"/>
          <w:spacing w:val="-10"/>
          <w:kern w:val="28"/>
          <w:sz w:val="24"/>
          <w:lang w:val="nl-NL" w:eastAsia="en-US"/>
        </w:rPr>
        <w:t>, Daniel R. Witte</w:t>
      </w:r>
      <w:r w:rsidRPr="00AD0047">
        <w:rPr>
          <w:rFonts w:eastAsiaTheme="majorEastAsia"/>
          <w:spacing w:val="-10"/>
          <w:kern w:val="28"/>
          <w:sz w:val="24"/>
          <w:vertAlign w:val="superscript"/>
          <w:lang w:val="nl-NL" w:eastAsia="en-US"/>
        </w:rPr>
        <w:t>1,2</w:t>
      </w:r>
    </w:p>
    <w:p w14:paraId="014D0E1C" w14:textId="77777777" w:rsidR="003C3941" w:rsidRPr="00556A90" w:rsidRDefault="003C3941" w:rsidP="00707A1D">
      <w:pPr>
        <w:spacing w:line="360" w:lineRule="auto"/>
        <w:rPr>
          <w:rFonts w:eastAsiaTheme="majorEastAsia"/>
          <w:spacing w:val="-10"/>
          <w:kern w:val="28"/>
          <w:sz w:val="24"/>
          <w:lang w:val="nl-NL" w:eastAsia="en-US"/>
        </w:rPr>
      </w:pPr>
    </w:p>
    <w:p w14:paraId="290A73BF" w14:textId="77777777" w:rsidR="003C3941" w:rsidRPr="00CF5A0D" w:rsidRDefault="003C3941" w:rsidP="00707A1D">
      <w:pPr>
        <w:spacing w:line="360" w:lineRule="auto"/>
        <w:rPr>
          <w:rFonts w:eastAsiaTheme="majorEastAsia"/>
          <w:spacing w:val="-10"/>
          <w:kern w:val="28"/>
          <w:szCs w:val="22"/>
          <w:lang w:val="en-GB" w:eastAsia="en-US"/>
        </w:rPr>
      </w:pPr>
      <w:r w:rsidRPr="00CF5A0D">
        <w:rPr>
          <w:rFonts w:eastAsiaTheme="majorEastAsia"/>
          <w:spacing w:val="-10"/>
          <w:kern w:val="28"/>
          <w:szCs w:val="22"/>
          <w:vertAlign w:val="superscript"/>
          <w:lang w:val="en-GB" w:eastAsia="en-US"/>
        </w:rPr>
        <w:t>1</w:t>
      </w:r>
      <w:r w:rsidRPr="00CF5A0D">
        <w:rPr>
          <w:rFonts w:eastAsiaTheme="majorEastAsia"/>
          <w:spacing w:val="-10"/>
          <w:kern w:val="28"/>
          <w:szCs w:val="22"/>
          <w:lang w:val="en-GB" w:eastAsia="en-US"/>
        </w:rPr>
        <w:t>Department of Public Health, Aarhus University, Aarhus, Denmark</w:t>
      </w:r>
    </w:p>
    <w:p w14:paraId="22CDA03D" w14:textId="6510E709" w:rsidR="00EA7FDF" w:rsidRPr="00CF5A0D" w:rsidRDefault="003C3941" w:rsidP="00707A1D">
      <w:pPr>
        <w:spacing w:line="360" w:lineRule="auto"/>
        <w:rPr>
          <w:rFonts w:eastAsiaTheme="majorEastAsia"/>
          <w:spacing w:val="-10"/>
          <w:kern w:val="28"/>
          <w:szCs w:val="22"/>
          <w:lang w:eastAsia="en-US"/>
        </w:rPr>
      </w:pPr>
      <w:r w:rsidRPr="00CF5A0D">
        <w:rPr>
          <w:rFonts w:eastAsiaTheme="majorEastAsia"/>
          <w:spacing w:val="-10"/>
          <w:kern w:val="28"/>
          <w:szCs w:val="22"/>
          <w:vertAlign w:val="superscript"/>
          <w:lang w:val="en-US" w:eastAsia="en-US"/>
        </w:rPr>
        <w:t xml:space="preserve"> </w:t>
      </w:r>
      <w:r w:rsidRPr="00CF5A0D">
        <w:rPr>
          <w:rFonts w:eastAsiaTheme="majorEastAsia"/>
          <w:spacing w:val="-10"/>
          <w:kern w:val="28"/>
          <w:szCs w:val="22"/>
          <w:vertAlign w:val="superscript"/>
          <w:lang w:eastAsia="en-US"/>
        </w:rPr>
        <w:t>2</w:t>
      </w:r>
      <w:r w:rsidRPr="00CF5A0D">
        <w:rPr>
          <w:rFonts w:eastAsiaTheme="majorEastAsia"/>
          <w:spacing w:val="-10"/>
          <w:kern w:val="28"/>
          <w:szCs w:val="22"/>
          <w:lang w:eastAsia="en-US"/>
        </w:rPr>
        <w:t xml:space="preserve">Steno Diabetes Center Aarhus, Aarhus, Denmark </w:t>
      </w:r>
    </w:p>
    <w:p w14:paraId="40AEB945" w14:textId="2272A26B" w:rsidR="003C3941" w:rsidRPr="00CF5A0D" w:rsidRDefault="003C3941" w:rsidP="00707A1D">
      <w:pPr>
        <w:spacing w:line="360" w:lineRule="auto"/>
        <w:rPr>
          <w:rFonts w:eastAsiaTheme="majorEastAsia"/>
          <w:color w:val="000000" w:themeColor="text1"/>
          <w:spacing w:val="-10"/>
          <w:kern w:val="28"/>
          <w:szCs w:val="22"/>
          <w:lang w:eastAsia="en-US"/>
        </w:rPr>
      </w:pPr>
      <w:r w:rsidRPr="00CF5A0D">
        <w:rPr>
          <w:rFonts w:eastAsiaTheme="majorEastAsia"/>
          <w:spacing w:val="-10"/>
          <w:kern w:val="28"/>
          <w:szCs w:val="22"/>
          <w:vertAlign w:val="superscript"/>
          <w:lang w:eastAsia="en-US"/>
        </w:rPr>
        <w:t>3</w:t>
      </w:r>
      <w:r w:rsidRPr="00CF5A0D">
        <w:rPr>
          <w:rFonts w:eastAsiaTheme="majorEastAsia"/>
          <w:spacing w:val="-10"/>
          <w:kern w:val="28"/>
          <w:szCs w:val="22"/>
          <w:lang w:eastAsia="en-US"/>
        </w:rPr>
        <w:t>Steno Diabetes Center Copenhagen, Her</w:t>
      </w:r>
      <w:r w:rsidRPr="00CF5A0D">
        <w:rPr>
          <w:rFonts w:eastAsiaTheme="majorEastAsia"/>
          <w:color w:val="000000" w:themeColor="text1"/>
          <w:spacing w:val="-10"/>
          <w:kern w:val="28"/>
          <w:szCs w:val="22"/>
          <w:lang w:eastAsia="en-US"/>
        </w:rPr>
        <w:t>lev, Denmark</w:t>
      </w:r>
    </w:p>
    <w:p w14:paraId="74946900" w14:textId="65F600F4" w:rsidR="00EA7FDF" w:rsidRPr="00CF5A0D" w:rsidRDefault="00EA7FDF" w:rsidP="00707A1D">
      <w:pPr>
        <w:spacing w:line="360" w:lineRule="auto"/>
        <w:rPr>
          <w:rFonts w:eastAsiaTheme="majorEastAsia"/>
          <w:color w:val="000000" w:themeColor="text1"/>
          <w:spacing w:val="-10"/>
          <w:kern w:val="28"/>
          <w:szCs w:val="22"/>
          <w:lang w:val="en-US" w:eastAsia="en-US"/>
        </w:rPr>
      </w:pPr>
      <w:r w:rsidRPr="00CF5A0D">
        <w:rPr>
          <w:rFonts w:eastAsiaTheme="majorEastAsia"/>
          <w:color w:val="000000" w:themeColor="text1"/>
          <w:spacing w:val="-10"/>
          <w:kern w:val="28"/>
          <w:szCs w:val="22"/>
          <w:vertAlign w:val="superscript"/>
          <w:lang w:val="en-GB" w:eastAsia="en-US"/>
        </w:rPr>
        <w:t>4</w:t>
      </w:r>
      <w:r w:rsidRPr="00CF5A0D">
        <w:rPr>
          <w:rFonts w:eastAsiaTheme="majorEastAsia"/>
          <w:color w:val="000000" w:themeColor="text1"/>
          <w:spacing w:val="-10"/>
          <w:kern w:val="28"/>
          <w:szCs w:val="22"/>
          <w:lang w:val="en-GB" w:eastAsia="en-US"/>
        </w:rPr>
        <w:t xml:space="preserve">Deparment of Internal Medicine, </w:t>
      </w:r>
      <w:proofErr w:type="spellStart"/>
      <w:r w:rsidRPr="00CF5A0D">
        <w:rPr>
          <w:rFonts w:eastAsiaTheme="majorEastAsia"/>
          <w:color w:val="000000" w:themeColor="text1"/>
          <w:spacing w:val="-10"/>
          <w:kern w:val="28"/>
          <w:szCs w:val="22"/>
          <w:lang w:val="en-GB" w:eastAsia="en-US"/>
        </w:rPr>
        <w:t>G</w:t>
      </w:r>
      <w:r w:rsidR="00040C80" w:rsidRPr="00CF5A0D">
        <w:rPr>
          <w:rFonts w:eastAsiaTheme="majorEastAsia"/>
          <w:color w:val="000000" w:themeColor="text1"/>
          <w:spacing w:val="-10"/>
          <w:kern w:val="28"/>
          <w:szCs w:val="22"/>
          <w:lang w:val="en-GB" w:eastAsia="en-US"/>
        </w:rPr>
        <w:t>ø</w:t>
      </w:r>
      <w:r w:rsidRPr="00CF5A0D">
        <w:rPr>
          <w:rFonts w:eastAsiaTheme="majorEastAsia"/>
          <w:color w:val="000000" w:themeColor="text1"/>
          <w:spacing w:val="-10"/>
          <w:kern w:val="28"/>
          <w:szCs w:val="22"/>
          <w:lang w:val="en-GB" w:eastAsia="en-US"/>
        </w:rPr>
        <w:t>dstrup</w:t>
      </w:r>
      <w:proofErr w:type="spellEnd"/>
      <w:r w:rsidRPr="00CF5A0D">
        <w:rPr>
          <w:rFonts w:eastAsiaTheme="majorEastAsia"/>
          <w:color w:val="000000" w:themeColor="text1"/>
          <w:spacing w:val="-10"/>
          <w:kern w:val="28"/>
          <w:szCs w:val="22"/>
          <w:lang w:val="en-GB" w:eastAsia="en-US"/>
        </w:rPr>
        <w:t xml:space="preserve"> Hospital, Denmark</w:t>
      </w:r>
    </w:p>
    <w:p w14:paraId="3D797F8C" w14:textId="3372CC99" w:rsidR="003C3941" w:rsidRPr="00CF5A0D" w:rsidRDefault="00EA7FDF" w:rsidP="00707A1D">
      <w:pPr>
        <w:spacing w:line="360" w:lineRule="auto"/>
        <w:rPr>
          <w:rFonts w:eastAsiaTheme="majorEastAsia"/>
          <w:color w:val="000000" w:themeColor="text1"/>
          <w:spacing w:val="-10"/>
          <w:kern w:val="28"/>
          <w:szCs w:val="22"/>
          <w:lang w:val="en-GB" w:eastAsia="en-US"/>
        </w:rPr>
      </w:pPr>
      <w:r w:rsidRPr="00CF5A0D">
        <w:rPr>
          <w:rFonts w:eastAsiaTheme="majorEastAsia"/>
          <w:color w:val="000000" w:themeColor="text1"/>
          <w:spacing w:val="-10"/>
          <w:kern w:val="28"/>
          <w:szCs w:val="22"/>
          <w:vertAlign w:val="superscript"/>
          <w:lang w:val="en-GB" w:eastAsia="en-US"/>
        </w:rPr>
        <w:t>5</w:t>
      </w:r>
      <w:r w:rsidR="003C3941" w:rsidRPr="00CF5A0D">
        <w:rPr>
          <w:rFonts w:eastAsiaTheme="majorEastAsia"/>
          <w:color w:val="000000" w:themeColor="text1"/>
          <w:spacing w:val="-10"/>
          <w:kern w:val="28"/>
          <w:szCs w:val="22"/>
          <w:lang w:val="en-GB" w:eastAsia="en-US"/>
        </w:rPr>
        <w:t>CARIM School for Cardiovascular Diseases, Maastricht University, Maastricht, The Netherlands</w:t>
      </w:r>
    </w:p>
    <w:p w14:paraId="1FC2500A" w14:textId="561FEB70" w:rsidR="003C3941" w:rsidRPr="00CF5A0D" w:rsidRDefault="00EA7FDF" w:rsidP="00707A1D">
      <w:pPr>
        <w:spacing w:line="360" w:lineRule="auto"/>
        <w:rPr>
          <w:rFonts w:eastAsiaTheme="majorEastAsia"/>
          <w:color w:val="000000" w:themeColor="text1"/>
          <w:spacing w:val="-10"/>
          <w:kern w:val="28"/>
          <w:szCs w:val="22"/>
          <w:lang w:val="en-GB" w:eastAsia="en-US"/>
        </w:rPr>
      </w:pPr>
      <w:r w:rsidRPr="00CF5A0D">
        <w:rPr>
          <w:rFonts w:eastAsiaTheme="majorEastAsia"/>
          <w:color w:val="000000" w:themeColor="text1"/>
          <w:spacing w:val="-10"/>
          <w:kern w:val="28"/>
          <w:szCs w:val="22"/>
          <w:vertAlign w:val="superscript"/>
          <w:lang w:val="en-GB" w:eastAsia="en-US"/>
        </w:rPr>
        <w:t>6</w:t>
      </w:r>
      <w:r w:rsidR="003C3941" w:rsidRPr="00CF5A0D">
        <w:rPr>
          <w:rFonts w:eastAsiaTheme="majorEastAsia"/>
          <w:color w:val="000000" w:themeColor="text1"/>
          <w:spacing w:val="-10"/>
          <w:kern w:val="28"/>
          <w:szCs w:val="22"/>
          <w:lang w:val="en-GB" w:eastAsia="en-US"/>
        </w:rPr>
        <w:t xml:space="preserve">Department of Internal Medicine, Maastricht University Medical </w:t>
      </w:r>
      <w:proofErr w:type="spellStart"/>
      <w:r w:rsidR="003C3941" w:rsidRPr="00CF5A0D">
        <w:rPr>
          <w:rFonts w:eastAsiaTheme="majorEastAsia"/>
          <w:color w:val="000000" w:themeColor="text1"/>
          <w:spacing w:val="-10"/>
          <w:kern w:val="28"/>
          <w:szCs w:val="22"/>
          <w:lang w:val="en-GB" w:eastAsia="en-US"/>
        </w:rPr>
        <w:t>Center</w:t>
      </w:r>
      <w:proofErr w:type="spellEnd"/>
      <w:r w:rsidR="003C3941" w:rsidRPr="00CF5A0D">
        <w:rPr>
          <w:rFonts w:eastAsiaTheme="majorEastAsia"/>
          <w:color w:val="000000" w:themeColor="text1"/>
          <w:spacing w:val="-10"/>
          <w:kern w:val="28"/>
          <w:szCs w:val="22"/>
          <w:lang w:val="en-GB" w:eastAsia="en-US"/>
        </w:rPr>
        <w:t>, Maastricht, The Netherlands</w:t>
      </w:r>
    </w:p>
    <w:p w14:paraId="68CA711E" w14:textId="21980A12" w:rsidR="003C3941" w:rsidRPr="00CF5A0D" w:rsidRDefault="003C3941" w:rsidP="00707A1D">
      <w:pPr>
        <w:spacing w:line="360" w:lineRule="auto"/>
        <w:rPr>
          <w:rFonts w:eastAsiaTheme="majorEastAsia"/>
          <w:color w:val="000000" w:themeColor="text1"/>
          <w:spacing w:val="-10"/>
          <w:kern w:val="28"/>
          <w:szCs w:val="22"/>
          <w:lang w:val="en-GB" w:eastAsia="en-US"/>
        </w:rPr>
      </w:pPr>
      <w:r w:rsidRPr="00CF5A0D">
        <w:rPr>
          <w:rFonts w:eastAsiaTheme="majorEastAsia"/>
          <w:color w:val="000000" w:themeColor="text1"/>
          <w:spacing w:val="-10"/>
          <w:kern w:val="28"/>
          <w:szCs w:val="22"/>
          <w:vertAlign w:val="superscript"/>
          <w:lang w:val="en-GB" w:eastAsia="en-US"/>
        </w:rPr>
        <w:t xml:space="preserve"> </w:t>
      </w:r>
      <w:r w:rsidR="00EA7FDF" w:rsidRPr="00CF5A0D">
        <w:rPr>
          <w:rFonts w:eastAsiaTheme="majorEastAsia"/>
          <w:color w:val="000000" w:themeColor="text1"/>
          <w:spacing w:val="-10"/>
          <w:kern w:val="28"/>
          <w:szCs w:val="22"/>
          <w:vertAlign w:val="superscript"/>
          <w:lang w:val="en-GB" w:eastAsia="en-US"/>
        </w:rPr>
        <w:t>7</w:t>
      </w:r>
      <w:r w:rsidRPr="00CF5A0D">
        <w:rPr>
          <w:rFonts w:eastAsiaTheme="majorEastAsia"/>
          <w:color w:val="000000" w:themeColor="text1"/>
          <w:spacing w:val="-10"/>
          <w:kern w:val="28"/>
          <w:szCs w:val="22"/>
          <w:lang w:val="en-GB" w:eastAsia="en-US"/>
        </w:rPr>
        <w:t xml:space="preserve">Heart and Vascular </w:t>
      </w:r>
      <w:proofErr w:type="spellStart"/>
      <w:r w:rsidRPr="00CF5A0D">
        <w:rPr>
          <w:rFonts w:eastAsiaTheme="majorEastAsia"/>
          <w:color w:val="000000" w:themeColor="text1"/>
          <w:spacing w:val="-10"/>
          <w:kern w:val="28"/>
          <w:szCs w:val="22"/>
          <w:lang w:val="en-GB" w:eastAsia="en-US"/>
        </w:rPr>
        <w:t>Center</w:t>
      </w:r>
      <w:proofErr w:type="spellEnd"/>
      <w:r w:rsidRPr="00CF5A0D">
        <w:rPr>
          <w:rFonts w:eastAsiaTheme="majorEastAsia"/>
          <w:color w:val="000000" w:themeColor="text1"/>
          <w:spacing w:val="-10"/>
          <w:kern w:val="28"/>
          <w:szCs w:val="22"/>
          <w:lang w:val="en-GB" w:eastAsia="en-US"/>
        </w:rPr>
        <w:t xml:space="preserve">, Maastricht University Medical </w:t>
      </w:r>
      <w:proofErr w:type="spellStart"/>
      <w:r w:rsidRPr="00CF5A0D">
        <w:rPr>
          <w:rFonts w:eastAsiaTheme="majorEastAsia"/>
          <w:color w:val="000000" w:themeColor="text1"/>
          <w:spacing w:val="-10"/>
          <w:kern w:val="28"/>
          <w:szCs w:val="22"/>
          <w:lang w:val="en-GB" w:eastAsia="en-US"/>
        </w:rPr>
        <w:t>Center</w:t>
      </w:r>
      <w:proofErr w:type="spellEnd"/>
      <w:r w:rsidRPr="00CF5A0D">
        <w:rPr>
          <w:rFonts w:eastAsiaTheme="majorEastAsia"/>
          <w:color w:val="000000" w:themeColor="text1"/>
          <w:spacing w:val="-10"/>
          <w:kern w:val="28"/>
          <w:szCs w:val="22"/>
          <w:lang w:val="en-GB" w:eastAsia="en-US"/>
        </w:rPr>
        <w:t>, Maastricht, The Netherlands</w:t>
      </w:r>
    </w:p>
    <w:p w14:paraId="38217B5E" w14:textId="0184F514" w:rsidR="003942EE" w:rsidRPr="00CF5A0D" w:rsidRDefault="00EA7FDF" w:rsidP="00707A1D">
      <w:pPr>
        <w:spacing w:line="360" w:lineRule="auto"/>
        <w:rPr>
          <w:rFonts w:eastAsiaTheme="majorEastAsia" w:cs="Arial"/>
          <w:color w:val="000000" w:themeColor="text1"/>
          <w:spacing w:val="-10"/>
          <w:kern w:val="28"/>
          <w:szCs w:val="22"/>
          <w:lang w:val="en-US" w:eastAsia="en-US"/>
        </w:rPr>
      </w:pPr>
      <w:r w:rsidRPr="00CF5A0D">
        <w:rPr>
          <w:rStyle w:val="apple-converted-space"/>
          <w:rFonts w:cs="Arial"/>
          <w:color w:val="000000" w:themeColor="text1"/>
          <w:szCs w:val="22"/>
          <w:vertAlign w:val="superscript"/>
          <w:lang w:val="en-GB"/>
        </w:rPr>
        <w:t>8</w:t>
      </w:r>
      <w:r w:rsidR="003942EE" w:rsidRPr="00CF5A0D">
        <w:rPr>
          <w:rFonts w:cs="Arial"/>
          <w:color w:val="000000" w:themeColor="text1"/>
          <w:szCs w:val="22"/>
          <w:lang w:val="en-US"/>
        </w:rPr>
        <w:t xml:space="preserve">Department of </w:t>
      </w:r>
      <w:r w:rsidR="005E033F" w:rsidRPr="00CF5A0D">
        <w:rPr>
          <w:rFonts w:cs="Arial"/>
          <w:color w:val="000000" w:themeColor="text1"/>
          <w:szCs w:val="22"/>
          <w:lang w:val="en-US"/>
        </w:rPr>
        <w:t>Internal M</w:t>
      </w:r>
      <w:r w:rsidR="003942EE" w:rsidRPr="00CF5A0D">
        <w:rPr>
          <w:rFonts w:cs="Arial"/>
          <w:color w:val="000000" w:themeColor="text1"/>
          <w:szCs w:val="22"/>
          <w:lang w:val="en-US"/>
        </w:rPr>
        <w:t>edicine</w:t>
      </w:r>
      <w:r w:rsidR="00026C83" w:rsidRPr="00CF5A0D">
        <w:rPr>
          <w:rFonts w:cs="Arial"/>
          <w:color w:val="000000" w:themeColor="text1"/>
          <w:szCs w:val="22"/>
          <w:lang w:val="en-US"/>
        </w:rPr>
        <w:t>,</w:t>
      </w:r>
      <w:r w:rsidR="003942EE" w:rsidRPr="00CF5A0D">
        <w:rPr>
          <w:rFonts w:cs="Arial"/>
          <w:color w:val="000000" w:themeColor="text1"/>
          <w:szCs w:val="22"/>
          <w:lang w:val="en-US"/>
        </w:rPr>
        <w:t xml:space="preserve"> Radboud </w:t>
      </w:r>
      <w:r w:rsidR="005E033F" w:rsidRPr="00CF5A0D">
        <w:rPr>
          <w:rFonts w:cs="Arial"/>
          <w:color w:val="000000" w:themeColor="text1"/>
          <w:szCs w:val="22"/>
          <w:lang w:val="en-US"/>
        </w:rPr>
        <w:t>University Medical C</w:t>
      </w:r>
      <w:r w:rsidR="003942EE" w:rsidRPr="00CF5A0D">
        <w:rPr>
          <w:rFonts w:cs="Arial"/>
          <w:color w:val="000000" w:themeColor="text1"/>
          <w:szCs w:val="22"/>
          <w:lang w:val="en-US"/>
        </w:rPr>
        <w:t>entre</w:t>
      </w:r>
      <w:r w:rsidR="005E033F" w:rsidRPr="00CF5A0D">
        <w:rPr>
          <w:rFonts w:cs="Arial"/>
          <w:color w:val="000000" w:themeColor="text1"/>
          <w:szCs w:val="22"/>
          <w:lang w:val="en-US"/>
        </w:rPr>
        <w:t>,</w:t>
      </w:r>
      <w:r w:rsidR="003942EE" w:rsidRPr="00CF5A0D">
        <w:rPr>
          <w:rFonts w:cs="Arial"/>
          <w:color w:val="000000" w:themeColor="text1"/>
          <w:szCs w:val="22"/>
          <w:lang w:val="en-US"/>
        </w:rPr>
        <w:t xml:space="preserve"> Nijmegen</w:t>
      </w:r>
      <w:r w:rsidR="005E033F" w:rsidRPr="00CF5A0D">
        <w:rPr>
          <w:rFonts w:cs="Arial"/>
          <w:color w:val="000000" w:themeColor="text1"/>
          <w:szCs w:val="22"/>
          <w:lang w:val="en-US"/>
        </w:rPr>
        <w:t xml:space="preserve">, </w:t>
      </w:r>
      <w:r w:rsidR="00EE144C" w:rsidRPr="00CF5A0D">
        <w:rPr>
          <w:rFonts w:cs="Arial"/>
          <w:color w:val="000000" w:themeColor="text1"/>
          <w:szCs w:val="22"/>
          <w:lang w:val="en-GB"/>
        </w:rPr>
        <w:t>T</w:t>
      </w:r>
      <w:r w:rsidR="005E033F" w:rsidRPr="00CF5A0D">
        <w:rPr>
          <w:rFonts w:cs="Arial"/>
          <w:color w:val="000000" w:themeColor="text1"/>
          <w:szCs w:val="22"/>
          <w:lang w:val="en-GB"/>
        </w:rPr>
        <w:t>he Netherlands</w:t>
      </w:r>
    </w:p>
    <w:p w14:paraId="042304CB" w14:textId="49285FF5" w:rsidR="003C3941" w:rsidRPr="00CF5A0D" w:rsidRDefault="00EA7FDF" w:rsidP="00707A1D">
      <w:pPr>
        <w:spacing w:line="360" w:lineRule="auto"/>
        <w:rPr>
          <w:rFonts w:eastAsiaTheme="majorEastAsia" w:cs="Arial"/>
          <w:color w:val="000000" w:themeColor="text1"/>
          <w:spacing w:val="-10"/>
          <w:kern w:val="28"/>
          <w:szCs w:val="22"/>
          <w:lang w:val="en-GB" w:eastAsia="en-US"/>
        </w:rPr>
      </w:pPr>
      <w:r w:rsidRPr="00CF5A0D">
        <w:rPr>
          <w:rFonts w:eastAsiaTheme="majorEastAsia" w:cs="Arial"/>
          <w:color w:val="000000" w:themeColor="text1"/>
          <w:spacing w:val="-10"/>
          <w:kern w:val="28"/>
          <w:szCs w:val="22"/>
          <w:vertAlign w:val="superscript"/>
          <w:lang w:val="en-GB" w:eastAsia="en-US"/>
        </w:rPr>
        <w:t>9</w:t>
      </w:r>
      <w:r w:rsidR="003C3941" w:rsidRPr="00CF5A0D">
        <w:rPr>
          <w:rFonts w:eastAsiaTheme="majorEastAsia" w:cs="Arial"/>
          <w:color w:val="000000" w:themeColor="text1"/>
          <w:spacing w:val="-10"/>
          <w:kern w:val="28"/>
          <w:szCs w:val="22"/>
          <w:lang w:val="en-GB" w:eastAsia="en-US"/>
        </w:rPr>
        <w:t>Clinical and Experimental Endocrinology, KU Leuven, Leuven, Belgium</w:t>
      </w:r>
    </w:p>
    <w:p w14:paraId="73469AA4" w14:textId="77777777" w:rsidR="005B5A0D" w:rsidRPr="00665ACD" w:rsidRDefault="005B5A0D" w:rsidP="00707A1D">
      <w:pPr>
        <w:spacing w:line="360" w:lineRule="auto"/>
        <w:rPr>
          <w:szCs w:val="22"/>
          <w:lang w:val="en-GB"/>
        </w:rPr>
      </w:pPr>
    </w:p>
    <w:p w14:paraId="4FD6EEAC" w14:textId="0A5DD2F9" w:rsidR="005317A5" w:rsidRDefault="009E16E0" w:rsidP="00177A90">
      <w:pPr>
        <w:widowControl w:val="0"/>
        <w:autoSpaceDE w:val="0"/>
        <w:autoSpaceDN w:val="0"/>
        <w:adjustRightInd w:val="0"/>
        <w:spacing w:line="360" w:lineRule="auto"/>
        <w:rPr>
          <w:b/>
          <w:sz w:val="24"/>
          <w:lang w:val="en-GB"/>
        </w:rPr>
      </w:pPr>
      <w:r>
        <w:rPr>
          <w:b/>
          <w:sz w:val="24"/>
          <w:lang w:val="en-GB"/>
        </w:rPr>
        <w:t xml:space="preserve">Preprint published at: </w:t>
      </w:r>
      <w:r w:rsidR="00543C67" w:rsidRPr="00543C67">
        <w:rPr>
          <w:bCs/>
          <w:sz w:val="24"/>
          <w:lang w:val="en-GB"/>
        </w:rPr>
        <w:t>https://doi.org/10.1101/2024.12.03.24317865</w:t>
      </w:r>
    </w:p>
    <w:p w14:paraId="2FCFA094" w14:textId="2DB371F1" w:rsidR="009E16E0" w:rsidRPr="00B91F68" w:rsidRDefault="009E16E0" w:rsidP="00177A90">
      <w:pPr>
        <w:widowControl w:val="0"/>
        <w:autoSpaceDE w:val="0"/>
        <w:autoSpaceDN w:val="0"/>
        <w:adjustRightInd w:val="0"/>
        <w:spacing w:line="360" w:lineRule="auto"/>
        <w:rPr>
          <w:sz w:val="24"/>
          <w:shd w:val="clear" w:color="auto" w:fill="FFFFFF"/>
          <w:lang w:val="en-GB"/>
        </w:rPr>
      </w:pPr>
      <w:r>
        <w:rPr>
          <w:sz w:val="24"/>
          <w:shd w:val="clear" w:color="auto" w:fill="FFFFFF"/>
          <w:lang w:val="en-GB"/>
        </w:rPr>
        <w:br/>
      </w:r>
      <w:r>
        <w:rPr>
          <w:sz w:val="24"/>
          <w:shd w:val="clear" w:color="auto" w:fill="FFFFFF"/>
          <w:lang w:val="en-GB"/>
        </w:rPr>
        <w:br/>
      </w:r>
    </w:p>
    <w:p w14:paraId="038F0C83" w14:textId="77777777" w:rsidR="005317A5" w:rsidRPr="00B91F68" w:rsidRDefault="005317A5" w:rsidP="00177A90">
      <w:pPr>
        <w:widowControl w:val="0"/>
        <w:autoSpaceDE w:val="0"/>
        <w:autoSpaceDN w:val="0"/>
        <w:adjustRightInd w:val="0"/>
        <w:spacing w:line="360" w:lineRule="auto"/>
        <w:rPr>
          <w:rFonts w:eastAsiaTheme="minorEastAsia"/>
          <w:color w:val="000000"/>
          <w:sz w:val="24"/>
          <w:lang w:val="en-GB" w:eastAsia="en-US"/>
        </w:rPr>
      </w:pPr>
      <w:r w:rsidRPr="00B91F68">
        <w:rPr>
          <w:b/>
          <w:sz w:val="24"/>
          <w:shd w:val="clear" w:color="auto" w:fill="FFFFFF"/>
          <w:lang w:val="en-GB"/>
        </w:rPr>
        <w:t>Corresponding author:</w:t>
      </w:r>
      <w:r w:rsidRPr="00B91F68">
        <w:rPr>
          <w:sz w:val="24"/>
          <w:shd w:val="clear" w:color="auto" w:fill="FFFFFF"/>
          <w:lang w:val="en-GB"/>
        </w:rPr>
        <w:br/>
      </w:r>
      <w:r w:rsidRPr="00B91F68">
        <w:rPr>
          <w:rFonts w:eastAsiaTheme="minorEastAsia"/>
          <w:color w:val="000000"/>
          <w:sz w:val="24"/>
          <w:lang w:val="en-GB" w:eastAsia="en-US"/>
        </w:rPr>
        <w:t>Jonas R. Schaarup, MSc in Public Health</w:t>
      </w:r>
    </w:p>
    <w:p w14:paraId="21DFB0C5" w14:textId="77777777" w:rsidR="005317A5" w:rsidRPr="00B91F68" w:rsidRDefault="005317A5" w:rsidP="00177A90">
      <w:pPr>
        <w:widowControl w:val="0"/>
        <w:autoSpaceDE w:val="0"/>
        <w:autoSpaceDN w:val="0"/>
        <w:adjustRightInd w:val="0"/>
        <w:spacing w:line="360" w:lineRule="auto"/>
        <w:rPr>
          <w:rFonts w:eastAsiaTheme="minorEastAsia"/>
          <w:color w:val="000000"/>
          <w:sz w:val="24"/>
          <w:lang w:val="en-GB" w:eastAsia="en-US"/>
        </w:rPr>
      </w:pPr>
      <w:r w:rsidRPr="00B91F68">
        <w:rPr>
          <w:rFonts w:eastAsiaTheme="minorEastAsia"/>
          <w:color w:val="000000"/>
          <w:sz w:val="24"/>
          <w:lang w:val="en-GB" w:eastAsia="en-US"/>
        </w:rPr>
        <w:t xml:space="preserve">Department of Public Health, Aarhus University, </w:t>
      </w:r>
      <w:proofErr w:type="spellStart"/>
      <w:r w:rsidRPr="00B91F68">
        <w:rPr>
          <w:rFonts w:eastAsiaTheme="minorEastAsia"/>
          <w:color w:val="000000"/>
          <w:sz w:val="24"/>
          <w:lang w:val="en-GB" w:eastAsia="en-US"/>
        </w:rPr>
        <w:t>Bartholins</w:t>
      </w:r>
      <w:proofErr w:type="spellEnd"/>
      <w:r w:rsidRPr="00B91F68">
        <w:rPr>
          <w:rFonts w:eastAsiaTheme="minorEastAsia"/>
          <w:color w:val="000000"/>
          <w:sz w:val="24"/>
          <w:lang w:val="en-GB" w:eastAsia="en-US"/>
        </w:rPr>
        <w:t xml:space="preserve"> </w:t>
      </w:r>
      <w:proofErr w:type="spellStart"/>
      <w:r w:rsidRPr="00B91F68">
        <w:rPr>
          <w:rFonts w:eastAsiaTheme="minorEastAsia"/>
          <w:color w:val="000000"/>
          <w:sz w:val="24"/>
          <w:lang w:val="en-GB" w:eastAsia="en-US"/>
        </w:rPr>
        <w:t>Allé</w:t>
      </w:r>
      <w:proofErr w:type="spellEnd"/>
      <w:r w:rsidRPr="00B91F68">
        <w:rPr>
          <w:rFonts w:eastAsiaTheme="minorEastAsia"/>
          <w:color w:val="000000"/>
          <w:sz w:val="24"/>
          <w:lang w:val="en-GB" w:eastAsia="en-US"/>
        </w:rPr>
        <w:t xml:space="preserve"> 2, Aarhus, 8000, DK</w:t>
      </w:r>
    </w:p>
    <w:p w14:paraId="1D8D2B5E" w14:textId="77777777" w:rsidR="005317A5" w:rsidRPr="00B91F68" w:rsidRDefault="005317A5" w:rsidP="00177A90">
      <w:pPr>
        <w:widowControl w:val="0"/>
        <w:autoSpaceDE w:val="0"/>
        <w:autoSpaceDN w:val="0"/>
        <w:adjustRightInd w:val="0"/>
        <w:spacing w:line="360" w:lineRule="auto"/>
        <w:rPr>
          <w:rFonts w:eastAsiaTheme="minorEastAsia"/>
          <w:color w:val="0000FF"/>
          <w:sz w:val="24"/>
          <w:lang w:val="en-GB" w:eastAsia="en-US"/>
        </w:rPr>
      </w:pPr>
      <w:r w:rsidRPr="00B91F68">
        <w:rPr>
          <w:rFonts w:eastAsiaTheme="minorEastAsia"/>
          <w:color w:val="000000"/>
          <w:sz w:val="24"/>
          <w:lang w:val="en-GB" w:eastAsia="en-US"/>
        </w:rPr>
        <w:t xml:space="preserve">E-mail: </w:t>
      </w:r>
      <w:r w:rsidRPr="00B91F68">
        <w:rPr>
          <w:rFonts w:eastAsiaTheme="minorEastAsia"/>
          <w:color w:val="0000FF"/>
          <w:sz w:val="24"/>
          <w:lang w:val="en-GB" w:eastAsia="en-US"/>
        </w:rPr>
        <w:t>jfrscha@ph.au.dk</w:t>
      </w:r>
    </w:p>
    <w:p w14:paraId="4BC578A9" w14:textId="77777777" w:rsidR="005317A5" w:rsidRPr="00B91F68" w:rsidRDefault="005317A5" w:rsidP="00177A90">
      <w:pPr>
        <w:spacing w:line="360" w:lineRule="auto"/>
        <w:rPr>
          <w:b/>
          <w:bCs/>
          <w:sz w:val="24"/>
          <w:lang w:val="en-GB"/>
        </w:rPr>
      </w:pPr>
      <w:r w:rsidRPr="00B91F68">
        <w:rPr>
          <w:rFonts w:eastAsiaTheme="minorEastAsia"/>
          <w:color w:val="000000"/>
          <w:sz w:val="24"/>
          <w:lang w:val="en-GB" w:eastAsia="en-US"/>
        </w:rPr>
        <w:t>Phone number: +45 29 93 68 99</w:t>
      </w:r>
    </w:p>
    <w:p w14:paraId="71B2B81E" w14:textId="77777777" w:rsidR="005317A5" w:rsidRPr="00665ACD" w:rsidRDefault="005317A5" w:rsidP="00707A1D">
      <w:pPr>
        <w:pageBreakBefore/>
        <w:spacing w:line="360" w:lineRule="auto"/>
        <w:contextualSpacing/>
        <w:jc w:val="both"/>
        <w:outlineLvl w:val="0"/>
        <w:rPr>
          <w:b/>
          <w:bCs/>
          <w:lang w:val="en-GB"/>
        </w:rPr>
      </w:pPr>
      <w:r w:rsidRPr="00665ACD">
        <w:rPr>
          <w:b/>
          <w:bCs/>
          <w:lang w:val="en-GB"/>
        </w:rPr>
        <w:lastRenderedPageBreak/>
        <w:t>Abbreviations</w:t>
      </w:r>
    </w:p>
    <w:p w14:paraId="10D2A686" w14:textId="672233C3" w:rsidR="002E56BB" w:rsidRPr="002E56BB" w:rsidRDefault="002E56BB" w:rsidP="00707A1D">
      <w:pPr>
        <w:spacing w:line="360" w:lineRule="auto"/>
        <w:contextualSpacing/>
        <w:jc w:val="both"/>
        <w:rPr>
          <w:bCs/>
          <w:sz w:val="24"/>
          <w:lang w:val="en-GB"/>
        </w:rPr>
      </w:pPr>
      <w:r w:rsidRPr="00777B99">
        <w:rPr>
          <w:bCs/>
          <w:sz w:val="24"/>
          <w:lang w:val="en-GB"/>
        </w:rPr>
        <w:t xml:space="preserve">CVD: </w:t>
      </w:r>
      <w:r w:rsidRPr="00777B99">
        <w:rPr>
          <w:sz w:val="24"/>
          <w:lang w:val="en-GB"/>
        </w:rPr>
        <w:t>Cardiovascular disease</w:t>
      </w:r>
    </w:p>
    <w:p w14:paraId="11CE8AFD" w14:textId="57BD3622" w:rsidR="00BC6998" w:rsidRPr="00777B99" w:rsidRDefault="00321387" w:rsidP="00707A1D">
      <w:pPr>
        <w:spacing w:line="360" w:lineRule="auto"/>
        <w:contextualSpacing/>
        <w:jc w:val="both"/>
        <w:rPr>
          <w:rFonts w:cs="Arial"/>
          <w:sz w:val="24"/>
          <w:lang w:val="en-GB"/>
        </w:rPr>
      </w:pPr>
      <w:r w:rsidRPr="00777B99">
        <w:rPr>
          <w:rFonts w:cs="Arial"/>
          <w:sz w:val="24"/>
          <w:lang w:val="en-GB"/>
        </w:rPr>
        <w:t>CD</w:t>
      </w:r>
      <w:r w:rsidR="00BC6998" w:rsidRPr="00777B99">
        <w:rPr>
          <w:rFonts w:cs="Arial"/>
          <w:sz w:val="24"/>
          <w:lang w:val="en-GB"/>
        </w:rPr>
        <w:t xml:space="preserve">: Carotid artery distensibility </w:t>
      </w:r>
    </w:p>
    <w:p w14:paraId="088E278B" w14:textId="5896DDE3" w:rsidR="00BC6998" w:rsidRPr="00777B99" w:rsidRDefault="00935F5D" w:rsidP="00707A1D">
      <w:pPr>
        <w:spacing w:line="360" w:lineRule="auto"/>
        <w:contextualSpacing/>
        <w:jc w:val="both"/>
        <w:rPr>
          <w:bCs/>
          <w:sz w:val="24"/>
          <w:lang w:val="en-GB"/>
        </w:rPr>
      </w:pPr>
      <w:r w:rsidRPr="00777B99">
        <w:rPr>
          <w:bCs/>
          <w:sz w:val="24"/>
          <w:lang w:val="en-GB"/>
        </w:rPr>
        <w:t>PWV</w:t>
      </w:r>
      <w:r w:rsidR="00BC6998" w:rsidRPr="00777B99">
        <w:rPr>
          <w:bCs/>
          <w:sz w:val="24"/>
          <w:lang w:val="en-GB"/>
        </w:rPr>
        <w:t>: carotid-femoral pulse wave velocity</w:t>
      </w:r>
    </w:p>
    <w:p w14:paraId="77F2EA90" w14:textId="08F0E2BB" w:rsidR="00000E99" w:rsidRPr="00777B99" w:rsidRDefault="00000E99" w:rsidP="00707A1D">
      <w:pPr>
        <w:spacing w:line="360" w:lineRule="auto"/>
        <w:contextualSpacing/>
        <w:jc w:val="both"/>
        <w:rPr>
          <w:bCs/>
          <w:sz w:val="24"/>
          <w:lang w:val="en-GB"/>
        </w:rPr>
      </w:pPr>
      <w:r w:rsidRPr="00777B99">
        <w:rPr>
          <w:bCs/>
          <w:sz w:val="24"/>
          <w:lang w:val="en-GB"/>
        </w:rPr>
        <w:t>MAP: Mean arterial pressure</w:t>
      </w:r>
    </w:p>
    <w:p w14:paraId="580E023B" w14:textId="77777777" w:rsidR="005317A5" w:rsidRPr="00777B99" w:rsidRDefault="005317A5" w:rsidP="00707A1D">
      <w:pPr>
        <w:spacing w:line="360" w:lineRule="auto"/>
        <w:contextualSpacing/>
        <w:jc w:val="both"/>
        <w:outlineLvl w:val="0"/>
        <w:rPr>
          <w:sz w:val="24"/>
          <w:lang w:val="en-GB"/>
        </w:rPr>
      </w:pPr>
      <w:r w:rsidRPr="00777B99">
        <w:rPr>
          <w:sz w:val="24"/>
          <w:lang w:val="en-GB"/>
        </w:rPr>
        <w:t>ECG: Electrocardiogram</w:t>
      </w:r>
    </w:p>
    <w:p w14:paraId="2C7888DF" w14:textId="77777777" w:rsidR="005317A5" w:rsidRPr="00777B99" w:rsidRDefault="005317A5" w:rsidP="00707A1D">
      <w:pPr>
        <w:spacing w:line="360" w:lineRule="auto"/>
        <w:contextualSpacing/>
        <w:jc w:val="both"/>
        <w:rPr>
          <w:bCs/>
          <w:sz w:val="24"/>
          <w:lang w:val="en-GB"/>
        </w:rPr>
      </w:pPr>
      <w:r w:rsidRPr="00777B99">
        <w:rPr>
          <w:bCs/>
          <w:sz w:val="24"/>
          <w:lang w:val="en-GB"/>
        </w:rPr>
        <w:t xml:space="preserve">HRV: Heart rate variability </w:t>
      </w:r>
    </w:p>
    <w:p w14:paraId="3572D7A6" w14:textId="0F865925" w:rsidR="005317A5" w:rsidRPr="00777B99" w:rsidRDefault="005317A5" w:rsidP="00707A1D">
      <w:pPr>
        <w:spacing w:line="360" w:lineRule="auto"/>
        <w:contextualSpacing/>
        <w:jc w:val="both"/>
        <w:rPr>
          <w:bCs/>
          <w:sz w:val="24"/>
          <w:lang w:val="en-GB"/>
        </w:rPr>
      </w:pPr>
      <w:r w:rsidRPr="00777B99">
        <w:rPr>
          <w:bCs/>
          <w:sz w:val="24"/>
          <w:lang w:val="en-GB"/>
        </w:rPr>
        <w:t>SDNN: The standard deviation of normal-to-normal R-R intervals</w:t>
      </w:r>
    </w:p>
    <w:p w14:paraId="62B3FCB7" w14:textId="46980D3B" w:rsidR="00772099" w:rsidRPr="00777B99" w:rsidRDefault="00772099" w:rsidP="00707A1D">
      <w:pPr>
        <w:spacing w:line="360" w:lineRule="auto"/>
        <w:contextualSpacing/>
        <w:jc w:val="both"/>
        <w:rPr>
          <w:bCs/>
          <w:sz w:val="24"/>
          <w:lang w:val="en-GB"/>
        </w:rPr>
      </w:pPr>
      <w:r w:rsidRPr="00777B99">
        <w:rPr>
          <w:bCs/>
          <w:sz w:val="24"/>
          <w:lang w:val="en-GB"/>
        </w:rPr>
        <w:t>SDANN:</w:t>
      </w:r>
      <w:r w:rsidR="004A534C" w:rsidRPr="00777B99">
        <w:rPr>
          <w:bCs/>
          <w:sz w:val="24"/>
          <w:lang w:val="en-GB"/>
        </w:rPr>
        <w:t xml:space="preserve"> The standard deviation</w:t>
      </w:r>
      <w:r w:rsidR="004A534C" w:rsidRPr="00777B99">
        <w:rPr>
          <w:sz w:val="24"/>
          <w:lang w:val="en-GB" w:eastAsia="en-GB"/>
        </w:rPr>
        <w:t xml:space="preserve"> of the averages of NN intervals in 5-minute segments throughout the recording</w:t>
      </w:r>
    </w:p>
    <w:p w14:paraId="3E0FE9EC" w14:textId="74B10D7C" w:rsidR="00772099" w:rsidRPr="00777B99" w:rsidRDefault="00772099" w:rsidP="00707A1D">
      <w:pPr>
        <w:spacing w:line="360" w:lineRule="auto"/>
        <w:contextualSpacing/>
        <w:jc w:val="both"/>
        <w:rPr>
          <w:bCs/>
          <w:sz w:val="24"/>
          <w:lang w:val="en-GB"/>
        </w:rPr>
      </w:pPr>
      <w:r w:rsidRPr="00777B99">
        <w:rPr>
          <w:bCs/>
          <w:sz w:val="24"/>
          <w:lang w:val="en-GB"/>
        </w:rPr>
        <w:t>SDNN</w:t>
      </w:r>
      <w:r w:rsidR="004A534C" w:rsidRPr="00777B99">
        <w:rPr>
          <w:bCs/>
          <w:sz w:val="24"/>
          <w:lang w:val="en-GB"/>
        </w:rPr>
        <w:t xml:space="preserve"> </w:t>
      </w:r>
      <w:r w:rsidRPr="00777B99">
        <w:rPr>
          <w:bCs/>
          <w:sz w:val="24"/>
          <w:lang w:val="en-GB"/>
        </w:rPr>
        <w:t>i</w:t>
      </w:r>
      <w:r w:rsidR="004A534C" w:rsidRPr="00777B99">
        <w:rPr>
          <w:bCs/>
          <w:sz w:val="24"/>
          <w:lang w:val="en-GB"/>
        </w:rPr>
        <w:t>ndex</w:t>
      </w:r>
      <w:r w:rsidRPr="00777B99">
        <w:rPr>
          <w:bCs/>
          <w:sz w:val="24"/>
          <w:lang w:val="en-GB"/>
        </w:rPr>
        <w:t>:</w:t>
      </w:r>
      <w:r w:rsidR="004A534C" w:rsidRPr="00777B99">
        <w:rPr>
          <w:bCs/>
          <w:sz w:val="24"/>
          <w:lang w:val="en-GB"/>
        </w:rPr>
        <w:t xml:space="preserve"> </w:t>
      </w:r>
      <w:r w:rsidR="004A534C" w:rsidRPr="00777B99">
        <w:rPr>
          <w:sz w:val="24"/>
          <w:lang w:val="en-GB" w:eastAsia="en-GB"/>
        </w:rPr>
        <w:t xml:space="preserve">The mean of the </w:t>
      </w:r>
      <w:r w:rsidR="004A534C" w:rsidRPr="00777B99">
        <w:rPr>
          <w:bCs/>
          <w:sz w:val="24"/>
          <w:lang w:val="en-GB"/>
        </w:rPr>
        <w:t>standard deviation</w:t>
      </w:r>
      <w:r w:rsidR="004A534C" w:rsidRPr="00777B99">
        <w:rPr>
          <w:sz w:val="24"/>
          <w:lang w:val="en-GB" w:eastAsia="en-GB"/>
        </w:rPr>
        <w:t xml:space="preserve"> of all NN intervals for all 5-minute segments</w:t>
      </w:r>
    </w:p>
    <w:p w14:paraId="4547A5D4" w14:textId="32934248" w:rsidR="00772099" w:rsidRPr="00777B99" w:rsidRDefault="00772099" w:rsidP="00707A1D">
      <w:pPr>
        <w:spacing w:line="360" w:lineRule="auto"/>
        <w:contextualSpacing/>
        <w:jc w:val="both"/>
        <w:rPr>
          <w:bCs/>
          <w:sz w:val="24"/>
          <w:lang w:val="en-GB"/>
        </w:rPr>
      </w:pPr>
      <w:r w:rsidRPr="00777B99">
        <w:rPr>
          <w:bCs/>
          <w:sz w:val="24"/>
          <w:lang w:val="en-GB"/>
        </w:rPr>
        <w:t>pNN50:</w:t>
      </w:r>
      <w:r w:rsidR="004A534C" w:rsidRPr="00777B99">
        <w:rPr>
          <w:bCs/>
          <w:sz w:val="24"/>
          <w:lang w:val="en-GB"/>
        </w:rPr>
        <w:t xml:space="preserve"> </w:t>
      </w:r>
      <w:r w:rsidR="00182AC5" w:rsidRPr="00777B99">
        <w:rPr>
          <w:sz w:val="24"/>
          <w:lang w:val="en-GB" w:eastAsia="en-GB"/>
        </w:rPr>
        <w:t>T</w:t>
      </w:r>
      <w:r w:rsidR="004A534C" w:rsidRPr="00777B99">
        <w:rPr>
          <w:sz w:val="24"/>
          <w:lang w:val="en-GB" w:eastAsia="en-GB"/>
        </w:rPr>
        <w:t>he NN50 count divided by the total number of all NN intervals</w:t>
      </w:r>
    </w:p>
    <w:p w14:paraId="00E8056A" w14:textId="3049B492" w:rsidR="00772099" w:rsidRPr="00777B99" w:rsidRDefault="00772099" w:rsidP="00707A1D">
      <w:pPr>
        <w:spacing w:line="360" w:lineRule="auto"/>
        <w:contextualSpacing/>
        <w:jc w:val="both"/>
        <w:rPr>
          <w:bCs/>
          <w:sz w:val="24"/>
          <w:lang w:val="en-GB"/>
        </w:rPr>
      </w:pPr>
      <w:r w:rsidRPr="00777B99">
        <w:rPr>
          <w:bCs/>
          <w:sz w:val="24"/>
          <w:lang w:val="en-GB"/>
        </w:rPr>
        <w:t>RMSSD:</w:t>
      </w:r>
      <w:r w:rsidR="004A534C" w:rsidRPr="00777B99">
        <w:rPr>
          <w:bCs/>
          <w:sz w:val="24"/>
          <w:lang w:val="en-GB"/>
        </w:rPr>
        <w:t xml:space="preserve"> </w:t>
      </w:r>
      <w:r w:rsidR="00182AC5" w:rsidRPr="00777B99">
        <w:rPr>
          <w:sz w:val="24"/>
          <w:lang w:val="en-GB" w:eastAsia="en-GB"/>
        </w:rPr>
        <w:t>T</w:t>
      </w:r>
      <w:r w:rsidR="004A534C" w:rsidRPr="00777B99">
        <w:rPr>
          <w:sz w:val="24"/>
          <w:lang w:val="en-GB" w:eastAsia="en-GB"/>
        </w:rPr>
        <w:t>he square root of the mean of the sum of squares of differences between adjacent NN intervals</w:t>
      </w:r>
    </w:p>
    <w:p w14:paraId="68CFB366" w14:textId="449CFCB3" w:rsidR="00772099" w:rsidRPr="00777B99" w:rsidRDefault="00772099" w:rsidP="00707A1D">
      <w:pPr>
        <w:spacing w:line="360" w:lineRule="auto"/>
        <w:contextualSpacing/>
        <w:jc w:val="both"/>
        <w:rPr>
          <w:bCs/>
          <w:sz w:val="24"/>
          <w:lang w:val="en-GB"/>
        </w:rPr>
      </w:pPr>
      <w:r w:rsidRPr="00777B99">
        <w:rPr>
          <w:bCs/>
          <w:sz w:val="24"/>
          <w:lang w:val="en-GB"/>
        </w:rPr>
        <w:t>TP:</w:t>
      </w:r>
      <w:r w:rsidR="004A534C" w:rsidRPr="00777B99">
        <w:rPr>
          <w:bCs/>
          <w:sz w:val="24"/>
          <w:lang w:val="en-GB"/>
        </w:rPr>
        <w:t xml:space="preserve"> </w:t>
      </w:r>
      <w:r w:rsidR="004A534C" w:rsidRPr="00777B99">
        <w:rPr>
          <w:sz w:val="24"/>
          <w:lang w:val="en-GB" w:eastAsia="en-GB"/>
        </w:rPr>
        <w:t>Total frequency</w:t>
      </w:r>
    </w:p>
    <w:p w14:paraId="15A517D2" w14:textId="0AC32A84" w:rsidR="00772099" w:rsidRPr="00777B99" w:rsidRDefault="00772099" w:rsidP="00707A1D">
      <w:pPr>
        <w:spacing w:line="360" w:lineRule="auto"/>
        <w:contextualSpacing/>
        <w:jc w:val="both"/>
        <w:rPr>
          <w:bCs/>
          <w:sz w:val="24"/>
          <w:lang w:val="en-GB"/>
        </w:rPr>
      </w:pPr>
      <w:r w:rsidRPr="00777B99">
        <w:rPr>
          <w:bCs/>
          <w:sz w:val="24"/>
          <w:lang w:val="en-GB"/>
        </w:rPr>
        <w:t>HF:</w:t>
      </w:r>
      <w:r w:rsidR="004A534C" w:rsidRPr="00777B99">
        <w:rPr>
          <w:bCs/>
          <w:sz w:val="24"/>
          <w:lang w:val="en-GB"/>
        </w:rPr>
        <w:t xml:space="preserve"> </w:t>
      </w:r>
      <w:r w:rsidR="004A534C" w:rsidRPr="00777B99">
        <w:rPr>
          <w:sz w:val="24"/>
          <w:lang w:val="en-GB" w:eastAsia="en-GB"/>
        </w:rPr>
        <w:t>High frequency</w:t>
      </w:r>
    </w:p>
    <w:p w14:paraId="0BE7BE51" w14:textId="188CDAEC" w:rsidR="00772099" w:rsidRPr="00777B99" w:rsidRDefault="00772099" w:rsidP="00707A1D">
      <w:pPr>
        <w:spacing w:line="360" w:lineRule="auto"/>
        <w:contextualSpacing/>
        <w:jc w:val="both"/>
        <w:rPr>
          <w:bCs/>
          <w:sz w:val="24"/>
          <w:lang w:val="en-GB"/>
        </w:rPr>
      </w:pPr>
      <w:r w:rsidRPr="00777B99">
        <w:rPr>
          <w:bCs/>
          <w:sz w:val="24"/>
          <w:lang w:val="en-GB"/>
        </w:rPr>
        <w:t>LF:</w:t>
      </w:r>
      <w:r w:rsidR="004A534C" w:rsidRPr="00777B99">
        <w:rPr>
          <w:bCs/>
          <w:sz w:val="24"/>
          <w:lang w:val="en-GB"/>
        </w:rPr>
        <w:t xml:space="preserve"> </w:t>
      </w:r>
      <w:r w:rsidR="00AE55A7" w:rsidRPr="00777B99">
        <w:rPr>
          <w:sz w:val="24"/>
          <w:lang w:val="en-GB" w:eastAsia="en-GB"/>
        </w:rPr>
        <w:t>Low frequency</w:t>
      </w:r>
    </w:p>
    <w:p w14:paraId="413499EE" w14:textId="60D2AFB3" w:rsidR="00772099" w:rsidRPr="00777B99" w:rsidRDefault="00772099" w:rsidP="00707A1D">
      <w:pPr>
        <w:spacing w:line="360" w:lineRule="auto"/>
        <w:contextualSpacing/>
        <w:jc w:val="both"/>
        <w:rPr>
          <w:bCs/>
          <w:sz w:val="24"/>
          <w:lang w:val="en-GB"/>
        </w:rPr>
      </w:pPr>
      <w:r w:rsidRPr="00777B99">
        <w:rPr>
          <w:bCs/>
          <w:sz w:val="24"/>
          <w:lang w:val="en-GB"/>
        </w:rPr>
        <w:t>VLF:</w:t>
      </w:r>
      <w:r w:rsidR="004A534C" w:rsidRPr="00777B99">
        <w:rPr>
          <w:bCs/>
          <w:sz w:val="24"/>
          <w:lang w:val="en-GB"/>
        </w:rPr>
        <w:t xml:space="preserve"> </w:t>
      </w:r>
      <w:r w:rsidR="004A534C" w:rsidRPr="00777B99">
        <w:rPr>
          <w:sz w:val="24"/>
          <w:lang w:val="en-GB" w:eastAsia="en-GB"/>
        </w:rPr>
        <w:t>Very</w:t>
      </w:r>
      <w:r w:rsidR="00131292" w:rsidRPr="00777B99">
        <w:rPr>
          <w:sz w:val="24"/>
          <w:lang w:val="en-GB" w:eastAsia="en-GB"/>
        </w:rPr>
        <w:t>-</w:t>
      </w:r>
      <w:r w:rsidR="004A534C" w:rsidRPr="00777B99">
        <w:rPr>
          <w:sz w:val="24"/>
          <w:lang w:val="en-GB" w:eastAsia="en-GB"/>
        </w:rPr>
        <w:t>low frequency</w:t>
      </w:r>
    </w:p>
    <w:p w14:paraId="150B157B" w14:textId="4A7D95B8" w:rsidR="009E16E0" w:rsidRDefault="00772099" w:rsidP="00707A1D">
      <w:pPr>
        <w:spacing w:line="360" w:lineRule="auto"/>
        <w:contextualSpacing/>
        <w:jc w:val="both"/>
        <w:rPr>
          <w:sz w:val="24"/>
          <w:lang w:val="en-GB" w:eastAsia="en-GB"/>
        </w:rPr>
      </w:pPr>
      <w:r w:rsidRPr="00777B99">
        <w:rPr>
          <w:bCs/>
          <w:sz w:val="24"/>
          <w:lang w:val="en-GB"/>
        </w:rPr>
        <w:t>ULF:</w:t>
      </w:r>
      <w:r w:rsidR="004A534C" w:rsidRPr="00777B99">
        <w:rPr>
          <w:bCs/>
          <w:sz w:val="24"/>
          <w:lang w:val="en-GB"/>
        </w:rPr>
        <w:t xml:space="preserve"> </w:t>
      </w:r>
      <w:r w:rsidR="004A534C" w:rsidRPr="00777B99">
        <w:rPr>
          <w:sz w:val="24"/>
          <w:lang w:val="en-GB" w:eastAsia="en-GB"/>
        </w:rPr>
        <w:t>Ultralow frequency</w:t>
      </w:r>
    </w:p>
    <w:p w14:paraId="4EE580F2" w14:textId="77777777" w:rsidR="009E16E0" w:rsidRDefault="009E16E0">
      <w:pPr>
        <w:rPr>
          <w:sz w:val="24"/>
          <w:lang w:val="en-GB" w:eastAsia="en-GB"/>
        </w:rPr>
      </w:pPr>
      <w:r>
        <w:rPr>
          <w:sz w:val="24"/>
          <w:lang w:val="en-GB" w:eastAsia="en-GB"/>
        </w:rPr>
        <w:br w:type="page"/>
      </w:r>
    </w:p>
    <w:p w14:paraId="6BD7A263" w14:textId="377F8B02" w:rsidR="00772099" w:rsidRPr="00777B99" w:rsidRDefault="009E16E0" w:rsidP="009E16E0">
      <w:pPr>
        <w:spacing w:line="360" w:lineRule="auto"/>
        <w:contextualSpacing/>
        <w:jc w:val="center"/>
        <w:rPr>
          <w:bCs/>
          <w:sz w:val="24"/>
          <w:lang w:val="en-GB"/>
        </w:rPr>
      </w:pPr>
      <w:r>
        <w:rPr>
          <w:bCs/>
          <w:noProof/>
          <w:sz w:val="24"/>
          <w:lang w:val="en-GB"/>
          <w14:ligatures w14:val="standardContextual"/>
        </w:rPr>
        <w:lastRenderedPageBreak/>
        <w:drawing>
          <wp:inline distT="0" distB="0" distL="0" distR="0" wp14:anchorId="33049143" wp14:editId="3B57D87C">
            <wp:extent cx="6642100" cy="6642100"/>
            <wp:effectExtent l="0" t="0" r="0" b="0"/>
            <wp:docPr id="35885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57492" name="Picture 358857492"/>
                    <pic:cNvPicPr/>
                  </pic:nvPicPr>
                  <pic:blipFill>
                    <a:blip r:embed="rId11"/>
                    <a:stretch>
                      <a:fillRect/>
                    </a:stretch>
                  </pic:blipFill>
                  <pic:spPr>
                    <a:xfrm>
                      <a:off x="0" y="0"/>
                      <a:ext cx="6642100" cy="6642100"/>
                    </a:xfrm>
                    <a:prstGeom prst="rect">
                      <a:avLst/>
                    </a:prstGeom>
                  </pic:spPr>
                </pic:pic>
              </a:graphicData>
            </a:graphic>
          </wp:inline>
        </w:drawing>
      </w:r>
    </w:p>
    <w:p w14:paraId="3EDD5BEF" w14:textId="77777777" w:rsidR="0064255B" w:rsidRPr="00892BD4" w:rsidRDefault="0064255B" w:rsidP="0064255B">
      <w:pPr>
        <w:pStyle w:val="overhjem1"/>
      </w:pPr>
      <w:r>
        <w:lastRenderedPageBreak/>
        <w:t>Article highlights</w:t>
      </w:r>
    </w:p>
    <w:p w14:paraId="4D1CBC83" w14:textId="77777777" w:rsidR="0064255B" w:rsidRDefault="0064255B" w:rsidP="0064255B">
      <w:pPr>
        <w:rPr>
          <w:color w:val="000000" w:themeColor="text1"/>
          <w:lang w:val="en-US"/>
        </w:rPr>
      </w:pPr>
    </w:p>
    <w:p w14:paraId="6278BB83" w14:textId="77777777" w:rsidR="0064255B" w:rsidRPr="00F858B0" w:rsidRDefault="0064255B" w:rsidP="0064255B">
      <w:pPr>
        <w:pStyle w:val="ListParagraph"/>
        <w:numPr>
          <w:ilvl w:val="0"/>
          <w:numId w:val="21"/>
        </w:numPr>
        <w:autoSpaceDE w:val="0"/>
        <w:autoSpaceDN w:val="0"/>
        <w:adjustRightInd w:val="0"/>
        <w:rPr>
          <w:b/>
          <w:bCs/>
          <w:color w:val="000000" w:themeColor="text1"/>
          <w:sz w:val="24"/>
          <w:lang w:val="en-DK"/>
        </w:rPr>
      </w:pPr>
      <w:r w:rsidRPr="00F858B0">
        <w:rPr>
          <w:b/>
          <w:bCs/>
          <w:color w:val="000000" w:themeColor="text1"/>
          <w:sz w:val="24"/>
          <w:lang w:val="en-DK"/>
        </w:rPr>
        <w:t>Why did we undertake this study?</w:t>
      </w:r>
    </w:p>
    <w:p w14:paraId="4CBE8D32" w14:textId="77777777" w:rsidR="0064255B" w:rsidRPr="00F858B0" w:rsidRDefault="0064255B" w:rsidP="0064255B">
      <w:pPr>
        <w:autoSpaceDE w:val="0"/>
        <w:autoSpaceDN w:val="0"/>
        <w:adjustRightInd w:val="0"/>
        <w:rPr>
          <w:rFonts w:eastAsiaTheme="minorHAnsi" w:cstheme="minorBidi"/>
          <w:color w:val="000000" w:themeColor="text1"/>
          <w:sz w:val="24"/>
          <w:lang w:val="en-DK" w:eastAsia="en-US"/>
        </w:rPr>
      </w:pPr>
      <w:r w:rsidRPr="00F858B0">
        <w:rPr>
          <w:rFonts w:eastAsiaTheme="minorHAnsi" w:cstheme="minorBidi"/>
          <w:color w:val="000000" w:themeColor="text1"/>
          <w:sz w:val="24"/>
          <w:lang w:val="en-DK" w:eastAsia="en-US"/>
        </w:rPr>
        <w:t>The mechanisms explaining the link between cardiovascular autonomic dysfunction and cardiovascular disease are less well understood but may involve vascular stiffness. Investigating their interplay across glucose metabolism statuses could provide insights into how vascular changes unfold as people progress toward diabetes.</w:t>
      </w:r>
    </w:p>
    <w:p w14:paraId="453B93A0" w14:textId="77777777" w:rsidR="0064255B" w:rsidRPr="00F858B0" w:rsidRDefault="0064255B" w:rsidP="0064255B">
      <w:pPr>
        <w:autoSpaceDE w:val="0"/>
        <w:autoSpaceDN w:val="0"/>
        <w:adjustRightInd w:val="0"/>
        <w:rPr>
          <w:rFonts w:eastAsiaTheme="minorHAnsi" w:cstheme="minorBidi"/>
          <w:b/>
          <w:bCs/>
          <w:color w:val="000000" w:themeColor="text1"/>
          <w:sz w:val="24"/>
          <w:lang w:val="en-DK" w:eastAsia="en-US"/>
        </w:rPr>
      </w:pPr>
    </w:p>
    <w:p w14:paraId="199B4083" w14:textId="77777777" w:rsidR="0064255B" w:rsidRPr="00F858B0" w:rsidRDefault="0064255B" w:rsidP="0064255B">
      <w:pPr>
        <w:pStyle w:val="ListParagraph"/>
        <w:numPr>
          <w:ilvl w:val="0"/>
          <w:numId w:val="21"/>
        </w:numPr>
        <w:autoSpaceDE w:val="0"/>
        <w:autoSpaceDN w:val="0"/>
        <w:adjustRightInd w:val="0"/>
        <w:rPr>
          <w:b/>
          <w:bCs/>
          <w:color w:val="000000" w:themeColor="text1"/>
          <w:sz w:val="24"/>
          <w:lang w:val="en-DK"/>
        </w:rPr>
      </w:pPr>
      <w:r w:rsidRPr="00F858B0">
        <w:rPr>
          <w:b/>
          <w:bCs/>
          <w:color w:val="000000" w:themeColor="text1"/>
          <w:sz w:val="24"/>
          <w:lang w:val="en-DK"/>
        </w:rPr>
        <w:t>What is the specific question we wanted to answer?</w:t>
      </w:r>
    </w:p>
    <w:p w14:paraId="74069DD4" w14:textId="77777777" w:rsidR="0064255B" w:rsidRPr="00F858B0" w:rsidRDefault="0064255B" w:rsidP="0064255B">
      <w:pPr>
        <w:autoSpaceDE w:val="0"/>
        <w:autoSpaceDN w:val="0"/>
        <w:adjustRightInd w:val="0"/>
        <w:rPr>
          <w:rFonts w:eastAsiaTheme="minorHAnsi" w:cstheme="minorBidi"/>
          <w:color w:val="000000" w:themeColor="text1"/>
          <w:sz w:val="24"/>
          <w:lang w:val="en-DK" w:eastAsia="en-US"/>
        </w:rPr>
      </w:pPr>
      <w:r w:rsidRPr="00F858B0">
        <w:rPr>
          <w:rFonts w:eastAsiaTheme="minorHAnsi" w:cstheme="minorBidi"/>
          <w:color w:val="000000" w:themeColor="text1"/>
          <w:sz w:val="24"/>
          <w:lang w:val="en-DK" w:eastAsia="en-US"/>
        </w:rPr>
        <w:t>In this study, we aimed to ascertain the association between autonomic dysfunction, measured by 24-hour heart rate variability (HRV), and arterial stiffness and whether the association is modified by different diabetes risks.</w:t>
      </w:r>
    </w:p>
    <w:p w14:paraId="3CE1CFB8" w14:textId="77777777" w:rsidR="0064255B" w:rsidRPr="00F858B0" w:rsidRDefault="0064255B" w:rsidP="0064255B">
      <w:pPr>
        <w:autoSpaceDE w:val="0"/>
        <w:autoSpaceDN w:val="0"/>
        <w:adjustRightInd w:val="0"/>
        <w:rPr>
          <w:rFonts w:eastAsiaTheme="minorHAnsi" w:cstheme="minorBidi"/>
          <w:b/>
          <w:bCs/>
          <w:color w:val="000000" w:themeColor="text1"/>
          <w:sz w:val="24"/>
          <w:lang w:val="en-DK" w:eastAsia="en-US"/>
        </w:rPr>
      </w:pPr>
    </w:p>
    <w:p w14:paraId="3DEA8981" w14:textId="77777777" w:rsidR="0064255B" w:rsidRPr="00F858B0" w:rsidRDefault="0064255B" w:rsidP="0064255B">
      <w:pPr>
        <w:pStyle w:val="ListParagraph"/>
        <w:numPr>
          <w:ilvl w:val="0"/>
          <w:numId w:val="21"/>
        </w:numPr>
        <w:autoSpaceDE w:val="0"/>
        <w:autoSpaceDN w:val="0"/>
        <w:adjustRightInd w:val="0"/>
        <w:rPr>
          <w:b/>
          <w:bCs/>
          <w:color w:val="000000" w:themeColor="text1"/>
          <w:sz w:val="24"/>
          <w:lang w:val="en-DK"/>
        </w:rPr>
      </w:pPr>
      <w:r w:rsidRPr="00F858B0">
        <w:rPr>
          <w:b/>
          <w:bCs/>
          <w:color w:val="000000" w:themeColor="text1"/>
          <w:sz w:val="24"/>
          <w:lang w:val="en-DK"/>
        </w:rPr>
        <w:t>What did we find?</w:t>
      </w:r>
    </w:p>
    <w:p w14:paraId="69A9F486" w14:textId="77777777" w:rsidR="0064255B" w:rsidRPr="00F858B0" w:rsidRDefault="0064255B" w:rsidP="0064255B">
      <w:pPr>
        <w:autoSpaceDE w:val="0"/>
        <w:autoSpaceDN w:val="0"/>
        <w:adjustRightInd w:val="0"/>
        <w:rPr>
          <w:rFonts w:eastAsiaTheme="minorHAnsi" w:cstheme="minorBidi"/>
          <w:color w:val="000000" w:themeColor="text1"/>
          <w:sz w:val="24"/>
          <w:lang w:val="en-DK" w:eastAsia="en-US"/>
        </w:rPr>
      </w:pPr>
      <w:r w:rsidRPr="00F858B0">
        <w:rPr>
          <w:rFonts w:eastAsiaTheme="minorHAnsi" w:cstheme="minorBidi"/>
          <w:color w:val="000000" w:themeColor="text1"/>
          <w:sz w:val="24"/>
          <w:lang w:val="en-DK" w:eastAsia="en-US"/>
        </w:rPr>
        <w:t>Lower 24-hour HRV was associated with both aortic and carotid stiffness. The association was as strong in prediabetes as in those with type 2 diabetes.</w:t>
      </w:r>
    </w:p>
    <w:p w14:paraId="3816B0A4" w14:textId="77777777" w:rsidR="0064255B" w:rsidRPr="00F858B0" w:rsidRDefault="0064255B" w:rsidP="0064255B">
      <w:pPr>
        <w:autoSpaceDE w:val="0"/>
        <w:autoSpaceDN w:val="0"/>
        <w:adjustRightInd w:val="0"/>
        <w:rPr>
          <w:rFonts w:eastAsiaTheme="minorHAnsi" w:cstheme="minorBidi"/>
          <w:b/>
          <w:bCs/>
          <w:color w:val="000000" w:themeColor="text1"/>
          <w:sz w:val="24"/>
          <w:lang w:val="en-DK" w:eastAsia="en-US"/>
        </w:rPr>
      </w:pPr>
    </w:p>
    <w:p w14:paraId="598355FF" w14:textId="77777777" w:rsidR="0064255B" w:rsidRPr="00F858B0" w:rsidRDefault="0064255B" w:rsidP="0064255B">
      <w:pPr>
        <w:pStyle w:val="ListParagraph"/>
        <w:numPr>
          <w:ilvl w:val="0"/>
          <w:numId w:val="21"/>
        </w:numPr>
        <w:autoSpaceDE w:val="0"/>
        <w:autoSpaceDN w:val="0"/>
        <w:adjustRightInd w:val="0"/>
        <w:rPr>
          <w:b/>
          <w:bCs/>
          <w:color w:val="000000" w:themeColor="text1"/>
          <w:sz w:val="24"/>
          <w:lang w:val="en-DK"/>
        </w:rPr>
      </w:pPr>
      <w:r w:rsidRPr="00F858B0">
        <w:rPr>
          <w:b/>
          <w:bCs/>
          <w:color w:val="000000" w:themeColor="text1"/>
          <w:sz w:val="24"/>
          <w:lang w:val="en-DK"/>
        </w:rPr>
        <w:t>What are the implications of our findings?</w:t>
      </w:r>
    </w:p>
    <w:p w14:paraId="1E871059" w14:textId="77777777" w:rsidR="0064255B" w:rsidRPr="005A4CFA" w:rsidRDefault="0064255B" w:rsidP="0064255B">
      <w:pPr>
        <w:pStyle w:val="p1"/>
        <w:rPr>
          <w:rFonts w:ascii="Arial" w:hAnsi="Arial" w:cs="Arial"/>
          <w:sz w:val="24"/>
          <w:szCs w:val="24"/>
        </w:rPr>
      </w:pPr>
      <w:r w:rsidRPr="00F858B0">
        <w:rPr>
          <w:rFonts w:ascii="Arial" w:hAnsi="Arial" w:cs="Arial"/>
          <w:sz w:val="24"/>
          <w:szCs w:val="24"/>
        </w:rPr>
        <w:t>Autonomic dysfunction may elevate cardiovascular risk by influencing vascular stiffness, particularly in prediabetes and diabetes. With wearable devices becoming more accessible, we have shown how 24-hour HRV can serve as an indicator of cardiovascular disease risk.</w:t>
      </w:r>
    </w:p>
    <w:p w14:paraId="118A3BF7" w14:textId="3F3BCAC4" w:rsidR="0068372F" w:rsidRPr="00892BD4" w:rsidRDefault="0068372F" w:rsidP="0068372F">
      <w:pPr>
        <w:pStyle w:val="overhjem1"/>
      </w:pPr>
      <w:r w:rsidRPr="00892BD4">
        <w:lastRenderedPageBreak/>
        <w:t>Abstract</w:t>
      </w:r>
    </w:p>
    <w:p w14:paraId="0483DE57" w14:textId="77777777" w:rsidR="0068372F" w:rsidRPr="00777B99" w:rsidRDefault="0068372F" w:rsidP="0068372F">
      <w:pPr>
        <w:spacing w:line="360" w:lineRule="auto"/>
        <w:rPr>
          <w:b/>
          <w:bCs/>
          <w:color w:val="000000" w:themeColor="text1"/>
          <w:sz w:val="24"/>
          <w:lang w:val="en-US"/>
        </w:rPr>
      </w:pPr>
    </w:p>
    <w:p w14:paraId="51F55751" w14:textId="77777777" w:rsidR="0068372F" w:rsidRPr="00777B99" w:rsidRDefault="0068372F" w:rsidP="0068372F">
      <w:pPr>
        <w:spacing w:line="360" w:lineRule="auto"/>
        <w:rPr>
          <w:rFonts w:cs="Arial"/>
          <w:color w:val="000000" w:themeColor="text1"/>
          <w:sz w:val="24"/>
          <w:lang w:val="en-GB"/>
        </w:rPr>
      </w:pPr>
      <w:r w:rsidRPr="00777B99">
        <w:rPr>
          <w:rFonts w:cs="Arial"/>
          <w:b/>
          <w:bCs/>
          <w:color w:val="000000" w:themeColor="text1"/>
          <w:sz w:val="24"/>
          <w:lang w:val="en-GB"/>
        </w:rPr>
        <w:t>Objective</w:t>
      </w:r>
    </w:p>
    <w:p w14:paraId="4C23A29B" w14:textId="5B7F6BE4" w:rsidR="0068372F" w:rsidRPr="00777B99" w:rsidRDefault="0068372F" w:rsidP="0068372F">
      <w:pPr>
        <w:spacing w:line="360" w:lineRule="auto"/>
        <w:rPr>
          <w:rFonts w:cs="Arial"/>
          <w:color w:val="000000" w:themeColor="text1"/>
          <w:sz w:val="24"/>
          <w:lang w:val="en-GB"/>
        </w:rPr>
      </w:pPr>
      <w:r w:rsidRPr="00777B99">
        <w:rPr>
          <w:rFonts w:cs="Arial"/>
          <w:color w:val="000000" w:themeColor="text1"/>
          <w:sz w:val="24"/>
          <w:lang w:val="en-GB"/>
        </w:rPr>
        <w:t xml:space="preserve">To ascertain the cross-sectional association between cardiovascular autonomic </w:t>
      </w:r>
      <w:r w:rsidR="00976268">
        <w:rPr>
          <w:rFonts w:cs="Arial"/>
          <w:color w:val="000000" w:themeColor="text1"/>
          <w:sz w:val="24"/>
          <w:lang w:val="en-GB"/>
        </w:rPr>
        <w:t>dys</w:t>
      </w:r>
      <w:r w:rsidRPr="00777B99">
        <w:rPr>
          <w:rFonts w:cs="Arial"/>
          <w:color w:val="000000" w:themeColor="text1"/>
          <w:sz w:val="24"/>
          <w:lang w:val="en-GB"/>
        </w:rPr>
        <w:t>function and arterial stiffness across glucose metabolism status.</w:t>
      </w:r>
    </w:p>
    <w:p w14:paraId="0E21E888" w14:textId="77777777" w:rsidR="0068372F" w:rsidRPr="00777B99" w:rsidRDefault="0068372F" w:rsidP="0068372F">
      <w:pPr>
        <w:spacing w:line="360" w:lineRule="auto"/>
        <w:rPr>
          <w:rFonts w:cs="Arial"/>
          <w:color w:val="000000" w:themeColor="text1"/>
          <w:sz w:val="24"/>
          <w:lang w:val="en-GB"/>
        </w:rPr>
      </w:pPr>
    </w:p>
    <w:p w14:paraId="5E4669E0" w14:textId="77777777" w:rsidR="00FE5A6E" w:rsidRPr="00FE5A6E" w:rsidRDefault="00FE5A6E" w:rsidP="00FE5A6E">
      <w:pPr>
        <w:spacing w:line="360" w:lineRule="auto"/>
        <w:rPr>
          <w:rFonts w:cs="Arial"/>
          <w:b/>
          <w:bCs/>
          <w:color w:val="000000" w:themeColor="text1"/>
          <w:sz w:val="24"/>
          <w:lang w:val="en-GB"/>
        </w:rPr>
      </w:pPr>
      <w:r w:rsidRPr="00FE5A6E">
        <w:rPr>
          <w:rFonts w:cs="Arial"/>
          <w:b/>
          <w:bCs/>
          <w:color w:val="000000" w:themeColor="text1"/>
          <w:sz w:val="24"/>
          <w:lang w:val="en-GB"/>
        </w:rPr>
        <w:t>Research Design and Methods</w:t>
      </w:r>
    </w:p>
    <w:p w14:paraId="190390EA" w14:textId="06694A07" w:rsidR="0068372F" w:rsidRPr="00777B99" w:rsidRDefault="0068372F" w:rsidP="0068372F">
      <w:pPr>
        <w:spacing w:line="360" w:lineRule="auto"/>
        <w:rPr>
          <w:rFonts w:cs="Arial"/>
          <w:color w:val="000000" w:themeColor="text1"/>
          <w:sz w:val="24"/>
          <w:lang w:val="en-GB"/>
        </w:rPr>
      </w:pPr>
      <w:r w:rsidRPr="00777B99">
        <w:rPr>
          <w:rFonts w:cs="Arial"/>
          <w:color w:val="000000" w:themeColor="text1"/>
          <w:sz w:val="24"/>
          <w:lang w:val="en-GB"/>
        </w:rPr>
        <w:t xml:space="preserve">We performed a </w:t>
      </w:r>
      <w:r w:rsidRPr="00F858B0">
        <w:rPr>
          <w:rFonts w:cs="Arial"/>
          <w:color w:val="000000" w:themeColor="text1"/>
          <w:sz w:val="24"/>
          <w:lang w:val="en-GB"/>
        </w:rPr>
        <w:t xml:space="preserve">cross-sectional </w:t>
      </w:r>
      <w:r w:rsidRPr="00777B99">
        <w:rPr>
          <w:rFonts w:cs="Arial"/>
          <w:color w:val="000000" w:themeColor="text1"/>
          <w:sz w:val="24"/>
          <w:lang w:val="en-GB"/>
        </w:rPr>
        <w:t>analysis of participants of The Maastricht Study. Cardiovascular autonomic function was based on heart rate variability (HRV) indices from 24-hour electrocardiogram recordings and summarized in Z-scores for time and frequency domains. Aortic and carotid stiffness were assessed by carotid-femoral pulse wave velocity (PWV) and carotid artery distensibility (CD), respectively. We used multiple linear regression to study the associations and adjusted for demographic and lifestyle factors and a range of cardiovascular risk factors. We tested for effect modification of the associations by glucose metabolism status.</w:t>
      </w:r>
    </w:p>
    <w:p w14:paraId="38DB1323" w14:textId="77777777" w:rsidR="0068372F" w:rsidRPr="00777B99" w:rsidRDefault="0068372F" w:rsidP="0068372F">
      <w:pPr>
        <w:spacing w:line="360" w:lineRule="auto"/>
        <w:rPr>
          <w:rFonts w:cs="Arial"/>
          <w:color w:val="000000" w:themeColor="text1"/>
          <w:sz w:val="24"/>
          <w:lang w:val="en-GB"/>
        </w:rPr>
      </w:pPr>
    </w:p>
    <w:p w14:paraId="4779ED0C" w14:textId="77777777" w:rsidR="0068372F" w:rsidRPr="00777B99" w:rsidRDefault="0068372F" w:rsidP="0068372F">
      <w:pPr>
        <w:autoSpaceDE w:val="0"/>
        <w:autoSpaceDN w:val="0"/>
        <w:adjustRightInd w:val="0"/>
        <w:spacing w:line="360" w:lineRule="auto"/>
        <w:rPr>
          <w:rFonts w:cs="Arial"/>
          <w:b/>
          <w:bCs/>
          <w:color w:val="000000" w:themeColor="text1"/>
          <w:sz w:val="24"/>
          <w:lang w:val="en-GB"/>
        </w:rPr>
      </w:pPr>
      <w:r w:rsidRPr="00777B99">
        <w:rPr>
          <w:rFonts w:cs="Arial"/>
          <w:b/>
          <w:bCs/>
          <w:color w:val="000000" w:themeColor="text1"/>
          <w:sz w:val="24"/>
          <w:lang w:val="en-GB"/>
        </w:rPr>
        <w:t>Results</w:t>
      </w:r>
    </w:p>
    <w:p w14:paraId="2B87BC34" w14:textId="77777777" w:rsidR="0068372F" w:rsidRPr="00777B99" w:rsidRDefault="0068372F" w:rsidP="0068372F">
      <w:pPr>
        <w:spacing w:line="360" w:lineRule="auto"/>
        <w:rPr>
          <w:rFonts w:cs="Arial"/>
          <w:color w:val="000000" w:themeColor="text1"/>
          <w:sz w:val="24"/>
          <w:lang w:val="en-GB"/>
        </w:rPr>
      </w:pPr>
      <w:r w:rsidRPr="00777B99">
        <w:rPr>
          <w:rFonts w:cs="Arial"/>
          <w:color w:val="000000" w:themeColor="text1"/>
          <w:sz w:val="24"/>
          <w:lang w:val="en-GB"/>
        </w:rPr>
        <w:t>PWV and</w:t>
      </w:r>
      <w:r w:rsidRPr="00777B99" w:rsidDel="00797623">
        <w:rPr>
          <w:rFonts w:cs="Arial"/>
          <w:color w:val="000000" w:themeColor="text1"/>
          <w:sz w:val="24"/>
          <w:lang w:val="en-GB"/>
        </w:rPr>
        <w:t xml:space="preserve"> </w:t>
      </w:r>
      <w:r w:rsidRPr="00777B99">
        <w:rPr>
          <w:rFonts w:cs="Arial"/>
          <w:color w:val="000000" w:themeColor="text1"/>
          <w:sz w:val="24"/>
          <w:lang w:val="en-GB"/>
        </w:rPr>
        <w:t xml:space="preserve">CD measures were available in </w:t>
      </w:r>
      <w:r w:rsidRPr="00777B99">
        <w:rPr>
          <w:color w:val="000000" w:themeColor="text1"/>
          <w:sz w:val="24"/>
          <w:lang w:val="en-GB"/>
        </w:rPr>
        <w:t xml:space="preserve">3673 </w:t>
      </w:r>
      <w:r w:rsidRPr="00777B99">
        <w:rPr>
          <w:rFonts w:cs="Arial"/>
          <w:color w:val="000000" w:themeColor="text1"/>
          <w:sz w:val="24"/>
          <w:lang w:val="en-GB"/>
        </w:rPr>
        <w:t xml:space="preserve">and </w:t>
      </w:r>
      <w:r w:rsidRPr="00777B99">
        <w:rPr>
          <w:color w:val="000000" w:themeColor="text1"/>
          <w:sz w:val="24"/>
          <w:lang w:val="en-GB"/>
        </w:rPr>
        <w:t xml:space="preserve">1802 </w:t>
      </w:r>
      <w:r w:rsidRPr="00777B99">
        <w:rPr>
          <w:rFonts w:cs="Arial"/>
          <w:color w:val="000000" w:themeColor="text1"/>
          <w:sz w:val="24"/>
          <w:lang w:val="en-GB"/>
        </w:rPr>
        <w:t>participants, respectively (median (25</w:t>
      </w:r>
      <w:r w:rsidRPr="00777B99">
        <w:rPr>
          <w:rFonts w:cs="Arial"/>
          <w:color w:val="000000" w:themeColor="text1"/>
          <w:sz w:val="24"/>
          <w:vertAlign w:val="superscript"/>
          <w:lang w:val="en-GB"/>
        </w:rPr>
        <w:t>th</w:t>
      </w:r>
      <w:r w:rsidRPr="00777B99">
        <w:rPr>
          <w:rFonts w:cs="Arial"/>
          <w:color w:val="000000" w:themeColor="text1"/>
          <w:sz w:val="24"/>
          <w:lang w:val="en-GB"/>
        </w:rPr>
        <w:t>; 75</w:t>
      </w:r>
      <w:r w:rsidRPr="00777B99">
        <w:rPr>
          <w:rFonts w:cs="Arial"/>
          <w:color w:val="000000" w:themeColor="text1"/>
          <w:sz w:val="24"/>
          <w:vertAlign w:val="superscript"/>
          <w:lang w:val="en-GB"/>
        </w:rPr>
        <w:t>th</w:t>
      </w:r>
      <w:r w:rsidRPr="00777B99">
        <w:rPr>
          <w:rFonts w:cs="Arial"/>
          <w:color w:val="000000" w:themeColor="text1"/>
          <w:sz w:val="24"/>
          <w:lang w:val="en-GB"/>
        </w:rPr>
        <w:t xml:space="preserve"> percentile) age: </w:t>
      </w:r>
      <w:r w:rsidRPr="00777B99">
        <w:rPr>
          <w:color w:val="000000" w:themeColor="text1"/>
          <w:sz w:val="24"/>
          <w:lang w:val="en-GB"/>
        </w:rPr>
        <w:t>60 years (</w:t>
      </w:r>
      <w:r w:rsidRPr="00777B99">
        <w:rPr>
          <w:color w:val="000000" w:themeColor="text1"/>
          <w:sz w:val="24"/>
          <w:lang w:val="en-US"/>
        </w:rPr>
        <w:t xml:space="preserve">53; 66), </w:t>
      </w:r>
      <w:r w:rsidRPr="00777B99">
        <w:rPr>
          <w:rFonts w:cs="Arial"/>
          <w:color w:val="000000" w:themeColor="text1"/>
          <w:sz w:val="24"/>
          <w:lang w:val="en-GB"/>
        </w:rPr>
        <w:t xml:space="preserve">51% women, 20 % type 2 diabetes by design. Participants with lower HRV had higher aortic stiffness, as reflected by </w:t>
      </w:r>
      <w:r w:rsidRPr="00777B99">
        <w:rPr>
          <w:color w:val="000000" w:themeColor="text1"/>
          <w:sz w:val="24"/>
          <w:lang w:val="en-US"/>
        </w:rPr>
        <w:t>2.8%</w:t>
      </w:r>
      <w:r w:rsidRPr="00777B99">
        <w:rPr>
          <w:rFonts w:cs="Arial"/>
          <w:color w:val="000000" w:themeColor="text1"/>
          <w:sz w:val="24"/>
          <w:lang w:val="en-GB"/>
        </w:rPr>
        <w:t xml:space="preserve"> (CI: </w:t>
      </w:r>
      <w:r w:rsidRPr="00777B99">
        <w:rPr>
          <w:color w:val="000000" w:themeColor="text1"/>
          <w:sz w:val="24"/>
          <w:lang w:val="en-US"/>
        </w:rPr>
        <w:t>2.1; 3.4</w:t>
      </w:r>
      <w:r w:rsidRPr="00777B99">
        <w:rPr>
          <w:rFonts w:cs="Arial"/>
          <w:color w:val="000000" w:themeColor="text1"/>
          <w:sz w:val="24"/>
          <w:lang w:val="en-GB"/>
        </w:rPr>
        <w:t xml:space="preserve">) and </w:t>
      </w:r>
      <w:r w:rsidRPr="00777B99">
        <w:rPr>
          <w:color w:val="000000" w:themeColor="text1"/>
          <w:sz w:val="24"/>
          <w:lang w:val="en-US"/>
        </w:rPr>
        <w:t>2.8</w:t>
      </w:r>
      <w:r w:rsidRPr="00777B99">
        <w:rPr>
          <w:rFonts w:cs="Arial"/>
          <w:color w:val="000000" w:themeColor="text1"/>
          <w:sz w:val="24"/>
          <w:lang w:val="en-GB"/>
        </w:rPr>
        <w:t>% (</w:t>
      </w:r>
      <w:r w:rsidRPr="00777B99">
        <w:rPr>
          <w:color w:val="000000" w:themeColor="text1"/>
          <w:sz w:val="24"/>
          <w:lang w:val="en-US"/>
        </w:rPr>
        <w:t>2.1</w:t>
      </w:r>
      <w:r w:rsidRPr="00777B99">
        <w:rPr>
          <w:rFonts w:cs="Arial"/>
          <w:color w:val="000000" w:themeColor="text1"/>
          <w:sz w:val="24"/>
          <w:lang w:val="en-GB"/>
        </w:rPr>
        <w:t xml:space="preserve">; </w:t>
      </w:r>
      <w:r w:rsidRPr="00777B99">
        <w:rPr>
          <w:color w:val="000000" w:themeColor="text1"/>
          <w:sz w:val="24"/>
          <w:lang w:val="en-US"/>
        </w:rPr>
        <w:t>3.5</w:t>
      </w:r>
      <w:r w:rsidRPr="00777B99">
        <w:rPr>
          <w:rFonts w:cs="Arial"/>
          <w:color w:val="000000" w:themeColor="text1"/>
          <w:sz w:val="24"/>
          <w:lang w:val="en-GB"/>
        </w:rPr>
        <w:t xml:space="preserve">) higher PWV per standard deviation (SD) lower composite HRV time-domain and frequency domain Z-score, respectively. Similar trends were observed for carotid stiffness, reflected by </w:t>
      </w:r>
      <w:r w:rsidRPr="00777B99">
        <w:rPr>
          <w:color w:val="000000" w:themeColor="text1"/>
          <w:sz w:val="24"/>
          <w:lang w:val="en-US"/>
        </w:rPr>
        <w:t>3.2</w:t>
      </w:r>
      <w:r w:rsidRPr="00777B99">
        <w:rPr>
          <w:rFonts w:cs="Arial"/>
          <w:color w:val="000000" w:themeColor="text1"/>
          <w:sz w:val="24"/>
          <w:lang w:val="en-GB"/>
        </w:rPr>
        <w:t>% (</w:t>
      </w:r>
      <w:r w:rsidRPr="00777B99">
        <w:rPr>
          <w:color w:val="000000" w:themeColor="text1"/>
          <w:sz w:val="24"/>
          <w:lang w:val="en-US"/>
        </w:rPr>
        <w:t>1.4; 5.0</w:t>
      </w:r>
      <w:r w:rsidRPr="00777B99">
        <w:rPr>
          <w:rFonts w:cs="Arial"/>
          <w:color w:val="000000" w:themeColor="text1"/>
          <w:sz w:val="24"/>
          <w:lang w:val="en-GB"/>
        </w:rPr>
        <w:t xml:space="preserve">) and </w:t>
      </w:r>
      <w:r w:rsidRPr="00777B99">
        <w:rPr>
          <w:color w:val="000000" w:themeColor="text1"/>
          <w:sz w:val="24"/>
          <w:lang w:val="en-US"/>
        </w:rPr>
        <w:t>3.1</w:t>
      </w:r>
      <w:r w:rsidRPr="00777B99">
        <w:rPr>
          <w:rFonts w:cs="Arial"/>
          <w:color w:val="000000" w:themeColor="text1"/>
          <w:sz w:val="24"/>
          <w:lang w:val="en-GB"/>
        </w:rPr>
        <w:t>% (</w:t>
      </w:r>
      <w:r w:rsidRPr="00777B99">
        <w:rPr>
          <w:color w:val="000000" w:themeColor="text1"/>
          <w:sz w:val="24"/>
          <w:lang w:val="en-US"/>
        </w:rPr>
        <w:t>1.2; 5.0</w:t>
      </w:r>
      <w:r w:rsidRPr="00777B99">
        <w:rPr>
          <w:rFonts w:cs="Arial"/>
          <w:color w:val="000000" w:themeColor="text1"/>
          <w:sz w:val="24"/>
          <w:lang w:val="en-GB"/>
        </w:rPr>
        <w:t>) lower CD per SD lower composite HRV time-domain and frequency domain Z-score, respectively.</w:t>
      </w:r>
      <w:r w:rsidRPr="00777B99" w:rsidDel="00F0408C">
        <w:rPr>
          <w:rFonts w:cs="Arial"/>
          <w:color w:val="000000" w:themeColor="text1"/>
          <w:sz w:val="24"/>
          <w:lang w:val="en-GB"/>
        </w:rPr>
        <w:t xml:space="preserve"> </w:t>
      </w:r>
      <w:r w:rsidRPr="00777B99">
        <w:rPr>
          <w:rFonts w:cs="Arial"/>
          <w:color w:val="000000" w:themeColor="text1"/>
          <w:sz w:val="24"/>
          <w:lang w:val="en-GB"/>
        </w:rPr>
        <w:t>Associations were stronger among people with prediabetes and type 2 diabetes compared to normal glucose metabolism (p-value for interaction for prediabetes: &lt;0.05; and for type 2 diabetes ranging between: &lt;0.05 - &lt;0.10).</w:t>
      </w:r>
    </w:p>
    <w:p w14:paraId="114BDE60" w14:textId="77777777" w:rsidR="0068372F" w:rsidRPr="00777B99" w:rsidRDefault="0068372F" w:rsidP="0068372F">
      <w:pPr>
        <w:spacing w:line="360" w:lineRule="auto"/>
        <w:rPr>
          <w:color w:val="000000" w:themeColor="text1"/>
          <w:sz w:val="24"/>
          <w:lang w:val="en-GB"/>
        </w:rPr>
      </w:pPr>
    </w:p>
    <w:p w14:paraId="269EC74B" w14:textId="77777777" w:rsidR="0068372F" w:rsidRPr="00777B99" w:rsidRDefault="0068372F" w:rsidP="0068372F">
      <w:pPr>
        <w:spacing w:line="360" w:lineRule="auto"/>
        <w:rPr>
          <w:rFonts w:cs="Arial"/>
          <w:color w:val="000000" w:themeColor="text1"/>
          <w:sz w:val="24"/>
          <w:lang w:val="en-GB"/>
        </w:rPr>
      </w:pPr>
      <w:r w:rsidRPr="00777B99">
        <w:rPr>
          <w:rFonts w:cs="Arial"/>
          <w:b/>
          <w:bCs/>
          <w:color w:val="000000" w:themeColor="text1"/>
          <w:sz w:val="24"/>
          <w:lang w:val="en-GB"/>
        </w:rPr>
        <w:t>Conclusion</w:t>
      </w:r>
    </w:p>
    <w:p w14:paraId="3450477D" w14:textId="1DD4C3D3" w:rsidR="0068372F" w:rsidRPr="00F858B0" w:rsidRDefault="0068372F" w:rsidP="0068372F">
      <w:pPr>
        <w:spacing w:line="360" w:lineRule="auto"/>
        <w:rPr>
          <w:rFonts w:cs="Arial"/>
          <w:color w:val="FF0000"/>
          <w:sz w:val="24"/>
          <w:lang w:val="en-GB"/>
        </w:rPr>
      </w:pPr>
      <w:r w:rsidRPr="00777B99">
        <w:rPr>
          <w:rFonts w:cs="Arial"/>
          <w:color w:val="000000" w:themeColor="text1"/>
          <w:sz w:val="24"/>
          <w:lang w:val="en-GB"/>
        </w:rPr>
        <w:t xml:space="preserve">Cardiovascular autonomic dysfunction is associated with higher aortic and carotid stiffness, especially in people with </w:t>
      </w:r>
      <w:r w:rsidRPr="00777B99">
        <w:rPr>
          <w:color w:val="000000" w:themeColor="text1"/>
          <w:sz w:val="24"/>
          <w:lang w:val="en-GB"/>
        </w:rPr>
        <w:t>dysglycemia</w:t>
      </w:r>
      <w:r w:rsidRPr="00777B99">
        <w:rPr>
          <w:rFonts w:cs="Arial"/>
          <w:color w:val="000000" w:themeColor="text1"/>
          <w:sz w:val="24"/>
          <w:lang w:val="en-GB"/>
        </w:rPr>
        <w:t>.</w:t>
      </w:r>
    </w:p>
    <w:p w14:paraId="06D34594" w14:textId="77777777" w:rsidR="0068372F" w:rsidRPr="00892BD4" w:rsidRDefault="0068372F" w:rsidP="0068372F">
      <w:pPr>
        <w:spacing w:line="360" w:lineRule="auto"/>
        <w:rPr>
          <w:rFonts w:cs="Arial"/>
          <w:color w:val="000000" w:themeColor="text1"/>
          <w:szCs w:val="22"/>
          <w:lang w:val="en-GB"/>
        </w:rPr>
      </w:pPr>
    </w:p>
    <w:p w14:paraId="7220F6F6" w14:textId="77777777" w:rsidR="0068372F" w:rsidRPr="00892BD4" w:rsidRDefault="0068372F" w:rsidP="0068372F">
      <w:pPr>
        <w:spacing w:line="360" w:lineRule="auto"/>
        <w:rPr>
          <w:rFonts w:cs="Arial"/>
          <w:color w:val="000000" w:themeColor="text1"/>
          <w:szCs w:val="22"/>
          <w:lang w:val="en-GB"/>
        </w:rPr>
      </w:pPr>
    </w:p>
    <w:p w14:paraId="75AF1E0B" w14:textId="77777777" w:rsidR="0068372F" w:rsidRPr="00892BD4" w:rsidRDefault="0068372F" w:rsidP="0068372F">
      <w:pPr>
        <w:spacing w:line="360" w:lineRule="auto"/>
        <w:rPr>
          <w:rFonts w:cs="Arial"/>
          <w:color w:val="000000" w:themeColor="text1"/>
          <w:szCs w:val="22"/>
          <w:lang w:val="en-GB"/>
        </w:rPr>
      </w:pPr>
    </w:p>
    <w:p w14:paraId="5A2094BD" w14:textId="77777777" w:rsidR="0068372F" w:rsidRPr="00892BD4" w:rsidRDefault="0068372F" w:rsidP="0068372F">
      <w:pPr>
        <w:spacing w:line="360" w:lineRule="auto"/>
        <w:rPr>
          <w:rFonts w:cs="Arial"/>
          <w:color w:val="000000" w:themeColor="text1"/>
          <w:szCs w:val="22"/>
          <w:lang w:val="en-GB"/>
        </w:rPr>
      </w:pPr>
    </w:p>
    <w:p w14:paraId="5450BB83" w14:textId="4EA6D889" w:rsidR="00986505" w:rsidRPr="000824B4" w:rsidRDefault="00986505" w:rsidP="000824B4">
      <w:pPr>
        <w:spacing w:line="360" w:lineRule="auto"/>
        <w:rPr>
          <w:color w:val="000000" w:themeColor="text1"/>
          <w:lang w:val="en-US"/>
        </w:rPr>
      </w:pPr>
      <w:r w:rsidRPr="000824B4">
        <w:rPr>
          <w:color w:val="000000" w:themeColor="text1"/>
          <w:lang w:val="en-US"/>
        </w:rPr>
        <w:t>.</w:t>
      </w:r>
    </w:p>
    <w:p w14:paraId="3C775E1D" w14:textId="70AA9DC0" w:rsidR="005317A5" w:rsidRPr="00892BD4" w:rsidRDefault="00DC03AD" w:rsidP="00986505">
      <w:pPr>
        <w:pStyle w:val="overhjem1"/>
        <w:spacing w:line="480" w:lineRule="auto"/>
        <w:ind w:left="0" w:firstLine="0"/>
        <w:outlineLvl w:val="0"/>
        <w:rPr>
          <w:rFonts w:cs="Times New Roman"/>
        </w:rPr>
      </w:pPr>
      <w:r w:rsidRPr="00892BD4">
        <w:rPr>
          <w:rFonts w:cs="Times New Roman"/>
        </w:rPr>
        <w:lastRenderedPageBreak/>
        <w:t>Background</w:t>
      </w:r>
    </w:p>
    <w:p w14:paraId="6D222272" w14:textId="7F27A50C" w:rsidR="009D04E0" w:rsidRPr="00A0203B" w:rsidRDefault="00913BF5" w:rsidP="00794C26">
      <w:pPr>
        <w:spacing w:line="480" w:lineRule="auto"/>
        <w:rPr>
          <w:color w:val="000000" w:themeColor="text1"/>
          <w:sz w:val="24"/>
          <w:lang w:val="en-GB"/>
        </w:rPr>
      </w:pPr>
      <w:bookmarkStart w:id="1" w:name="_Toc49784290"/>
      <w:r w:rsidRPr="00A0203B">
        <w:rPr>
          <w:color w:val="000000" w:themeColor="text1"/>
          <w:sz w:val="24"/>
          <w:lang w:val="en-GB"/>
        </w:rPr>
        <w:t xml:space="preserve">Improvement of targeted cardiovascular disease (CVD) prevention and treatment in people with diabetes and </w:t>
      </w:r>
      <w:r w:rsidR="00177EC9" w:rsidRPr="00A0203B">
        <w:rPr>
          <w:color w:val="000000" w:themeColor="text1"/>
          <w:sz w:val="24"/>
          <w:lang w:val="en-GB"/>
        </w:rPr>
        <w:t xml:space="preserve">prediabetes </w:t>
      </w:r>
      <w:r w:rsidRPr="00A0203B">
        <w:rPr>
          <w:color w:val="000000" w:themeColor="text1"/>
          <w:sz w:val="24"/>
          <w:lang w:val="en-GB"/>
        </w:rPr>
        <w:t>requires a deeper understanding of the interplay between early stages of CVD and diabetes complications</w:t>
      </w:r>
      <w:r w:rsidR="00223344" w:rsidRPr="00A0203B">
        <w:rPr>
          <w:color w:val="000000" w:themeColor="text1"/>
          <w:sz w:val="24"/>
          <w:lang w:val="en-GB"/>
        </w:rPr>
        <w:t xml:space="preserve"> </w:t>
      </w:r>
      <w:r w:rsidR="00816A2E" w:rsidRPr="00A0203B">
        <w:rPr>
          <w:color w:val="000000" w:themeColor="text1"/>
          <w:sz w:val="24"/>
          <w:lang w:val="en-GB"/>
        </w:rPr>
        <w:fldChar w:fldCharType="begin">
          <w:fldData xml:space="preserve">PEVuZE5vdGU+PENpdGU+PEF1dGhvcj5GcmFua3M8L0F1dGhvcj48WWVhcj4yMDIzPC9ZZWFyPjxS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</w:fldData>
        </w:fldChar>
      </w:r>
      <w:r w:rsidR="004600D0" w:rsidRPr="00A0203B">
        <w:rPr>
          <w:color w:val="000000" w:themeColor="text1"/>
          <w:sz w:val="24"/>
          <w:lang w:val="en-GB"/>
        </w:rPr>
        <w:instrText xml:space="preserve"> ADDIN EN.CITE </w:instrText>
      </w:r>
      <w:r w:rsidR="004600D0" w:rsidRPr="00A0203B">
        <w:rPr>
          <w:color w:val="000000" w:themeColor="text1"/>
          <w:sz w:val="24"/>
          <w:lang w:val="en-GB"/>
        </w:rPr>
        <w:fldChar w:fldCharType="begin">
          <w:fldData xml:space="preserve">PEVuZE5vdGU+PENpdGU+PEF1dGhvcj5GcmFua3M8L0F1dGhvcj48WWVhcj4yMDIzPC9ZZWFyPjxS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</w:fldData>
        </w:fldChar>
      </w:r>
      <w:r w:rsidR="004600D0" w:rsidRPr="00A0203B">
        <w:rPr>
          <w:color w:val="000000" w:themeColor="text1"/>
          <w:sz w:val="24"/>
          <w:lang w:val="en-GB"/>
        </w:rPr>
        <w:instrText xml:space="preserve"> ADDIN EN.CITE.DATA </w:instrText>
      </w:r>
      <w:r w:rsidR="004600D0" w:rsidRPr="00A0203B">
        <w:rPr>
          <w:color w:val="000000" w:themeColor="text1"/>
          <w:sz w:val="24"/>
          <w:lang w:val="en-GB"/>
        </w:rPr>
      </w:r>
      <w:r w:rsidR="004600D0" w:rsidRPr="00A0203B">
        <w:rPr>
          <w:color w:val="000000" w:themeColor="text1"/>
          <w:sz w:val="24"/>
          <w:lang w:val="en-GB"/>
        </w:rPr>
        <w:fldChar w:fldCharType="end"/>
      </w:r>
      <w:r w:rsidR="00816A2E" w:rsidRPr="00A0203B">
        <w:rPr>
          <w:color w:val="000000" w:themeColor="text1"/>
          <w:sz w:val="24"/>
          <w:lang w:val="en-GB"/>
        </w:rPr>
      </w:r>
      <w:r w:rsidR="00816A2E" w:rsidRPr="00A0203B">
        <w:rPr>
          <w:color w:val="000000" w:themeColor="text1"/>
          <w:sz w:val="24"/>
          <w:lang w:val="en-GB"/>
        </w:rPr>
        <w:fldChar w:fldCharType="separate"/>
      </w:r>
      <w:r w:rsidR="004600D0" w:rsidRPr="00A0203B">
        <w:rPr>
          <w:noProof/>
          <w:color w:val="000000" w:themeColor="text1"/>
          <w:sz w:val="24"/>
          <w:lang w:val="en-GB"/>
        </w:rPr>
        <w:t>[1, 2]</w:t>
      </w:r>
      <w:r w:rsidR="00816A2E" w:rsidRPr="00A0203B">
        <w:rPr>
          <w:color w:val="000000" w:themeColor="text1"/>
          <w:sz w:val="24"/>
          <w:lang w:val="en-GB"/>
        </w:rPr>
        <w:fldChar w:fldCharType="end"/>
      </w:r>
      <w:r w:rsidRPr="00A0203B">
        <w:rPr>
          <w:color w:val="000000" w:themeColor="text1"/>
          <w:sz w:val="24"/>
          <w:lang w:val="en-GB"/>
        </w:rPr>
        <w:t xml:space="preserve">. </w:t>
      </w:r>
      <w:r w:rsidR="00E31876" w:rsidRPr="00A0203B">
        <w:rPr>
          <w:color w:val="000000" w:themeColor="text1"/>
          <w:sz w:val="24"/>
          <w:lang w:val="en-GB"/>
        </w:rPr>
        <w:t>Cardiovascular autonomic dysfunction</w:t>
      </w:r>
      <w:r w:rsidR="0077388D" w:rsidRPr="00A0203B">
        <w:rPr>
          <w:color w:val="000000" w:themeColor="text1"/>
          <w:sz w:val="24"/>
          <w:lang w:val="en-GB"/>
        </w:rPr>
        <w:t xml:space="preserve"> (autonomic dysfunction)</w:t>
      </w:r>
      <w:r w:rsidR="00A90EE8" w:rsidRPr="00A0203B">
        <w:rPr>
          <w:color w:val="000000" w:themeColor="text1"/>
          <w:sz w:val="24"/>
          <w:lang w:val="en-GB"/>
        </w:rPr>
        <w:t>, expressed by a reduction in heart rate variability</w:t>
      </w:r>
      <w:r w:rsidR="00A34446" w:rsidRPr="00A0203B">
        <w:rPr>
          <w:color w:val="000000" w:themeColor="text1"/>
          <w:sz w:val="24"/>
          <w:lang w:val="en-GB"/>
        </w:rPr>
        <w:t xml:space="preserve"> (HRV)</w:t>
      </w:r>
      <w:r w:rsidR="00A90EE8" w:rsidRPr="00A0203B">
        <w:rPr>
          <w:color w:val="000000" w:themeColor="text1"/>
          <w:sz w:val="24"/>
          <w:lang w:val="en-GB"/>
        </w:rPr>
        <w:t>,</w:t>
      </w:r>
      <w:r w:rsidR="00E31876" w:rsidRPr="00A0203B">
        <w:rPr>
          <w:color w:val="000000" w:themeColor="text1"/>
          <w:sz w:val="24"/>
          <w:lang w:val="en-GB"/>
        </w:rPr>
        <w:t xml:space="preserve"> is a</w:t>
      </w:r>
      <w:r w:rsidR="00304CAB" w:rsidRPr="00A0203B">
        <w:rPr>
          <w:color w:val="000000" w:themeColor="text1"/>
          <w:sz w:val="24"/>
          <w:lang w:val="en-GB"/>
        </w:rPr>
        <w:t xml:space="preserve">n </w:t>
      </w:r>
      <w:r w:rsidR="00315A60" w:rsidRPr="00A0203B">
        <w:rPr>
          <w:color w:val="000000" w:themeColor="text1"/>
          <w:sz w:val="24"/>
          <w:lang w:val="en-GB"/>
        </w:rPr>
        <w:t>established</w:t>
      </w:r>
      <w:r w:rsidR="00E31876" w:rsidRPr="00A0203B">
        <w:rPr>
          <w:color w:val="000000" w:themeColor="text1"/>
          <w:sz w:val="24"/>
          <w:lang w:val="en-GB"/>
        </w:rPr>
        <w:t xml:space="preserve"> </w:t>
      </w:r>
      <w:r w:rsidRPr="00A0203B">
        <w:rPr>
          <w:color w:val="000000" w:themeColor="text1"/>
          <w:sz w:val="24"/>
          <w:lang w:val="en-GB"/>
        </w:rPr>
        <w:t>risk indicator</w:t>
      </w:r>
      <w:r w:rsidR="00A90EE8" w:rsidRPr="00A0203B">
        <w:rPr>
          <w:color w:val="000000" w:themeColor="text1"/>
          <w:sz w:val="24"/>
          <w:lang w:val="en-GB"/>
        </w:rPr>
        <w:t xml:space="preserve"> for</w:t>
      </w:r>
      <w:r w:rsidRPr="00A0203B">
        <w:rPr>
          <w:color w:val="000000" w:themeColor="text1"/>
          <w:sz w:val="24"/>
          <w:lang w:val="en-GB"/>
        </w:rPr>
        <w:t xml:space="preserve"> CVD</w:t>
      </w:r>
      <w:r w:rsidR="00AD0047" w:rsidRPr="00A0203B">
        <w:rPr>
          <w:color w:val="000000" w:themeColor="text1"/>
          <w:sz w:val="24"/>
          <w:lang w:val="en-GB"/>
        </w:rPr>
        <w:t xml:space="preserve"> </w:t>
      </w:r>
      <w:r w:rsidR="004C7CD9" w:rsidRPr="00A0203B">
        <w:rPr>
          <w:color w:val="000000" w:themeColor="text1"/>
          <w:sz w:val="24"/>
          <w:lang w:val="en-GB"/>
        </w:rPr>
        <w:t xml:space="preserve">that </w:t>
      </w:r>
      <w:r w:rsidR="00CC2245" w:rsidRPr="00A0203B">
        <w:rPr>
          <w:color w:val="000000" w:themeColor="text1"/>
          <w:sz w:val="24"/>
          <w:lang w:val="en-GB"/>
        </w:rPr>
        <w:t xml:space="preserve">can be </w:t>
      </w:r>
      <w:r w:rsidR="00AD0047" w:rsidRPr="00A0203B">
        <w:rPr>
          <w:color w:val="000000" w:themeColor="text1"/>
          <w:sz w:val="24"/>
          <w:lang w:val="en-GB"/>
        </w:rPr>
        <w:t xml:space="preserve">easily </w:t>
      </w:r>
      <w:r w:rsidR="00CC2245" w:rsidRPr="00A0203B">
        <w:rPr>
          <w:color w:val="000000" w:themeColor="text1"/>
          <w:sz w:val="24"/>
          <w:lang w:val="en-GB"/>
        </w:rPr>
        <w:t xml:space="preserve">monitored </w:t>
      </w:r>
      <w:r w:rsidR="00AD0047" w:rsidRPr="00A0203B">
        <w:rPr>
          <w:color w:val="000000" w:themeColor="text1"/>
          <w:sz w:val="24"/>
          <w:lang w:val="en-GB"/>
        </w:rPr>
        <w:t xml:space="preserve">by </w:t>
      </w:r>
      <w:r w:rsidR="00CC2245" w:rsidRPr="00A0203B">
        <w:rPr>
          <w:color w:val="000000" w:themeColor="text1"/>
          <w:sz w:val="24"/>
          <w:lang w:val="en-GB"/>
        </w:rPr>
        <w:t xml:space="preserve">wearables, such as </w:t>
      </w:r>
      <w:r w:rsidR="00AD0047" w:rsidRPr="00A0203B">
        <w:rPr>
          <w:color w:val="000000" w:themeColor="text1"/>
          <w:sz w:val="24"/>
          <w:lang w:val="en-GB"/>
        </w:rPr>
        <w:t xml:space="preserve">smartwatches </w:t>
      </w:r>
      <w:r w:rsidR="00C36221" w:rsidRPr="00A0203B">
        <w:rPr>
          <w:color w:val="000000" w:themeColor="text1"/>
          <w:sz w:val="24"/>
          <w:lang w:val="en-GB"/>
        </w:rPr>
        <w:fldChar w:fldCharType="begin">
          <w:fldData xml:space="preserve">PEVuZE5vdGU+PENpdGU+PEF1dGhvcj5UaGV1cmw8L0F1dGhvcj48WWVhcj4yMDIzPC9ZZWFyPjxS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</w:fldData>
        </w:fldChar>
      </w:r>
      <w:r w:rsidR="004600D0" w:rsidRPr="00A0203B">
        <w:rPr>
          <w:color w:val="000000" w:themeColor="text1"/>
          <w:sz w:val="24"/>
          <w:lang w:val="en-GB"/>
        </w:rPr>
        <w:instrText xml:space="preserve"> ADDIN EN.CITE </w:instrText>
      </w:r>
      <w:r w:rsidR="004600D0" w:rsidRPr="00A0203B">
        <w:rPr>
          <w:color w:val="000000" w:themeColor="text1"/>
          <w:sz w:val="24"/>
          <w:lang w:val="en-GB"/>
        </w:rPr>
        <w:fldChar w:fldCharType="begin">
          <w:fldData xml:space="preserve">PEVuZE5vdGU+PENpdGU+PEF1dGhvcj5UaGV1cmw8L0F1dGhvcj48WWVhcj4yMDIzPC9ZZWFyPjxS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</w:fldData>
        </w:fldChar>
      </w:r>
      <w:r w:rsidR="004600D0" w:rsidRPr="00A0203B">
        <w:rPr>
          <w:color w:val="000000" w:themeColor="text1"/>
          <w:sz w:val="24"/>
          <w:lang w:val="en-GB"/>
        </w:rPr>
        <w:instrText xml:space="preserve"> ADDIN EN.CITE.DATA </w:instrText>
      </w:r>
      <w:r w:rsidR="004600D0" w:rsidRPr="00A0203B">
        <w:rPr>
          <w:color w:val="000000" w:themeColor="text1"/>
          <w:sz w:val="24"/>
          <w:lang w:val="en-GB"/>
        </w:rPr>
      </w:r>
      <w:r w:rsidR="004600D0" w:rsidRPr="00A0203B">
        <w:rPr>
          <w:color w:val="000000" w:themeColor="text1"/>
          <w:sz w:val="24"/>
          <w:lang w:val="en-GB"/>
        </w:rPr>
        <w:fldChar w:fldCharType="end"/>
      </w:r>
      <w:r w:rsidR="00C36221" w:rsidRPr="00A0203B">
        <w:rPr>
          <w:color w:val="000000" w:themeColor="text1"/>
          <w:sz w:val="24"/>
          <w:lang w:val="en-GB"/>
        </w:rPr>
      </w:r>
      <w:r w:rsidR="00C36221" w:rsidRPr="00A0203B">
        <w:rPr>
          <w:color w:val="000000" w:themeColor="text1"/>
          <w:sz w:val="24"/>
          <w:lang w:val="en-GB"/>
        </w:rPr>
        <w:fldChar w:fldCharType="separate"/>
      </w:r>
      <w:r w:rsidR="004600D0" w:rsidRPr="00A0203B">
        <w:rPr>
          <w:noProof/>
          <w:color w:val="000000" w:themeColor="text1"/>
          <w:sz w:val="24"/>
          <w:lang w:val="en-GB"/>
        </w:rPr>
        <w:t>[3, 4]</w:t>
      </w:r>
      <w:r w:rsidR="00C36221" w:rsidRPr="00A0203B">
        <w:rPr>
          <w:color w:val="000000" w:themeColor="text1"/>
          <w:sz w:val="24"/>
          <w:lang w:val="en-GB"/>
        </w:rPr>
        <w:fldChar w:fldCharType="end"/>
      </w:r>
      <w:r w:rsidR="00E31876" w:rsidRPr="00A0203B">
        <w:rPr>
          <w:color w:val="000000" w:themeColor="text1"/>
          <w:sz w:val="24"/>
          <w:lang w:val="en-GB"/>
        </w:rPr>
        <w:t xml:space="preserve">. </w:t>
      </w:r>
      <w:bookmarkStart w:id="2" w:name="OLE_LINK3"/>
      <w:bookmarkStart w:id="3" w:name="OLE_LINK4"/>
      <w:r w:rsidR="00304CAB" w:rsidRPr="00A0203B">
        <w:rPr>
          <w:color w:val="000000" w:themeColor="text1"/>
          <w:sz w:val="24"/>
          <w:lang w:val="en-GB"/>
        </w:rPr>
        <w:t>However, t</w:t>
      </w:r>
      <w:r w:rsidR="00A90EE8" w:rsidRPr="00A0203B">
        <w:rPr>
          <w:color w:val="000000" w:themeColor="text1"/>
          <w:sz w:val="24"/>
          <w:lang w:val="en-GB"/>
        </w:rPr>
        <w:t>he mechanism</w:t>
      </w:r>
      <w:r w:rsidR="0039729F" w:rsidRPr="00A0203B">
        <w:rPr>
          <w:color w:val="000000" w:themeColor="text1"/>
          <w:sz w:val="24"/>
          <w:lang w:val="en-GB"/>
        </w:rPr>
        <w:t>s</w:t>
      </w:r>
      <w:r w:rsidR="00A90EE8" w:rsidRPr="00A0203B">
        <w:rPr>
          <w:color w:val="000000" w:themeColor="text1"/>
          <w:sz w:val="24"/>
          <w:lang w:val="en-GB"/>
        </w:rPr>
        <w:t xml:space="preserve"> </w:t>
      </w:r>
      <w:r w:rsidR="0056583C" w:rsidRPr="00A0203B">
        <w:rPr>
          <w:color w:val="000000" w:themeColor="text1"/>
          <w:sz w:val="24"/>
          <w:lang w:val="en-GB"/>
        </w:rPr>
        <w:t>that</w:t>
      </w:r>
      <w:r w:rsidR="00CC2245" w:rsidRPr="00A0203B">
        <w:rPr>
          <w:color w:val="000000" w:themeColor="text1"/>
          <w:sz w:val="24"/>
          <w:lang w:val="en-GB"/>
        </w:rPr>
        <w:t xml:space="preserve"> explain the</w:t>
      </w:r>
      <w:r w:rsidR="0056583C" w:rsidRPr="00A0203B">
        <w:rPr>
          <w:color w:val="000000" w:themeColor="text1"/>
          <w:sz w:val="24"/>
          <w:lang w:val="en-GB"/>
        </w:rPr>
        <w:t xml:space="preserve"> link </w:t>
      </w:r>
      <w:r w:rsidR="00CC2245" w:rsidRPr="00A0203B">
        <w:rPr>
          <w:color w:val="000000" w:themeColor="text1"/>
          <w:sz w:val="24"/>
          <w:lang w:val="en-GB"/>
        </w:rPr>
        <w:t xml:space="preserve">between </w:t>
      </w:r>
      <w:r w:rsidR="00504C92" w:rsidRPr="00A0203B">
        <w:rPr>
          <w:color w:val="000000" w:themeColor="text1"/>
          <w:sz w:val="24"/>
          <w:lang w:val="en-GB"/>
        </w:rPr>
        <w:t xml:space="preserve">autonomic dysfunction </w:t>
      </w:r>
      <w:r w:rsidR="00A90EE8" w:rsidRPr="00A0203B">
        <w:rPr>
          <w:color w:val="000000" w:themeColor="text1"/>
          <w:sz w:val="24"/>
          <w:lang w:val="en-GB"/>
        </w:rPr>
        <w:t>and CVD</w:t>
      </w:r>
      <w:r w:rsidR="00BD288A" w:rsidRPr="00A0203B">
        <w:rPr>
          <w:color w:val="000000" w:themeColor="text1"/>
          <w:sz w:val="24"/>
          <w:lang w:val="en-GB"/>
        </w:rPr>
        <w:t xml:space="preserve"> </w:t>
      </w:r>
      <w:r w:rsidR="00822A9F" w:rsidRPr="00A0203B">
        <w:rPr>
          <w:color w:val="000000" w:themeColor="text1"/>
          <w:sz w:val="24"/>
          <w:lang w:val="en-GB"/>
        </w:rPr>
        <w:t>remain</w:t>
      </w:r>
      <w:r w:rsidR="00A90EE8" w:rsidRPr="00A0203B">
        <w:rPr>
          <w:color w:val="000000" w:themeColor="text1"/>
          <w:sz w:val="24"/>
          <w:lang w:val="en-GB"/>
        </w:rPr>
        <w:t xml:space="preserve"> unclear</w:t>
      </w:r>
      <w:bookmarkEnd w:id="2"/>
      <w:bookmarkEnd w:id="3"/>
      <w:r w:rsidR="00CA69AC" w:rsidRPr="00A0203B">
        <w:rPr>
          <w:color w:val="000000" w:themeColor="text1"/>
          <w:sz w:val="24"/>
          <w:lang w:val="en-GB"/>
        </w:rPr>
        <w:t>.</w:t>
      </w:r>
      <w:r w:rsidR="00D66D95" w:rsidRPr="00A0203B">
        <w:rPr>
          <w:color w:val="000000" w:themeColor="text1"/>
          <w:sz w:val="24"/>
          <w:lang w:val="en-GB"/>
        </w:rPr>
        <w:t xml:space="preserve"> </w:t>
      </w:r>
      <w:r w:rsidR="00BD288A" w:rsidRPr="00A0203B">
        <w:rPr>
          <w:color w:val="000000" w:themeColor="text1"/>
          <w:sz w:val="24"/>
          <w:lang w:val="en-GB"/>
        </w:rPr>
        <w:t xml:space="preserve">Arterial stiffness reflects structural changes in the arterial </w:t>
      </w:r>
      <w:r w:rsidR="003D3FF0" w:rsidRPr="00A0203B">
        <w:rPr>
          <w:color w:val="000000" w:themeColor="text1"/>
          <w:sz w:val="24"/>
          <w:lang w:val="en-GB"/>
        </w:rPr>
        <w:t xml:space="preserve">wall </w:t>
      </w:r>
      <w:r w:rsidR="00AF7281" w:rsidRPr="00A0203B">
        <w:rPr>
          <w:color w:val="000000" w:themeColor="text1"/>
          <w:sz w:val="24"/>
          <w:lang w:val="en-GB"/>
        </w:rPr>
        <w:t>as</w:t>
      </w:r>
      <w:r w:rsidR="00D9648F" w:rsidRPr="00A0203B">
        <w:rPr>
          <w:color w:val="000000" w:themeColor="text1"/>
          <w:sz w:val="24"/>
          <w:lang w:val="en-GB"/>
        </w:rPr>
        <w:t>, with ageing,</w:t>
      </w:r>
      <w:r w:rsidR="00AF7281" w:rsidRPr="00A0203B">
        <w:rPr>
          <w:color w:val="000000" w:themeColor="text1"/>
          <w:sz w:val="24"/>
          <w:lang w:val="en-GB"/>
        </w:rPr>
        <w:t xml:space="preserve"> the</w:t>
      </w:r>
      <w:r w:rsidR="00BD288A" w:rsidRPr="00A0203B">
        <w:rPr>
          <w:color w:val="000000" w:themeColor="text1"/>
          <w:sz w:val="24"/>
          <w:lang w:val="en-GB"/>
        </w:rPr>
        <w:t xml:space="preserve"> elastin</w:t>
      </w:r>
      <w:r w:rsidR="00FA7D5C" w:rsidRPr="00A0203B">
        <w:rPr>
          <w:color w:val="000000" w:themeColor="text1"/>
          <w:sz w:val="24"/>
          <w:lang w:val="en-GB"/>
        </w:rPr>
        <w:t xml:space="preserve"> fibres</w:t>
      </w:r>
      <w:r w:rsidR="00AF7281" w:rsidRPr="00A0203B">
        <w:rPr>
          <w:color w:val="000000" w:themeColor="text1"/>
          <w:sz w:val="24"/>
          <w:lang w:val="en-GB"/>
        </w:rPr>
        <w:t xml:space="preserve"> gradually </w:t>
      </w:r>
      <w:r w:rsidR="00FA7D5C" w:rsidRPr="00A0203B">
        <w:rPr>
          <w:color w:val="000000" w:themeColor="text1"/>
          <w:sz w:val="24"/>
          <w:lang w:val="en-GB"/>
        </w:rPr>
        <w:t>are</w:t>
      </w:r>
      <w:r w:rsidR="00AF7281" w:rsidRPr="00A0203B">
        <w:rPr>
          <w:color w:val="000000" w:themeColor="text1"/>
          <w:sz w:val="24"/>
          <w:lang w:val="en-GB"/>
        </w:rPr>
        <w:t xml:space="preserve"> substituted with</w:t>
      </w:r>
      <w:r w:rsidR="00BD288A" w:rsidRPr="00A0203B">
        <w:rPr>
          <w:color w:val="000000" w:themeColor="text1"/>
          <w:sz w:val="24"/>
          <w:lang w:val="en-GB"/>
        </w:rPr>
        <w:t xml:space="preserve"> collagen</w:t>
      </w:r>
      <w:r w:rsidR="00AF7281" w:rsidRPr="00A0203B">
        <w:rPr>
          <w:color w:val="000000" w:themeColor="text1"/>
          <w:sz w:val="24"/>
          <w:lang w:val="en-GB"/>
        </w:rPr>
        <w:t xml:space="preserve"> fibres</w:t>
      </w:r>
      <w:r w:rsidR="00FA7D5C" w:rsidRPr="00A0203B">
        <w:rPr>
          <w:color w:val="000000" w:themeColor="text1"/>
          <w:sz w:val="24"/>
          <w:lang w:val="en-GB"/>
        </w:rPr>
        <w:t xml:space="preserve"> in the</w:t>
      </w:r>
      <w:r w:rsidRPr="00A0203B">
        <w:rPr>
          <w:color w:val="000000" w:themeColor="text1"/>
          <w:sz w:val="24"/>
          <w:lang w:val="en-GB"/>
        </w:rPr>
        <w:t xml:space="preserve"> media layer of the </w:t>
      </w:r>
      <w:r w:rsidR="00FA7D5C" w:rsidRPr="00A0203B">
        <w:rPr>
          <w:color w:val="000000" w:themeColor="text1"/>
          <w:sz w:val="24"/>
          <w:lang w:val="en-GB"/>
        </w:rPr>
        <w:t>large arter</w:t>
      </w:r>
      <w:r w:rsidRPr="00A0203B">
        <w:rPr>
          <w:color w:val="000000" w:themeColor="text1"/>
          <w:sz w:val="24"/>
          <w:lang w:val="en-GB"/>
        </w:rPr>
        <w:t>ies</w:t>
      </w:r>
      <w:r w:rsidR="00FA7D5C" w:rsidRPr="00A0203B">
        <w:rPr>
          <w:color w:val="000000" w:themeColor="text1"/>
          <w:sz w:val="24"/>
          <w:lang w:val="en-GB"/>
        </w:rPr>
        <w:t xml:space="preserve"> </w:t>
      </w:r>
      <w:r w:rsidR="00FB7EEE" w:rsidRPr="00A0203B">
        <w:rPr>
          <w:color w:val="000000" w:themeColor="text1"/>
          <w:sz w:val="24"/>
          <w:lang w:val="en-GB"/>
        </w:rPr>
        <w:fldChar w:fldCharType="begin"/>
      </w:r>
      <w:r w:rsidR="004600D0" w:rsidRPr="00A0203B">
        <w:rPr>
          <w:color w:val="000000" w:themeColor="text1"/>
          <w:sz w:val="24"/>
          <w:lang w:val="en-GB"/>
        </w:rPr>
        <w:instrText xml:space="preserve"> ADDIN EN.CITE &lt;EndNote&gt;&lt;Cite&gt;&lt;Author&gt;Sun&lt;/Author&gt;&lt;Year&gt;2015&lt;/Year&gt;&lt;RecNum&gt;20&lt;/RecNum&gt;&lt;DisplayText&gt;[5]&lt;/DisplayText&gt;&lt;record&gt;&lt;rec-number&gt;20&lt;/rec-number&gt;&lt;foreign-keys&gt;&lt;key app="EN" db-id="5dsfxzfwkfxvzvev221xfz2yet9sprdrerva" timestamp="1704231248"&gt;20&lt;/key&gt;&lt;/foreign-keys&gt;&lt;ref-type name="Journal Article"&gt;17&lt;/ref-type&gt;&lt;contributors&gt;&lt;authors&gt;&lt;author&gt;Zhongjie Sun&lt;/author&gt;&lt;/authors&gt;&lt;/contributors&gt;&lt;titles&gt;&lt;title&gt;Aging, Arterial Stiffness, and Hypertension&lt;/title&gt;&lt;secondary-title&gt;Hypertension&lt;/secondary-title&gt;&lt;/titles&gt;&lt;periodical&gt;&lt;full-title&gt;Hypertension&lt;/full-title&gt;&lt;/periodical&gt;&lt;pages&gt;252-256&lt;/pages&gt;&lt;volume&gt;65&lt;/volume&gt;&lt;number&gt;2&lt;/number&gt;&lt;dates&gt;&lt;year&gt;2015&lt;/year&gt;&lt;/dates&gt;&lt;urls&gt;&lt;related-urls&gt;&lt;url&gt;https://www.ahajournals.org/doi/abs/10.1161/HYPERTENSIONAHA.114.03617&lt;/url&gt;&lt;/related-urls&gt;&lt;/urls&gt;&lt;electronic-resource-num&gt;doi:10.1161/HYPERTENSIONAHA.114.03617&lt;/electronic-resource-num&gt;&lt;/record&gt;&lt;/Cite&gt;&lt;/EndNote&gt;</w:instrText>
      </w:r>
      <w:r w:rsidR="00FB7EEE" w:rsidRPr="00A0203B">
        <w:rPr>
          <w:color w:val="000000" w:themeColor="text1"/>
          <w:sz w:val="24"/>
          <w:lang w:val="en-GB"/>
        </w:rPr>
        <w:fldChar w:fldCharType="separate"/>
      </w:r>
      <w:r w:rsidR="004600D0" w:rsidRPr="00A0203B">
        <w:rPr>
          <w:noProof/>
          <w:color w:val="000000" w:themeColor="text1"/>
          <w:sz w:val="24"/>
          <w:lang w:val="en-GB"/>
        </w:rPr>
        <w:t>[5]</w:t>
      </w:r>
      <w:r w:rsidR="00FB7EEE" w:rsidRPr="00A0203B">
        <w:rPr>
          <w:color w:val="000000" w:themeColor="text1"/>
          <w:sz w:val="24"/>
          <w:lang w:val="en-GB"/>
        </w:rPr>
        <w:fldChar w:fldCharType="end"/>
      </w:r>
      <w:r w:rsidR="003D3FF0" w:rsidRPr="00A0203B">
        <w:rPr>
          <w:color w:val="000000" w:themeColor="text1"/>
          <w:sz w:val="24"/>
          <w:lang w:val="en-GB"/>
        </w:rPr>
        <w:t>.</w:t>
      </w:r>
      <w:r w:rsidR="002247D8" w:rsidRPr="00A0203B">
        <w:rPr>
          <w:color w:val="000000" w:themeColor="text1"/>
          <w:sz w:val="24"/>
          <w:lang w:val="en-GB"/>
        </w:rPr>
        <w:t xml:space="preserve"> </w:t>
      </w:r>
      <w:r w:rsidR="00930D1C" w:rsidRPr="00A0203B">
        <w:rPr>
          <w:color w:val="000000" w:themeColor="text1"/>
          <w:sz w:val="24"/>
          <w:lang w:val="en-GB"/>
        </w:rPr>
        <w:t xml:space="preserve">This </w:t>
      </w:r>
      <w:r w:rsidR="00425A7E" w:rsidRPr="00A0203B">
        <w:rPr>
          <w:color w:val="000000" w:themeColor="text1"/>
          <w:sz w:val="24"/>
          <w:lang w:val="en-GB"/>
        </w:rPr>
        <w:t>remodelling</w:t>
      </w:r>
      <w:r w:rsidR="00FB7EEE" w:rsidRPr="00A0203B">
        <w:rPr>
          <w:color w:val="000000" w:themeColor="text1"/>
          <w:sz w:val="24"/>
          <w:lang w:val="en-GB"/>
        </w:rPr>
        <w:t xml:space="preserve"> </w:t>
      </w:r>
      <w:r w:rsidR="00425A7E" w:rsidRPr="00A0203B">
        <w:rPr>
          <w:color w:val="000000" w:themeColor="text1"/>
          <w:sz w:val="24"/>
          <w:lang w:val="en-GB"/>
        </w:rPr>
        <w:t>is</w:t>
      </w:r>
      <w:r w:rsidR="002247D8" w:rsidRPr="00A0203B">
        <w:rPr>
          <w:color w:val="000000" w:themeColor="text1"/>
          <w:sz w:val="24"/>
          <w:lang w:val="en-GB"/>
        </w:rPr>
        <w:t xml:space="preserve"> associated </w:t>
      </w:r>
      <w:r w:rsidR="00822A9F" w:rsidRPr="00A0203B">
        <w:rPr>
          <w:color w:val="000000" w:themeColor="text1"/>
          <w:sz w:val="24"/>
          <w:lang w:val="en-GB"/>
        </w:rPr>
        <w:t>with</w:t>
      </w:r>
      <w:r w:rsidR="00A15CCE" w:rsidRPr="00A0203B">
        <w:rPr>
          <w:color w:val="000000" w:themeColor="text1"/>
          <w:sz w:val="24"/>
          <w:lang w:val="en-GB"/>
        </w:rPr>
        <w:t xml:space="preserve"> higher</w:t>
      </w:r>
      <w:r w:rsidR="00822A9F" w:rsidRPr="00A0203B">
        <w:rPr>
          <w:color w:val="000000" w:themeColor="text1"/>
          <w:sz w:val="24"/>
          <w:lang w:val="en-GB"/>
        </w:rPr>
        <w:t xml:space="preserve"> </w:t>
      </w:r>
      <w:r w:rsidR="002247D8" w:rsidRPr="00A0203B">
        <w:rPr>
          <w:color w:val="000000" w:themeColor="text1"/>
          <w:sz w:val="24"/>
          <w:lang w:val="en-GB"/>
        </w:rPr>
        <w:t>left ventricular afterload</w:t>
      </w:r>
      <w:r w:rsidR="00403CEF" w:rsidRPr="00A0203B">
        <w:rPr>
          <w:color w:val="000000" w:themeColor="text1"/>
          <w:sz w:val="24"/>
          <w:lang w:val="en-GB"/>
        </w:rPr>
        <w:t xml:space="preserve"> contributing to the pathogenesis of heart failure </w:t>
      </w:r>
      <w:r w:rsidR="00041A93" w:rsidRPr="00A0203B">
        <w:rPr>
          <w:color w:val="000000" w:themeColor="text1"/>
          <w:sz w:val="24"/>
          <w:lang w:val="en-GB"/>
        </w:rPr>
        <w:fldChar w:fldCharType="begin">
          <w:fldData xml:space="preserve">PEVuZE5vdGU+PENpdGU+PEF1dGhvcj5GZXJuYW5kZXM8L0F1dGhvcj48WWVhcj4yMDA4PC9ZZWFy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</w:fldData>
        </w:fldChar>
      </w:r>
      <w:r w:rsidR="004600D0" w:rsidRPr="00A0203B">
        <w:rPr>
          <w:color w:val="000000" w:themeColor="text1"/>
          <w:sz w:val="24"/>
          <w:lang w:val="en-GB"/>
        </w:rPr>
        <w:instrText xml:space="preserve"> ADDIN EN.CITE </w:instrText>
      </w:r>
      <w:r w:rsidR="004600D0" w:rsidRPr="00A0203B">
        <w:rPr>
          <w:color w:val="000000" w:themeColor="text1"/>
          <w:sz w:val="24"/>
          <w:lang w:val="en-GB"/>
        </w:rPr>
        <w:fldChar w:fldCharType="begin">
          <w:fldData xml:space="preserve">PEVuZE5vdGU+PENpdGU+PEF1dGhvcj5GZXJuYW5kZXM8L0F1dGhvcj48WWVhcj4yMDA4PC9ZZWFy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</w:fldData>
        </w:fldChar>
      </w:r>
      <w:r w:rsidR="004600D0" w:rsidRPr="00A0203B">
        <w:rPr>
          <w:color w:val="000000" w:themeColor="text1"/>
          <w:sz w:val="24"/>
          <w:lang w:val="en-GB"/>
        </w:rPr>
        <w:instrText xml:space="preserve"> ADDIN EN.CITE.DATA </w:instrText>
      </w:r>
      <w:r w:rsidR="004600D0" w:rsidRPr="00A0203B">
        <w:rPr>
          <w:color w:val="000000" w:themeColor="text1"/>
          <w:sz w:val="24"/>
          <w:lang w:val="en-GB"/>
        </w:rPr>
      </w:r>
      <w:r w:rsidR="004600D0" w:rsidRPr="00A0203B">
        <w:rPr>
          <w:color w:val="000000" w:themeColor="text1"/>
          <w:sz w:val="24"/>
          <w:lang w:val="en-GB"/>
        </w:rPr>
        <w:fldChar w:fldCharType="end"/>
      </w:r>
      <w:r w:rsidR="00041A93" w:rsidRPr="00A0203B">
        <w:rPr>
          <w:color w:val="000000" w:themeColor="text1"/>
          <w:sz w:val="24"/>
          <w:lang w:val="en-GB"/>
        </w:rPr>
      </w:r>
      <w:r w:rsidR="00041A93" w:rsidRPr="00A0203B">
        <w:rPr>
          <w:color w:val="000000" w:themeColor="text1"/>
          <w:sz w:val="24"/>
          <w:lang w:val="en-GB"/>
        </w:rPr>
        <w:fldChar w:fldCharType="separate"/>
      </w:r>
      <w:r w:rsidR="004600D0" w:rsidRPr="00A0203B">
        <w:rPr>
          <w:noProof/>
          <w:color w:val="000000" w:themeColor="text1"/>
          <w:sz w:val="24"/>
          <w:lang w:val="en-GB"/>
        </w:rPr>
        <w:t>[6, 7]</w:t>
      </w:r>
      <w:r w:rsidR="00041A93" w:rsidRPr="00A0203B">
        <w:rPr>
          <w:color w:val="000000" w:themeColor="text1"/>
          <w:sz w:val="24"/>
          <w:lang w:val="en-GB"/>
        </w:rPr>
        <w:fldChar w:fldCharType="end"/>
      </w:r>
      <w:r w:rsidR="00AF7281" w:rsidRPr="00A0203B">
        <w:rPr>
          <w:color w:val="000000" w:themeColor="text1"/>
          <w:sz w:val="24"/>
          <w:lang w:val="en-GB"/>
        </w:rPr>
        <w:t>.</w:t>
      </w:r>
      <w:r w:rsidR="00425A7E" w:rsidRPr="00A0203B">
        <w:rPr>
          <w:color w:val="000000" w:themeColor="text1"/>
          <w:sz w:val="24"/>
          <w:lang w:val="en-GB"/>
        </w:rPr>
        <w:t xml:space="preserve"> Moreover, arterial stiffness is linked to </w:t>
      </w:r>
      <w:r w:rsidRPr="00A0203B">
        <w:rPr>
          <w:color w:val="000000" w:themeColor="text1"/>
          <w:sz w:val="24"/>
          <w:lang w:val="en-US"/>
        </w:rPr>
        <w:t xml:space="preserve">atherosclerotic </w:t>
      </w:r>
      <w:r w:rsidR="00425A7E" w:rsidRPr="00A0203B">
        <w:rPr>
          <w:color w:val="000000" w:themeColor="text1"/>
          <w:sz w:val="24"/>
          <w:lang w:val="en-US"/>
        </w:rPr>
        <w:t xml:space="preserve">CVD events (e.g. </w:t>
      </w:r>
      <w:r w:rsidR="00425A7E" w:rsidRPr="00A0203B">
        <w:rPr>
          <w:rFonts w:eastAsiaTheme="minorHAnsi"/>
          <w:color w:val="000000" w:themeColor="text1"/>
          <w:sz w:val="24"/>
          <w:lang w:val="en-US"/>
        </w:rPr>
        <w:t>myocardial infarction and stroke) and mortality</w:t>
      </w:r>
      <w:r w:rsidR="00425A7E" w:rsidRPr="00A0203B">
        <w:rPr>
          <w:color w:val="000000" w:themeColor="text1"/>
          <w:sz w:val="24"/>
          <w:lang w:val="en-GB"/>
        </w:rPr>
        <w:t xml:space="preserve"> </w:t>
      </w:r>
      <w:r w:rsidR="00425A7E" w:rsidRPr="00A0203B">
        <w:rPr>
          <w:color w:val="000000" w:themeColor="text1"/>
          <w:sz w:val="24"/>
          <w:lang w:val="en-GB"/>
        </w:rPr>
        <w:fldChar w:fldCharType="begin"/>
      </w:r>
      <w:r w:rsidR="004600D0" w:rsidRPr="00A0203B">
        <w:rPr>
          <w:color w:val="000000" w:themeColor="text1"/>
          <w:sz w:val="24"/>
          <w:lang w:val="en-GB"/>
        </w:rPr>
        <w:instrText xml:space="preserve"> ADDIN EN.CITE &lt;EndNote&gt;&lt;Cite&gt;&lt;Author&gt;Vasan&lt;/Author&gt;&lt;Year&gt;2022&lt;/Year&gt;&lt;RecNum&gt;16&lt;/RecNum&gt;&lt;DisplayText&gt;[8]&lt;/DisplayText&gt;&lt;record&gt;&lt;rec-number&gt;16&lt;/rec-number&gt;&lt;foreign-keys&gt;&lt;key app="EN" db-id="5dsfxzfwkfxvzvev221xfz2yet9sprdrerva" timestamp="1704209864"&gt;16&lt;/key&gt;&lt;/foreign-keys&gt;&lt;ref-type name="Journal Article"&gt;17&lt;/ref-type&gt;&lt;contributors&gt;&lt;authors&gt;&lt;author&gt;Ramachandran S. Vasan&lt;/author&gt;&lt;author&gt;Stephanie Pan&lt;/author&gt;&lt;author&gt;Vanessa Xanthakis&lt;/author&gt;&lt;author&gt;Alexa Beiser&lt;/author&gt;&lt;author&gt;Martin G. Larson&lt;/author&gt;&lt;author&gt;Sudha Seshadri&lt;/author&gt;&lt;author&gt;Gary F. Mitchell&lt;/author&gt;&lt;/authors&gt;&lt;/contributors&gt;&lt;titles&gt;&lt;title&gt;Arterial Stiffness and Long-Term Risk of Health Outcomes: The Framingham Heart Study&lt;/title&gt;&lt;secondary-title&gt;Hypertension&lt;/secondary-title&gt;&lt;/titles&gt;&lt;periodical&gt;&lt;full-title&gt;Hypertension&lt;/full-title&gt;&lt;/periodical&gt;&lt;pages&gt;1045-1056&lt;/pages&gt;&lt;volume&gt;79&lt;/volume&gt;&lt;number&gt;5&lt;/number&gt;&lt;dates&gt;&lt;year&gt;2022&lt;/year&gt;&lt;/dates&gt;&lt;urls&gt;&lt;related-urls&gt;&lt;url&gt;https://www.ahajournals.org/doi/abs/10.1161/HYPERTENSIONAHA.121.18776&lt;/url&gt;&lt;/related-urls&gt;&lt;/urls&gt;&lt;electronic-resource-num&gt;doi:10.1161/HYPERTENSIONAHA.121.18776&lt;/electronic-resource-num&gt;&lt;/record&gt;&lt;/Cite&gt;&lt;/EndNote&gt;</w:instrText>
      </w:r>
      <w:r w:rsidR="00425A7E" w:rsidRPr="00A0203B">
        <w:rPr>
          <w:color w:val="000000" w:themeColor="text1"/>
          <w:sz w:val="24"/>
          <w:lang w:val="en-GB"/>
        </w:rPr>
        <w:fldChar w:fldCharType="separate"/>
      </w:r>
      <w:r w:rsidR="004600D0" w:rsidRPr="00A0203B">
        <w:rPr>
          <w:noProof/>
          <w:color w:val="000000" w:themeColor="text1"/>
          <w:sz w:val="24"/>
          <w:lang w:val="en-GB"/>
        </w:rPr>
        <w:t>[8]</w:t>
      </w:r>
      <w:r w:rsidR="00425A7E" w:rsidRPr="00A0203B">
        <w:rPr>
          <w:color w:val="000000" w:themeColor="text1"/>
          <w:sz w:val="24"/>
          <w:lang w:val="en-GB"/>
        </w:rPr>
        <w:fldChar w:fldCharType="end"/>
      </w:r>
      <w:r w:rsidR="00425A7E" w:rsidRPr="00A0203B">
        <w:rPr>
          <w:color w:val="000000" w:themeColor="text1"/>
          <w:sz w:val="24"/>
          <w:lang w:val="en-GB"/>
        </w:rPr>
        <w:t>.</w:t>
      </w:r>
      <w:r w:rsidR="006D69C4" w:rsidRPr="00A0203B">
        <w:rPr>
          <w:color w:val="000000" w:themeColor="text1"/>
          <w:sz w:val="24"/>
          <w:lang w:val="en-GB"/>
        </w:rPr>
        <w:t xml:space="preserve"> </w:t>
      </w:r>
    </w:p>
    <w:p w14:paraId="7E6800BC" w14:textId="0BD40015" w:rsidR="00495CDB" w:rsidRPr="00A0203B" w:rsidRDefault="003D3FF0" w:rsidP="00794C26">
      <w:pPr>
        <w:spacing w:line="480" w:lineRule="auto"/>
        <w:ind w:firstLine="720"/>
        <w:rPr>
          <w:color w:val="000000" w:themeColor="text1"/>
          <w:sz w:val="24"/>
          <w:lang w:val="en-GB"/>
        </w:rPr>
      </w:pPr>
      <w:r w:rsidRPr="00A0203B">
        <w:rPr>
          <w:color w:val="000000" w:themeColor="text1"/>
          <w:sz w:val="24"/>
          <w:lang w:val="en-GB"/>
        </w:rPr>
        <w:t xml:space="preserve">Cardiovascular autonomic function </w:t>
      </w:r>
      <w:r w:rsidR="0056583C" w:rsidRPr="00A0203B">
        <w:rPr>
          <w:color w:val="000000" w:themeColor="text1"/>
          <w:sz w:val="24"/>
          <w:lang w:val="en-GB"/>
        </w:rPr>
        <w:t xml:space="preserve">can be </w:t>
      </w:r>
      <w:r w:rsidR="00177EC9" w:rsidRPr="00A0203B">
        <w:rPr>
          <w:color w:val="000000" w:themeColor="text1"/>
          <w:sz w:val="24"/>
          <w:lang w:val="en-GB"/>
        </w:rPr>
        <w:t xml:space="preserve">estimated </w:t>
      </w:r>
      <w:r w:rsidRPr="00A0203B">
        <w:rPr>
          <w:color w:val="000000" w:themeColor="text1"/>
          <w:sz w:val="24"/>
          <w:lang w:val="en-GB"/>
        </w:rPr>
        <w:t>by HRV indices</w:t>
      </w:r>
      <w:r w:rsidR="00EE7FA4" w:rsidRPr="00A0203B">
        <w:rPr>
          <w:color w:val="000000" w:themeColor="text1"/>
          <w:sz w:val="24"/>
          <w:lang w:val="en-GB"/>
        </w:rPr>
        <w:t>.</w:t>
      </w:r>
      <w:r w:rsidR="00EE7FA4" w:rsidRPr="00A0203B">
        <w:rPr>
          <w:color w:val="000000" w:themeColor="text1"/>
          <w:sz w:val="24"/>
          <w:lang w:val="en-US"/>
        </w:rPr>
        <w:t xml:space="preserve"> </w:t>
      </w:r>
      <w:r w:rsidR="0008171E" w:rsidRPr="00A0203B">
        <w:rPr>
          <w:color w:val="000000" w:themeColor="text1"/>
          <w:sz w:val="24"/>
          <w:lang w:val="en-GB"/>
        </w:rPr>
        <w:t xml:space="preserve">The variation between the distance of successive normal RR intervals in milliseconds </w:t>
      </w:r>
      <w:r w:rsidR="00CC1D21" w:rsidRPr="00A0203B">
        <w:rPr>
          <w:color w:val="000000" w:themeColor="text1"/>
          <w:sz w:val="24"/>
          <w:lang w:val="en-GB"/>
        </w:rPr>
        <w:t xml:space="preserve">forms the basic observation underlying all </w:t>
      </w:r>
      <w:r w:rsidR="0008171E" w:rsidRPr="00A0203B">
        <w:rPr>
          <w:color w:val="000000" w:themeColor="text1"/>
          <w:sz w:val="24"/>
          <w:lang w:val="en-GB"/>
        </w:rPr>
        <w:t>HRV</w:t>
      </w:r>
      <w:r w:rsidR="00CC1D21" w:rsidRPr="00A0203B">
        <w:rPr>
          <w:color w:val="000000" w:themeColor="text1"/>
          <w:sz w:val="24"/>
          <w:lang w:val="en-GB"/>
        </w:rPr>
        <w:t xml:space="preserve"> indice</w:t>
      </w:r>
      <w:r w:rsidR="00EE7FA4" w:rsidRPr="00A0203B">
        <w:rPr>
          <w:color w:val="000000" w:themeColor="text1"/>
          <w:sz w:val="24"/>
          <w:lang w:val="en-GB"/>
        </w:rPr>
        <w:t>s.</w:t>
      </w:r>
      <w:r w:rsidRPr="00A0203B">
        <w:rPr>
          <w:color w:val="000000" w:themeColor="text1"/>
          <w:sz w:val="24"/>
          <w:lang w:val="en-GB"/>
        </w:rPr>
        <w:t xml:space="preserve"> It provides a time- or frequency</w:t>
      </w:r>
      <w:r w:rsidR="00CA4A51" w:rsidRPr="00A0203B">
        <w:rPr>
          <w:color w:val="000000" w:themeColor="text1"/>
          <w:sz w:val="24"/>
          <w:lang w:val="en-GB"/>
        </w:rPr>
        <w:t>-</w:t>
      </w:r>
      <w:r w:rsidRPr="00A0203B">
        <w:rPr>
          <w:color w:val="000000" w:themeColor="text1"/>
          <w:sz w:val="24"/>
          <w:lang w:val="en-GB"/>
        </w:rPr>
        <w:t xml:space="preserve">domain </w:t>
      </w:r>
      <w:r w:rsidR="004A4002" w:rsidRPr="00A0203B">
        <w:rPr>
          <w:color w:val="000000" w:themeColor="text1"/>
          <w:sz w:val="24"/>
          <w:lang w:val="en-GB"/>
        </w:rPr>
        <w:t>estimate</w:t>
      </w:r>
      <w:r w:rsidRPr="00A0203B">
        <w:rPr>
          <w:color w:val="000000" w:themeColor="text1"/>
          <w:sz w:val="24"/>
          <w:lang w:val="en-GB"/>
        </w:rPr>
        <w:t xml:space="preserve"> of the balance between the sympathetic and parasympathetic tone</w:t>
      </w:r>
      <w:r w:rsidR="000C6C97" w:rsidRPr="00A0203B">
        <w:rPr>
          <w:color w:val="000000" w:themeColor="text1"/>
          <w:sz w:val="24"/>
          <w:lang w:val="en-GB"/>
        </w:rPr>
        <w:t xml:space="preserve"> influencing the sinoatrial </w:t>
      </w:r>
      <w:r w:rsidR="0056583C" w:rsidRPr="00A0203B">
        <w:rPr>
          <w:color w:val="000000" w:themeColor="text1"/>
          <w:sz w:val="24"/>
          <w:lang w:val="en-GB"/>
        </w:rPr>
        <w:t>node</w:t>
      </w:r>
      <w:r w:rsidR="00EE7FA4" w:rsidRPr="00A0203B">
        <w:rPr>
          <w:color w:val="000000" w:themeColor="text1"/>
          <w:sz w:val="24"/>
          <w:lang w:val="en-GB"/>
        </w:rPr>
        <w:t xml:space="preserve"> </w:t>
      </w:r>
      <w:r w:rsidR="00EE7FA4" w:rsidRPr="00A0203B">
        <w:rPr>
          <w:color w:val="000000" w:themeColor="text1"/>
          <w:sz w:val="24"/>
          <w:lang w:val="en-GB"/>
        </w:rPr>
        <w:fldChar w:fldCharType="begin"/>
      </w:r>
      <w:r w:rsidR="004600D0" w:rsidRPr="00A0203B">
        <w:rPr>
          <w:color w:val="000000" w:themeColor="text1"/>
          <w:sz w:val="24"/>
          <w:lang w:val="en-GB"/>
        </w:rPr>
        <w:instrText xml:space="preserve"> ADDIN EN.CITE &lt;EndNote&gt;&lt;Cite&gt;&lt;Author&gt;Electrophysiology&lt;/Author&gt;&lt;Year&gt;1996&lt;/Year&gt;&lt;RecNum&gt;22&lt;/RecNum&gt;&lt;DisplayText&gt;[9]&lt;/DisplayText&gt;&lt;record&gt;&lt;rec-number&gt;22&lt;/rec-number&gt;&lt;foreign-keys&gt;&lt;key app="EN" db-id="5dsfxzfwkfxvzvev221xfz2yet9sprdrerva" timestamp="1704233300"&gt;22&lt;/key&gt;&lt;/foreign-keys&gt;&lt;ref-type name="Journal Article"&gt;17&lt;/ref-type&gt;&lt;contributors&gt;&lt;authors&gt;&lt;author&gt;Task Force of the European Society of Cardiology the North American Society of Pacing Electrophysiology&lt;/author&gt;&lt;/authors&gt;&lt;/contributors&gt;&lt;titles&gt;&lt;title&gt;Heart Rate Variability&lt;/title&gt;&lt;secondary-title&gt;Circulation&lt;/secondary-title&gt;&lt;/titles&gt;&lt;periodical&gt;&lt;full-title&gt;Circulation&lt;/full-title&gt;&lt;/periodical&gt;&lt;pages&gt;1043-1065&lt;/pages&gt;&lt;volume&gt;93&lt;/volume&gt;&lt;number&gt;5&lt;/number&gt;&lt;dates&gt;&lt;year&gt;1996&lt;/year&gt;&lt;/dates&gt;&lt;urls&gt;&lt;related-urls&gt;&lt;url&gt;https://www.ahajournals.org/doi/abs/10.1161/01.CIR.93.5.1043&lt;/url&gt;&lt;/related-urls&gt;&lt;/urls&gt;&lt;electronic-resource-num&gt;doi:10.1161/01.CIR.93.5.1043&lt;/electronic-resource-num&gt;&lt;/record&gt;&lt;/Cite&gt;&lt;/EndNote&gt;</w:instrText>
      </w:r>
      <w:r w:rsidR="00EE7FA4" w:rsidRPr="00A0203B">
        <w:rPr>
          <w:color w:val="000000" w:themeColor="text1"/>
          <w:sz w:val="24"/>
          <w:lang w:val="en-GB"/>
        </w:rPr>
        <w:fldChar w:fldCharType="separate"/>
      </w:r>
      <w:r w:rsidR="004600D0" w:rsidRPr="00A0203B">
        <w:rPr>
          <w:noProof/>
          <w:color w:val="000000" w:themeColor="text1"/>
          <w:sz w:val="24"/>
          <w:lang w:val="en-GB"/>
        </w:rPr>
        <w:t>[9]</w:t>
      </w:r>
      <w:r w:rsidR="00EE7FA4" w:rsidRPr="00A0203B">
        <w:rPr>
          <w:color w:val="000000" w:themeColor="text1"/>
          <w:sz w:val="24"/>
          <w:lang w:val="en-GB"/>
        </w:rPr>
        <w:fldChar w:fldCharType="end"/>
      </w:r>
      <w:r w:rsidR="00EE7FA4" w:rsidRPr="00A0203B">
        <w:rPr>
          <w:color w:val="000000" w:themeColor="text1"/>
          <w:sz w:val="24"/>
          <w:lang w:val="en-GB"/>
        </w:rPr>
        <w:t>.</w:t>
      </w:r>
      <w:r w:rsidRPr="00A0203B">
        <w:rPr>
          <w:color w:val="000000" w:themeColor="text1"/>
          <w:sz w:val="24"/>
          <w:lang w:val="en-GB"/>
        </w:rPr>
        <w:t xml:space="preserve"> Extended </w:t>
      </w:r>
      <w:r w:rsidR="00B66602" w:rsidRPr="00A0203B">
        <w:rPr>
          <w:color w:val="000000" w:themeColor="text1"/>
          <w:sz w:val="24"/>
          <w:lang w:val="en-GB"/>
        </w:rPr>
        <w:t>recordings</w:t>
      </w:r>
      <w:r w:rsidRPr="00A0203B">
        <w:rPr>
          <w:color w:val="000000" w:themeColor="text1"/>
          <w:sz w:val="24"/>
          <w:lang w:val="en-GB"/>
        </w:rPr>
        <w:t xml:space="preserve"> of HRV </w:t>
      </w:r>
      <w:r w:rsidR="00913BF5" w:rsidRPr="00A0203B">
        <w:rPr>
          <w:color w:val="000000" w:themeColor="text1"/>
          <w:sz w:val="24"/>
          <w:lang w:val="en-GB"/>
        </w:rPr>
        <w:t xml:space="preserve">covering </w:t>
      </w:r>
      <w:r w:rsidRPr="00A0203B">
        <w:rPr>
          <w:color w:val="000000" w:themeColor="text1"/>
          <w:sz w:val="24"/>
          <w:lang w:val="en-GB"/>
        </w:rPr>
        <w:t xml:space="preserve">the circadian rhythms of sympathetic and parasympathetic activity may give insight into the role of </w:t>
      </w:r>
      <w:r w:rsidR="00510C75" w:rsidRPr="00A0203B">
        <w:rPr>
          <w:color w:val="000000" w:themeColor="text1"/>
          <w:sz w:val="24"/>
          <w:lang w:val="en-GB"/>
        </w:rPr>
        <w:t>lower-frequency</w:t>
      </w:r>
      <w:r w:rsidRPr="00A0203B">
        <w:rPr>
          <w:color w:val="000000" w:themeColor="text1"/>
          <w:sz w:val="24"/>
          <w:lang w:val="en-GB"/>
        </w:rPr>
        <w:t xml:space="preserve"> sources of variability</w:t>
      </w:r>
      <w:r w:rsidR="006D2DD9" w:rsidRPr="00A0203B">
        <w:rPr>
          <w:color w:val="000000" w:themeColor="text1"/>
          <w:sz w:val="24"/>
          <w:lang w:val="en-GB"/>
        </w:rPr>
        <w:t xml:space="preserve"> i.e. very low frequency and ultra-low frequency</w:t>
      </w:r>
      <w:r w:rsidR="00C165D5" w:rsidRPr="00A0203B">
        <w:rPr>
          <w:color w:val="000000" w:themeColor="text1"/>
          <w:sz w:val="24"/>
          <w:lang w:val="en-GB"/>
        </w:rPr>
        <w:t xml:space="preserve"> </w:t>
      </w:r>
      <w:r w:rsidR="00C165D5" w:rsidRPr="00A0203B">
        <w:rPr>
          <w:color w:val="000000" w:themeColor="text1"/>
          <w:sz w:val="24"/>
          <w:lang w:val="en-GB"/>
        </w:rPr>
        <w:fldChar w:fldCharType="begin"/>
      </w:r>
      <w:r w:rsidR="004600D0" w:rsidRPr="00A0203B">
        <w:rPr>
          <w:color w:val="000000" w:themeColor="text1"/>
          <w:sz w:val="24"/>
          <w:lang w:val="en-GB"/>
        </w:rPr>
        <w:instrText xml:space="preserve"> ADDIN EN.CITE &lt;EndNote&gt;&lt;Cite&gt;&lt;Author&gt;Electrophysiology&lt;/Author&gt;&lt;Year&gt;1996&lt;/Year&gt;&lt;RecNum&gt;22&lt;/RecNum&gt;&lt;DisplayText&gt;[9]&lt;/DisplayText&gt;&lt;record&gt;&lt;rec-number&gt;22&lt;/rec-number&gt;&lt;foreign-keys&gt;&lt;key app="EN" db-id="5dsfxzfwkfxvzvev221xfz2yet9sprdrerva" timestamp="1704233300"&gt;22&lt;/key&gt;&lt;/foreign-keys&gt;&lt;ref-type name="Journal Article"&gt;17&lt;/ref-type&gt;&lt;contributors&gt;&lt;authors&gt;&lt;author&gt;Task Force of the European Society of Cardiology the North American Society of Pacing Electrophysiology&lt;/author&gt;&lt;/authors&gt;&lt;/contributors&gt;&lt;titles&gt;&lt;title&gt;Heart Rate Variability&lt;/title&gt;&lt;secondary-title&gt;Circulation&lt;/secondary-title&gt;&lt;/titles&gt;&lt;periodical&gt;&lt;full-title&gt;Circulation&lt;/full-title&gt;&lt;/periodical&gt;&lt;pages&gt;1043-1065&lt;/pages&gt;&lt;volume&gt;93&lt;/volume&gt;&lt;number&gt;5&lt;/number&gt;&lt;dates&gt;&lt;year&gt;1996&lt;/year&gt;&lt;/dates&gt;&lt;urls&gt;&lt;related-urls&gt;&lt;url&gt;https://www.ahajournals.org/doi/abs/10.1161/01.CIR.93.5.1043&lt;/url&gt;&lt;/related-urls&gt;&lt;/urls&gt;&lt;electronic-resource-num&gt;doi:10.1161/01.CIR.93.5.1043&lt;/electronic-resource-num&gt;&lt;/record&gt;&lt;/Cite&gt;&lt;/EndNote&gt;</w:instrText>
      </w:r>
      <w:r w:rsidR="00C165D5" w:rsidRPr="00A0203B">
        <w:rPr>
          <w:color w:val="000000" w:themeColor="text1"/>
          <w:sz w:val="24"/>
          <w:lang w:val="en-GB"/>
        </w:rPr>
        <w:fldChar w:fldCharType="separate"/>
      </w:r>
      <w:r w:rsidR="004600D0" w:rsidRPr="00A0203B">
        <w:rPr>
          <w:noProof/>
          <w:color w:val="000000" w:themeColor="text1"/>
          <w:sz w:val="24"/>
          <w:lang w:val="en-GB"/>
        </w:rPr>
        <w:t>[9]</w:t>
      </w:r>
      <w:r w:rsidR="00C165D5" w:rsidRPr="00A0203B">
        <w:rPr>
          <w:color w:val="000000" w:themeColor="text1"/>
          <w:sz w:val="24"/>
          <w:lang w:val="en-GB"/>
        </w:rPr>
        <w:fldChar w:fldCharType="end"/>
      </w:r>
      <w:r w:rsidRPr="00A0203B">
        <w:rPr>
          <w:color w:val="000000" w:themeColor="text1"/>
          <w:sz w:val="24"/>
          <w:lang w:val="en-GB"/>
        </w:rPr>
        <w:t>.</w:t>
      </w:r>
      <w:r w:rsidR="00FB7EEE" w:rsidRPr="00A0203B">
        <w:rPr>
          <w:color w:val="000000" w:themeColor="text1"/>
          <w:sz w:val="24"/>
          <w:lang w:val="en-GB"/>
        </w:rPr>
        <w:t xml:space="preserve"> </w:t>
      </w:r>
      <w:r w:rsidR="00A90EE8" w:rsidRPr="00A0203B">
        <w:rPr>
          <w:color w:val="000000" w:themeColor="text1"/>
          <w:sz w:val="24"/>
          <w:lang w:val="en-GB"/>
        </w:rPr>
        <w:t>Lower</w:t>
      </w:r>
      <w:r w:rsidR="00F0613B" w:rsidRPr="00A0203B">
        <w:rPr>
          <w:color w:val="000000" w:themeColor="text1"/>
          <w:sz w:val="24"/>
          <w:lang w:val="en-GB"/>
        </w:rPr>
        <w:t xml:space="preserve"> 24-hour</w:t>
      </w:r>
      <w:r w:rsidR="00A90EE8" w:rsidRPr="00A0203B">
        <w:rPr>
          <w:color w:val="000000" w:themeColor="text1"/>
          <w:sz w:val="24"/>
          <w:lang w:val="en-GB"/>
        </w:rPr>
        <w:t xml:space="preserve"> </w:t>
      </w:r>
      <w:r w:rsidR="00F0613B" w:rsidRPr="00A0203B">
        <w:rPr>
          <w:color w:val="000000" w:themeColor="text1"/>
          <w:sz w:val="24"/>
          <w:lang w:val="en-GB"/>
        </w:rPr>
        <w:t xml:space="preserve">HRV </w:t>
      </w:r>
      <w:r w:rsidR="00A90EE8" w:rsidRPr="00A0203B">
        <w:rPr>
          <w:color w:val="000000" w:themeColor="text1"/>
          <w:sz w:val="24"/>
          <w:lang w:val="en-GB"/>
        </w:rPr>
        <w:t xml:space="preserve">reflects </w:t>
      </w:r>
      <w:r w:rsidR="00A34446" w:rsidRPr="00A0203B">
        <w:rPr>
          <w:color w:val="000000" w:themeColor="text1"/>
          <w:sz w:val="24"/>
          <w:lang w:val="en-GB"/>
        </w:rPr>
        <w:t xml:space="preserve">poorer adaptation in cardiac and vascular response to internal and external </w:t>
      </w:r>
      <w:r w:rsidR="00913BF5" w:rsidRPr="00A0203B">
        <w:rPr>
          <w:color w:val="000000" w:themeColor="text1"/>
          <w:sz w:val="24"/>
          <w:lang w:val="en-GB"/>
        </w:rPr>
        <w:t xml:space="preserve">stimuli </w:t>
      </w:r>
      <w:r w:rsidR="0098554E" w:rsidRPr="00A0203B">
        <w:rPr>
          <w:color w:val="000000" w:themeColor="text1"/>
          <w:sz w:val="24"/>
          <w:lang w:val="en-GB"/>
        </w:rPr>
        <w:t>throughout the circadian</w:t>
      </w:r>
      <w:r w:rsidR="00F0613B" w:rsidRPr="00A0203B">
        <w:rPr>
          <w:color w:val="000000" w:themeColor="text1"/>
          <w:sz w:val="24"/>
          <w:lang w:val="en-GB"/>
        </w:rPr>
        <w:t xml:space="preserve"> rhythm</w:t>
      </w:r>
      <w:r w:rsidR="00C165D5" w:rsidRPr="00A0203B">
        <w:rPr>
          <w:color w:val="000000" w:themeColor="text1"/>
          <w:sz w:val="24"/>
          <w:lang w:val="en-GB"/>
        </w:rPr>
        <w:t xml:space="preserve"> </w:t>
      </w:r>
      <w:r w:rsidR="00223344" w:rsidRPr="00A0203B">
        <w:rPr>
          <w:color w:val="000000" w:themeColor="text1"/>
          <w:sz w:val="24"/>
          <w:lang w:val="en-GB"/>
        </w:rPr>
        <w:fldChar w:fldCharType="begin"/>
      </w:r>
      <w:r w:rsidR="004600D0" w:rsidRPr="00A0203B">
        <w:rPr>
          <w:color w:val="000000" w:themeColor="text1"/>
          <w:sz w:val="24"/>
          <w:lang w:val="en-GB"/>
        </w:rPr>
        <w:instrText xml:space="preserve"> ADDIN EN.CITE &lt;EndNote&gt;&lt;Cite&gt;&lt;Author&gt;Ewing&lt;/Author&gt;&lt;Year&gt;1984&lt;/Year&gt;&lt;RecNum&gt;50&lt;/RecNum&gt;&lt;DisplayText&gt;[10]&lt;/DisplayText&gt;&lt;record&gt;&lt;rec-number&gt;50&lt;/rec-number&gt;&lt;foreign-keys&gt;&lt;key app="EN" db-id="5dsfxzfwkfxvzvev221xfz2yet9sprdrerva" timestamp="1721015968"&gt;50&lt;/key&gt;&lt;/foreign-keys&gt;&lt;ref-type name="Journal Article"&gt;17&lt;/ref-type&gt;&lt;contributors&gt;&lt;authors&gt;&lt;author&gt;Ewing, D. J.&lt;/author&gt;&lt;author&gt;Neilson, J. M.&lt;/author&gt;&lt;author&gt;Travis, P.&lt;/author&gt;&lt;/authors&gt;&lt;/contributors&gt;&lt;titles&gt;&lt;title&gt;New method for assessing cardiac parasympathetic activity using 24 hour electrocardiograms&lt;/title&gt;&lt;secondary-title&gt;British Heart Journal&lt;/secondary-title&gt;&lt;/titles&gt;&lt;periodical&gt;&lt;full-title&gt;British Heart Journal&lt;/full-title&gt;&lt;/periodical&gt;&lt;pages&gt;396&lt;/pages&gt;&lt;volume&gt;52&lt;/volume&gt;&lt;number&gt;4&lt;/number&gt;&lt;dates&gt;&lt;year&gt;1984&lt;/year&gt;&lt;/dates&gt;&lt;urls&gt;&lt;related-urls&gt;&lt;url&gt;http://heart.bmj.com/content/52/4/396.abstract&lt;/url&gt;&lt;/related-urls&gt;&lt;/urls&gt;&lt;electronic-resource-num&gt;10.1136/hrt.52.4.396&lt;/electronic-resource-num&gt;&lt;/record&gt;&lt;/Cite&gt;&lt;/EndNote&gt;</w:instrText>
      </w:r>
      <w:r w:rsidR="00223344" w:rsidRPr="00A0203B">
        <w:rPr>
          <w:color w:val="000000" w:themeColor="text1"/>
          <w:sz w:val="24"/>
          <w:lang w:val="en-GB"/>
        </w:rPr>
        <w:fldChar w:fldCharType="separate"/>
      </w:r>
      <w:r w:rsidR="004600D0" w:rsidRPr="00A0203B">
        <w:rPr>
          <w:noProof/>
          <w:color w:val="000000" w:themeColor="text1"/>
          <w:sz w:val="24"/>
          <w:lang w:val="en-GB"/>
        </w:rPr>
        <w:t>[10]</w:t>
      </w:r>
      <w:r w:rsidR="00223344" w:rsidRPr="00A0203B">
        <w:rPr>
          <w:color w:val="000000" w:themeColor="text1"/>
          <w:sz w:val="24"/>
          <w:lang w:val="en-GB"/>
        </w:rPr>
        <w:fldChar w:fldCharType="end"/>
      </w:r>
      <w:r w:rsidR="00223344" w:rsidRPr="00A0203B">
        <w:rPr>
          <w:color w:val="000000" w:themeColor="text1"/>
          <w:sz w:val="24"/>
          <w:lang w:val="en-GB"/>
        </w:rPr>
        <w:t>.</w:t>
      </w:r>
      <w:r w:rsidR="00A34446" w:rsidRPr="00A0203B">
        <w:rPr>
          <w:color w:val="000000" w:themeColor="text1"/>
          <w:sz w:val="24"/>
          <w:lang w:val="en-GB"/>
        </w:rPr>
        <w:t xml:space="preserve"> </w:t>
      </w:r>
      <w:r w:rsidR="0098554E" w:rsidRPr="00A0203B">
        <w:rPr>
          <w:color w:val="000000" w:themeColor="text1"/>
          <w:sz w:val="24"/>
          <w:lang w:val="en-GB"/>
        </w:rPr>
        <w:t>A</w:t>
      </w:r>
      <w:r w:rsidR="0039729F" w:rsidRPr="00A0203B">
        <w:rPr>
          <w:color w:val="000000" w:themeColor="text1"/>
          <w:sz w:val="24"/>
          <w:lang w:val="en-GB"/>
        </w:rPr>
        <w:t xml:space="preserve">utonomic dysfunction </w:t>
      </w:r>
      <w:r w:rsidR="00930D1C" w:rsidRPr="00A0203B">
        <w:rPr>
          <w:color w:val="000000" w:themeColor="text1"/>
          <w:sz w:val="24"/>
          <w:lang w:val="en-GB"/>
        </w:rPr>
        <w:t xml:space="preserve">may initially be </w:t>
      </w:r>
      <w:r w:rsidR="0039729F" w:rsidRPr="00A0203B">
        <w:rPr>
          <w:color w:val="000000" w:themeColor="text1"/>
          <w:sz w:val="24"/>
          <w:lang w:val="en-GB"/>
        </w:rPr>
        <w:t>expressed by</w:t>
      </w:r>
      <w:r w:rsidR="00E05945" w:rsidRPr="00A0203B">
        <w:rPr>
          <w:color w:val="000000" w:themeColor="text1"/>
          <w:sz w:val="24"/>
          <w:lang w:val="en-GB"/>
        </w:rPr>
        <w:t xml:space="preserve"> </w:t>
      </w:r>
      <w:r w:rsidR="0039729F" w:rsidRPr="00A0203B">
        <w:rPr>
          <w:color w:val="000000" w:themeColor="text1"/>
          <w:sz w:val="24"/>
          <w:lang w:val="en-GB"/>
        </w:rPr>
        <w:t xml:space="preserve">sympathetic overactivity and reduced vagal </w:t>
      </w:r>
      <w:r w:rsidR="007669A6" w:rsidRPr="00A0203B">
        <w:rPr>
          <w:color w:val="000000" w:themeColor="text1"/>
          <w:sz w:val="24"/>
          <w:lang w:val="en-GB"/>
        </w:rPr>
        <w:t>activity</w:t>
      </w:r>
      <w:r w:rsidR="00784021" w:rsidRPr="00A0203B">
        <w:rPr>
          <w:color w:val="000000" w:themeColor="text1"/>
          <w:sz w:val="24"/>
          <w:lang w:val="en-GB"/>
        </w:rPr>
        <w:t xml:space="preserve"> </w:t>
      </w:r>
      <w:r w:rsidR="00E107F6" w:rsidRPr="00A0203B">
        <w:rPr>
          <w:color w:val="000000" w:themeColor="text1"/>
          <w:sz w:val="24"/>
          <w:lang w:val="en-GB"/>
        </w:rPr>
        <w:fldChar w:fldCharType="begin"/>
      </w:r>
      <w:r w:rsidR="004600D0" w:rsidRPr="00A0203B">
        <w:rPr>
          <w:color w:val="000000" w:themeColor="text1"/>
          <w:sz w:val="24"/>
          <w:lang w:val="en-GB"/>
        </w:rPr>
        <w:instrText xml:space="preserve"> ADDIN EN.CITE &lt;EndNote&gt;&lt;Cite&gt;&lt;Author&gt;Goldberger&lt;/Author&gt;&lt;Year&gt;2019&lt;/Year&gt;&lt;RecNum&gt;55&lt;/RecNum&gt;&lt;DisplayText&gt;[11]&lt;/DisplayText&gt;&lt;record&gt;&lt;rec-number&gt;55&lt;/rec-number&gt;&lt;foreign-keys&gt;&lt;key app="EN" db-id="5dsfxzfwkfxvzvev221xfz2yet9sprdrerva" timestamp="1721090977"&gt;55&lt;/key&gt;&lt;/foreign-keys&gt;&lt;ref-type name="Journal Article"&gt;17&lt;/ref-type&gt;&lt;contributors&gt;&lt;authors&gt;&lt;author&gt;Jeffrey J. Goldberger&lt;/author&gt;&lt;author&gt;Rishi Arora&lt;/author&gt;&lt;author&gt;Una Buckley&lt;/author&gt;&lt;author&gt;Kalyanam Shivkumar&lt;/author&gt;&lt;/authors&gt;&lt;/contributors&gt;&lt;titles&gt;&lt;title&gt;Autonomic Nervous System Dysfunction&lt;/title&gt;&lt;secondary-title&gt;Journal of the American College of Cardiology&lt;/secondary-title&gt;&lt;/titles&gt;&lt;periodical&gt;&lt;full-title&gt;Journal of the American College of Cardiology&lt;/full-title&gt;&lt;/periodical&gt;&lt;pages&gt;1189-1206&lt;/pages&gt;&lt;volume&gt;73&lt;/volume&gt;&lt;number&gt;10&lt;/number&gt;&lt;dates&gt;&lt;year&gt;2019&lt;/year&gt;&lt;/dates&gt;&lt;urls&gt;&lt;related-urls&gt;&lt;url&gt;https://www.jacc.org/doi/abs/10.1016/j.jacc.2018.12.064&lt;/url&gt;&lt;/related-urls&gt;&lt;/urls&gt;&lt;electronic-resource-num&gt;doi:10.1016/j.jacc.2018.12.064&lt;/electronic-resource-num&gt;&lt;/record&gt;&lt;/Cite&gt;&lt;/EndNote&gt;</w:instrText>
      </w:r>
      <w:r w:rsidR="00E107F6" w:rsidRPr="00A0203B">
        <w:rPr>
          <w:color w:val="000000" w:themeColor="text1"/>
          <w:sz w:val="24"/>
          <w:lang w:val="en-GB"/>
        </w:rPr>
        <w:fldChar w:fldCharType="separate"/>
      </w:r>
      <w:r w:rsidR="004600D0" w:rsidRPr="00A0203B">
        <w:rPr>
          <w:noProof/>
          <w:color w:val="000000" w:themeColor="text1"/>
          <w:sz w:val="24"/>
          <w:lang w:val="en-GB"/>
        </w:rPr>
        <w:t>[11]</w:t>
      </w:r>
      <w:r w:rsidR="00E107F6" w:rsidRPr="00A0203B">
        <w:rPr>
          <w:color w:val="000000" w:themeColor="text1"/>
          <w:sz w:val="24"/>
          <w:lang w:val="en-GB"/>
        </w:rPr>
        <w:fldChar w:fldCharType="end"/>
      </w:r>
      <w:r w:rsidR="00E107F6" w:rsidRPr="00A0203B">
        <w:rPr>
          <w:color w:val="000000" w:themeColor="text1"/>
          <w:sz w:val="24"/>
          <w:lang w:val="en-GB"/>
        </w:rPr>
        <w:t xml:space="preserve">. </w:t>
      </w:r>
      <w:r w:rsidR="00B234E1" w:rsidRPr="00A0203B">
        <w:rPr>
          <w:color w:val="000000" w:themeColor="text1"/>
          <w:sz w:val="24"/>
          <w:lang w:val="en-GB"/>
        </w:rPr>
        <w:t xml:space="preserve">Both in type 1 and type 2 diabetes, autonomic dysfunction and its association with arterial stiffness are well established </w:t>
      </w:r>
      <w:r w:rsidR="005D2379" w:rsidRPr="00A0203B">
        <w:rPr>
          <w:color w:val="000000" w:themeColor="text1"/>
          <w:sz w:val="24"/>
          <w:lang w:val="en-GB"/>
        </w:rPr>
        <w:fldChar w:fldCharType="begin">
          <w:fldData xml:space="preserve">PEVuZE5vdGU+PENpdGU+PEF1dGhvcj5VcmJpbmE8L0F1dGhvcj48WWVhcj4yMDIzPC9ZZWFyPjxS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</w:fldData>
        </w:fldChar>
      </w:r>
      <w:r w:rsidR="005D2379" w:rsidRPr="00A0203B">
        <w:rPr>
          <w:color w:val="000000" w:themeColor="text1"/>
          <w:sz w:val="24"/>
          <w:lang w:val="en-GB"/>
        </w:rPr>
        <w:instrText xml:space="preserve"> ADDIN EN.CITE </w:instrText>
      </w:r>
      <w:r w:rsidR="005D2379" w:rsidRPr="00A0203B">
        <w:rPr>
          <w:color w:val="000000" w:themeColor="text1"/>
          <w:sz w:val="24"/>
          <w:lang w:val="en-GB"/>
        </w:rPr>
        <w:fldChar w:fldCharType="begin">
          <w:fldData xml:space="preserve">PEVuZE5vdGU+PENpdGU+PEF1dGhvcj5VcmJpbmE8L0F1dGhvcj48WWVhcj4yMDIzPC9ZZWFyPjxS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</w:fldData>
        </w:fldChar>
      </w:r>
      <w:r w:rsidR="005D2379" w:rsidRPr="00A0203B">
        <w:rPr>
          <w:color w:val="000000" w:themeColor="text1"/>
          <w:sz w:val="24"/>
          <w:lang w:val="en-GB"/>
        </w:rPr>
        <w:instrText xml:space="preserve"> ADDIN EN.CITE.DATA </w:instrText>
      </w:r>
      <w:r w:rsidR="005D2379" w:rsidRPr="00A0203B">
        <w:rPr>
          <w:color w:val="000000" w:themeColor="text1"/>
          <w:sz w:val="24"/>
          <w:lang w:val="en-GB"/>
        </w:rPr>
      </w:r>
      <w:r w:rsidR="005D2379" w:rsidRPr="00A0203B">
        <w:rPr>
          <w:color w:val="000000" w:themeColor="text1"/>
          <w:sz w:val="24"/>
          <w:lang w:val="en-GB"/>
        </w:rPr>
        <w:fldChar w:fldCharType="end"/>
      </w:r>
      <w:r w:rsidR="005D2379" w:rsidRPr="00A0203B">
        <w:rPr>
          <w:color w:val="000000" w:themeColor="text1"/>
          <w:sz w:val="24"/>
          <w:lang w:val="en-GB"/>
        </w:rPr>
      </w:r>
      <w:r w:rsidR="005D2379" w:rsidRPr="00A0203B">
        <w:rPr>
          <w:color w:val="000000" w:themeColor="text1"/>
          <w:sz w:val="24"/>
          <w:lang w:val="en-GB"/>
        </w:rPr>
        <w:fldChar w:fldCharType="separate"/>
      </w:r>
      <w:r w:rsidR="005D2379" w:rsidRPr="00A0203B">
        <w:rPr>
          <w:noProof/>
          <w:color w:val="000000" w:themeColor="text1"/>
          <w:sz w:val="24"/>
          <w:lang w:val="en-GB"/>
        </w:rPr>
        <w:t>[12, 13]</w:t>
      </w:r>
      <w:r w:rsidR="005D2379" w:rsidRPr="00A0203B">
        <w:rPr>
          <w:color w:val="000000" w:themeColor="text1"/>
          <w:sz w:val="24"/>
          <w:lang w:val="en-GB"/>
        </w:rPr>
        <w:fldChar w:fldCharType="end"/>
      </w:r>
      <w:r w:rsidR="005D2379" w:rsidRPr="00A0203B">
        <w:rPr>
          <w:color w:val="000000" w:themeColor="text1"/>
          <w:sz w:val="24"/>
          <w:lang w:val="en-GB"/>
        </w:rPr>
        <w:t>.</w:t>
      </w:r>
      <w:r w:rsidR="00B234E1" w:rsidRPr="00A0203B">
        <w:rPr>
          <w:color w:val="000000" w:themeColor="text1"/>
          <w:sz w:val="24"/>
          <w:lang w:val="en-GB"/>
        </w:rPr>
        <w:t xml:space="preserve"> Moreover, the Whitehall II study showed a longitudinal link in </w:t>
      </w:r>
      <w:r w:rsidR="00D9648F" w:rsidRPr="00A0203B">
        <w:rPr>
          <w:color w:val="000000" w:themeColor="text1"/>
          <w:sz w:val="24"/>
          <w:lang w:val="en-GB"/>
        </w:rPr>
        <w:t xml:space="preserve">the </w:t>
      </w:r>
      <w:r w:rsidR="00B234E1" w:rsidRPr="00A0203B">
        <w:rPr>
          <w:color w:val="000000" w:themeColor="text1"/>
          <w:sz w:val="24"/>
          <w:lang w:val="en-GB"/>
        </w:rPr>
        <w:t xml:space="preserve">general population, implying that the association can be observed without the presence of diabetes [16]. However, understanding </w:t>
      </w:r>
      <w:r w:rsidR="00E96A8B" w:rsidRPr="00A0203B">
        <w:rPr>
          <w:color w:val="000000" w:themeColor="text1"/>
          <w:sz w:val="24"/>
          <w:lang w:val="en-GB"/>
        </w:rPr>
        <w:t xml:space="preserve">to what degree </w:t>
      </w:r>
      <w:r w:rsidR="00B234E1" w:rsidRPr="00A0203B">
        <w:rPr>
          <w:color w:val="000000" w:themeColor="text1"/>
          <w:sz w:val="24"/>
          <w:lang w:val="en-GB"/>
        </w:rPr>
        <w:t>the link between autonomic dysfunction and arterial stiffness</w:t>
      </w:r>
      <w:r w:rsidR="00AE5428" w:rsidRPr="00A0203B">
        <w:rPr>
          <w:color w:val="000000" w:themeColor="text1"/>
          <w:sz w:val="24"/>
          <w:lang w:val="en-GB"/>
        </w:rPr>
        <w:t xml:space="preserve"> </w:t>
      </w:r>
      <w:r w:rsidR="00E96A8B" w:rsidRPr="00A0203B">
        <w:rPr>
          <w:color w:val="000000" w:themeColor="text1"/>
          <w:sz w:val="24"/>
          <w:lang w:val="en-GB"/>
        </w:rPr>
        <w:t xml:space="preserve">is modified </w:t>
      </w:r>
      <w:r w:rsidR="00AE5428" w:rsidRPr="00A0203B">
        <w:rPr>
          <w:color w:val="000000" w:themeColor="text1"/>
          <w:sz w:val="24"/>
          <w:lang w:val="en-GB"/>
        </w:rPr>
        <w:t>by dysglycemia</w:t>
      </w:r>
      <w:r w:rsidR="00B234E1" w:rsidRPr="00A0203B">
        <w:rPr>
          <w:color w:val="000000" w:themeColor="text1"/>
          <w:sz w:val="24"/>
          <w:lang w:val="en-GB"/>
        </w:rPr>
        <w:t xml:space="preserve"> is needed to highlight at </w:t>
      </w:r>
      <w:r w:rsidR="00B234E1" w:rsidRPr="00A0203B">
        <w:rPr>
          <w:color w:val="000000" w:themeColor="text1"/>
          <w:sz w:val="24"/>
          <w:lang w:val="en-GB"/>
        </w:rPr>
        <w:lastRenderedPageBreak/>
        <w:t xml:space="preserve">which stage in the progression of </w:t>
      </w:r>
      <w:r w:rsidR="00CA7022" w:rsidRPr="00A0203B">
        <w:rPr>
          <w:color w:val="000000" w:themeColor="text1"/>
          <w:sz w:val="24"/>
          <w:lang w:val="en-GB"/>
        </w:rPr>
        <w:t>diabetes</w:t>
      </w:r>
      <w:r w:rsidR="002B4181" w:rsidRPr="00A0203B">
        <w:rPr>
          <w:color w:val="000000" w:themeColor="text1"/>
          <w:sz w:val="24"/>
          <w:lang w:val="en-GB"/>
        </w:rPr>
        <w:t>,</w:t>
      </w:r>
      <w:r w:rsidR="00B234E1" w:rsidRPr="00A0203B">
        <w:rPr>
          <w:color w:val="000000" w:themeColor="text1"/>
          <w:sz w:val="24"/>
          <w:lang w:val="en-GB"/>
        </w:rPr>
        <w:t xml:space="preserve"> </w:t>
      </w:r>
      <w:r w:rsidR="002B4181" w:rsidRPr="00A0203B">
        <w:rPr>
          <w:color w:val="000000" w:themeColor="text1"/>
          <w:sz w:val="24"/>
          <w:lang w:val="en-GB"/>
        </w:rPr>
        <w:t>autonomic dysfunction</w:t>
      </w:r>
      <w:r w:rsidR="00B234E1" w:rsidRPr="00A0203B">
        <w:rPr>
          <w:color w:val="000000" w:themeColor="text1"/>
          <w:sz w:val="24"/>
          <w:lang w:val="en-GB"/>
        </w:rPr>
        <w:t xml:space="preserve"> is important.</w:t>
      </w:r>
      <w:r w:rsidR="00876DED" w:rsidRPr="00A0203B">
        <w:rPr>
          <w:rFonts w:eastAsiaTheme="minorHAnsi" w:cstheme="minorBidi"/>
          <w:i/>
          <w:iCs/>
          <w:color w:val="000000" w:themeColor="text1"/>
          <w:sz w:val="24"/>
          <w:lang w:val="en-GB" w:eastAsia="en-US"/>
        </w:rPr>
        <w:t xml:space="preserve"> </w:t>
      </w:r>
      <w:r w:rsidR="00304CAB" w:rsidRPr="00A0203B">
        <w:rPr>
          <w:color w:val="000000" w:themeColor="text1"/>
          <w:sz w:val="24"/>
          <w:lang w:val="en-GB"/>
        </w:rPr>
        <w:t>Most studies have measured arterial stiffness based on aortic stiffness</w:t>
      </w:r>
      <w:r w:rsidR="00D9648F" w:rsidRPr="00A0203B">
        <w:rPr>
          <w:color w:val="000000" w:themeColor="text1"/>
          <w:sz w:val="24"/>
          <w:lang w:val="en-GB"/>
        </w:rPr>
        <w:t xml:space="preserve"> alone</w:t>
      </w:r>
      <w:r w:rsidR="00EE7FA4" w:rsidRPr="00A0203B">
        <w:rPr>
          <w:color w:val="000000" w:themeColor="text1"/>
          <w:sz w:val="24"/>
          <w:lang w:val="en-GB"/>
        </w:rPr>
        <w:t xml:space="preserve"> </w:t>
      </w:r>
      <w:r w:rsidR="00EE7FA4" w:rsidRPr="00A0203B">
        <w:rPr>
          <w:color w:val="000000" w:themeColor="text1"/>
          <w:sz w:val="24"/>
          <w:lang w:val="en-GB"/>
        </w:rPr>
        <w:fldChar w:fldCharType="begin"/>
      </w:r>
      <w:r w:rsidR="005D2379" w:rsidRPr="00A0203B">
        <w:rPr>
          <w:color w:val="000000" w:themeColor="text1"/>
          <w:sz w:val="24"/>
          <w:lang w:val="en-GB"/>
        </w:rPr>
        <w:instrText xml:space="preserve"> ADDIN EN.CITE &lt;EndNote&gt;&lt;Cite&gt;&lt;Author&gt;Beros&lt;/Author&gt;&lt;Year&gt;2023&lt;/Year&gt;&lt;RecNum&gt;28&lt;/RecNum&gt;&lt;DisplayText&gt;[13]&lt;/DisplayText&gt;&lt;record&gt;&lt;rec-number&gt;28&lt;/rec-number&gt;&lt;foreign-keys&gt;&lt;key app="EN" db-id="5dsfxzfwkfxvzvev221xfz2yet9sprdrerva" timestamp="1704978833"&gt;28&lt;/key&gt;&lt;/foreign-keys&gt;&lt;ref-type name="Journal Article"&gt;17&lt;/ref-type&gt;&lt;contributors&gt;&lt;authors&gt;&lt;author&gt;Angela Beros&lt;/author&gt;&lt;author&gt;John Sluyter&lt;/author&gt;&lt;author&gt;Robert Keith Rhodes Scragg&lt;/author&gt;&lt;/authors&gt;&lt;/contributors&gt;&lt;titles&gt;&lt;title&gt;Association of arterial stiffness and neuropathy in diabetes: a systematic review and meta-analysis&lt;/title&gt;&lt;secondary-title&gt;BMJ Open Diabetes Research &amp;amp;amp; Care&lt;/secondary-title&gt;&lt;/titles&gt;&lt;periodical&gt;&lt;full-title&gt;BMJ Open Diabetes Research &amp;amp;amp; Care&lt;/full-title&gt;&lt;/periodical&gt;&lt;pages&gt;e003140&lt;/pages&gt;&lt;volume&gt;11&lt;/volume&gt;&lt;number&gt;1&lt;/number&gt;&lt;dates&gt;&lt;year&gt;2023&lt;/year&gt;&lt;/dates&gt;&lt;urls&gt;&lt;related-urls&gt;&lt;url&gt;https://drc.bmj.com/content/bmjdrc/11/1/e003140.full.pdf&lt;/url&gt;&lt;/related-urls&gt;&lt;/urls&gt;&lt;electronic-resource-num&gt;10.1136/bmjdrc-2022-003140&lt;/electronic-resource-num&gt;&lt;/record&gt;&lt;/Cite&gt;&lt;/EndNote&gt;</w:instrText>
      </w:r>
      <w:r w:rsidR="00EE7FA4" w:rsidRPr="00A0203B">
        <w:rPr>
          <w:color w:val="000000" w:themeColor="text1"/>
          <w:sz w:val="24"/>
          <w:lang w:val="en-GB"/>
        </w:rPr>
        <w:fldChar w:fldCharType="separate"/>
      </w:r>
      <w:r w:rsidR="005D2379" w:rsidRPr="00A0203B">
        <w:rPr>
          <w:noProof/>
          <w:color w:val="000000" w:themeColor="text1"/>
          <w:sz w:val="24"/>
          <w:lang w:val="en-GB"/>
        </w:rPr>
        <w:t>[13]</w:t>
      </w:r>
      <w:r w:rsidR="00EE7FA4" w:rsidRPr="00A0203B">
        <w:rPr>
          <w:color w:val="000000" w:themeColor="text1"/>
          <w:sz w:val="24"/>
          <w:lang w:val="en-GB"/>
        </w:rPr>
        <w:fldChar w:fldCharType="end"/>
      </w:r>
      <w:r w:rsidR="00304CAB" w:rsidRPr="00A0203B">
        <w:rPr>
          <w:color w:val="000000" w:themeColor="text1"/>
          <w:sz w:val="24"/>
          <w:lang w:val="en-GB"/>
        </w:rPr>
        <w:t xml:space="preserve">. </w:t>
      </w:r>
      <w:r w:rsidR="00241C2A" w:rsidRPr="00A0203B">
        <w:rPr>
          <w:color w:val="000000" w:themeColor="text1"/>
          <w:sz w:val="24"/>
          <w:lang w:val="en-GB"/>
        </w:rPr>
        <w:t>A s</w:t>
      </w:r>
      <w:r w:rsidR="00A86A17" w:rsidRPr="00A0203B">
        <w:rPr>
          <w:color w:val="000000" w:themeColor="text1"/>
          <w:sz w:val="24"/>
          <w:lang w:val="en-GB"/>
        </w:rPr>
        <w:t xml:space="preserve">eparate </w:t>
      </w:r>
      <w:r w:rsidR="00304CAB" w:rsidRPr="00A0203B">
        <w:rPr>
          <w:color w:val="000000" w:themeColor="text1"/>
          <w:sz w:val="24"/>
          <w:lang w:val="en-GB"/>
        </w:rPr>
        <w:t>investigation of both aortic stiffness and carotid stiffness reflects different components of the a</w:t>
      </w:r>
      <w:r w:rsidR="00AE5428" w:rsidRPr="00A0203B">
        <w:rPr>
          <w:color w:val="000000" w:themeColor="text1"/>
          <w:sz w:val="24"/>
          <w:lang w:val="en-GB"/>
        </w:rPr>
        <w:t>rterial</w:t>
      </w:r>
      <w:r w:rsidR="00304CAB" w:rsidRPr="00A0203B">
        <w:rPr>
          <w:color w:val="000000" w:themeColor="text1"/>
          <w:sz w:val="24"/>
          <w:lang w:val="en-GB"/>
        </w:rPr>
        <w:t xml:space="preserve"> tree structure </w:t>
      </w:r>
      <w:r w:rsidR="00CA4A51" w:rsidRPr="00A0203B">
        <w:rPr>
          <w:color w:val="000000" w:themeColor="text1"/>
          <w:sz w:val="24"/>
          <w:lang w:val="en-GB"/>
        </w:rPr>
        <w:t>that</w:t>
      </w:r>
      <w:r w:rsidR="00304CAB" w:rsidRPr="00A0203B">
        <w:rPr>
          <w:color w:val="000000" w:themeColor="text1"/>
          <w:sz w:val="24"/>
          <w:lang w:val="en-GB"/>
        </w:rPr>
        <w:t xml:space="preserve"> are differently associated with types of CVD</w:t>
      </w:r>
      <w:r w:rsidR="00CA4A51" w:rsidRPr="00A0203B">
        <w:rPr>
          <w:color w:val="000000" w:themeColor="text1"/>
          <w:sz w:val="24"/>
          <w:lang w:val="en-GB"/>
        </w:rPr>
        <w:t xml:space="preserve"> events</w:t>
      </w:r>
      <w:r w:rsidR="00304CAB" w:rsidRPr="00A0203B">
        <w:rPr>
          <w:color w:val="000000" w:themeColor="text1"/>
          <w:sz w:val="24"/>
          <w:lang w:val="en-GB"/>
        </w:rPr>
        <w:t xml:space="preserve"> </w:t>
      </w:r>
      <w:r w:rsidR="00304CAB" w:rsidRPr="00A0203B">
        <w:rPr>
          <w:color w:val="000000" w:themeColor="text1"/>
          <w:sz w:val="24"/>
          <w:lang w:val="en-GB"/>
        </w:rPr>
        <w:fldChar w:fldCharType="begin">
          <w:fldData xml:space="preserve">PEVuZE5vdGU+PENpdGU+PEF1dGhvcj52YW4gU2xvdGVuPC9BdXRob3I+PFllYXI+MjAxNDwvWWVh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</w:fldData>
        </w:fldChar>
      </w:r>
      <w:r w:rsidR="005D2379" w:rsidRPr="00A0203B">
        <w:rPr>
          <w:color w:val="000000" w:themeColor="text1"/>
          <w:sz w:val="24"/>
          <w:lang w:val="en-GB"/>
        </w:rPr>
        <w:instrText xml:space="preserve"> ADDIN EN.CITE </w:instrText>
      </w:r>
      <w:r w:rsidR="005D2379" w:rsidRPr="00A0203B">
        <w:rPr>
          <w:color w:val="000000" w:themeColor="text1"/>
          <w:sz w:val="24"/>
          <w:lang w:val="en-GB"/>
        </w:rPr>
        <w:fldChar w:fldCharType="begin">
          <w:fldData xml:space="preserve">PEVuZE5vdGU+PENpdGU+PEF1dGhvcj52YW4gU2xvdGVuPC9BdXRob3I+PFllYXI+MjAxNDwvWWVh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</w:fldData>
        </w:fldChar>
      </w:r>
      <w:r w:rsidR="005D2379" w:rsidRPr="00A0203B">
        <w:rPr>
          <w:color w:val="000000" w:themeColor="text1"/>
          <w:sz w:val="24"/>
          <w:lang w:val="en-GB"/>
        </w:rPr>
        <w:instrText xml:space="preserve"> ADDIN EN.CITE.DATA </w:instrText>
      </w:r>
      <w:r w:rsidR="005D2379" w:rsidRPr="00A0203B">
        <w:rPr>
          <w:color w:val="000000" w:themeColor="text1"/>
          <w:sz w:val="24"/>
          <w:lang w:val="en-GB"/>
        </w:rPr>
      </w:r>
      <w:r w:rsidR="005D2379" w:rsidRPr="00A0203B">
        <w:rPr>
          <w:color w:val="000000" w:themeColor="text1"/>
          <w:sz w:val="24"/>
          <w:lang w:val="en-GB"/>
        </w:rPr>
        <w:fldChar w:fldCharType="end"/>
      </w:r>
      <w:r w:rsidR="00304CAB" w:rsidRPr="00A0203B">
        <w:rPr>
          <w:color w:val="000000" w:themeColor="text1"/>
          <w:sz w:val="24"/>
          <w:lang w:val="en-GB"/>
        </w:rPr>
      </w:r>
      <w:r w:rsidR="00304CAB" w:rsidRPr="00A0203B">
        <w:rPr>
          <w:color w:val="000000" w:themeColor="text1"/>
          <w:sz w:val="24"/>
          <w:lang w:val="en-GB"/>
        </w:rPr>
        <w:fldChar w:fldCharType="separate"/>
      </w:r>
      <w:r w:rsidR="005D2379" w:rsidRPr="00A0203B">
        <w:rPr>
          <w:noProof/>
          <w:color w:val="000000" w:themeColor="text1"/>
          <w:sz w:val="24"/>
          <w:lang w:val="en-GB"/>
        </w:rPr>
        <w:t>[14, 15]</w:t>
      </w:r>
      <w:r w:rsidR="00304CAB" w:rsidRPr="00A0203B">
        <w:rPr>
          <w:color w:val="000000" w:themeColor="text1"/>
          <w:sz w:val="24"/>
          <w:lang w:val="en-GB"/>
        </w:rPr>
        <w:fldChar w:fldCharType="end"/>
      </w:r>
      <w:r w:rsidR="00304CAB" w:rsidRPr="00A0203B">
        <w:rPr>
          <w:color w:val="000000" w:themeColor="text1"/>
          <w:sz w:val="24"/>
          <w:lang w:val="en-GB"/>
        </w:rPr>
        <w:t>.</w:t>
      </w:r>
    </w:p>
    <w:p w14:paraId="27DCDC94" w14:textId="677D4A2E" w:rsidR="00794C26" w:rsidRPr="00A0203B" w:rsidRDefault="005417AE" w:rsidP="00976268">
      <w:pPr>
        <w:spacing w:line="480" w:lineRule="auto"/>
        <w:ind w:firstLine="720"/>
        <w:rPr>
          <w:color w:val="000000" w:themeColor="text1"/>
          <w:sz w:val="24"/>
          <w:lang w:val="en-GB"/>
        </w:rPr>
      </w:pPr>
      <w:r w:rsidRPr="00A0203B">
        <w:rPr>
          <w:color w:val="000000" w:themeColor="text1"/>
          <w:sz w:val="24"/>
          <w:lang w:val="en-GB"/>
        </w:rPr>
        <w:t>T</w:t>
      </w:r>
      <w:bookmarkStart w:id="4" w:name="OLE_LINK5"/>
      <w:bookmarkStart w:id="5" w:name="OLE_LINK6"/>
      <w:r w:rsidRPr="00A0203B">
        <w:rPr>
          <w:color w:val="000000" w:themeColor="text1"/>
          <w:sz w:val="24"/>
          <w:lang w:val="en-GB"/>
        </w:rPr>
        <w:t xml:space="preserve">his </w:t>
      </w:r>
      <w:r w:rsidR="00304CAB" w:rsidRPr="00A0203B">
        <w:rPr>
          <w:color w:val="000000" w:themeColor="text1"/>
          <w:sz w:val="24"/>
          <w:lang w:val="en-GB"/>
        </w:rPr>
        <w:t xml:space="preserve">etiological </w:t>
      </w:r>
      <w:r w:rsidRPr="00A0203B">
        <w:rPr>
          <w:color w:val="000000" w:themeColor="text1"/>
          <w:sz w:val="24"/>
          <w:lang w:val="en-GB"/>
        </w:rPr>
        <w:t>cross-sectional study aim</w:t>
      </w:r>
      <w:r w:rsidR="00EE2206" w:rsidRPr="00A0203B">
        <w:rPr>
          <w:color w:val="000000" w:themeColor="text1"/>
          <w:sz w:val="24"/>
          <w:lang w:val="en-GB"/>
        </w:rPr>
        <w:t>ed</w:t>
      </w:r>
      <w:r w:rsidR="00495CDB" w:rsidRPr="00A0203B">
        <w:rPr>
          <w:color w:val="000000" w:themeColor="text1"/>
          <w:sz w:val="24"/>
          <w:lang w:val="en-GB"/>
        </w:rPr>
        <w:t xml:space="preserve"> to </w:t>
      </w:r>
      <w:r w:rsidR="00EF4548" w:rsidRPr="00A0203B">
        <w:rPr>
          <w:color w:val="000000" w:themeColor="text1"/>
          <w:sz w:val="24"/>
          <w:lang w:val="en-GB"/>
        </w:rPr>
        <w:t xml:space="preserve">ascertain </w:t>
      </w:r>
      <w:r w:rsidR="004E0F3E" w:rsidRPr="00A0203B">
        <w:rPr>
          <w:color w:val="000000" w:themeColor="text1"/>
          <w:sz w:val="24"/>
          <w:lang w:val="en-GB"/>
        </w:rPr>
        <w:t xml:space="preserve">the </w:t>
      </w:r>
      <w:r w:rsidR="00495CDB" w:rsidRPr="00A0203B">
        <w:rPr>
          <w:color w:val="000000" w:themeColor="text1"/>
          <w:sz w:val="24"/>
          <w:lang w:val="en-GB"/>
        </w:rPr>
        <w:t xml:space="preserve">association between cardiovascular autonomic function, measured by 24-hour HRV, and arterial stiffness </w:t>
      </w:r>
      <w:r w:rsidR="004B3803" w:rsidRPr="00A0203B">
        <w:rPr>
          <w:color w:val="000000" w:themeColor="text1"/>
          <w:sz w:val="24"/>
          <w:lang w:val="en-GB"/>
        </w:rPr>
        <w:t>across glucose metabolism status</w:t>
      </w:r>
      <w:r w:rsidR="00495CDB" w:rsidRPr="00A0203B">
        <w:rPr>
          <w:color w:val="000000" w:themeColor="text1"/>
          <w:sz w:val="24"/>
          <w:lang w:val="en-GB"/>
        </w:rPr>
        <w:t xml:space="preserve">. </w:t>
      </w:r>
      <w:bookmarkStart w:id="6" w:name="OLE_LINK1"/>
      <w:bookmarkStart w:id="7" w:name="OLE_LINK2"/>
      <w:bookmarkEnd w:id="4"/>
      <w:bookmarkEnd w:id="5"/>
      <w:r w:rsidRPr="00A0203B">
        <w:rPr>
          <w:color w:val="000000" w:themeColor="text1"/>
          <w:sz w:val="24"/>
          <w:lang w:val="en-GB"/>
        </w:rPr>
        <w:t>We hypothesise</w:t>
      </w:r>
      <w:r w:rsidR="00EE2206" w:rsidRPr="00A0203B">
        <w:rPr>
          <w:color w:val="000000" w:themeColor="text1"/>
          <w:sz w:val="24"/>
          <w:lang w:val="en-GB"/>
        </w:rPr>
        <w:t>d</w:t>
      </w:r>
      <w:r w:rsidR="00495CDB" w:rsidRPr="00A0203B">
        <w:rPr>
          <w:color w:val="000000" w:themeColor="text1"/>
          <w:sz w:val="24"/>
          <w:lang w:val="en-GB"/>
        </w:rPr>
        <w:t xml:space="preserve"> </w:t>
      </w:r>
      <w:r w:rsidR="004E0F3E" w:rsidRPr="00A0203B">
        <w:rPr>
          <w:color w:val="000000" w:themeColor="text1"/>
          <w:sz w:val="24"/>
          <w:lang w:val="en-GB"/>
        </w:rPr>
        <w:t>that</w:t>
      </w:r>
      <w:r w:rsidR="00495CDB" w:rsidRPr="00A0203B">
        <w:rPr>
          <w:color w:val="000000" w:themeColor="text1"/>
          <w:sz w:val="24"/>
          <w:lang w:val="en-GB"/>
        </w:rPr>
        <w:t xml:space="preserve"> autonomic dysfunction</w:t>
      </w:r>
      <w:r w:rsidR="00913BF5" w:rsidRPr="00A0203B">
        <w:rPr>
          <w:color w:val="000000" w:themeColor="text1"/>
          <w:sz w:val="24"/>
          <w:lang w:val="en-GB"/>
        </w:rPr>
        <w:t>,</w:t>
      </w:r>
      <w:r w:rsidR="00495CDB" w:rsidRPr="00A0203B">
        <w:rPr>
          <w:color w:val="000000" w:themeColor="text1"/>
          <w:sz w:val="24"/>
          <w:lang w:val="en-GB"/>
        </w:rPr>
        <w:t xml:space="preserve"> expressed by lower HRV</w:t>
      </w:r>
      <w:r w:rsidR="00913BF5" w:rsidRPr="00A0203B">
        <w:rPr>
          <w:color w:val="000000" w:themeColor="text1"/>
          <w:sz w:val="24"/>
          <w:lang w:val="en-GB"/>
        </w:rPr>
        <w:t>,</w:t>
      </w:r>
      <w:r w:rsidR="00495CDB" w:rsidRPr="00A0203B">
        <w:rPr>
          <w:color w:val="000000" w:themeColor="text1"/>
          <w:sz w:val="24"/>
          <w:lang w:val="en-GB"/>
        </w:rPr>
        <w:t xml:space="preserve"> </w:t>
      </w:r>
      <w:r w:rsidR="003D3FF0" w:rsidRPr="00A0203B">
        <w:rPr>
          <w:color w:val="000000" w:themeColor="text1"/>
          <w:sz w:val="24"/>
          <w:lang w:val="en-GB"/>
        </w:rPr>
        <w:t>is</w:t>
      </w:r>
      <w:r w:rsidR="00495CDB" w:rsidRPr="00A0203B">
        <w:rPr>
          <w:color w:val="000000" w:themeColor="text1"/>
          <w:sz w:val="24"/>
          <w:lang w:val="en-GB"/>
        </w:rPr>
        <w:t xml:space="preserve"> associated with high</w:t>
      </w:r>
      <w:r w:rsidR="003D3FF0" w:rsidRPr="00A0203B">
        <w:rPr>
          <w:color w:val="000000" w:themeColor="text1"/>
          <w:sz w:val="24"/>
          <w:lang w:val="en-GB"/>
        </w:rPr>
        <w:t>er</w:t>
      </w:r>
      <w:r w:rsidR="00495CDB" w:rsidRPr="00A0203B">
        <w:rPr>
          <w:color w:val="000000" w:themeColor="text1"/>
          <w:sz w:val="24"/>
          <w:lang w:val="en-GB"/>
        </w:rPr>
        <w:t xml:space="preserve"> </w:t>
      </w:r>
      <w:r w:rsidR="00B924D0" w:rsidRPr="00A0203B">
        <w:rPr>
          <w:color w:val="000000" w:themeColor="text1"/>
          <w:sz w:val="24"/>
          <w:lang w:val="en-GB"/>
        </w:rPr>
        <w:t>levels</w:t>
      </w:r>
      <w:r w:rsidR="00495CDB" w:rsidRPr="00A0203B">
        <w:rPr>
          <w:color w:val="000000" w:themeColor="text1"/>
          <w:sz w:val="24"/>
          <w:lang w:val="en-GB"/>
        </w:rPr>
        <w:t xml:space="preserve"> of</w:t>
      </w:r>
      <w:r w:rsidR="00A86A17" w:rsidRPr="00A0203B">
        <w:rPr>
          <w:color w:val="000000" w:themeColor="text1"/>
          <w:sz w:val="24"/>
          <w:lang w:val="en-GB"/>
        </w:rPr>
        <w:t xml:space="preserve"> aortic</w:t>
      </w:r>
      <w:r w:rsidR="00495CDB" w:rsidRPr="00A0203B">
        <w:rPr>
          <w:color w:val="000000" w:themeColor="text1"/>
          <w:sz w:val="24"/>
          <w:lang w:val="en-GB"/>
        </w:rPr>
        <w:t xml:space="preserve"> and</w:t>
      </w:r>
      <w:r w:rsidR="00A86A17" w:rsidRPr="00A0203B">
        <w:rPr>
          <w:color w:val="000000" w:themeColor="text1"/>
          <w:sz w:val="24"/>
          <w:lang w:val="en-GB"/>
        </w:rPr>
        <w:t xml:space="preserve"> carotid</w:t>
      </w:r>
      <w:r w:rsidR="00495CDB" w:rsidRPr="00A0203B">
        <w:rPr>
          <w:color w:val="000000" w:themeColor="text1"/>
          <w:sz w:val="24"/>
          <w:lang w:val="en-GB"/>
        </w:rPr>
        <w:t xml:space="preserve"> stiffness and </w:t>
      </w:r>
      <w:r w:rsidR="00913BF5" w:rsidRPr="00A0203B">
        <w:rPr>
          <w:color w:val="000000" w:themeColor="text1"/>
          <w:sz w:val="24"/>
          <w:lang w:val="en-GB"/>
        </w:rPr>
        <w:t xml:space="preserve">that </w:t>
      </w:r>
      <w:r w:rsidR="00495CDB" w:rsidRPr="00A0203B">
        <w:rPr>
          <w:color w:val="000000" w:themeColor="text1"/>
          <w:sz w:val="24"/>
          <w:lang w:val="en-GB"/>
        </w:rPr>
        <w:t xml:space="preserve">the association </w:t>
      </w:r>
      <w:r w:rsidR="00B924D0" w:rsidRPr="00A0203B">
        <w:rPr>
          <w:color w:val="000000" w:themeColor="text1"/>
          <w:sz w:val="24"/>
          <w:lang w:val="en-GB"/>
        </w:rPr>
        <w:t xml:space="preserve">is </w:t>
      </w:r>
      <w:r w:rsidR="00820B55" w:rsidRPr="00A0203B">
        <w:rPr>
          <w:color w:val="000000" w:themeColor="text1"/>
          <w:sz w:val="24"/>
          <w:lang w:val="en-GB"/>
        </w:rPr>
        <w:t xml:space="preserve">more pronounced </w:t>
      </w:r>
      <w:r w:rsidR="00495CDB" w:rsidRPr="00A0203B">
        <w:rPr>
          <w:color w:val="000000" w:themeColor="text1"/>
          <w:sz w:val="24"/>
          <w:lang w:val="en-GB"/>
        </w:rPr>
        <w:t>in people with</w:t>
      </w:r>
      <w:r w:rsidR="00B80555" w:rsidRPr="00A0203B">
        <w:rPr>
          <w:color w:val="000000" w:themeColor="text1"/>
          <w:sz w:val="24"/>
          <w:lang w:val="en-GB"/>
        </w:rPr>
        <w:t xml:space="preserve"> </w:t>
      </w:r>
      <w:r w:rsidR="00321387" w:rsidRPr="00A0203B">
        <w:rPr>
          <w:color w:val="000000" w:themeColor="text1"/>
          <w:sz w:val="24"/>
          <w:lang w:val="en-US"/>
        </w:rPr>
        <w:t xml:space="preserve">more advanced </w:t>
      </w:r>
      <w:bookmarkEnd w:id="6"/>
      <w:bookmarkEnd w:id="7"/>
      <w:r w:rsidR="00DC7A98" w:rsidRPr="00A0203B">
        <w:rPr>
          <w:color w:val="000000" w:themeColor="text1"/>
          <w:sz w:val="24"/>
          <w:lang w:val="en-GB"/>
        </w:rPr>
        <w:t>dysglycemia</w:t>
      </w:r>
      <w:r w:rsidR="00652246" w:rsidRPr="00A0203B">
        <w:rPr>
          <w:color w:val="000000" w:themeColor="text1"/>
          <w:sz w:val="24"/>
          <w:lang w:val="en-GB"/>
        </w:rPr>
        <w:t>.</w:t>
      </w:r>
    </w:p>
    <w:p w14:paraId="1713E7EF" w14:textId="35C4CF70" w:rsidR="004614AA" w:rsidRPr="00892BD4" w:rsidRDefault="00794C26" w:rsidP="00794C26">
      <w:pPr>
        <w:pStyle w:val="overhjem1"/>
        <w:pageBreakBefore w:val="0"/>
        <w:spacing w:line="480" w:lineRule="auto"/>
        <w:ind w:left="0" w:firstLine="0"/>
        <w:outlineLvl w:val="0"/>
        <w:rPr>
          <w:rFonts w:cs="Times New Roman"/>
        </w:rPr>
      </w:pPr>
      <w:bookmarkStart w:id="8" w:name="_Toc49784291"/>
      <w:bookmarkEnd w:id="1"/>
      <w:r>
        <w:rPr>
          <w:rFonts w:cs="Times New Roman"/>
        </w:rPr>
        <w:t>Research Design and Methods</w:t>
      </w:r>
    </w:p>
    <w:bookmarkEnd w:id="8"/>
    <w:p w14:paraId="65E48A86" w14:textId="29CECF67" w:rsidR="00842C70" w:rsidRPr="00892BD4" w:rsidRDefault="004614AA" w:rsidP="00794C26">
      <w:pPr>
        <w:pStyle w:val="overhjem2"/>
        <w:spacing w:line="480" w:lineRule="auto"/>
        <w:outlineLvl w:val="0"/>
        <w:rPr>
          <w:b w:val="0"/>
          <w:i/>
        </w:rPr>
      </w:pPr>
      <w:r w:rsidRPr="00892BD4">
        <w:rPr>
          <w:b w:val="0"/>
          <w:i/>
        </w:rPr>
        <w:t>Data collection</w:t>
      </w:r>
    </w:p>
    <w:p w14:paraId="05D312F5" w14:textId="0A750A1A" w:rsidR="0090760A" w:rsidRPr="00A0203B" w:rsidRDefault="00842C70" w:rsidP="00794C26">
      <w:pPr>
        <w:widowControl w:val="0"/>
        <w:autoSpaceDE w:val="0"/>
        <w:autoSpaceDN w:val="0"/>
        <w:adjustRightInd w:val="0"/>
        <w:spacing w:line="480" w:lineRule="auto"/>
        <w:rPr>
          <w:color w:val="000000" w:themeColor="text1"/>
          <w:sz w:val="24"/>
          <w:lang w:val="en-GB"/>
        </w:rPr>
      </w:pPr>
      <w:r w:rsidRPr="00A0203B">
        <w:rPr>
          <w:color w:val="000000" w:themeColor="text1"/>
          <w:sz w:val="24"/>
          <w:lang w:val="en-US"/>
        </w:rPr>
        <w:t xml:space="preserve">The exact description of The Maastricht Study </w:t>
      </w:r>
      <w:r w:rsidR="00AE5428" w:rsidRPr="00A0203B">
        <w:rPr>
          <w:color w:val="000000" w:themeColor="text1"/>
          <w:sz w:val="24"/>
          <w:lang w:val="en-US"/>
        </w:rPr>
        <w:t xml:space="preserve">is </w:t>
      </w:r>
      <w:r w:rsidRPr="00A0203B">
        <w:rPr>
          <w:color w:val="000000" w:themeColor="text1"/>
          <w:sz w:val="24"/>
          <w:lang w:val="en-US"/>
        </w:rPr>
        <w:t>referenced</w:t>
      </w:r>
      <w:r w:rsidR="007F33BA" w:rsidRPr="00A0203B">
        <w:rPr>
          <w:color w:val="000000" w:themeColor="text1"/>
          <w:sz w:val="24"/>
          <w:lang w:val="en-US"/>
        </w:rPr>
        <w:t xml:space="preserve"> from a</w:t>
      </w:r>
      <w:r w:rsidRPr="00A0203B">
        <w:rPr>
          <w:color w:val="000000" w:themeColor="text1"/>
          <w:sz w:val="24"/>
          <w:lang w:val="en-US"/>
        </w:rPr>
        <w:t xml:space="preserve"> previous publications </w:t>
      </w:r>
      <w:r w:rsidRPr="00A0203B">
        <w:rPr>
          <w:color w:val="000000" w:themeColor="text1"/>
          <w:sz w:val="24"/>
          <w:lang w:val="en-GB"/>
        </w:rPr>
        <w:fldChar w:fldCharType="begin"/>
      </w:r>
      <w:r w:rsidR="005D2379" w:rsidRPr="00A0203B">
        <w:rPr>
          <w:color w:val="000000" w:themeColor="text1"/>
          <w:sz w:val="24"/>
          <w:lang w:val="en-GB"/>
        </w:rPr>
        <w:instrText xml:space="preserve"> ADDIN EN.CITE &lt;EndNote&gt;&lt;Cite&gt;&lt;Author&gt;Schram&lt;/Author&gt;&lt;Year&gt;2014&lt;/Year&gt;&lt;RecNum&gt;27&lt;/RecNum&gt;&lt;DisplayText&gt;[16]&lt;/DisplayText&gt;&lt;record&gt;&lt;rec-number&gt;27&lt;/rec-number&gt;&lt;foreign-keys&gt;&lt;key app="EN" db-id="5dsfxzfwkfxvzvev221xfz2yet9sprdrerva" timestamp="1704301053"&gt;27&lt;/key&gt;&lt;/foreign-keys&gt;&lt;ref-type name="Journal Article"&gt;17&lt;/ref-type&gt;&lt;contributors&gt;&lt;authors&gt;&lt;author&gt;Schram, Miranda T.&lt;/author&gt;&lt;author&gt;Sep, Simone J. S.&lt;/author&gt;&lt;author&gt;van der Kallen, Carla J.&lt;/author&gt;&lt;author&gt;Dagnelie, Pieter C.&lt;/author&gt;&lt;author&gt;Koster, Annemarie&lt;/author&gt;&lt;author&gt;Schaper, Nicolaas&lt;/author&gt;&lt;author&gt;Henry, Ronald M. A.&lt;/author&gt;&lt;author&gt;Stehouwer, Coen D. A.&lt;/author&gt;&lt;/authors&gt;&lt;/contributors&gt;&lt;titles&gt;&lt;title&gt;The Maastricht Study: an extensive phenotyping study on determinants of type 2 diabetes, its complications and its comorbidities&lt;/title&gt;&lt;secondary-title&gt;European Journal of Epidemiology&lt;/secondary-title&gt;&lt;/titles&gt;&lt;periodical&gt;&lt;full-title&gt;European Journal of Epidemiology&lt;/full-title&gt;&lt;/periodical&gt;&lt;pages&gt;439-451&lt;/pages&gt;&lt;volume&gt;29&lt;/volume&gt;&lt;number&gt;6&lt;/number&gt;&lt;dates&gt;&lt;year&gt;2014&lt;/year&gt;&lt;pub-dates&gt;&lt;date&gt;2014/06/01&lt;/date&gt;&lt;/pub-dates&gt;&lt;/dates&gt;&lt;isbn&gt;1573-7284&lt;/isbn&gt;&lt;urls&gt;&lt;related-urls&gt;&lt;url&gt;https://doi.org/10.1007/s10654-014-9889-0&lt;/url&gt;&lt;/related-urls&gt;&lt;/urls&gt;&lt;electronic-resource-num&gt;10.1007/s10654-014-9889-0&lt;/electronic-resource-num&gt;&lt;/record&gt;&lt;/Cite&gt;&lt;/EndNote&gt;</w:instrText>
      </w:r>
      <w:r w:rsidRPr="00A0203B">
        <w:rPr>
          <w:color w:val="000000" w:themeColor="text1"/>
          <w:sz w:val="24"/>
          <w:lang w:val="en-GB"/>
        </w:rPr>
        <w:fldChar w:fldCharType="separate"/>
      </w:r>
      <w:r w:rsidR="005D2379" w:rsidRPr="00A0203B">
        <w:rPr>
          <w:noProof/>
          <w:color w:val="000000" w:themeColor="text1"/>
          <w:sz w:val="24"/>
          <w:lang w:val="en-GB"/>
        </w:rPr>
        <w:t>[16]</w:t>
      </w:r>
      <w:r w:rsidRPr="00A0203B">
        <w:rPr>
          <w:color w:val="000000" w:themeColor="text1"/>
          <w:sz w:val="24"/>
          <w:lang w:val="en-GB"/>
        </w:rPr>
        <w:fldChar w:fldCharType="end"/>
      </w:r>
      <w:r w:rsidRPr="00A0203B">
        <w:rPr>
          <w:color w:val="000000" w:themeColor="text1"/>
          <w:sz w:val="24"/>
          <w:lang w:val="en-GB"/>
        </w:rPr>
        <w:t>: “</w:t>
      </w:r>
      <w:r w:rsidR="00441F39" w:rsidRPr="00A0203B">
        <w:rPr>
          <w:color w:val="000000" w:themeColor="text1"/>
          <w:sz w:val="24"/>
          <w:lang w:val="en-GB"/>
        </w:rPr>
        <w:t xml:space="preserve">We used data from The Maastricht Study, an observational prospective population-based cohort study. The rationale and methodology have been described previously. In brief, the study focuses on the </w:t>
      </w:r>
      <w:r w:rsidR="00EE2206" w:rsidRPr="00A0203B">
        <w:rPr>
          <w:color w:val="000000" w:themeColor="text1"/>
          <w:sz w:val="24"/>
          <w:lang w:val="en-GB"/>
        </w:rPr>
        <w:t>a</w:t>
      </w:r>
      <w:r w:rsidR="00441F39" w:rsidRPr="00A0203B">
        <w:rPr>
          <w:color w:val="000000" w:themeColor="text1"/>
          <w:sz w:val="24"/>
          <w:lang w:val="en-GB"/>
        </w:rPr>
        <w:t>etiology, pathophysiology, complications and comorbidities of type 2 diabetes mellitus (T2DM) and is characterized by an extensive phenotyping approach. Eligible for participation were all individuals aged between 40 and 75 years and living in the southern part of the Netherlands. Participants were recruited through mass media campaigns and from the municipal registries and the regional Diabetes Patient Registry via mailings. Recruitment was stratified according to known T2DM status, with an oversampling of individuals with T2DM, for reasons of efficiency.</w:t>
      </w:r>
    </w:p>
    <w:p w14:paraId="5642432D" w14:textId="2EE6A4E4" w:rsidR="00EC014F" w:rsidRPr="00A0203B" w:rsidRDefault="00441F39" w:rsidP="00794C26">
      <w:pPr>
        <w:widowControl w:val="0"/>
        <w:autoSpaceDE w:val="0"/>
        <w:autoSpaceDN w:val="0"/>
        <w:adjustRightInd w:val="0"/>
        <w:spacing w:line="480" w:lineRule="auto"/>
        <w:rPr>
          <w:rFonts w:eastAsiaTheme="minorEastAsia"/>
          <w:color w:val="000000" w:themeColor="text1"/>
          <w:sz w:val="24"/>
          <w:lang w:val="en-GB" w:eastAsia="en-US"/>
        </w:rPr>
      </w:pPr>
      <w:r w:rsidRPr="00A0203B">
        <w:rPr>
          <w:color w:val="000000" w:themeColor="text1"/>
          <w:sz w:val="24"/>
          <w:lang w:val="en-GB"/>
        </w:rPr>
        <w:t>The examinations of each participant were performed within a time window of three months. The study has been approved by the institutional medical ethical committee (NL31329.068.10) and the Minister of Health, Welfare and Sports of the Netherlands (Permit 131088-105234-PG). All participants gave written informed consent.</w:t>
      </w:r>
      <w:r w:rsidR="0090760A" w:rsidRPr="00A0203B">
        <w:rPr>
          <w:color w:val="000000" w:themeColor="text1"/>
          <w:sz w:val="24"/>
          <w:lang w:val="en-GB"/>
        </w:rPr>
        <w:t xml:space="preserve"> </w:t>
      </w:r>
      <w:r w:rsidR="00913BF5" w:rsidRPr="00A0203B">
        <w:rPr>
          <w:rFonts w:eastAsiaTheme="minorEastAsia"/>
          <w:color w:val="000000" w:themeColor="text1"/>
          <w:sz w:val="24"/>
          <w:lang w:val="en-GB" w:eastAsia="en-US"/>
        </w:rPr>
        <w:t xml:space="preserve">We examined participants who had </w:t>
      </w:r>
      <w:r w:rsidR="003A5F6F" w:rsidRPr="00A0203B">
        <w:rPr>
          <w:rFonts w:eastAsiaTheme="minorEastAsia"/>
          <w:color w:val="000000" w:themeColor="text1"/>
          <w:sz w:val="24"/>
          <w:lang w:val="en-GB" w:eastAsia="en-US"/>
        </w:rPr>
        <w:t>both HRV and measurement</w:t>
      </w:r>
      <w:r w:rsidR="00913BF5" w:rsidRPr="00A0203B">
        <w:rPr>
          <w:rFonts w:eastAsiaTheme="minorEastAsia"/>
          <w:color w:val="000000" w:themeColor="text1"/>
          <w:sz w:val="24"/>
          <w:lang w:val="en-GB" w:eastAsia="en-US"/>
        </w:rPr>
        <w:t>s</w:t>
      </w:r>
      <w:r w:rsidR="003A5F6F" w:rsidRPr="00A0203B">
        <w:rPr>
          <w:rFonts w:eastAsiaTheme="minorEastAsia"/>
          <w:color w:val="000000" w:themeColor="text1"/>
          <w:sz w:val="24"/>
          <w:lang w:val="en-GB" w:eastAsia="en-US"/>
        </w:rPr>
        <w:t xml:space="preserve"> of aortic- and carotid stiffness</w:t>
      </w:r>
      <w:r w:rsidR="00913BF5" w:rsidRPr="00A0203B">
        <w:rPr>
          <w:rFonts w:eastAsiaTheme="minorEastAsia"/>
          <w:color w:val="000000" w:themeColor="text1"/>
          <w:sz w:val="24"/>
          <w:lang w:val="en-GB" w:eastAsia="en-US"/>
        </w:rPr>
        <w:t xml:space="preserve"> </w:t>
      </w:r>
      <w:r w:rsidR="00913BF5" w:rsidRPr="00A0203B">
        <w:rPr>
          <w:rFonts w:eastAsiaTheme="minorEastAsia"/>
          <w:color w:val="000000" w:themeColor="text1"/>
          <w:sz w:val="24"/>
          <w:lang w:val="en-US" w:eastAsia="en-US"/>
        </w:rPr>
        <w:t xml:space="preserve">within a </w:t>
      </w:r>
      <w:r w:rsidR="00124BE4" w:rsidRPr="00A0203B">
        <w:rPr>
          <w:rFonts w:eastAsiaTheme="minorEastAsia"/>
          <w:color w:val="000000" w:themeColor="text1"/>
          <w:sz w:val="24"/>
          <w:lang w:val="en-US" w:eastAsia="en-US"/>
        </w:rPr>
        <w:t>three-month</w:t>
      </w:r>
      <w:r w:rsidR="00913BF5" w:rsidRPr="00A0203B">
        <w:rPr>
          <w:rFonts w:eastAsiaTheme="minorEastAsia"/>
          <w:color w:val="000000" w:themeColor="text1"/>
          <w:sz w:val="24"/>
          <w:lang w:val="en-US" w:eastAsia="en-US"/>
        </w:rPr>
        <w:t xml:space="preserve"> window around the baseline examination round of </w:t>
      </w:r>
      <w:r w:rsidR="00137AD6" w:rsidRPr="00A0203B">
        <w:rPr>
          <w:rFonts w:eastAsiaTheme="minorEastAsia"/>
          <w:color w:val="000000" w:themeColor="text1"/>
          <w:sz w:val="24"/>
          <w:lang w:val="en-US" w:eastAsia="en-US"/>
        </w:rPr>
        <w:t>T</w:t>
      </w:r>
      <w:r w:rsidR="00913BF5" w:rsidRPr="00A0203B">
        <w:rPr>
          <w:rFonts w:eastAsiaTheme="minorEastAsia"/>
          <w:color w:val="000000" w:themeColor="text1"/>
          <w:sz w:val="24"/>
          <w:lang w:val="en-US" w:eastAsia="en-US"/>
        </w:rPr>
        <w:t>he Maastricht Study</w:t>
      </w:r>
      <w:r w:rsidR="00487025" w:rsidRPr="00A0203B">
        <w:rPr>
          <w:rFonts w:eastAsiaTheme="minorEastAsia"/>
          <w:color w:val="000000" w:themeColor="text1"/>
          <w:sz w:val="24"/>
          <w:lang w:val="en-US" w:eastAsia="en-US"/>
        </w:rPr>
        <w:t xml:space="preserve"> </w:t>
      </w:r>
      <w:r w:rsidR="00487025" w:rsidRPr="00A0203B">
        <w:rPr>
          <w:rFonts w:eastAsiaTheme="minorEastAsia"/>
          <w:color w:val="000000" w:themeColor="text1"/>
          <w:sz w:val="24"/>
          <w:lang w:val="en-US" w:eastAsia="en-US"/>
        </w:rPr>
        <w:fldChar w:fldCharType="begin"/>
      </w:r>
      <w:r w:rsidR="005D2379" w:rsidRPr="00A0203B">
        <w:rPr>
          <w:rFonts w:eastAsiaTheme="minorEastAsia"/>
          <w:color w:val="000000" w:themeColor="text1"/>
          <w:sz w:val="24"/>
          <w:lang w:val="en-US" w:eastAsia="en-US"/>
        </w:rPr>
        <w:instrText xml:space="preserve"> ADDIN EN.CITE &lt;EndNote&gt;&lt;Cite&gt;&lt;Author&gt;Schram&lt;/Author&gt;&lt;Year&gt;2014&lt;/Year&gt;&lt;RecNum&gt;27&lt;/RecNum&gt;&lt;DisplayText&gt;[16]&lt;/DisplayText&gt;&lt;record&gt;&lt;rec-number&gt;27&lt;/rec-number&gt;&lt;foreign-keys&gt;&lt;key app="EN" db-id="5dsfxzfwkfxvzvev221xfz2yet9sprdrerva" timestamp="1704301053"&gt;27&lt;/key&gt;&lt;/foreign-keys&gt;&lt;ref-type name="Journal Article"&gt;17&lt;/ref-type&gt;&lt;contributors&gt;&lt;authors&gt;&lt;author&gt;Schram, Miranda T.&lt;/author&gt;&lt;author&gt;Sep, Simone J. S.&lt;/author&gt;&lt;author&gt;van der Kallen, Carla J.&lt;/author&gt;&lt;author&gt;Dagnelie, Pieter C.&lt;/author&gt;&lt;author&gt;Koster, Annemarie&lt;/author&gt;&lt;author&gt;Schaper, Nicolaas&lt;/author&gt;&lt;author&gt;Henry, Ronald M. A.&lt;/author&gt;&lt;author&gt;Stehouwer, Coen D. A.&lt;/author&gt;&lt;/authors&gt;&lt;/contributors&gt;&lt;titles&gt;&lt;title&gt;The Maastricht Study: an extensive phenotyping study on determinants of type 2 diabetes, its complications and its comorbidities&lt;/title&gt;&lt;secondary-title&gt;European Journal of Epidemiology&lt;/secondary-title&gt;&lt;/titles&gt;&lt;periodical&gt;&lt;full-title&gt;European Journal of Epidemiology&lt;/full-title&gt;&lt;/periodical&gt;&lt;pages&gt;439-451&lt;/pages&gt;&lt;volume&gt;29&lt;/volume&gt;&lt;number&gt;6&lt;/number&gt;&lt;dates&gt;&lt;year&gt;2014&lt;/year&gt;&lt;pub-dates&gt;&lt;date&gt;2014/06/01&lt;/date&gt;&lt;/pub-dates&gt;&lt;/dates&gt;&lt;isbn&gt;1573-7284&lt;/isbn&gt;&lt;urls&gt;&lt;related-urls&gt;&lt;url&gt;https://doi.org/10.1007/s10654-014-9889-0&lt;/url&gt;&lt;/related-urls&gt;&lt;/urls&gt;&lt;electronic-resource-num&gt;10.1007/s10654-014-9889-0&lt;/electronic-resource-num&gt;&lt;/record&gt;&lt;/Cite&gt;&lt;/EndNote&gt;</w:instrText>
      </w:r>
      <w:r w:rsidR="00487025" w:rsidRPr="00A0203B">
        <w:rPr>
          <w:rFonts w:eastAsiaTheme="minorEastAsia"/>
          <w:color w:val="000000" w:themeColor="text1"/>
          <w:sz w:val="24"/>
          <w:lang w:val="en-US" w:eastAsia="en-US"/>
        </w:rPr>
        <w:fldChar w:fldCharType="separate"/>
      </w:r>
      <w:r w:rsidR="005D2379" w:rsidRPr="00A0203B">
        <w:rPr>
          <w:rFonts w:eastAsiaTheme="minorEastAsia"/>
          <w:noProof/>
          <w:color w:val="000000" w:themeColor="text1"/>
          <w:sz w:val="24"/>
          <w:lang w:val="en-US" w:eastAsia="en-US"/>
        </w:rPr>
        <w:t>[16]</w:t>
      </w:r>
      <w:r w:rsidR="00487025" w:rsidRPr="00A0203B">
        <w:rPr>
          <w:rFonts w:eastAsiaTheme="minorEastAsia"/>
          <w:color w:val="000000" w:themeColor="text1"/>
          <w:sz w:val="24"/>
          <w:lang w:val="en-US" w:eastAsia="en-US"/>
        </w:rPr>
        <w:fldChar w:fldCharType="end"/>
      </w:r>
      <w:r w:rsidR="003A5F6F" w:rsidRPr="00A0203B">
        <w:rPr>
          <w:rFonts w:eastAsiaTheme="minorEastAsia"/>
          <w:color w:val="000000" w:themeColor="text1"/>
          <w:sz w:val="24"/>
          <w:lang w:val="en-GB" w:eastAsia="en-US"/>
        </w:rPr>
        <w:t>.</w:t>
      </w:r>
      <w:r w:rsidR="00EC014F" w:rsidRPr="00A0203B">
        <w:rPr>
          <w:rFonts w:eastAsiaTheme="minorEastAsia"/>
          <w:color w:val="000000" w:themeColor="text1"/>
          <w:sz w:val="24"/>
          <w:lang w:val="en-GB" w:eastAsia="en-US"/>
        </w:rPr>
        <w:t>”</w:t>
      </w:r>
    </w:p>
    <w:p w14:paraId="381409CC" w14:textId="77777777" w:rsidR="00EC014F" w:rsidRPr="00A0203B" w:rsidRDefault="00EC014F" w:rsidP="00794C26">
      <w:pPr>
        <w:widowControl w:val="0"/>
        <w:autoSpaceDE w:val="0"/>
        <w:autoSpaceDN w:val="0"/>
        <w:adjustRightInd w:val="0"/>
        <w:spacing w:line="480" w:lineRule="auto"/>
        <w:rPr>
          <w:rFonts w:eastAsiaTheme="minorEastAsia"/>
          <w:color w:val="000000" w:themeColor="text1"/>
          <w:sz w:val="24"/>
          <w:lang w:val="en-GB" w:eastAsia="en-US"/>
        </w:rPr>
      </w:pPr>
    </w:p>
    <w:p w14:paraId="387F0877" w14:textId="14865C1A" w:rsidR="000D7A67" w:rsidRPr="00A0203B" w:rsidRDefault="00EC014F" w:rsidP="00794C26">
      <w:pPr>
        <w:widowControl w:val="0"/>
        <w:autoSpaceDE w:val="0"/>
        <w:autoSpaceDN w:val="0"/>
        <w:adjustRightInd w:val="0"/>
        <w:spacing w:line="480" w:lineRule="auto"/>
        <w:rPr>
          <w:rFonts w:eastAsiaTheme="minorEastAsia"/>
          <w:color w:val="000000" w:themeColor="text1"/>
          <w:sz w:val="24"/>
          <w:lang w:val="en-GB" w:eastAsia="en-US"/>
        </w:rPr>
      </w:pPr>
      <w:r w:rsidRPr="00A0203B">
        <w:rPr>
          <w:color w:val="000000" w:themeColor="text1"/>
          <w:sz w:val="24"/>
          <w:lang w:val="en-GB"/>
        </w:rPr>
        <w:t>The present study includes cross-sectional data from the first 7449 participants, who completed the baseline survey between November 2010 and December 2020 and had measures of arterial stiffness assessed, processed and cleaned.</w:t>
      </w:r>
      <w:r w:rsidRPr="00A0203B">
        <w:rPr>
          <w:rFonts w:eastAsiaTheme="minorEastAsia"/>
          <w:color w:val="000000" w:themeColor="text1"/>
          <w:sz w:val="24"/>
          <w:lang w:val="en-GB" w:eastAsia="en-US"/>
        </w:rPr>
        <w:t xml:space="preserve"> </w:t>
      </w:r>
      <w:r w:rsidR="003A5F6F" w:rsidRPr="00A0203B">
        <w:rPr>
          <w:rFonts w:eastAsiaTheme="minorEastAsia"/>
          <w:color w:val="000000" w:themeColor="text1"/>
          <w:sz w:val="24"/>
          <w:lang w:val="en-GB" w:eastAsia="en-US"/>
        </w:rPr>
        <w:t>We excluded participants</w:t>
      </w:r>
      <w:r w:rsidR="000911FD" w:rsidRPr="00A0203B">
        <w:rPr>
          <w:rFonts w:eastAsiaTheme="minorEastAsia"/>
          <w:color w:val="000000" w:themeColor="text1"/>
          <w:sz w:val="24"/>
          <w:lang w:val="en-GB" w:eastAsia="en-US"/>
        </w:rPr>
        <w:t xml:space="preserve"> who self-reported</w:t>
      </w:r>
      <w:r w:rsidR="003A5F6F" w:rsidRPr="00A0203B">
        <w:rPr>
          <w:rFonts w:eastAsiaTheme="minorEastAsia"/>
          <w:color w:val="000000" w:themeColor="text1"/>
          <w:sz w:val="24"/>
          <w:lang w:val="en-GB" w:eastAsia="en-US"/>
        </w:rPr>
        <w:t xml:space="preserve"> prior CVD</w:t>
      </w:r>
      <w:r w:rsidR="00B6036A" w:rsidRPr="00A0203B">
        <w:rPr>
          <w:rFonts w:eastAsiaTheme="minorEastAsia"/>
          <w:color w:val="000000" w:themeColor="text1"/>
          <w:sz w:val="24"/>
          <w:lang w:val="en-GB" w:eastAsia="en-US"/>
        </w:rPr>
        <w:t xml:space="preserve"> events</w:t>
      </w:r>
      <w:r w:rsidR="00913BF5" w:rsidRPr="00A0203B">
        <w:rPr>
          <w:rFonts w:eastAsiaTheme="minorEastAsia"/>
          <w:color w:val="000000" w:themeColor="text1"/>
          <w:sz w:val="24"/>
          <w:lang w:val="en-GB" w:eastAsia="en-US"/>
        </w:rPr>
        <w:t xml:space="preserve">, as their pathophysiology and </w:t>
      </w:r>
      <w:r w:rsidR="00EE2206" w:rsidRPr="00A0203B">
        <w:rPr>
          <w:rFonts w:eastAsiaTheme="minorEastAsia"/>
          <w:color w:val="000000" w:themeColor="text1"/>
          <w:sz w:val="24"/>
          <w:lang w:val="en-GB" w:eastAsia="en-US"/>
        </w:rPr>
        <w:t>con</w:t>
      </w:r>
      <w:r w:rsidR="00913BF5" w:rsidRPr="00A0203B">
        <w:rPr>
          <w:rFonts w:eastAsiaTheme="minorEastAsia"/>
          <w:color w:val="000000" w:themeColor="text1"/>
          <w:sz w:val="24"/>
          <w:lang w:val="en-GB" w:eastAsia="en-US"/>
        </w:rPr>
        <w:t xml:space="preserve">sequent treatment could influence both </w:t>
      </w:r>
      <w:r w:rsidR="003A5F6F" w:rsidRPr="00A0203B">
        <w:rPr>
          <w:rFonts w:eastAsiaTheme="minorEastAsia"/>
          <w:color w:val="000000" w:themeColor="text1"/>
          <w:sz w:val="24"/>
          <w:lang w:val="en-GB" w:eastAsia="en-US"/>
        </w:rPr>
        <w:t>arterial structural changes and impairment of autonomic balance.</w:t>
      </w:r>
      <w:r w:rsidR="00F92711" w:rsidRPr="00A0203B">
        <w:rPr>
          <w:rFonts w:eastAsiaTheme="minorEastAsia"/>
          <w:color w:val="000000" w:themeColor="text1"/>
          <w:sz w:val="24"/>
          <w:lang w:val="en-GB" w:eastAsia="en-US"/>
        </w:rPr>
        <w:t xml:space="preserve"> </w:t>
      </w:r>
      <w:r w:rsidR="005F1DD3" w:rsidRPr="00A0203B">
        <w:rPr>
          <w:rFonts w:eastAsiaTheme="minorEastAsia"/>
          <w:color w:val="000000" w:themeColor="text1"/>
          <w:sz w:val="24"/>
          <w:lang w:val="en-GB" w:eastAsia="en-US"/>
        </w:rPr>
        <w:t xml:space="preserve">We </w:t>
      </w:r>
      <w:r w:rsidR="00F9117F" w:rsidRPr="00A0203B">
        <w:rPr>
          <w:rFonts w:eastAsiaTheme="minorEastAsia"/>
          <w:color w:val="000000" w:themeColor="text1"/>
          <w:sz w:val="24"/>
          <w:lang w:val="en-GB" w:eastAsia="en-US"/>
        </w:rPr>
        <w:t xml:space="preserve">also </w:t>
      </w:r>
      <w:r w:rsidR="005F1DD3" w:rsidRPr="00A0203B">
        <w:rPr>
          <w:rFonts w:eastAsiaTheme="minorEastAsia"/>
          <w:color w:val="000000" w:themeColor="text1"/>
          <w:sz w:val="24"/>
          <w:lang w:val="en-GB" w:eastAsia="en-US"/>
        </w:rPr>
        <w:t>excluded</w:t>
      </w:r>
      <w:r w:rsidR="00F92711" w:rsidRPr="00A0203B">
        <w:rPr>
          <w:rFonts w:eastAsiaTheme="minorEastAsia"/>
          <w:color w:val="000000" w:themeColor="text1"/>
          <w:sz w:val="24"/>
          <w:lang w:val="en-GB" w:eastAsia="en-US"/>
        </w:rPr>
        <w:t xml:space="preserve"> </w:t>
      </w:r>
      <w:r w:rsidR="00F9117F" w:rsidRPr="00A0203B">
        <w:rPr>
          <w:rFonts w:eastAsiaTheme="minorEastAsia"/>
          <w:color w:val="000000" w:themeColor="text1"/>
          <w:sz w:val="24"/>
          <w:lang w:val="en-GB" w:eastAsia="en-US"/>
        </w:rPr>
        <w:t>participants</w:t>
      </w:r>
      <w:r w:rsidR="00F92711" w:rsidRPr="00A0203B">
        <w:rPr>
          <w:rFonts w:eastAsiaTheme="minorEastAsia"/>
          <w:color w:val="000000" w:themeColor="text1"/>
          <w:sz w:val="24"/>
          <w:lang w:val="en-GB" w:eastAsia="en-US"/>
        </w:rPr>
        <w:t xml:space="preserve"> with other types of diabetes than type 2 diabetes</w:t>
      </w:r>
      <w:r w:rsidR="00EE2206" w:rsidRPr="00A0203B">
        <w:rPr>
          <w:rFonts w:eastAsiaTheme="minorEastAsia"/>
          <w:color w:val="000000" w:themeColor="text1"/>
          <w:sz w:val="24"/>
          <w:lang w:val="en-GB" w:eastAsia="en-US"/>
        </w:rPr>
        <w:t>,</w:t>
      </w:r>
      <w:r w:rsidR="00F9117F" w:rsidRPr="00A0203B">
        <w:rPr>
          <w:rFonts w:eastAsiaTheme="minorEastAsia"/>
          <w:color w:val="000000" w:themeColor="text1"/>
          <w:sz w:val="24"/>
          <w:lang w:val="en-GB" w:eastAsia="en-US"/>
        </w:rPr>
        <w:t xml:space="preserve"> as we investigated the effect modification </w:t>
      </w:r>
      <w:r w:rsidR="00AE5428" w:rsidRPr="00A0203B">
        <w:rPr>
          <w:rFonts w:eastAsiaTheme="minorEastAsia"/>
          <w:color w:val="000000" w:themeColor="text1"/>
          <w:sz w:val="24"/>
          <w:lang w:val="en-GB" w:eastAsia="en-US"/>
        </w:rPr>
        <w:t xml:space="preserve">by </w:t>
      </w:r>
      <w:r w:rsidR="00F9117F" w:rsidRPr="00A0203B">
        <w:rPr>
          <w:rFonts w:eastAsiaTheme="minorEastAsia"/>
          <w:color w:val="000000" w:themeColor="text1"/>
          <w:sz w:val="24"/>
          <w:lang w:val="en-GB" w:eastAsia="en-US"/>
        </w:rPr>
        <w:t>glucose metabolism</w:t>
      </w:r>
      <w:r w:rsidR="00EE2206" w:rsidRPr="00A0203B">
        <w:rPr>
          <w:rFonts w:eastAsiaTheme="minorEastAsia"/>
          <w:color w:val="000000" w:themeColor="text1"/>
          <w:sz w:val="24"/>
          <w:lang w:val="en-GB" w:eastAsia="en-US"/>
        </w:rPr>
        <w:t xml:space="preserve"> status</w:t>
      </w:r>
      <w:r w:rsidR="00F92711" w:rsidRPr="00A0203B">
        <w:rPr>
          <w:rFonts w:eastAsiaTheme="minorEastAsia"/>
          <w:color w:val="000000" w:themeColor="text1"/>
          <w:sz w:val="24"/>
          <w:lang w:val="en-GB" w:eastAsia="en-US"/>
        </w:rPr>
        <w:t>.</w:t>
      </w:r>
    </w:p>
    <w:p w14:paraId="6CACC326" w14:textId="77777777" w:rsidR="00837C16" w:rsidRPr="00892BD4" w:rsidRDefault="00837C16" w:rsidP="00794C26">
      <w:pPr>
        <w:spacing w:line="480" w:lineRule="auto"/>
        <w:rPr>
          <w:rFonts w:eastAsiaTheme="minorEastAsia"/>
          <w:color w:val="000000" w:themeColor="text1"/>
          <w:lang w:val="en-GB" w:eastAsia="en-US"/>
        </w:rPr>
      </w:pPr>
      <w:bookmarkStart w:id="9" w:name="_Toc49784292"/>
    </w:p>
    <w:p w14:paraId="3164116A" w14:textId="590F4B50" w:rsidR="005317A5" w:rsidRPr="00892BD4" w:rsidRDefault="005317A5" w:rsidP="00794C26">
      <w:pPr>
        <w:pStyle w:val="overhjem2"/>
        <w:spacing w:line="480" w:lineRule="auto"/>
        <w:outlineLvl w:val="0"/>
        <w:rPr>
          <w:b w:val="0"/>
          <w:i/>
        </w:rPr>
      </w:pPr>
      <w:r w:rsidRPr="00892BD4">
        <w:rPr>
          <w:b w:val="0"/>
          <w:i/>
        </w:rPr>
        <w:t>Exposure</w:t>
      </w:r>
      <w:bookmarkEnd w:id="9"/>
    </w:p>
    <w:p w14:paraId="441ACFD0" w14:textId="6F22ED40" w:rsidR="00876DED" w:rsidRPr="00A0203B" w:rsidRDefault="008F7CC3" w:rsidP="00794C26">
      <w:pPr>
        <w:spacing w:line="480" w:lineRule="auto"/>
        <w:rPr>
          <w:color w:val="000000" w:themeColor="text1"/>
          <w:sz w:val="24"/>
          <w:lang w:val="en-GB" w:eastAsia="en-GB"/>
        </w:rPr>
      </w:pPr>
      <w:bookmarkStart w:id="10" w:name="_Toc49784293"/>
      <w:r w:rsidRPr="00A0203B">
        <w:rPr>
          <w:color w:val="000000" w:themeColor="text1"/>
          <w:sz w:val="24"/>
          <w:lang w:val="en-GB" w:eastAsia="en-GB"/>
        </w:rPr>
        <w:t>All ECG recordings were obtained using a 12-lead Holter system (</w:t>
      </w:r>
      <w:proofErr w:type="spellStart"/>
      <w:r w:rsidRPr="00A0203B">
        <w:rPr>
          <w:color w:val="000000" w:themeColor="text1"/>
          <w:sz w:val="24"/>
          <w:lang w:val="en-GB" w:eastAsia="en-GB"/>
        </w:rPr>
        <w:t>Fysiologic</w:t>
      </w:r>
      <w:proofErr w:type="spellEnd"/>
      <w:r w:rsidRPr="00A0203B">
        <w:rPr>
          <w:color w:val="000000" w:themeColor="text1"/>
          <w:sz w:val="24"/>
          <w:lang w:val="en-GB" w:eastAsia="en-GB"/>
        </w:rPr>
        <w:t xml:space="preserve"> ECG Services, Amsterdam, the Netherlands) over </w:t>
      </w:r>
      <w:r w:rsidR="00CD52B1" w:rsidRPr="00A0203B">
        <w:rPr>
          <w:color w:val="000000" w:themeColor="text1"/>
          <w:sz w:val="24"/>
          <w:lang w:val="en-GB" w:eastAsia="en-GB"/>
        </w:rPr>
        <w:t>24 hours</w:t>
      </w:r>
      <w:r w:rsidRPr="00A0203B">
        <w:rPr>
          <w:color w:val="000000" w:themeColor="text1"/>
          <w:sz w:val="24"/>
          <w:lang w:val="en-GB" w:eastAsia="en-GB"/>
        </w:rPr>
        <w:t xml:space="preserve">. The </w:t>
      </w:r>
      <w:r w:rsidR="00374DB3" w:rsidRPr="00A0203B">
        <w:rPr>
          <w:color w:val="000000" w:themeColor="text1"/>
          <w:sz w:val="24"/>
          <w:lang w:val="en-GB" w:eastAsia="en-GB"/>
        </w:rPr>
        <w:t xml:space="preserve">procedure </w:t>
      </w:r>
      <w:r w:rsidRPr="00A0203B">
        <w:rPr>
          <w:color w:val="000000" w:themeColor="text1"/>
          <w:sz w:val="24"/>
          <w:lang w:val="en-GB" w:eastAsia="en-GB"/>
        </w:rPr>
        <w:t xml:space="preserve">for data collection has previously been reported </w:t>
      </w:r>
      <w:r w:rsidR="007C35B1" w:rsidRPr="00A0203B">
        <w:rPr>
          <w:color w:val="000000" w:themeColor="text1"/>
          <w:sz w:val="24"/>
          <w:lang w:val="en-GB" w:eastAsia="en-GB"/>
        </w:rPr>
        <w:fldChar w:fldCharType="begin"/>
      </w:r>
      <w:r w:rsidR="005D2379" w:rsidRPr="00A0203B">
        <w:rPr>
          <w:color w:val="000000" w:themeColor="text1"/>
          <w:sz w:val="24"/>
          <w:lang w:val="en-GB" w:eastAsia="en-GB"/>
        </w:rPr>
        <w:instrText xml:space="preserve"> ADDIN EN.CITE &lt;EndNote&gt;&lt;Cite&gt;&lt;Author&gt;Coopmans&lt;/Author&gt;&lt;Year&gt;2020&lt;/Year&gt;&lt;RecNum&gt;5&lt;/RecNum&gt;&lt;DisplayText&gt;[17]&lt;/DisplayText&gt;&lt;record&gt;&lt;rec-number&gt;5&lt;/rec-number&gt;&lt;foreign-keys&gt;&lt;key app="EN" db-id="5dsfxzfwkfxvzvev221xfz2yet9sprdrerva" timestamp="1697529690"&gt;5&lt;/key&gt;&lt;/foreign-keys&gt;&lt;ref-type name="Journal Article"&gt;17&lt;/ref-type&gt;&lt;contributors&gt;&lt;authors&gt;&lt;author&gt;Coopmans, Charlotte&lt;/author&gt;&lt;author&gt;Zhou, Tan Lai&lt;/author&gt;&lt;author&gt;Henry, Ronald M.A.&lt;/author&gt;&lt;author&gt;Heijman, Jordi&lt;/author&gt;&lt;author&gt;Schaper, Nicolaas C.&lt;/author&gt;&lt;author&gt;Koster, Annemarie&lt;/author&gt;&lt;author&gt;Schram, Miranda T.&lt;/author&gt;&lt;author&gt;van der Kallen, Carla J.H.&lt;/author&gt;&lt;author&gt;Wesselius, Anke&lt;/author&gt;&lt;author&gt;den Engelsman, Robert J.A.&lt;/author&gt;&lt;author&gt;Crijns, Harry J.G.M.&lt;/author&gt;&lt;author&gt;Stehouwer, Coen D.A.&lt;/author&gt;&lt;/authors&gt;&lt;/contributors&gt;&lt;titles&gt;&lt;title&gt;Both Prediabetes and Type 2 Diabetes Are Associated With Lower Heart Rate Variability: The Maastricht Study&lt;/title&gt;&lt;secondary-title&gt;Diabetes Care&lt;/secondary-title&gt;&lt;/titles&gt;&lt;periodical&gt;&lt;full-title&gt;Diabetes Care&lt;/full-title&gt;&lt;/periodical&gt;&lt;pages&gt;1126-1133&lt;/pages&gt;&lt;volume&gt;43&lt;/volume&gt;&lt;number&gt;5&lt;/number&gt;&lt;dates&gt;&lt;year&gt;2020&lt;/year&gt;&lt;/dates&gt;&lt;isbn&gt;0149-5992&lt;/isbn&gt;&lt;urls&gt;&lt;related-urls&gt;&lt;url&gt;https://doi.org/10.2337/dc19-2367&lt;/url&gt;&lt;/related-urls&gt;&lt;/urls&gt;&lt;electronic-resource-num&gt;10.2337/dc19-2367&lt;/electronic-resource-num&gt;&lt;access-date&gt;8/24/2023&lt;/access-date&gt;&lt;/record&gt;&lt;/Cite&gt;&lt;/EndNote&gt;</w:instrText>
      </w:r>
      <w:r w:rsidR="007C35B1" w:rsidRPr="00A0203B">
        <w:rPr>
          <w:color w:val="000000" w:themeColor="text1"/>
          <w:sz w:val="24"/>
          <w:lang w:val="en-GB" w:eastAsia="en-GB"/>
        </w:rPr>
        <w:fldChar w:fldCharType="separate"/>
      </w:r>
      <w:r w:rsidR="005D2379" w:rsidRPr="00A0203B">
        <w:rPr>
          <w:noProof/>
          <w:color w:val="000000" w:themeColor="text1"/>
          <w:sz w:val="24"/>
          <w:lang w:val="en-GB" w:eastAsia="en-GB"/>
        </w:rPr>
        <w:t>[17]</w:t>
      </w:r>
      <w:r w:rsidR="007C35B1" w:rsidRPr="00A0203B">
        <w:rPr>
          <w:color w:val="000000" w:themeColor="text1"/>
          <w:sz w:val="24"/>
          <w:lang w:val="en-GB" w:eastAsia="en-GB"/>
        </w:rPr>
        <w:fldChar w:fldCharType="end"/>
      </w:r>
      <w:r w:rsidR="007C35B1" w:rsidRPr="00A0203B">
        <w:rPr>
          <w:color w:val="000000" w:themeColor="text1"/>
          <w:sz w:val="24"/>
          <w:lang w:val="en-GB" w:eastAsia="en-GB"/>
        </w:rPr>
        <w:t xml:space="preserve">. </w:t>
      </w:r>
      <w:r w:rsidRPr="00A0203B">
        <w:rPr>
          <w:color w:val="000000" w:themeColor="text1"/>
          <w:sz w:val="24"/>
          <w:lang w:val="en-GB" w:eastAsia="en-GB"/>
        </w:rPr>
        <w:t xml:space="preserve">During the recording period, participants were instructed to </w:t>
      </w:r>
      <w:r w:rsidR="00374DB3" w:rsidRPr="00A0203B">
        <w:rPr>
          <w:color w:val="000000" w:themeColor="text1"/>
          <w:sz w:val="24"/>
          <w:lang w:val="en-GB" w:eastAsia="en-GB"/>
        </w:rPr>
        <w:t>keep</w:t>
      </w:r>
      <w:r w:rsidRPr="00A0203B">
        <w:rPr>
          <w:color w:val="000000" w:themeColor="text1"/>
          <w:sz w:val="24"/>
          <w:lang w:val="en-GB" w:eastAsia="en-GB"/>
        </w:rPr>
        <w:t xml:space="preserve"> their regular daily activities </w:t>
      </w:r>
      <w:r w:rsidR="00913BF5" w:rsidRPr="00A0203B">
        <w:rPr>
          <w:color w:val="000000" w:themeColor="text1"/>
          <w:sz w:val="24"/>
          <w:lang w:val="en-GB" w:eastAsia="en-GB"/>
        </w:rPr>
        <w:t xml:space="preserve">but were asked to </w:t>
      </w:r>
      <w:r w:rsidRPr="00A0203B">
        <w:rPr>
          <w:color w:val="000000" w:themeColor="text1"/>
          <w:sz w:val="24"/>
          <w:lang w:val="en-GB" w:eastAsia="en-GB"/>
        </w:rPr>
        <w:t xml:space="preserve">refrain from showering. The recorded ECG data were then processed using proprietary Holter Analysis Software at </w:t>
      </w:r>
      <w:proofErr w:type="spellStart"/>
      <w:r w:rsidRPr="00A0203B">
        <w:rPr>
          <w:color w:val="000000" w:themeColor="text1"/>
          <w:sz w:val="24"/>
          <w:lang w:val="en-GB" w:eastAsia="en-GB"/>
        </w:rPr>
        <w:t>Fysiologic</w:t>
      </w:r>
      <w:proofErr w:type="spellEnd"/>
      <w:r w:rsidRPr="00A0203B">
        <w:rPr>
          <w:color w:val="000000" w:themeColor="text1"/>
          <w:sz w:val="24"/>
          <w:lang w:val="en-GB" w:eastAsia="en-GB"/>
        </w:rPr>
        <w:t xml:space="preserve"> ECG Services (Amsterdam, the Netherlands)</w:t>
      </w:r>
      <w:r w:rsidR="00A77FDF" w:rsidRPr="00A0203B">
        <w:rPr>
          <w:color w:val="000000" w:themeColor="text1"/>
          <w:sz w:val="24"/>
          <w:lang w:val="en-GB" w:eastAsia="en-GB"/>
        </w:rPr>
        <w:t>.</w:t>
      </w:r>
      <w:r w:rsidRPr="00A0203B">
        <w:rPr>
          <w:color w:val="000000" w:themeColor="text1"/>
          <w:sz w:val="24"/>
          <w:lang w:val="en-GB" w:eastAsia="en-GB"/>
        </w:rPr>
        <w:t xml:space="preserve"> </w:t>
      </w:r>
      <w:r w:rsidR="00AC1722" w:rsidRPr="00A0203B">
        <w:rPr>
          <w:color w:val="000000" w:themeColor="text1"/>
          <w:sz w:val="24"/>
          <w:lang w:val="en-GB" w:eastAsia="en-GB"/>
        </w:rPr>
        <w:t>N</w:t>
      </w:r>
      <w:r w:rsidRPr="00A0203B">
        <w:rPr>
          <w:color w:val="000000" w:themeColor="text1"/>
          <w:sz w:val="24"/>
          <w:lang w:val="en-GB" w:eastAsia="en-GB"/>
        </w:rPr>
        <w:t xml:space="preserve">on-sinus cardiac cycles </w:t>
      </w:r>
      <w:r w:rsidR="00374DB3" w:rsidRPr="00A0203B">
        <w:rPr>
          <w:color w:val="000000" w:themeColor="text1"/>
          <w:sz w:val="24"/>
          <w:lang w:val="en-GB" w:eastAsia="en-GB"/>
        </w:rPr>
        <w:t>i.e</w:t>
      </w:r>
      <w:r w:rsidR="00EE2206" w:rsidRPr="00A0203B">
        <w:rPr>
          <w:color w:val="000000" w:themeColor="text1"/>
          <w:sz w:val="24"/>
          <w:lang w:val="en-GB" w:eastAsia="en-GB"/>
        </w:rPr>
        <w:t>.</w:t>
      </w:r>
      <w:r w:rsidRPr="00A0203B">
        <w:rPr>
          <w:color w:val="000000" w:themeColor="text1"/>
          <w:sz w:val="24"/>
          <w:lang w:val="en-GB" w:eastAsia="en-GB"/>
        </w:rPr>
        <w:t xml:space="preserve"> artefacts and premature/ectopic beats</w:t>
      </w:r>
      <w:r w:rsidR="00AC1722" w:rsidRPr="00A0203B">
        <w:rPr>
          <w:color w:val="000000" w:themeColor="text1"/>
          <w:sz w:val="24"/>
          <w:lang w:val="en-GB" w:eastAsia="en-GB"/>
        </w:rPr>
        <w:t xml:space="preserve"> were excluded</w:t>
      </w:r>
      <w:r w:rsidRPr="00A0203B">
        <w:rPr>
          <w:color w:val="000000" w:themeColor="text1"/>
          <w:sz w:val="24"/>
          <w:lang w:val="en-GB" w:eastAsia="en-GB"/>
        </w:rPr>
        <w:t xml:space="preserve">. This </w:t>
      </w:r>
      <w:r w:rsidR="00913BF5" w:rsidRPr="00A0203B">
        <w:rPr>
          <w:color w:val="000000" w:themeColor="text1"/>
          <w:sz w:val="24"/>
          <w:lang w:val="en-GB" w:eastAsia="en-GB"/>
        </w:rPr>
        <w:t xml:space="preserve">process </w:t>
      </w:r>
      <w:r w:rsidRPr="00A0203B">
        <w:rPr>
          <w:color w:val="000000" w:themeColor="text1"/>
          <w:sz w:val="24"/>
          <w:lang w:val="en-GB" w:eastAsia="en-GB"/>
        </w:rPr>
        <w:t>was subsequently validated through manual inspection.</w:t>
      </w:r>
      <w:r w:rsidR="00374DB3" w:rsidRPr="00A0203B">
        <w:rPr>
          <w:color w:val="000000" w:themeColor="text1"/>
          <w:sz w:val="24"/>
          <w:lang w:val="en-GB" w:eastAsia="en-GB"/>
        </w:rPr>
        <w:t xml:space="preserve"> Following the exclusion of non-sinus cardiac cycles, the minimum required recording duration for ECG analysis was set at 18 hours. </w:t>
      </w:r>
      <w:r w:rsidRPr="00A0203B">
        <w:rPr>
          <w:color w:val="000000" w:themeColor="text1"/>
          <w:sz w:val="24"/>
          <w:lang w:val="en-GB" w:eastAsia="en-GB"/>
        </w:rPr>
        <w:t xml:space="preserve">The software from </w:t>
      </w:r>
      <w:proofErr w:type="spellStart"/>
      <w:r w:rsidRPr="00A0203B">
        <w:rPr>
          <w:color w:val="000000" w:themeColor="text1"/>
          <w:sz w:val="24"/>
          <w:lang w:val="en-GB" w:eastAsia="en-GB"/>
        </w:rPr>
        <w:t>Fysiologic</w:t>
      </w:r>
      <w:proofErr w:type="spellEnd"/>
      <w:r w:rsidRPr="00A0203B">
        <w:rPr>
          <w:color w:val="000000" w:themeColor="text1"/>
          <w:sz w:val="24"/>
          <w:lang w:val="en-GB" w:eastAsia="en-GB"/>
        </w:rPr>
        <w:t xml:space="preserve"> ECG Services provided the inter-beat intervals</w:t>
      </w:r>
      <w:r w:rsidR="006448EA" w:rsidRPr="00A0203B">
        <w:rPr>
          <w:color w:val="000000" w:themeColor="text1"/>
          <w:sz w:val="24"/>
          <w:lang w:val="en-GB" w:eastAsia="en-GB"/>
        </w:rPr>
        <w:t xml:space="preserve"> in milliseconds (</w:t>
      </w:r>
      <w:proofErr w:type="spellStart"/>
      <w:r w:rsidR="006448EA" w:rsidRPr="00A0203B">
        <w:rPr>
          <w:color w:val="000000" w:themeColor="text1"/>
          <w:sz w:val="24"/>
          <w:lang w:val="en-GB" w:eastAsia="en-GB"/>
        </w:rPr>
        <w:t>ms</w:t>
      </w:r>
      <w:proofErr w:type="spellEnd"/>
      <w:r w:rsidR="006448EA" w:rsidRPr="00A0203B">
        <w:rPr>
          <w:color w:val="000000" w:themeColor="text1"/>
          <w:sz w:val="24"/>
          <w:lang w:val="en-GB" w:eastAsia="en-GB"/>
        </w:rPr>
        <w:t>)</w:t>
      </w:r>
      <w:r w:rsidRPr="00A0203B">
        <w:rPr>
          <w:color w:val="000000" w:themeColor="text1"/>
          <w:sz w:val="24"/>
          <w:lang w:val="en-GB" w:eastAsia="en-GB"/>
        </w:rPr>
        <w:t xml:space="preserve"> between individual R waves of sinus beats. HRV indices </w:t>
      </w:r>
      <w:r w:rsidR="006448EA" w:rsidRPr="00A0203B">
        <w:rPr>
          <w:color w:val="000000" w:themeColor="text1"/>
          <w:sz w:val="24"/>
          <w:lang w:val="en-GB" w:eastAsia="en-GB"/>
        </w:rPr>
        <w:t>were</w:t>
      </w:r>
      <w:r w:rsidRPr="00A0203B">
        <w:rPr>
          <w:color w:val="000000" w:themeColor="text1"/>
          <w:sz w:val="24"/>
          <w:lang w:val="en-GB" w:eastAsia="en-GB"/>
        </w:rPr>
        <w:t xml:space="preserve"> computed using the publicly available GNU Octave software</w:t>
      </w:r>
      <w:r w:rsidR="00B657A9" w:rsidRPr="00A0203B">
        <w:rPr>
          <w:color w:val="000000" w:themeColor="text1"/>
          <w:sz w:val="24"/>
          <w:lang w:val="en-GB" w:eastAsia="en-GB"/>
        </w:rPr>
        <w:t xml:space="preserve"> </w:t>
      </w:r>
      <w:r w:rsidR="00B657A9" w:rsidRPr="00A0203B">
        <w:rPr>
          <w:color w:val="000000" w:themeColor="text1"/>
          <w:sz w:val="24"/>
          <w:lang w:val="en-GB" w:eastAsia="en-GB"/>
        </w:rPr>
        <w:fldChar w:fldCharType="begin"/>
      </w:r>
      <w:r w:rsidR="005D2379" w:rsidRPr="00A0203B">
        <w:rPr>
          <w:color w:val="000000" w:themeColor="text1"/>
          <w:sz w:val="24"/>
          <w:lang w:val="en-GB" w:eastAsia="en-GB"/>
        </w:rPr>
        <w:instrText xml:space="preserve"> ADDIN EN.CITE &lt;EndNote&gt;&lt;Cite&gt;&lt;Author&gt;JW;&lt;/Author&gt;&lt;Year&gt;2020&lt;/Year&gt;&lt;RecNum&gt;60&lt;/RecNum&gt;&lt;DisplayText&gt;[18]&lt;/DisplayText&gt;&lt;record&gt;&lt;rec-number&gt;60&lt;/rec-number&gt;&lt;foreign-keys&gt;&lt;key app="EN" db-id="5dsfxzfwkfxvzvev221xfz2yet9sprdrerva" timestamp="1721191596"&gt;60&lt;/key&gt;&lt;/foreign-keys&gt;&lt;ref-type name="Computer Program"&gt;9&lt;/ref-type&gt;&lt;contributors&gt;&lt;authors&gt;&lt;author&gt;Eaton JW;&lt;/author&gt;&lt;author&gt;Bateman D;&lt;/author&gt;&lt;author&gt;Hauber S;&lt;/author&gt;&lt;author&gt;Wehbring R.&lt;/author&gt;&lt;/authors&gt;&lt;/contributors&gt;&lt;titles&gt;&lt;title&gt;GNU Octave&lt;/title&gt;&lt;/titles&gt;&lt;dates&gt;&lt;year&gt;2020&lt;/year&gt;&lt;/dates&gt;&lt;urls&gt;&lt;related-urls&gt;&lt;url&gt;https://www.gnu.org/software/octave/&lt;/url&gt;&lt;/related-urls&gt;&lt;/urls&gt;&lt;access-date&gt;21 October 2019&lt;/access-date&gt;&lt;/record&gt;&lt;/Cite&gt;&lt;/EndNote&gt;</w:instrText>
      </w:r>
      <w:r w:rsidR="00B657A9" w:rsidRPr="00A0203B">
        <w:rPr>
          <w:color w:val="000000" w:themeColor="text1"/>
          <w:sz w:val="24"/>
          <w:lang w:val="en-GB" w:eastAsia="en-GB"/>
        </w:rPr>
        <w:fldChar w:fldCharType="separate"/>
      </w:r>
      <w:r w:rsidR="005D2379" w:rsidRPr="00A0203B">
        <w:rPr>
          <w:noProof/>
          <w:color w:val="000000" w:themeColor="text1"/>
          <w:sz w:val="24"/>
          <w:lang w:val="en-GB" w:eastAsia="en-GB"/>
        </w:rPr>
        <w:t>[18]</w:t>
      </w:r>
      <w:r w:rsidR="00B657A9" w:rsidRPr="00A0203B">
        <w:rPr>
          <w:color w:val="000000" w:themeColor="text1"/>
          <w:sz w:val="24"/>
          <w:lang w:val="en-GB" w:eastAsia="en-GB"/>
        </w:rPr>
        <w:fldChar w:fldCharType="end"/>
      </w:r>
      <w:r w:rsidR="00EC17FD" w:rsidRPr="00A0203B">
        <w:rPr>
          <w:color w:val="000000" w:themeColor="text1"/>
          <w:sz w:val="24"/>
          <w:lang w:val="en-GB" w:eastAsia="en-GB"/>
        </w:rPr>
        <w:t>,</w:t>
      </w:r>
      <w:r w:rsidRPr="00A0203B">
        <w:rPr>
          <w:color w:val="000000" w:themeColor="text1"/>
          <w:sz w:val="24"/>
          <w:lang w:val="en-GB" w:eastAsia="en-GB"/>
        </w:rPr>
        <w:t xml:space="preserve"> </w:t>
      </w:r>
      <w:r w:rsidR="00374DB3" w:rsidRPr="00A0203B">
        <w:rPr>
          <w:color w:val="000000" w:themeColor="text1"/>
          <w:sz w:val="24"/>
          <w:lang w:val="en-GB" w:eastAsia="en-GB"/>
        </w:rPr>
        <w:t>including</w:t>
      </w:r>
      <w:r w:rsidRPr="00A0203B">
        <w:rPr>
          <w:color w:val="000000" w:themeColor="text1"/>
          <w:sz w:val="24"/>
          <w:lang w:val="en-GB" w:eastAsia="en-GB"/>
        </w:rPr>
        <w:t xml:space="preserve"> the time and frequency domain measures established by the Task Force </w:t>
      </w:r>
      <w:r w:rsidR="00DB0BE6" w:rsidRPr="00A0203B">
        <w:rPr>
          <w:color w:val="000000" w:themeColor="text1"/>
          <w:sz w:val="24"/>
          <w:lang w:val="en-GB" w:eastAsia="en-GB"/>
        </w:rPr>
        <w:t>recommendation</w:t>
      </w:r>
      <w:r w:rsidRPr="00A0203B">
        <w:rPr>
          <w:color w:val="000000" w:themeColor="text1"/>
          <w:sz w:val="24"/>
          <w:lang w:val="en-GB" w:eastAsia="en-GB"/>
        </w:rPr>
        <w:t xml:space="preserve"> on HRV</w:t>
      </w:r>
      <w:r w:rsidR="00DB0BE6" w:rsidRPr="00A0203B">
        <w:rPr>
          <w:color w:val="000000" w:themeColor="text1"/>
          <w:sz w:val="24"/>
          <w:lang w:val="en-US"/>
        </w:rPr>
        <w:t xml:space="preserve"> </w:t>
      </w:r>
      <w:r w:rsidR="00FB7EEE" w:rsidRPr="00A0203B">
        <w:rPr>
          <w:color w:val="000000" w:themeColor="text1"/>
          <w:sz w:val="24"/>
          <w:lang w:val="en-GB" w:eastAsia="en-GB"/>
        </w:rPr>
        <w:fldChar w:fldCharType="begin"/>
      </w:r>
      <w:r w:rsidR="004600D0" w:rsidRPr="00A0203B">
        <w:rPr>
          <w:color w:val="000000" w:themeColor="text1"/>
          <w:sz w:val="24"/>
          <w:lang w:val="en-GB" w:eastAsia="en-GB"/>
        </w:rPr>
        <w:instrText xml:space="preserve"> ADDIN EN.CITE &lt;EndNote&gt;&lt;Cite&gt;&lt;Author&gt;Electrophysiology&lt;/Author&gt;&lt;Year&gt;1996&lt;/Year&gt;&lt;RecNum&gt;22&lt;/RecNum&gt;&lt;DisplayText&gt;[9]&lt;/DisplayText&gt;&lt;record&gt;&lt;rec-number&gt;22&lt;/rec-number&gt;&lt;foreign-keys&gt;&lt;key app="EN" db-id="5dsfxzfwkfxvzvev221xfz2yet9sprdrerva" timestamp="1704233300"&gt;22&lt;/key&gt;&lt;/foreign-keys&gt;&lt;ref-type name="Journal Article"&gt;17&lt;/ref-type&gt;&lt;contributors&gt;&lt;authors&gt;&lt;author&gt;Task Force of the European Society of Cardiology the North American Society of Pacing Electrophysiology&lt;/author&gt;&lt;/authors&gt;&lt;/contributors&gt;&lt;titles&gt;&lt;title&gt;Heart Rate Variability&lt;/title&gt;&lt;secondary-title&gt;Circulation&lt;/secondary-title&gt;&lt;/titles&gt;&lt;periodical&gt;&lt;full-title&gt;Circulation&lt;/full-title&gt;&lt;/periodical&gt;&lt;pages&gt;1043-1065&lt;/pages&gt;&lt;volume&gt;93&lt;/volume&gt;&lt;number&gt;5&lt;/number&gt;&lt;dates&gt;&lt;year&gt;1996&lt;/year&gt;&lt;/dates&gt;&lt;urls&gt;&lt;related-urls&gt;&lt;url&gt;https://www.ahajournals.org/doi/abs/10.1161/01.CIR.93.5.1043&lt;/url&gt;&lt;/related-urls&gt;&lt;/urls&gt;&lt;electronic-resource-num&gt;doi:10.1161/01.CIR.93.5.1043&lt;/electronic-resource-num&gt;&lt;/record&gt;&lt;/Cite&gt;&lt;/EndNote&gt;</w:instrText>
      </w:r>
      <w:r w:rsidR="00FB7EEE" w:rsidRPr="00A0203B">
        <w:rPr>
          <w:color w:val="000000" w:themeColor="text1"/>
          <w:sz w:val="24"/>
          <w:lang w:val="en-GB" w:eastAsia="en-GB"/>
        </w:rPr>
        <w:fldChar w:fldCharType="separate"/>
      </w:r>
      <w:r w:rsidR="004600D0" w:rsidRPr="00A0203B">
        <w:rPr>
          <w:noProof/>
          <w:color w:val="000000" w:themeColor="text1"/>
          <w:sz w:val="24"/>
          <w:lang w:val="en-GB" w:eastAsia="en-GB"/>
        </w:rPr>
        <w:t>[9]</w:t>
      </w:r>
      <w:r w:rsidR="00FB7EEE" w:rsidRPr="00A0203B">
        <w:rPr>
          <w:color w:val="000000" w:themeColor="text1"/>
          <w:sz w:val="24"/>
          <w:lang w:val="en-GB" w:eastAsia="en-GB"/>
        </w:rPr>
        <w:fldChar w:fldCharType="end"/>
      </w:r>
      <w:r w:rsidRPr="00A0203B">
        <w:rPr>
          <w:color w:val="000000" w:themeColor="text1"/>
          <w:sz w:val="24"/>
          <w:lang w:val="en-GB" w:eastAsia="en-GB"/>
        </w:rPr>
        <w:t xml:space="preserve">. </w:t>
      </w:r>
      <w:r w:rsidR="00EC17FD" w:rsidRPr="00A0203B">
        <w:rPr>
          <w:color w:val="000000" w:themeColor="text1"/>
          <w:sz w:val="24"/>
          <w:lang w:val="en-GB" w:eastAsia="en-GB"/>
        </w:rPr>
        <w:t>T</w:t>
      </w:r>
      <w:r w:rsidRPr="00A0203B">
        <w:rPr>
          <w:color w:val="000000" w:themeColor="text1"/>
          <w:sz w:val="24"/>
          <w:lang w:val="en-GB" w:eastAsia="en-GB"/>
        </w:rPr>
        <w:t xml:space="preserve">ime domain HRV </w:t>
      </w:r>
      <w:r w:rsidR="00EC17FD" w:rsidRPr="00A0203B">
        <w:rPr>
          <w:color w:val="000000" w:themeColor="text1"/>
          <w:sz w:val="24"/>
          <w:lang w:val="en-GB" w:eastAsia="en-GB"/>
        </w:rPr>
        <w:t>indices</w:t>
      </w:r>
      <w:r w:rsidRPr="00A0203B">
        <w:rPr>
          <w:color w:val="000000" w:themeColor="text1"/>
          <w:sz w:val="24"/>
          <w:lang w:val="en-GB" w:eastAsia="en-GB"/>
        </w:rPr>
        <w:t xml:space="preserve"> were calculated, including the standard deviation (SD) of all normal-to-normal (NN) intervals (SDNN, in </w:t>
      </w:r>
      <w:proofErr w:type="spellStart"/>
      <w:r w:rsidRPr="00A0203B">
        <w:rPr>
          <w:color w:val="000000" w:themeColor="text1"/>
          <w:sz w:val="24"/>
          <w:lang w:val="en-GB" w:eastAsia="en-GB"/>
        </w:rPr>
        <w:t>ms</w:t>
      </w:r>
      <w:proofErr w:type="spellEnd"/>
      <w:r w:rsidRPr="00A0203B">
        <w:rPr>
          <w:color w:val="000000" w:themeColor="text1"/>
          <w:sz w:val="24"/>
          <w:lang w:val="en-GB" w:eastAsia="en-GB"/>
        </w:rPr>
        <w:t xml:space="preserve">), the SD of the averages of NN intervals in 5-minute segments throughout the recording (SDANN, in </w:t>
      </w:r>
      <w:proofErr w:type="spellStart"/>
      <w:r w:rsidRPr="00A0203B">
        <w:rPr>
          <w:color w:val="000000" w:themeColor="text1"/>
          <w:sz w:val="24"/>
          <w:lang w:val="en-GB" w:eastAsia="en-GB"/>
        </w:rPr>
        <w:t>ms</w:t>
      </w:r>
      <w:proofErr w:type="spellEnd"/>
      <w:r w:rsidRPr="00A0203B">
        <w:rPr>
          <w:color w:val="000000" w:themeColor="text1"/>
          <w:sz w:val="24"/>
          <w:lang w:val="en-GB" w:eastAsia="en-GB"/>
        </w:rPr>
        <w:t xml:space="preserve">), the square root of the mean of the sum of squares of differences between adjacent NN intervals (RMSSD, in </w:t>
      </w:r>
      <w:proofErr w:type="spellStart"/>
      <w:r w:rsidRPr="00A0203B">
        <w:rPr>
          <w:color w:val="000000" w:themeColor="text1"/>
          <w:sz w:val="24"/>
          <w:lang w:val="en-GB" w:eastAsia="en-GB"/>
        </w:rPr>
        <w:t>ms</w:t>
      </w:r>
      <w:proofErr w:type="spellEnd"/>
      <w:r w:rsidRPr="00A0203B">
        <w:rPr>
          <w:color w:val="000000" w:themeColor="text1"/>
          <w:sz w:val="24"/>
          <w:lang w:val="en-GB" w:eastAsia="en-GB"/>
        </w:rPr>
        <w:t xml:space="preserve">), the mean of the SDs of all NN intervals for all 5-minute segments (SDNN index, in </w:t>
      </w:r>
      <w:proofErr w:type="spellStart"/>
      <w:r w:rsidRPr="00A0203B">
        <w:rPr>
          <w:color w:val="000000" w:themeColor="text1"/>
          <w:sz w:val="24"/>
          <w:lang w:val="en-GB" w:eastAsia="en-GB"/>
        </w:rPr>
        <w:t>ms</w:t>
      </w:r>
      <w:proofErr w:type="spellEnd"/>
      <w:r w:rsidRPr="00A0203B">
        <w:rPr>
          <w:color w:val="000000" w:themeColor="text1"/>
          <w:sz w:val="24"/>
          <w:lang w:val="en-GB" w:eastAsia="en-GB"/>
        </w:rPr>
        <w:t xml:space="preserve">), and the NN50 count divided by the total number of all NN intervals </w:t>
      </w:r>
      <w:r w:rsidRPr="00A0203B">
        <w:rPr>
          <w:color w:val="000000" w:themeColor="text1"/>
          <w:sz w:val="24"/>
          <w:lang w:val="en-GB" w:eastAsia="en-GB"/>
        </w:rPr>
        <w:lastRenderedPageBreak/>
        <w:t>(pNN50, percentage).</w:t>
      </w:r>
      <w:r w:rsidR="00D74A3D" w:rsidRPr="00A0203B">
        <w:rPr>
          <w:color w:val="000000" w:themeColor="text1"/>
          <w:sz w:val="24"/>
          <w:lang w:val="en-GB" w:eastAsia="en-GB"/>
        </w:rPr>
        <w:t xml:space="preserve"> F</w:t>
      </w:r>
      <w:r w:rsidRPr="00A0203B">
        <w:rPr>
          <w:color w:val="000000" w:themeColor="text1"/>
          <w:sz w:val="24"/>
          <w:lang w:val="en-GB" w:eastAsia="en-GB"/>
        </w:rPr>
        <w:t>requency domain HRV measures were determined using the Fast Fourier Transform</w:t>
      </w:r>
      <w:r w:rsidR="004A4002" w:rsidRPr="00A0203B">
        <w:rPr>
          <w:color w:val="000000" w:themeColor="text1"/>
          <w:sz w:val="24"/>
          <w:lang w:val="en-GB" w:eastAsia="en-GB"/>
        </w:rPr>
        <w:t xml:space="preserve"> based on spectral segment for the whole recording</w:t>
      </w:r>
      <w:r w:rsidR="003C11A8" w:rsidRPr="00A0203B">
        <w:rPr>
          <w:color w:val="000000" w:themeColor="text1"/>
          <w:sz w:val="24"/>
          <w:lang w:val="en-GB" w:eastAsia="en-GB"/>
        </w:rPr>
        <w:t xml:space="preserve"> cycle</w:t>
      </w:r>
      <w:r w:rsidRPr="00A0203B">
        <w:rPr>
          <w:color w:val="000000" w:themeColor="text1"/>
          <w:sz w:val="24"/>
          <w:lang w:val="en-GB" w:eastAsia="en-GB"/>
        </w:rPr>
        <w:t>.</w:t>
      </w:r>
      <w:r w:rsidR="00487025" w:rsidRPr="00A0203B">
        <w:rPr>
          <w:color w:val="000000" w:themeColor="text1"/>
          <w:sz w:val="24"/>
          <w:lang w:val="en-GB" w:eastAsia="en-GB"/>
        </w:rPr>
        <w:t xml:space="preserve"> In the frequency domain HRV, ms² measures the power or energy of the HRV signal within prede</w:t>
      </w:r>
      <w:r w:rsidR="006E36BB" w:rsidRPr="00A0203B">
        <w:rPr>
          <w:color w:val="000000" w:themeColor="text1"/>
          <w:sz w:val="24"/>
          <w:lang w:val="en-GB" w:eastAsia="en-GB"/>
        </w:rPr>
        <w:t xml:space="preserve">fined </w:t>
      </w:r>
      <w:r w:rsidR="00487025" w:rsidRPr="00A0203B">
        <w:rPr>
          <w:color w:val="000000" w:themeColor="text1"/>
          <w:sz w:val="24"/>
          <w:lang w:val="en-GB" w:eastAsia="en-GB"/>
        </w:rPr>
        <w:t>frequency bands.</w:t>
      </w:r>
      <w:r w:rsidRPr="00A0203B">
        <w:rPr>
          <w:color w:val="000000" w:themeColor="text1"/>
          <w:sz w:val="24"/>
          <w:lang w:val="en-GB" w:eastAsia="en-GB"/>
        </w:rPr>
        <w:t xml:space="preserve"> These included the variance of all NN intervals ≤ 0.4 Hz</w:t>
      </w:r>
      <w:r w:rsidR="002A5203" w:rsidRPr="00A0203B">
        <w:rPr>
          <w:color w:val="000000" w:themeColor="text1"/>
          <w:sz w:val="24"/>
          <w:lang w:val="en-GB" w:eastAsia="en-GB"/>
        </w:rPr>
        <w:t xml:space="preserve">, </w:t>
      </w:r>
      <w:r w:rsidRPr="00A0203B">
        <w:rPr>
          <w:color w:val="000000" w:themeColor="text1"/>
          <w:sz w:val="24"/>
          <w:lang w:val="en-GB" w:eastAsia="en-GB"/>
        </w:rPr>
        <w:t xml:space="preserve">total power </w:t>
      </w:r>
      <w:r w:rsidR="002A5203" w:rsidRPr="00A0203B">
        <w:rPr>
          <w:color w:val="000000" w:themeColor="text1"/>
          <w:sz w:val="24"/>
          <w:lang w:val="en-GB" w:eastAsia="en-GB"/>
        </w:rPr>
        <w:t>(</w:t>
      </w:r>
      <w:r w:rsidRPr="00A0203B">
        <w:rPr>
          <w:color w:val="000000" w:themeColor="text1"/>
          <w:sz w:val="24"/>
          <w:lang w:val="en-GB" w:eastAsia="en-GB"/>
        </w:rPr>
        <w:t>TP, in ms</w:t>
      </w:r>
      <w:r w:rsidR="00D74A3D" w:rsidRPr="00A0203B">
        <w:rPr>
          <w:color w:val="000000" w:themeColor="text1"/>
          <w:sz w:val="24"/>
          <w:vertAlign w:val="superscript"/>
          <w:lang w:val="en-GB" w:eastAsia="en-GB"/>
        </w:rPr>
        <w:t>2</w:t>
      </w:r>
      <w:r w:rsidRPr="00A0203B">
        <w:rPr>
          <w:color w:val="000000" w:themeColor="text1"/>
          <w:sz w:val="24"/>
          <w:lang w:val="en-GB" w:eastAsia="en-GB"/>
        </w:rPr>
        <w:t xml:space="preserve">), power in the ultralow-frequency range (ULF, in </w:t>
      </w:r>
      <w:r w:rsidR="001F24A9" w:rsidRPr="00A0203B">
        <w:rPr>
          <w:color w:val="000000" w:themeColor="text1"/>
          <w:sz w:val="24"/>
          <w:lang w:val="en-GB" w:eastAsia="en-GB"/>
        </w:rPr>
        <w:t>ms</w:t>
      </w:r>
      <w:r w:rsidR="001F24A9" w:rsidRPr="00A0203B">
        <w:rPr>
          <w:color w:val="000000" w:themeColor="text1"/>
          <w:sz w:val="24"/>
          <w:vertAlign w:val="superscript"/>
          <w:lang w:val="en-GB" w:eastAsia="en-GB"/>
        </w:rPr>
        <w:t>2</w:t>
      </w:r>
      <w:r w:rsidR="002A5203" w:rsidRPr="00A0203B">
        <w:rPr>
          <w:color w:val="000000" w:themeColor="text1"/>
          <w:sz w:val="24"/>
          <w:vertAlign w:val="superscript"/>
          <w:lang w:val="en-GB" w:eastAsia="en-GB"/>
        </w:rPr>
        <w:t xml:space="preserve"> </w:t>
      </w:r>
      <w:r w:rsidRPr="00A0203B">
        <w:rPr>
          <w:color w:val="000000" w:themeColor="text1"/>
          <w:sz w:val="24"/>
          <w:lang w:val="en-GB" w:eastAsia="en-GB"/>
        </w:rPr>
        <w:t>≤</w:t>
      </w:r>
      <w:r w:rsidR="002A5203" w:rsidRPr="00A0203B">
        <w:rPr>
          <w:color w:val="000000" w:themeColor="text1"/>
          <w:sz w:val="24"/>
          <w:lang w:val="en-GB" w:eastAsia="en-GB"/>
        </w:rPr>
        <w:t xml:space="preserve"> </w:t>
      </w:r>
      <w:r w:rsidRPr="00A0203B">
        <w:rPr>
          <w:color w:val="000000" w:themeColor="text1"/>
          <w:sz w:val="24"/>
          <w:lang w:val="en-GB" w:eastAsia="en-GB"/>
        </w:rPr>
        <w:t xml:space="preserve">0.003 Hz), power in the very-low-frequency range (VLF, in </w:t>
      </w:r>
      <w:r w:rsidR="001F24A9" w:rsidRPr="00A0203B">
        <w:rPr>
          <w:color w:val="000000" w:themeColor="text1"/>
          <w:sz w:val="24"/>
          <w:lang w:val="en-GB" w:eastAsia="en-GB"/>
        </w:rPr>
        <w:t>ms</w:t>
      </w:r>
      <w:r w:rsidR="001F24A9" w:rsidRPr="00A0203B">
        <w:rPr>
          <w:color w:val="000000" w:themeColor="text1"/>
          <w:sz w:val="24"/>
          <w:vertAlign w:val="superscript"/>
          <w:lang w:val="en-GB" w:eastAsia="en-GB"/>
        </w:rPr>
        <w:t>2</w:t>
      </w:r>
      <w:r w:rsidRPr="00A0203B">
        <w:rPr>
          <w:color w:val="000000" w:themeColor="text1"/>
          <w:sz w:val="24"/>
          <w:lang w:val="en-GB" w:eastAsia="en-GB"/>
        </w:rPr>
        <w:t xml:space="preserve">; 0.003–0.04 Hz), power in the low-frequency range (LF, in </w:t>
      </w:r>
      <w:r w:rsidR="001F24A9" w:rsidRPr="00A0203B">
        <w:rPr>
          <w:color w:val="000000" w:themeColor="text1"/>
          <w:sz w:val="24"/>
          <w:lang w:val="en-GB" w:eastAsia="en-GB"/>
        </w:rPr>
        <w:t>ms</w:t>
      </w:r>
      <w:r w:rsidR="001F24A9" w:rsidRPr="00A0203B">
        <w:rPr>
          <w:color w:val="000000" w:themeColor="text1"/>
          <w:sz w:val="24"/>
          <w:vertAlign w:val="superscript"/>
          <w:lang w:val="en-GB" w:eastAsia="en-GB"/>
        </w:rPr>
        <w:t>2</w:t>
      </w:r>
      <w:r w:rsidRPr="00A0203B">
        <w:rPr>
          <w:color w:val="000000" w:themeColor="text1"/>
          <w:sz w:val="24"/>
          <w:lang w:val="en-GB" w:eastAsia="en-GB"/>
        </w:rPr>
        <w:t xml:space="preserve">; 0.04–0.15 Hz), and power in the high-frequency range (HF, in </w:t>
      </w:r>
      <w:r w:rsidR="001F24A9" w:rsidRPr="00A0203B">
        <w:rPr>
          <w:color w:val="000000" w:themeColor="text1"/>
          <w:sz w:val="24"/>
          <w:lang w:val="en-GB" w:eastAsia="en-GB"/>
        </w:rPr>
        <w:t>ms</w:t>
      </w:r>
      <w:r w:rsidR="001F24A9" w:rsidRPr="00A0203B">
        <w:rPr>
          <w:color w:val="000000" w:themeColor="text1"/>
          <w:sz w:val="24"/>
          <w:vertAlign w:val="superscript"/>
          <w:lang w:val="en-GB" w:eastAsia="en-GB"/>
        </w:rPr>
        <w:t>2</w:t>
      </w:r>
      <w:r w:rsidRPr="00A0203B">
        <w:rPr>
          <w:color w:val="000000" w:themeColor="text1"/>
          <w:sz w:val="24"/>
          <w:lang w:val="en-GB" w:eastAsia="en-GB"/>
        </w:rPr>
        <w:t>; 0.15–0.4 Hz)</w:t>
      </w:r>
      <w:r w:rsidR="00276743" w:rsidRPr="00A0203B">
        <w:rPr>
          <w:color w:val="000000" w:themeColor="text1"/>
          <w:sz w:val="24"/>
          <w:lang w:val="en-GB" w:eastAsia="en-GB"/>
        </w:rPr>
        <w:t>.</w:t>
      </w:r>
      <w:r w:rsidR="00AD0047" w:rsidRPr="00A0203B">
        <w:rPr>
          <w:color w:val="000000" w:themeColor="text1"/>
          <w:sz w:val="24"/>
          <w:lang w:val="en-GB" w:eastAsia="en-GB"/>
        </w:rPr>
        <w:t xml:space="preserve"> </w:t>
      </w:r>
      <w:r w:rsidR="001B6F34" w:rsidRPr="00A0203B">
        <w:rPr>
          <w:color w:val="000000" w:themeColor="text1"/>
          <w:sz w:val="24"/>
          <w:lang w:val="en-GB" w:eastAsia="en-GB"/>
        </w:rPr>
        <w:t>W</w:t>
      </w:r>
      <w:r w:rsidR="00AD0047" w:rsidRPr="00A0203B">
        <w:rPr>
          <w:color w:val="000000" w:themeColor="text1"/>
          <w:sz w:val="24"/>
          <w:lang w:val="en-GB" w:eastAsia="en-GB"/>
        </w:rPr>
        <w:t>e removed outliers</w:t>
      </w:r>
      <w:r w:rsidR="001B6F34" w:rsidRPr="00A0203B">
        <w:rPr>
          <w:color w:val="000000" w:themeColor="text1"/>
          <w:sz w:val="24"/>
          <w:lang w:val="en-GB" w:eastAsia="en-GB"/>
        </w:rPr>
        <w:t xml:space="preserve"> in time-domain</w:t>
      </w:r>
      <w:r w:rsidR="00277BBB" w:rsidRPr="00A0203B">
        <w:rPr>
          <w:color w:val="000000" w:themeColor="text1"/>
          <w:sz w:val="24"/>
          <w:lang w:val="en-GB" w:eastAsia="en-GB"/>
        </w:rPr>
        <w:t xml:space="preserve"> and frequency</w:t>
      </w:r>
      <w:r w:rsidR="001B6F34" w:rsidRPr="00A0203B">
        <w:rPr>
          <w:color w:val="000000" w:themeColor="text1"/>
          <w:sz w:val="24"/>
          <w:lang w:val="en-GB" w:eastAsia="en-GB"/>
        </w:rPr>
        <w:t xml:space="preserve"> </w:t>
      </w:r>
      <w:r w:rsidR="00AD0047" w:rsidRPr="00A0203B">
        <w:rPr>
          <w:color w:val="000000" w:themeColor="text1"/>
          <w:sz w:val="24"/>
          <w:lang w:val="en-GB" w:eastAsia="en-GB"/>
        </w:rPr>
        <w:t xml:space="preserve">HRV </w:t>
      </w:r>
      <w:r w:rsidR="001B6F34" w:rsidRPr="00A0203B">
        <w:rPr>
          <w:color w:val="000000" w:themeColor="text1"/>
          <w:sz w:val="24"/>
          <w:lang w:val="en-GB" w:eastAsia="en-GB"/>
        </w:rPr>
        <w:t xml:space="preserve">indices </w:t>
      </w:r>
      <w:r w:rsidR="00277BBB" w:rsidRPr="00A0203B">
        <w:rPr>
          <w:color w:val="000000" w:themeColor="text1"/>
          <w:sz w:val="24"/>
          <w:lang w:val="en-GB" w:eastAsia="en-GB"/>
        </w:rPr>
        <w:t xml:space="preserve">(see </w:t>
      </w:r>
      <w:r w:rsidR="004B2563" w:rsidRPr="00A0203B">
        <w:rPr>
          <w:color w:val="000000" w:themeColor="text1"/>
          <w:sz w:val="24"/>
          <w:lang w:val="en-GB" w:eastAsia="en-GB"/>
        </w:rPr>
        <w:t xml:space="preserve">description </w:t>
      </w:r>
      <w:r w:rsidR="007F33BA" w:rsidRPr="00A0203B">
        <w:rPr>
          <w:color w:val="000000" w:themeColor="text1"/>
          <w:sz w:val="24"/>
          <w:lang w:val="en-GB" w:eastAsia="en-GB"/>
        </w:rPr>
        <w:t xml:space="preserve">in the </w:t>
      </w:r>
      <w:r w:rsidR="001B639F" w:rsidRPr="00A0203B">
        <w:rPr>
          <w:color w:val="000000" w:themeColor="text1"/>
          <w:sz w:val="24"/>
          <w:lang w:val="en-GB" w:eastAsia="en-GB"/>
        </w:rPr>
        <w:t>supplementary</w:t>
      </w:r>
      <w:r w:rsidR="00277BBB" w:rsidRPr="00A0203B">
        <w:rPr>
          <w:color w:val="000000" w:themeColor="text1"/>
          <w:sz w:val="24"/>
          <w:lang w:val="en-GB" w:eastAsia="en-GB"/>
        </w:rPr>
        <w:t xml:space="preserve"> material)</w:t>
      </w:r>
      <w:r w:rsidR="00AD0047" w:rsidRPr="00A0203B">
        <w:rPr>
          <w:color w:val="000000" w:themeColor="text1"/>
          <w:sz w:val="24"/>
          <w:lang w:val="en-GB" w:eastAsia="en-GB"/>
        </w:rPr>
        <w:t>.</w:t>
      </w:r>
      <w:r w:rsidR="0041326A" w:rsidRPr="00A0203B">
        <w:rPr>
          <w:color w:val="000000" w:themeColor="text1"/>
          <w:sz w:val="24"/>
          <w:lang w:val="en-GB" w:eastAsia="en-GB"/>
        </w:rPr>
        <w:t xml:space="preserve"> We standardised HRV indices by their mean and </w:t>
      </w:r>
      <w:r w:rsidR="00B2067B" w:rsidRPr="00A0203B">
        <w:rPr>
          <w:color w:val="000000" w:themeColor="text1"/>
          <w:sz w:val="24"/>
          <w:lang w:val="en-GB" w:eastAsia="en-GB"/>
        </w:rPr>
        <w:t>SD</w:t>
      </w:r>
      <w:r w:rsidR="0041326A" w:rsidRPr="00A0203B">
        <w:rPr>
          <w:color w:val="000000" w:themeColor="text1"/>
          <w:sz w:val="24"/>
          <w:lang w:val="en-GB" w:eastAsia="en-GB"/>
        </w:rPr>
        <w:t xml:space="preserve"> to make indices comparable and calculate</w:t>
      </w:r>
      <w:r w:rsidR="007F33BA" w:rsidRPr="00A0203B">
        <w:rPr>
          <w:color w:val="000000" w:themeColor="text1"/>
          <w:sz w:val="24"/>
          <w:lang w:val="en-GB" w:eastAsia="en-GB"/>
        </w:rPr>
        <w:t>d</w:t>
      </w:r>
      <w:r w:rsidR="0041326A" w:rsidRPr="00A0203B">
        <w:rPr>
          <w:color w:val="000000" w:themeColor="text1"/>
          <w:sz w:val="24"/>
          <w:lang w:val="en-GB" w:eastAsia="en-GB"/>
        </w:rPr>
        <w:t xml:space="preserve"> composite z-scores for time and frequency domain</w:t>
      </w:r>
      <w:r w:rsidR="00182AC5" w:rsidRPr="00A0203B">
        <w:rPr>
          <w:color w:val="000000" w:themeColor="text1"/>
          <w:sz w:val="24"/>
          <w:lang w:val="en-GB" w:eastAsia="en-GB"/>
        </w:rPr>
        <w:t xml:space="preserve"> HRV indices, respectively</w:t>
      </w:r>
      <w:r w:rsidR="0041326A" w:rsidRPr="00A0203B">
        <w:rPr>
          <w:color w:val="000000" w:themeColor="text1"/>
          <w:sz w:val="24"/>
          <w:lang w:val="en-GB" w:eastAsia="en-GB"/>
        </w:rPr>
        <w:t>.</w:t>
      </w:r>
      <w:r w:rsidR="00EF4548" w:rsidRPr="00A0203B">
        <w:rPr>
          <w:color w:val="000000" w:themeColor="text1"/>
          <w:sz w:val="24"/>
          <w:lang w:val="en-GB" w:eastAsia="en-GB"/>
        </w:rPr>
        <w:t xml:space="preserve"> The time-domain </w:t>
      </w:r>
      <w:r w:rsidR="00F056DB" w:rsidRPr="00A0203B">
        <w:rPr>
          <w:color w:val="000000" w:themeColor="text1"/>
          <w:sz w:val="24"/>
          <w:lang w:val="en-GB" w:eastAsia="en-GB"/>
        </w:rPr>
        <w:t>Z</w:t>
      </w:r>
      <w:r w:rsidR="00EF4548" w:rsidRPr="00A0203B">
        <w:rPr>
          <w:color w:val="000000" w:themeColor="text1"/>
          <w:sz w:val="24"/>
          <w:lang w:val="en-GB" w:eastAsia="en-GB"/>
        </w:rPr>
        <w:t xml:space="preserve">-score included: SDNN, SDANN, RMSSD, SDNN index, and pNN50, and the frequency-domain </w:t>
      </w:r>
      <w:r w:rsidR="00182AC5" w:rsidRPr="00A0203B">
        <w:rPr>
          <w:color w:val="000000" w:themeColor="text1"/>
          <w:sz w:val="24"/>
          <w:lang w:val="en-GB" w:eastAsia="en-GB"/>
        </w:rPr>
        <w:t>Z</w:t>
      </w:r>
      <w:r w:rsidR="00EF4548" w:rsidRPr="00A0203B">
        <w:rPr>
          <w:color w:val="000000" w:themeColor="text1"/>
          <w:sz w:val="24"/>
          <w:lang w:val="en-GB" w:eastAsia="en-GB"/>
        </w:rPr>
        <w:t>-score included: TP, HF, LF, VLF, and ULF.</w:t>
      </w:r>
      <w:r w:rsidR="00124BE4" w:rsidRPr="00A0203B">
        <w:rPr>
          <w:color w:val="000000" w:themeColor="text1"/>
          <w:sz w:val="24"/>
          <w:lang w:val="en-GB" w:eastAsia="en-GB"/>
        </w:rPr>
        <w:t xml:space="preserve"> </w:t>
      </w:r>
      <w:r w:rsidR="0041326A" w:rsidRPr="00A0203B">
        <w:rPr>
          <w:rStyle w:val="cf01"/>
          <w:rFonts w:ascii="Arial" w:hAnsi="Arial" w:cs="Arial"/>
          <w:color w:val="000000" w:themeColor="text1"/>
          <w:sz w:val="24"/>
          <w:szCs w:val="24"/>
          <w:lang w:val="en-US"/>
        </w:rPr>
        <w:t>Prior evidence show</w:t>
      </w:r>
      <w:r w:rsidR="00EF4548" w:rsidRPr="00A0203B">
        <w:rPr>
          <w:rStyle w:val="cf01"/>
          <w:rFonts w:ascii="Arial" w:hAnsi="Arial" w:cs="Arial"/>
          <w:color w:val="000000" w:themeColor="text1"/>
          <w:sz w:val="24"/>
          <w:szCs w:val="24"/>
          <w:lang w:val="en-US"/>
        </w:rPr>
        <w:t>s</w:t>
      </w:r>
      <w:r w:rsidR="0041326A" w:rsidRPr="00A0203B">
        <w:rPr>
          <w:rStyle w:val="cf01"/>
          <w:rFonts w:ascii="Arial" w:hAnsi="Arial" w:cs="Arial"/>
          <w:color w:val="000000" w:themeColor="text1"/>
          <w:sz w:val="24"/>
          <w:szCs w:val="24"/>
          <w:lang w:val="en-US"/>
        </w:rPr>
        <w:t xml:space="preserve"> that this selection of indices covers most of the underlying sources of variance</w:t>
      </w:r>
      <w:r w:rsidR="00182AC5" w:rsidRPr="00A0203B">
        <w:rPr>
          <w:rStyle w:val="cf01"/>
          <w:rFonts w:ascii="Arial" w:hAnsi="Arial" w:cs="Arial"/>
          <w:color w:val="000000" w:themeColor="text1"/>
          <w:sz w:val="24"/>
          <w:szCs w:val="24"/>
          <w:lang w:val="en-US"/>
        </w:rPr>
        <w:t xml:space="preserve"> determined by</w:t>
      </w:r>
      <w:r w:rsidR="0041326A" w:rsidRPr="00A0203B">
        <w:rPr>
          <w:rStyle w:val="cf01"/>
          <w:rFonts w:ascii="Arial" w:hAnsi="Arial" w:cs="Arial"/>
          <w:color w:val="000000" w:themeColor="text1"/>
          <w:sz w:val="24"/>
          <w:szCs w:val="24"/>
          <w:lang w:val="en-US"/>
        </w:rPr>
        <w:t xml:space="preserve"> calculations of </w:t>
      </w:r>
      <w:proofErr w:type="spellStart"/>
      <w:r w:rsidR="0041326A" w:rsidRPr="00A0203B">
        <w:rPr>
          <w:rStyle w:val="cf01"/>
          <w:rFonts w:ascii="Arial" w:hAnsi="Arial" w:cs="Arial"/>
          <w:color w:val="000000" w:themeColor="text1"/>
          <w:sz w:val="24"/>
          <w:szCs w:val="24"/>
          <w:lang w:val="en-US"/>
        </w:rPr>
        <w:t>interbeat</w:t>
      </w:r>
      <w:proofErr w:type="spellEnd"/>
      <w:r w:rsidR="0041326A" w:rsidRPr="00A0203B">
        <w:rPr>
          <w:rStyle w:val="cf01"/>
          <w:rFonts w:ascii="Arial" w:hAnsi="Arial" w:cs="Arial"/>
          <w:color w:val="000000" w:themeColor="text1"/>
          <w:sz w:val="24"/>
          <w:szCs w:val="24"/>
          <w:lang w:val="en-US"/>
        </w:rPr>
        <w:t xml:space="preserve"> intervals</w:t>
      </w:r>
      <w:r w:rsidR="0041326A" w:rsidRPr="00A0203B">
        <w:rPr>
          <w:color w:val="000000" w:themeColor="text1"/>
          <w:sz w:val="24"/>
          <w:lang w:val="en-GB" w:eastAsia="en-GB"/>
        </w:rPr>
        <w:t xml:space="preserve"> </w:t>
      </w:r>
      <w:r w:rsidR="001B6F34" w:rsidRPr="00A0203B">
        <w:rPr>
          <w:color w:val="000000" w:themeColor="text1"/>
          <w:sz w:val="24"/>
          <w:lang w:val="en-GB" w:eastAsia="en-GB"/>
        </w:rPr>
        <w:fldChar w:fldCharType="begin"/>
      </w:r>
      <w:r w:rsidR="004600D0" w:rsidRPr="00A0203B">
        <w:rPr>
          <w:color w:val="000000" w:themeColor="text1"/>
          <w:sz w:val="24"/>
          <w:lang w:val="en-GB" w:eastAsia="en-GB"/>
        </w:rPr>
        <w:instrText xml:space="preserve"> ADDIN EN.CITE &lt;EndNote&gt;&lt;Cite&gt;&lt;Author&gt;Electrophysiology&lt;/Author&gt;&lt;Year&gt;1996&lt;/Year&gt;&lt;RecNum&gt;22&lt;/RecNum&gt;&lt;DisplayText&gt;[9]&lt;/DisplayText&gt;&lt;record&gt;&lt;rec-number&gt;22&lt;/rec-number&gt;&lt;foreign-keys&gt;&lt;key app="EN" db-id="5dsfxzfwkfxvzvev221xfz2yet9sprdrerva" timestamp="1704233300"&gt;22&lt;/key&gt;&lt;/foreign-keys&gt;&lt;ref-type name="Journal Article"&gt;17&lt;/ref-type&gt;&lt;contributors&gt;&lt;authors&gt;&lt;author&gt;Task Force of the European Society of Cardiology the North American Society of Pacing Electrophysiology&lt;/author&gt;&lt;/authors&gt;&lt;/contributors&gt;&lt;titles&gt;&lt;title&gt;Heart Rate Variability&lt;/title&gt;&lt;secondary-title&gt;Circulation&lt;/secondary-title&gt;&lt;/titles&gt;&lt;periodical&gt;&lt;full-title&gt;Circulation&lt;/full-title&gt;&lt;/periodical&gt;&lt;pages&gt;1043-1065&lt;/pages&gt;&lt;volume&gt;93&lt;/volume&gt;&lt;number&gt;5&lt;/number&gt;&lt;dates&gt;&lt;year&gt;1996&lt;/year&gt;&lt;/dates&gt;&lt;urls&gt;&lt;related-urls&gt;&lt;url&gt;https://www.ahajournals.org/doi/abs/10.1161/01.CIR.93.5.1043&lt;/url&gt;&lt;/related-urls&gt;&lt;/urls&gt;&lt;electronic-resource-num&gt;doi:10.1161/01.CIR.93.5.1043&lt;/electronic-resource-num&gt;&lt;/record&gt;&lt;/Cite&gt;&lt;/EndNote&gt;</w:instrText>
      </w:r>
      <w:r w:rsidR="001B6F34" w:rsidRPr="00A0203B">
        <w:rPr>
          <w:color w:val="000000" w:themeColor="text1"/>
          <w:sz w:val="24"/>
          <w:lang w:val="en-GB" w:eastAsia="en-GB"/>
        </w:rPr>
        <w:fldChar w:fldCharType="separate"/>
      </w:r>
      <w:r w:rsidR="004600D0" w:rsidRPr="00A0203B">
        <w:rPr>
          <w:noProof/>
          <w:color w:val="000000" w:themeColor="text1"/>
          <w:sz w:val="24"/>
          <w:lang w:val="en-GB" w:eastAsia="en-GB"/>
        </w:rPr>
        <w:t>[9]</w:t>
      </w:r>
      <w:r w:rsidR="001B6F34" w:rsidRPr="00A0203B">
        <w:rPr>
          <w:color w:val="000000" w:themeColor="text1"/>
          <w:sz w:val="24"/>
          <w:lang w:val="en-GB" w:eastAsia="en-GB"/>
        </w:rPr>
        <w:fldChar w:fldCharType="end"/>
      </w:r>
      <w:r w:rsidR="00124BE4" w:rsidRPr="00A0203B">
        <w:rPr>
          <w:color w:val="000000" w:themeColor="text1"/>
          <w:sz w:val="24"/>
          <w:lang w:val="en-GB" w:eastAsia="en-GB"/>
        </w:rPr>
        <w:t xml:space="preserve">. </w:t>
      </w:r>
    </w:p>
    <w:p w14:paraId="6DE87E36" w14:textId="5380D8D1" w:rsidR="005317A5" w:rsidRPr="00892BD4" w:rsidRDefault="005317A5" w:rsidP="00794C26">
      <w:pPr>
        <w:pStyle w:val="overhjem2"/>
        <w:spacing w:line="480" w:lineRule="auto"/>
        <w:ind w:left="0" w:firstLine="0"/>
        <w:outlineLvl w:val="0"/>
        <w:rPr>
          <w:b w:val="0"/>
          <w:i/>
        </w:rPr>
      </w:pPr>
      <w:r w:rsidRPr="00892BD4">
        <w:rPr>
          <w:b w:val="0"/>
          <w:i/>
        </w:rPr>
        <w:t>Outcome</w:t>
      </w:r>
      <w:bookmarkEnd w:id="10"/>
    </w:p>
    <w:p w14:paraId="1BFCFCF5" w14:textId="44FFA208" w:rsidR="004A4002" w:rsidRPr="00A0203B" w:rsidRDefault="00DC5163" w:rsidP="00794C26">
      <w:pPr>
        <w:spacing w:line="480" w:lineRule="auto"/>
        <w:rPr>
          <w:color w:val="000000" w:themeColor="text1"/>
          <w:sz w:val="24"/>
          <w:lang w:val="en-GB"/>
        </w:rPr>
      </w:pPr>
      <w:r w:rsidRPr="00A0203B">
        <w:rPr>
          <w:color w:val="000000" w:themeColor="text1"/>
          <w:sz w:val="24"/>
          <w:lang w:val="en-GB"/>
        </w:rPr>
        <w:t xml:space="preserve">Aortic and carotid stiffness </w:t>
      </w:r>
      <w:r w:rsidR="004A4002" w:rsidRPr="00A0203B">
        <w:rPr>
          <w:color w:val="000000" w:themeColor="text1"/>
          <w:sz w:val="24"/>
          <w:lang w:val="en-GB"/>
        </w:rPr>
        <w:t xml:space="preserve">were </w:t>
      </w:r>
      <w:r w:rsidR="00B1217E" w:rsidRPr="00A0203B">
        <w:rPr>
          <w:color w:val="000000" w:themeColor="text1"/>
          <w:sz w:val="24"/>
          <w:lang w:val="en-GB"/>
        </w:rPr>
        <w:t>included as measures for arterial stiffness</w:t>
      </w:r>
      <w:r w:rsidR="004A4002" w:rsidRPr="00A0203B">
        <w:rPr>
          <w:color w:val="000000" w:themeColor="text1"/>
          <w:sz w:val="24"/>
          <w:lang w:val="en-GB"/>
        </w:rPr>
        <w:t xml:space="preserve">. The </w:t>
      </w:r>
      <w:r w:rsidR="00EC0CF4" w:rsidRPr="00A0203B">
        <w:rPr>
          <w:color w:val="000000" w:themeColor="text1"/>
          <w:sz w:val="24"/>
          <w:lang w:val="en-GB" w:eastAsia="en-GB"/>
        </w:rPr>
        <w:t>procedure</w:t>
      </w:r>
      <w:r w:rsidR="00EC0CF4" w:rsidRPr="00A0203B">
        <w:rPr>
          <w:color w:val="000000" w:themeColor="text1"/>
          <w:sz w:val="24"/>
          <w:lang w:val="en-GB"/>
        </w:rPr>
        <w:t xml:space="preserve"> </w:t>
      </w:r>
      <w:r w:rsidR="004A4002" w:rsidRPr="00A0203B">
        <w:rPr>
          <w:color w:val="000000" w:themeColor="text1"/>
          <w:sz w:val="24"/>
          <w:lang w:val="en-GB"/>
        </w:rPr>
        <w:t>for arterial measurements has been previously documented</w:t>
      </w:r>
      <w:r w:rsidR="00D66D95" w:rsidRPr="00A0203B">
        <w:rPr>
          <w:color w:val="000000" w:themeColor="text1"/>
          <w:sz w:val="24"/>
          <w:lang w:val="en-GB"/>
        </w:rPr>
        <w:t xml:space="preserve"> </w:t>
      </w:r>
      <w:r w:rsidR="00B1217E" w:rsidRPr="00A0203B">
        <w:rPr>
          <w:color w:val="000000" w:themeColor="text1"/>
          <w:sz w:val="24"/>
          <w:lang w:val="en-GB"/>
        </w:rPr>
        <w:fldChar w:fldCharType="begin"/>
      </w:r>
      <w:r w:rsidR="005D2379" w:rsidRPr="00A0203B">
        <w:rPr>
          <w:color w:val="000000" w:themeColor="text1"/>
          <w:sz w:val="24"/>
          <w:lang w:val="en-GB"/>
        </w:rPr>
        <w:instrText xml:space="preserve"> ADDIN EN.CITE &lt;EndNote&gt;&lt;Cite&gt;&lt;Author&gt;Zhou&lt;/Author&gt;&lt;Year&gt;2018&lt;/Year&gt;&lt;RecNum&gt;29&lt;/RecNum&gt;&lt;DisplayText&gt;[19]&lt;/DisplayText&gt;&lt;record&gt;&lt;rec-number&gt;29&lt;/rec-number&gt;&lt;foreign-keys&gt;&lt;key app="EN" db-id="5dsfxzfwkfxvzvev221xfz2yet9sprdrerva" timestamp="1706002225"&gt;29&lt;/key&gt;&lt;/foreign-keys&gt;&lt;ref-type name="Journal Article"&gt;17&lt;/ref-type&gt;&lt;contributors&gt;&lt;authors&gt;&lt;author&gt;Tan Lai Zhou&lt;/author&gt;&lt;author&gt;Ronald M.A. Henry&lt;/author&gt;&lt;author&gt;Coen D.A. Stehouwer&lt;/author&gt;&lt;author&gt;Thomas T. van Sloten&lt;/author&gt;&lt;author&gt;Koen D. Reesink&lt;/author&gt;&lt;author&gt;Abraham A. Kroon&lt;/author&gt;&lt;/authors&gt;&lt;/contributors&gt;&lt;titles&gt;&lt;title&gt;Blood Pressure Variability, Arterial Stiffness, and Arterial Remodeling&lt;/title&gt;&lt;secondary-title&gt;Hypertension&lt;/secondary-title&gt;&lt;/titles&gt;&lt;periodical&gt;&lt;full-title&gt;Hypertension&lt;/full-title&gt;&lt;/periodical&gt;&lt;pages&gt;1002-1010&lt;/pages&gt;&lt;volume&gt;72&lt;/volume&gt;&lt;number&gt;4&lt;/number&gt;&lt;dates&gt;&lt;year&gt;2018&lt;/year&gt;&lt;/dates&gt;&lt;urls&gt;&lt;related-urls&gt;&lt;url&gt;https://www.ahajournals.org/doi/abs/10.1161/HYPERTENSIONAHA.118.11325&lt;/url&gt;&lt;/related-urls&gt;&lt;/urls&gt;&lt;electronic-resource-num&gt;doi:10.1161/HYPERTENSIONAHA.118.11325&lt;/electronic-resource-num&gt;&lt;/record&gt;&lt;/Cite&gt;&lt;/EndNote&gt;</w:instrText>
      </w:r>
      <w:r w:rsidR="00B1217E" w:rsidRPr="00A0203B">
        <w:rPr>
          <w:color w:val="000000" w:themeColor="text1"/>
          <w:sz w:val="24"/>
          <w:lang w:val="en-GB"/>
        </w:rPr>
        <w:fldChar w:fldCharType="separate"/>
      </w:r>
      <w:r w:rsidR="005D2379" w:rsidRPr="00A0203B">
        <w:rPr>
          <w:noProof/>
          <w:color w:val="000000" w:themeColor="text1"/>
          <w:sz w:val="24"/>
          <w:lang w:val="en-GB"/>
        </w:rPr>
        <w:t>[19]</w:t>
      </w:r>
      <w:r w:rsidR="00B1217E" w:rsidRPr="00A0203B">
        <w:rPr>
          <w:color w:val="000000" w:themeColor="text1"/>
          <w:sz w:val="24"/>
          <w:lang w:val="en-GB"/>
        </w:rPr>
        <w:fldChar w:fldCharType="end"/>
      </w:r>
      <w:r w:rsidR="00B1217E" w:rsidRPr="00A0203B">
        <w:rPr>
          <w:color w:val="000000" w:themeColor="text1"/>
          <w:sz w:val="24"/>
          <w:lang w:val="en-GB"/>
        </w:rPr>
        <w:t>. Aortic stiffness was determined by c</w:t>
      </w:r>
      <w:r w:rsidR="004A4002" w:rsidRPr="00A0203B">
        <w:rPr>
          <w:color w:val="000000" w:themeColor="text1"/>
          <w:sz w:val="24"/>
          <w:lang w:val="en-GB"/>
        </w:rPr>
        <w:t>arotid-femoral pulse wave velocity (</w:t>
      </w:r>
      <w:r w:rsidR="00935F5D" w:rsidRPr="00A0203B">
        <w:rPr>
          <w:color w:val="000000" w:themeColor="text1"/>
          <w:sz w:val="24"/>
          <w:lang w:val="en-GB"/>
        </w:rPr>
        <w:t>PWV</w:t>
      </w:r>
      <w:r w:rsidR="004A4002" w:rsidRPr="00A0203B">
        <w:rPr>
          <w:color w:val="000000" w:themeColor="text1"/>
          <w:sz w:val="24"/>
          <w:lang w:val="en-GB"/>
        </w:rPr>
        <w:t xml:space="preserve">) </w:t>
      </w:r>
      <w:r w:rsidR="00B1217E" w:rsidRPr="00A0203B">
        <w:rPr>
          <w:color w:val="000000" w:themeColor="text1"/>
          <w:sz w:val="24"/>
          <w:lang w:val="en-GB"/>
        </w:rPr>
        <w:t xml:space="preserve">and </w:t>
      </w:r>
      <w:r w:rsidR="004A4002" w:rsidRPr="00A0203B">
        <w:rPr>
          <w:color w:val="000000" w:themeColor="text1"/>
          <w:sz w:val="24"/>
          <w:lang w:val="en-GB"/>
        </w:rPr>
        <w:t>was assessed using applanation tonometry (</w:t>
      </w:r>
      <w:proofErr w:type="spellStart"/>
      <w:r w:rsidR="004A4002" w:rsidRPr="00A0203B">
        <w:rPr>
          <w:color w:val="000000" w:themeColor="text1"/>
          <w:sz w:val="24"/>
          <w:lang w:val="en-GB"/>
        </w:rPr>
        <w:t>SphygmoCor</w:t>
      </w:r>
      <w:proofErr w:type="spellEnd"/>
      <w:r w:rsidR="004A4002" w:rsidRPr="00A0203B">
        <w:rPr>
          <w:color w:val="000000" w:themeColor="text1"/>
          <w:sz w:val="24"/>
          <w:lang w:val="en-GB"/>
        </w:rPr>
        <w:t xml:space="preserve">, </w:t>
      </w:r>
      <w:proofErr w:type="spellStart"/>
      <w:r w:rsidR="004A4002" w:rsidRPr="00A0203B">
        <w:rPr>
          <w:color w:val="000000" w:themeColor="text1"/>
          <w:sz w:val="24"/>
          <w:lang w:val="en-GB"/>
        </w:rPr>
        <w:t>Atcor</w:t>
      </w:r>
      <w:proofErr w:type="spellEnd"/>
      <w:r w:rsidR="004A4002" w:rsidRPr="00A0203B">
        <w:rPr>
          <w:color w:val="000000" w:themeColor="text1"/>
          <w:sz w:val="24"/>
          <w:lang w:val="en-GB"/>
        </w:rPr>
        <w:t xml:space="preserve"> Medical, Sydney, Australia). We included the median value from at least three consecutive </w:t>
      </w:r>
      <w:r w:rsidR="00935F5D" w:rsidRPr="00A0203B">
        <w:rPr>
          <w:color w:val="000000" w:themeColor="text1"/>
          <w:sz w:val="24"/>
          <w:lang w:val="en-GB"/>
        </w:rPr>
        <w:t>PWV</w:t>
      </w:r>
      <w:r w:rsidR="004A4002" w:rsidRPr="00A0203B">
        <w:rPr>
          <w:color w:val="000000" w:themeColor="text1"/>
          <w:sz w:val="24"/>
          <w:lang w:val="en-GB"/>
        </w:rPr>
        <w:t xml:space="preserve"> recordings in our analyses</w:t>
      </w:r>
      <w:r w:rsidR="00B1217E" w:rsidRPr="00A0203B">
        <w:rPr>
          <w:color w:val="000000" w:themeColor="text1"/>
          <w:sz w:val="24"/>
          <w:lang w:val="en-GB"/>
        </w:rPr>
        <w:t>.</w:t>
      </w:r>
    </w:p>
    <w:p w14:paraId="5921B92C" w14:textId="77777777" w:rsidR="004A4002" w:rsidRPr="00A0203B" w:rsidRDefault="004A4002" w:rsidP="00794C26">
      <w:pPr>
        <w:spacing w:line="480" w:lineRule="auto"/>
        <w:rPr>
          <w:color w:val="000000" w:themeColor="text1"/>
          <w:sz w:val="24"/>
          <w:lang w:val="en-GB"/>
        </w:rPr>
      </w:pPr>
    </w:p>
    <w:p w14:paraId="2AD0436B" w14:textId="790F7C8A" w:rsidR="00DC093C" w:rsidRPr="00892BD4" w:rsidRDefault="00B1217E" w:rsidP="00794C26">
      <w:pPr>
        <w:spacing w:line="480" w:lineRule="auto"/>
        <w:rPr>
          <w:color w:val="000000" w:themeColor="text1"/>
          <w:lang w:val="en-GB"/>
        </w:rPr>
      </w:pPr>
      <w:r w:rsidRPr="00A0203B">
        <w:rPr>
          <w:color w:val="000000" w:themeColor="text1"/>
          <w:sz w:val="24"/>
          <w:lang w:val="en-GB"/>
        </w:rPr>
        <w:t>Carotid stiffness was determined by the carotid artery distensibility coefficient (</w:t>
      </w:r>
      <w:r w:rsidR="00321387" w:rsidRPr="00A0203B">
        <w:rPr>
          <w:color w:val="000000" w:themeColor="text1"/>
          <w:sz w:val="24"/>
          <w:lang w:val="en-GB"/>
        </w:rPr>
        <w:t>CD</w:t>
      </w:r>
      <w:r w:rsidRPr="00A0203B">
        <w:rPr>
          <w:color w:val="000000" w:themeColor="text1"/>
          <w:sz w:val="24"/>
          <w:lang w:val="en-GB"/>
        </w:rPr>
        <w:t xml:space="preserve">). </w:t>
      </w:r>
      <w:r w:rsidR="004A4002" w:rsidRPr="00A0203B">
        <w:rPr>
          <w:color w:val="000000" w:themeColor="text1"/>
          <w:sz w:val="24"/>
          <w:lang w:val="en-GB"/>
        </w:rPr>
        <w:t>Ultrasound examinations of the left common carotid artery utilizing a 7.5 MHz linear probe-equipped ultrasound scanner (</w:t>
      </w:r>
      <w:proofErr w:type="spellStart"/>
      <w:r w:rsidR="004A4002" w:rsidRPr="00A0203B">
        <w:rPr>
          <w:color w:val="000000" w:themeColor="text1"/>
          <w:sz w:val="24"/>
          <w:lang w:val="en-GB"/>
        </w:rPr>
        <w:t>MyLab</w:t>
      </w:r>
      <w:proofErr w:type="spellEnd"/>
      <w:r w:rsidR="004A4002" w:rsidRPr="00A0203B">
        <w:rPr>
          <w:color w:val="000000" w:themeColor="text1"/>
          <w:sz w:val="24"/>
          <w:lang w:val="en-GB"/>
        </w:rPr>
        <w:t xml:space="preserve"> 70, </w:t>
      </w:r>
      <w:proofErr w:type="spellStart"/>
      <w:r w:rsidR="004A4002" w:rsidRPr="00A0203B">
        <w:rPr>
          <w:color w:val="000000" w:themeColor="text1"/>
          <w:sz w:val="24"/>
          <w:lang w:val="en-GB"/>
        </w:rPr>
        <w:t>Esaote</w:t>
      </w:r>
      <w:proofErr w:type="spellEnd"/>
      <w:r w:rsidR="004A4002" w:rsidRPr="00A0203B">
        <w:rPr>
          <w:color w:val="000000" w:themeColor="text1"/>
          <w:sz w:val="24"/>
          <w:lang w:val="en-GB"/>
        </w:rPr>
        <w:t xml:space="preserve"> Europe, Maastricht, the Netherlands) were conducted to evaluate local carotid distension. Local carotid stiffness was quantified by computing the </w:t>
      </w:r>
      <w:r w:rsidR="00321387" w:rsidRPr="00A0203B">
        <w:rPr>
          <w:color w:val="000000" w:themeColor="text1"/>
          <w:sz w:val="24"/>
          <w:lang w:val="en-GB"/>
        </w:rPr>
        <w:t>CD</w:t>
      </w:r>
      <w:r w:rsidRPr="00A0203B">
        <w:rPr>
          <w:color w:val="000000" w:themeColor="text1"/>
          <w:sz w:val="24"/>
          <w:lang w:val="en-GB"/>
        </w:rPr>
        <w:t xml:space="preserve">, </w:t>
      </w:r>
      <w:r w:rsidR="004A4002" w:rsidRPr="00A0203B">
        <w:rPr>
          <w:color w:val="000000" w:themeColor="text1"/>
          <w:sz w:val="24"/>
          <w:lang w:val="en-GB"/>
        </w:rPr>
        <w:t xml:space="preserve">using the following </w:t>
      </w:r>
      <w:r w:rsidR="00913BF5" w:rsidRPr="00A0203B">
        <w:rPr>
          <w:color w:val="000000" w:themeColor="text1"/>
          <w:sz w:val="24"/>
          <w:lang w:val="en-GB"/>
        </w:rPr>
        <w:t>equation</w:t>
      </w:r>
      <w:r w:rsidR="004A4002" w:rsidRPr="00A0203B">
        <w:rPr>
          <w:color w:val="000000" w:themeColor="text1"/>
          <w:sz w:val="24"/>
          <w:lang w:val="en-GB"/>
        </w:rPr>
        <w:t>:</w:t>
      </w:r>
    </w:p>
    <w:p w14:paraId="711F981E" w14:textId="77777777" w:rsidR="00DC093C" w:rsidRPr="00892BD4" w:rsidRDefault="00DC093C" w:rsidP="00794C26">
      <w:pPr>
        <w:spacing w:line="480" w:lineRule="auto"/>
        <w:rPr>
          <w:color w:val="000000" w:themeColor="text1"/>
          <w:lang w:val="en-GB"/>
        </w:rPr>
      </w:pPr>
    </w:p>
    <w:p w14:paraId="15B8ADC5" w14:textId="5737EB11" w:rsidR="00DC093C" w:rsidRPr="00892BD4" w:rsidRDefault="00321387" w:rsidP="00794C26">
      <w:pPr>
        <w:spacing w:line="480" w:lineRule="auto"/>
        <w:rPr>
          <w:rFonts w:cs="Arial"/>
          <w:color w:val="000000" w:themeColor="text1"/>
          <w:szCs w:val="22"/>
          <w:lang w:val="en-GB"/>
        </w:rPr>
      </w:pPr>
      <m:oMathPara>
        <m:oMath>
          <m:r>
            <m:rPr>
              <m:sty m:val="p"/>
            </m:rPr>
            <w:rPr>
              <w:rFonts w:ascii="Cambria Math" w:hAnsi="Cambria Math" w:cs="Arial"/>
              <w:color w:val="000000" w:themeColor="text1"/>
              <w:szCs w:val="22"/>
              <w:lang w:val="en-GB"/>
            </w:rPr>
            <w:lastRenderedPageBreak/>
            <m:t>CD =</m:t>
          </m:r>
          <m:f>
            <m:fPr>
              <m:ctrlPr>
                <w:rPr>
                  <w:rFonts w:ascii="Cambria Math" w:hAnsi="Cambria Math" w:cs="Arial"/>
                  <w:color w:val="000000" w:themeColor="text1"/>
                  <w:szCs w:val="22"/>
                  <w:lang w:val="en-GB"/>
                </w:rPr>
              </m:ctrlPr>
            </m:fPr>
            <m:num>
              <m:d>
                <m:dPr>
                  <m:ctrlPr>
                    <w:rPr>
                      <w:rFonts w:ascii="Cambria Math" w:hAnsi="Cambria Math" w:cs="Arial"/>
                      <w:color w:val="000000" w:themeColor="text1"/>
                      <w:szCs w:val="22"/>
                      <w:lang w:val="en-GB"/>
                    </w:rPr>
                  </m:ctrlPr>
                </m:dPr>
                <m:e>
                  <m:r>
                    <m:rPr>
                      <m:sty m:val="p"/>
                    </m:rPr>
                    <w:rPr>
                      <w:rFonts w:ascii="Cambria Math" w:hAnsi="Cambria Math" w:cs="Arial"/>
                      <w:color w:val="000000" w:themeColor="text1"/>
                      <w:szCs w:val="22"/>
                      <w:lang w:val="en-GB"/>
                    </w:rPr>
                    <m:t>2* ΔD* IAD + Δ</m:t>
                  </m:r>
                  <m:sSup>
                    <m:sSupPr>
                      <m:ctrlPr>
                        <w:rPr>
                          <w:rFonts w:ascii="Cambria Math" w:hAnsi="Cambria Math" w:cs="Arial"/>
                          <w:color w:val="000000" w:themeColor="text1"/>
                          <w:szCs w:val="22"/>
                          <w:lang w:val="en-GB"/>
                        </w:rPr>
                      </m:ctrlPr>
                    </m:sSupPr>
                    <m:e>
                      <m:r>
                        <w:rPr>
                          <w:rFonts w:ascii="Cambria Math" w:hAnsi="Cambria Math" w:cs="Arial"/>
                          <w:color w:val="000000" w:themeColor="text1"/>
                          <w:szCs w:val="22"/>
                          <w:lang w:val="en-GB"/>
                        </w:rPr>
                        <m:t>D</m:t>
                      </m:r>
                    </m:e>
                    <m:sup>
                      <m:r>
                        <w:rPr>
                          <w:rFonts w:ascii="Cambria Math" w:hAnsi="Cambria Math" w:cs="Arial"/>
                          <w:color w:val="000000" w:themeColor="text1"/>
                          <w:szCs w:val="22"/>
                          <w:lang w:val="en-GB"/>
                        </w:rPr>
                        <m:t>2</m:t>
                      </m:r>
                    </m:sup>
                  </m:sSup>
                </m:e>
              </m:d>
            </m:num>
            <m:den>
              <m:d>
                <m:dPr>
                  <m:ctrlPr>
                    <w:rPr>
                      <w:rFonts w:ascii="Cambria Math" w:hAnsi="Cambria Math" w:cs="Arial"/>
                      <w:color w:val="000000" w:themeColor="text1"/>
                      <w:szCs w:val="22"/>
                      <w:lang w:val="en-GB"/>
                    </w:rPr>
                  </m:ctrlPr>
                </m:dPr>
                <m:e>
                  <m:r>
                    <m:rPr>
                      <m:sty m:val="p"/>
                    </m:rPr>
                    <w:rPr>
                      <w:rFonts w:ascii="Cambria Math" w:hAnsi="Cambria Math" w:cs="Arial"/>
                      <w:color w:val="000000" w:themeColor="text1"/>
                      <w:szCs w:val="22"/>
                      <w:lang w:val="en-GB"/>
                    </w:rPr>
                    <m:t xml:space="preserve">braPP* </m:t>
                  </m:r>
                  <m:sSup>
                    <m:sSupPr>
                      <m:ctrlPr>
                        <w:rPr>
                          <w:rFonts w:ascii="Cambria Math" w:hAnsi="Cambria Math" w:cs="Arial"/>
                          <w:color w:val="000000" w:themeColor="text1"/>
                          <w:szCs w:val="22"/>
                          <w:lang w:val="en-GB"/>
                        </w:rPr>
                      </m:ctrlPr>
                    </m:sSupPr>
                    <m:e>
                      <m:r>
                        <m:rPr>
                          <m:sty m:val="p"/>
                        </m:rPr>
                        <w:rPr>
                          <w:rFonts w:ascii="Cambria Math" w:hAnsi="Cambria Math" w:cs="Arial"/>
                          <w:color w:val="000000" w:themeColor="text1"/>
                          <w:szCs w:val="22"/>
                          <w:lang w:val="en-GB"/>
                        </w:rPr>
                        <m:t>IAD</m:t>
                      </m:r>
                    </m:e>
                    <m:sup>
                      <m:r>
                        <m:rPr>
                          <m:sty m:val="p"/>
                        </m:rPr>
                        <w:rPr>
                          <w:rFonts w:ascii="Cambria Math" w:hAnsi="Cambria Math" w:cs="Arial"/>
                          <w:color w:val="000000" w:themeColor="text1"/>
                          <w:szCs w:val="22"/>
                          <w:lang w:val="en-GB"/>
                        </w:rPr>
                        <m:t>2</m:t>
                      </m:r>
                    </m:sup>
                  </m:sSup>
                </m:e>
              </m:d>
              <m:r>
                <w:rPr>
                  <w:rFonts w:ascii="Cambria Math" w:hAnsi="Cambria Math" w:cs="Arial"/>
                  <w:color w:val="000000" w:themeColor="text1"/>
                  <w:szCs w:val="22"/>
                  <w:lang w:val="en-GB"/>
                </w:rPr>
                <m:t xml:space="preserve"> </m:t>
              </m:r>
              <m:r>
                <w:rPr>
                  <w:rFonts w:ascii="Cambria Math" w:eastAsiaTheme="minorHAnsi" w:hAnsi="Cambria Math" w:cs="Arial"/>
                  <w:color w:val="000000" w:themeColor="text1"/>
                  <w:szCs w:val="22"/>
                  <w:lang w:val="en-GB" w:eastAsia="en-US"/>
                  <w14:ligatures w14:val="standardContextual"/>
                </w:rPr>
                <m:t>(10 3 kPa-1 )</m:t>
              </m:r>
            </m:den>
          </m:f>
        </m:oMath>
      </m:oMathPara>
    </w:p>
    <w:p w14:paraId="6C37C880" w14:textId="77777777" w:rsidR="00B76CB8" w:rsidRPr="00892BD4" w:rsidRDefault="00B76CB8" w:rsidP="00794C26">
      <w:pPr>
        <w:spacing w:line="480" w:lineRule="auto"/>
        <w:rPr>
          <w:rFonts w:cs="Arial"/>
          <w:color w:val="000000" w:themeColor="text1"/>
          <w:szCs w:val="22"/>
          <w:lang w:val="en-GB"/>
        </w:rPr>
      </w:pPr>
    </w:p>
    <w:p w14:paraId="2AF6542B" w14:textId="7388B6EE" w:rsidR="005417AE" w:rsidRPr="00A0203B" w:rsidRDefault="004A4002" w:rsidP="00794C26">
      <w:pPr>
        <w:spacing w:line="480" w:lineRule="auto"/>
        <w:rPr>
          <w:color w:val="000000" w:themeColor="text1"/>
          <w:sz w:val="24"/>
          <w:lang w:val="en-GB"/>
        </w:rPr>
      </w:pPr>
      <w:r w:rsidRPr="00A0203B">
        <w:rPr>
          <w:color w:val="000000" w:themeColor="text1"/>
          <w:sz w:val="24"/>
          <w:lang w:val="en-GB"/>
        </w:rPr>
        <w:t xml:space="preserve">, where ΔD represents distension, and </w:t>
      </w:r>
      <w:proofErr w:type="spellStart"/>
      <w:r w:rsidRPr="00A0203B">
        <w:rPr>
          <w:color w:val="000000" w:themeColor="text1"/>
          <w:sz w:val="24"/>
          <w:lang w:val="en-GB"/>
        </w:rPr>
        <w:t>braPP</w:t>
      </w:r>
      <w:proofErr w:type="spellEnd"/>
      <w:r w:rsidRPr="00A0203B">
        <w:rPr>
          <w:color w:val="000000" w:themeColor="text1"/>
          <w:sz w:val="24"/>
          <w:lang w:val="en-GB"/>
        </w:rPr>
        <w:t xml:space="preserve"> signifies brachial pulse pressure.</w:t>
      </w:r>
      <w:r w:rsidR="00A51A9A" w:rsidRPr="00A0203B">
        <w:rPr>
          <w:color w:val="000000" w:themeColor="text1"/>
          <w:sz w:val="24"/>
          <w:lang w:val="en-GB"/>
        </w:rPr>
        <w:t xml:space="preserve"> </w:t>
      </w:r>
      <w:r w:rsidR="00CF18E0" w:rsidRPr="00A0203B">
        <w:rPr>
          <w:color w:val="000000" w:themeColor="text1"/>
          <w:sz w:val="24"/>
          <w:lang w:val="en-GB"/>
        </w:rPr>
        <w:t>Alongside the vascular assessments, mean heart rate and mean arterial pressure (MAP) w</w:t>
      </w:r>
      <w:r w:rsidR="00D66D95" w:rsidRPr="00A0203B">
        <w:rPr>
          <w:color w:val="000000" w:themeColor="text1"/>
          <w:sz w:val="24"/>
          <w:lang w:val="en-GB"/>
        </w:rPr>
        <w:t>ere</w:t>
      </w:r>
      <w:r w:rsidRPr="00A0203B">
        <w:rPr>
          <w:color w:val="000000" w:themeColor="text1"/>
          <w:sz w:val="24"/>
          <w:lang w:val="en-GB"/>
        </w:rPr>
        <w:t xml:space="preserve"> monitored at 5-minute intervals using an </w:t>
      </w:r>
      <w:r w:rsidR="00304CAB" w:rsidRPr="00A0203B">
        <w:rPr>
          <w:color w:val="000000" w:themeColor="text1"/>
          <w:sz w:val="24"/>
          <w:lang w:val="en-GB"/>
        </w:rPr>
        <w:t>oscillometer</w:t>
      </w:r>
      <w:r w:rsidRPr="00A0203B">
        <w:rPr>
          <w:color w:val="000000" w:themeColor="text1"/>
          <w:sz w:val="24"/>
          <w:lang w:val="en-GB"/>
        </w:rPr>
        <w:t xml:space="preserve"> device (</w:t>
      </w:r>
      <w:proofErr w:type="spellStart"/>
      <w:r w:rsidRPr="00A0203B">
        <w:rPr>
          <w:color w:val="000000" w:themeColor="text1"/>
          <w:sz w:val="24"/>
          <w:lang w:val="en-GB"/>
        </w:rPr>
        <w:t>Accutorr</w:t>
      </w:r>
      <w:proofErr w:type="spellEnd"/>
      <w:r w:rsidRPr="00A0203B">
        <w:rPr>
          <w:color w:val="000000" w:themeColor="text1"/>
          <w:sz w:val="24"/>
          <w:lang w:val="en-GB"/>
        </w:rPr>
        <w:t xml:space="preserve"> Plus, </w:t>
      </w:r>
      <w:proofErr w:type="spellStart"/>
      <w:r w:rsidRPr="00A0203B">
        <w:rPr>
          <w:color w:val="000000" w:themeColor="text1"/>
          <w:sz w:val="24"/>
          <w:lang w:val="en-GB"/>
        </w:rPr>
        <w:t>Datascope</w:t>
      </w:r>
      <w:proofErr w:type="spellEnd"/>
      <w:r w:rsidRPr="00A0203B">
        <w:rPr>
          <w:color w:val="000000" w:themeColor="text1"/>
          <w:sz w:val="24"/>
          <w:lang w:val="en-GB"/>
        </w:rPr>
        <w:t>, Montvale, NJ, USA).</w:t>
      </w:r>
    </w:p>
    <w:p w14:paraId="46D3EC42" w14:textId="77777777" w:rsidR="00417277" w:rsidRPr="00892BD4" w:rsidRDefault="00417277" w:rsidP="00794C26">
      <w:pPr>
        <w:spacing w:line="480" w:lineRule="auto"/>
        <w:rPr>
          <w:color w:val="000000" w:themeColor="text1"/>
          <w:lang w:val="en-GB"/>
        </w:rPr>
      </w:pPr>
    </w:p>
    <w:p w14:paraId="7B398E1C" w14:textId="77777777" w:rsidR="005317A5" w:rsidRPr="00892BD4" w:rsidRDefault="005317A5" w:rsidP="00794C26">
      <w:pPr>
        <w:pStyle w:val="overhjem2"/>
        <w:spacing w:line="480" w:lineRule="auto"/>
        <w:ind w:left="0" w:firstLine="0"/>
        <w:outlineLvl w:val="0"/>
        <w:rPr>
          <w:b w:val="0"/>
          <w:i/>
        </w:rPr>
      </w:pPr>
      <w:bookmarkStart w:id="11" w:name="_Toc49784294"/>
      <w:r w:rsidRPr="00892BD4">
        <w:rPr>
          <w:b w:val="0"/>
          <w:i/>
        </w:rPr>
        <w:t>Covariates</w:t>
      </w:r>
      <w:bookmarkEnd w:id="11"/>
    </w:p>
    <w:p w14:paraId="691EEB3D" w14:textId="4929E6F5" w:rsidR="00263072" w:rsidRPr="00A0203B" w:rsidRDefault="005317A5" w:rsidP="00794C26">
      <w:pPr>
        <w:spacing w:line="480" w:lineRule="auto"/>
        <w:rPr>
          <w:i/>
          <w:color w:val="000000" w:themeColor="text1"/>
          <w:sz w:val="24"/>
          <w:lang w:val="en-US"/>
        </w:rPr>
      </w:pPr>
      <w:r w:rsidRPr="00A0203B">
        <w:rPr>
          <w:rFonts w:eastAsiaTheme="majorEastAsia"/>
          <w:color w:val="000000" w:themeColor="text1"/>
          <w:sz w:val="24"/>
          <w:lang w:val="en-GB"/>
        </w:rPr>
        <w:t>Lifestyle factors of smoking</w:t>
      </w:r>
      <w:r w:rsidR="00350717" w:rsidRPr="00A0203B">
        <w:rPr>
          <w:rFonts w:eastAsiaTheme="majorEastAsia"/>
          <w:color w:val="000000" w:themeColor="text1"/>
          <w:sz w:val="24"/>
          <w:lang w:val="en-GB"/>
        </w:rPr>
        <w:t xml:space="preserve"> (</w:t>
      </w:r>
      <w:r w:rsidR="00EC0CF4" w:rsidRPr="00A0203B">
        <w:rPr>
          <w:color w:val="000000" w:themeColor="text1"/>
          <w:sz w:val="24"/>
          <w:lang w:val="en-US"/>
        </w:rPr>
        <w:t>n</w:t>
      </w:r>
      <w:r w:rsidR="00EC0CF4" w:rsidRPr="00A0203B">
        <w:rPr>
          <w:rFonts w:eastAsiaTheme="minorHAnsi"/>
          <w:color w:val="000000" w:themeColor="text1"/>
          <w:sz w:val="24"/>
          <w:lang w:val="en-US"/>
        </w:rPr>
        <w:t>ever</w:t>
      </w:r>
      <w:r w:rsidR="00350717" w:rsidRPr="00A0203B">
        <w:rPr>
          <w:color w:val="000000" w:themeColor="text1"/>
          <w:sz w:val="24"/>
          <w:lang w:val="en-US"/>
        </w:rPr>
        <w:t>,</w:t>
      </w:r>
      <w:r w:rsidR="00350717" w:rsidRPr="00A0203B">
        <w:rPr>
          <w:rFonts w:eastAsiaTheme="minorHAnsi"/>
          <w:color w:val="000000" w:themeColor="text1"/>
          <w:sz w:val="24"/>
          <w:lang w:val="en-US"/>
        </w:rPr>
        <w:t xml:space="preserve"> </w:t>
      </w:r>
      <w:r w:rsidR="00350717" w:rsidRPr="00A0203B">
        <w:rPr>
          <w:color w:val="000000" w:themeColor="text1"/>
          <w:sz w:val="24"/>
          <w:lang w:val="en-US"/>
        </w:rPr>
        <w:t>f</w:t>
      </w:r>
      <w:r w:rsidR="00350717" w:rsidRPr="00A0203B">
        <w:rPr>
          <w:rFonts w:eastAsiaTheme="minorHAnsi"/>
          <w:color w:val="000000" w:themeColor="text1"/>
          <w:sz w:val="24"/>
          <w:lang w:val="en-US"/>
        </w:rPr>
        <w:t>ormer (quit &gt; 6 months ago</w:t>
      </w:r>
      <w:r w:rsidR="00350717" w:rsidRPr="00A0203B">
        <w:rPr>
          <w:color w:val="000000" w:themeColor="text1"/>
          <w:sz w:val="24"/>
          <w:lang w:val="en-US"/>
        </w:rPr>
        <w:t>), f</w:t>
      </w:r>
      <w:r w:rsidR="00350717" w:rsidRPr="00A0203B">
        <w:rPr>
          <w:rFonts w:eastAsiaTheme="minorHAnsi"/>
          <w:color w:val="000000" w:themeColor="text1"/>
          <w:sz w:val="24"/>
          <w:lang w:val="en-US"/>
        </w:rPr>
        <w:t>ormer (quit &lt; 6 months ago)</w:t>
      </w:r>
      <w:r w:rsidR="00350717" w:rsidRPr="00A0203B">
        <w:rPr>
          <w:color w:val="000000" w:themeColor="text1"/>
          <w:sz w:val="24"/>
          <w:lang w:val="en-US"/>
        </w:rPr>
        <w:t>, c</w:t>
      </w:r>
      <w:r w:rsidR="00350717" w:rsidRPr="00A0203B">
        <w:rPr>
          <w:rFonts w:eastAsiaTheme="minorHAnsi"/>
          <w:color w:val="000000" w:themeColor="text1"/>
          <w:sz w:val="24"/>
          <w:lang w:val="en-US"/>
        </w:rPr>
        <w:t>urrent</w:t>
      </w:r>
      <w:r w:rsidR="00350717" w:rsidRPr="00A0203B">
        <w:rPr>
          <w:rFonts w:eastAsiaTheme="majorEastAsia"/>
          <w:color w:val="000000" w:themeColor="text1"/>
          <w:sz w:val="24"/>
          <w:lang w:val="en-GB"/>
        </w:rPr>
        <w:t xml:space="preserve">), </w:t>
      </w:r>
      <w:r w:rsidR="00350717" w:rsidRPr="00A0203B">
        <w:rPr>
          <w:color w:val="000000" w:themeColor="text1"/>
          <w:sz w:val="24"/>
          <w:lang w:val="en-GB"/>
        </w:rPr>
        <w:t>physical activity: total (hours/week) and moderate to vigorous exercise</w:t>
      </w:r>
      <w:r w:rsidR="00350717" w:rsidRPr="00A0203B">
        <w:rPr>
          <w:rFonts w:ascii="0€y" w:eastAsiaTheme="minorHAnsi" w:hAnsi="0€y" w:cs="0€y"/>
          <w:color w:val="000000" w:themeColor="text1"/>
          <w:sz w:val="24"/>
          <w:lang w:val="en-GB" w:eastAsia="en-US"/>
          <w14:ligatures w14:val="standardContextual"/>
        </w:rPr>
        <w:t xml:space="preserve"> </w:t>
      </w:r>
      <w:r w:rsidR="00350717" w:rsidRPr="00A0203B">
        <w:rPr>
          <w:color w:val="000000" w:themeColor="text1"/>
          <w:sz w:val="24"/>
          <w:lang w:val="en-GB"/>
        </w:rPr>
        <w:t>(hours/week),</w:t>
      </w:r>
      <w:r w:rsidRPr="00A0203B">
        <w:rPr>
          <w:rFonts w:eastAsiaTheme="majorEastAsia"/>
          <w:color w:val="000000" w:themeColor="text1"/>
          <w:sz w:val="24"/>
          <w:lang w:val="en-GB"/>
        </w:rPr>
        <w:t xml:space="preserve"> and alcohol consumption (average units per week), as well as CVD disease history, and anti-hypertensive, glucose-lowering, and lipid-lowering medication use, were reported through a self-reported questionnaire. </w:t>
      </w:r>
      <w:proofErr w:type="spellStart"/>
      <w:r w:rsidR="00CE31C4" w:rsidRPr="00A0203B">
        <w:rPr>
          <w:rFonts w:eastAsiaTheme="majorEastAsia"/>
          <w:color w:val="000000" w:themeColor="text1"/>
          <w:sz w:val="24"/>
          <w:lang w:val="en-US"/>
        </w:rPr>
        <w:t>Haemoglobin</w:t>
      </w:r>
      <w:proofErr w:type="spellEnd"/>
      <w:r w:rsidR="00CE31C4" w:rsidRPr="00A0203B">
        <w:rPr>
          <w:rFonts w:eastAsiaTheme="majorEastAsia"/>
          <w:color w:val="000000" w:themeColor="text1"/>
          <w:sz w:val="24"/>
          <w:lang w:val="en-US"/>
        </w:rPr>
        <w:t xml:space="preserve"> A1c (HbA1c), fasting plasma glucose (FPG), triglycerides, and total, high-density (HDL) and low-density (LDL) cholesterol levels were measured from blood samples</w:t>
      </w:r>
      <w:r w:rsidRPr="00A0203B">
        <w:rPr>
          <w:rFonts w:eastAsiaTheme="majorEastAsia"/>
          <w:color w:val="000000" w:themeColor="text1"/>
          <w:sz w:val="24"/>
          <w:lang w:val="en-GB"/>
        </w:rPr>
        <w:t xml:space="preserve">. </w:t>
      </w:r>
      <w:r w:rsidR="0026095D" w:rsidRPr="00A0203B">
        <w:rPr>
          <w:rFonts w:eastAsiaTheme="majorEastAsia"/>
          <w:color w:val="000000" w:themeColor="text1"/>
          <w:sz w:val="24"/>
          <w:lang w:val="en-GB"/>
        </w:rPr>
        <w:t>Anthropometric</w:t>
      </w:r>
      <w:r w:rsidR="008C3D25" w:rsidRPr="00A0203B">
        <w:rPr>
          <w:rFonts w:eastAsiaTheme="majorEastAsia"/>
          <w:color w:val="000000" w:themeColor="text1"/>
          <w:sz w:val="24"/>
          <w:lang w:val="en-GB"/>
        </w:rPr>
        <w:t xml:space="preserve"> measures of</w:t>
      </w:r>
      <w:r w:rsidR="00F24B7A" w:rsidRPr="00A0203B">
        <w:rPr>
          <w:rFonts w:eastAsiaTheme="majorEastAsia"/>
          <w:color w:val="000000" w:themeColor="text1"/>
          <w:sz w:val="24"/>
          <w:lang w:val="en-GB"/>
        </w:rPr>
        <w:t xml:space="preserve"> b</w:t>
      </w:r>
      <w:r w:rsidRPr="00A0203B">
        <w:rPr>
          <w:rFonts w:eastAsiaTheme="majorEastAsia"/>
          <w:color w:val="000000" w:themeColor="text1"/>
          <w:sz w:val="24"/>
          <w:lang w:val="en-GB"/>
        </w:rPr>
        <w:t>ody mass index (BMI)</w:t>
      </w:r>
      <w:r w:rsidR="008C3D25" w:rsidRPr="00A0203B">
        <w:rPr>
          <w:rFonts w:eastAsiaTheme="majorEastAsia"/>
          <w:color w:val="000000" w:themeColor="text1"/>
          <w:sz w:val="24"/>
          <w:lang w:val="en-GB"/>
        </w:rPr>
        <w:t xml:space="preserve"> and</w:t>
      </w:r>
      <w:r w:rsidRPr="00A0203B">
        <w:rPr>
          <w:rFonts w:eastAsiaTheme="majorEastAsia"/>
          <w:color w:val="000000" w:themeColor="text1"/>
          <w:sz w:val="24"/>
          <w:lang w:val="en-GB"/>
        </w:rPr>
        <w:t xml:space="preserve"> waist circumference,</w:t>
      </w:r>
      <w:r w:rsidR="00F24B7A" w:rsidRPr="00A0203B">
        <w:rPr>
          <w:rFonts w:eastAsiaTheme="majorEastAsia"/>
          <w:color w:val="000000" w:themeColor="text1"/>
          <w:sz w:val="24"/>
          <w:lang w:val="en-GB"/>
        </w:rPr>
        <w:t xml:space="preserve"> as well</w:t>
      </w:r>
      <w:r w:rsidRPr="00A0203B">
        <w:rPr>
          <w:rFonts w:eastAsiaTheme="majorEastAsia"/>
          <w:color w:val="000000" w:themeColor="text1"/>
          <w:sz w:val="24"/>
          <w:lang w:val="en-GB"/>
        </w:rPr>
        <w:t xml:space="preserve"> </w:t>
      </w:r>
      <w:r w:rsidR="008C3D25" w:rsidRPr="00A0203B">
        <w:rPr>
          <w:rFonts w:eastAsiaTheme="majorEastAsia"/>
          <w:color w:val="000000" w:themeColor="text1"/>
          <w:sz w:val="24"/>
          <w:lang w:val="en-GB"/>
        </w:rPr>
        <w:t xml:space="preserve">as </w:t>
      </w:r>
      <w:r w:rsidRPr="00A0203B">
        <w:rPr>
          <w:rFonts w:eastAsiaTheme="majorEastAsia"/>
          <w:color w:val="000000" w:themeColor="text1"/>
          <w:sz w:val="24"/>
          <w:lang w:val="en-GB"/>
        </w:rPr>
        <w:t>systolic and diastolic blood pressure</w:t>
      </w:r>
      <w:r w:rsidR="008C3D25" w:rsidRPr="00A0203B">
        <w:rPr>
          <w:rFonts w:eastAsiaTheme="majorEastAsia"/>
          <w:color w:val="000000" w:themeColor="text1"/>
          <w:sz w:val="24"/>
          <w:lang w:val="en-GB"/>
        </w:rPr>
        <w:t>,</w:t>
      </w:r>
      <w:r w:rsidRPr="00A0203B">
        <w:rPr>
          <w:rFonts w:eastAsiaTheme="majorEastAsia"/>
          <w:color w:val="000000" w:themeColor="text1"/>
          <w:sz w:val="24"/>
          <w:lang w:val="en-GB"/>
        </w:rPr>
        <w:t xml:space="preserve"> were measured at the </w:t>
      </w:r>
      <w:r w:rsidR="00F24B7A" w:rsidRPr="00A0203B">
        <w:rPr>
          <w:rFonts w:eastAsiaTheme="majorEastAsia"/>
          <w:color w:val="000000" w:themeColor="text1"/>
          <w:sz w:val="24"/>
          <w:lang w:val="en-GB"/>
        </w:rPr>
        <w:t>study site</w:t>
      </w:r>
      <w:r w:rsidR="00707A1D" w:rsidRPr="00A0203B">
        <w:rPr>
          <w:rFonts w:eastAsiaTheme="majorEastAsia"/>
          <w:color w:val="000000" w:themeColor="text1"/>
          <w:sz w:val="24"/>
          <w:lang w:val="en-GB"/>
        </w:rPr>
        <w:t xml:space="preserve"> </w:t>
      </w:r>
      <w:r w:rsidR="00707A1D" w:rsidRPr="00A0203B">
        <w:rPr>
          <w:rFonts w:eastAsiaTheme="majorEastAsia"/>
          <w:color w:val="000000" w:themeColor="text1"/>
          <w:sz w:val="24"/>
          <w:lang w:val="en-GB"/>
        </w:rPr>
        <w:fldChar w:fldCharType="begin"/>
      </w:r>
      <w:r w:rsidR="005D2379" w:rsidRPr="00A0203B">
        <w:rPr>
          <w:rFonts w:eastAsiaTheme="majorEastAsia"/>
          <w:color w:val="000000" w:themeColor="text1"/>
          <w:sz w:val="24"/>
          <w:lang w:val="en-GB"/>
        </w:rPr>
        <w:instrText xml:space="preserve"> ADDIN EN.CITE &lt;EndNote&gt;&lt;Cite&gt;&lt;Author&gt;Schram&lt;/Author&gt;&lt;Year&gt;2014&lt;/Year&gt;&lt;RecNum&gt;27&lt;/RecNum&gt;&lt;DisplayText&gt;[16]&lt;/DisplayText&gt;&lt;record&gt;&lt;rec-number&gt;27&lt;/rec-number&gt;&lt;foreign-keys&gt;&lt;key app="EN" db-id="5dsfxzfwkfxvzvev221xfz2yet9sprdrerva" timestamp="1704301053"&gt;27&lt;/key&gt;&lt;/foreign-keys&gt;&lt;ref-type name="Journal Article"&gt;17&lt;/ref-type&gt;&lt;contributors&gt;&lt;authors&gt;&lt;author&gt;Schram, Miranda T.&lt;/author&gt;&lt;author&gt;Sep, Simone J. S.&lt;/author&gt;&lt;author&gt;van der Kallen, Carla J.&lt;/author&gt;&lt;author&gt;Dagnelie, Pieter C.&lt;/author&gt;&lt;author&gt;Koster, Annemarie&lt;/author&gt;&lt;author&gt;Schaper, Nicolaas&lt;/author&gt;&lt;author&gt;Henry, Ronald M. A.&lt;/author&gt;&lt;author&gt;Stehouwer, Coen D. A.&lt;/author&gt;&lt;/authors&gt;&lt;/contributors&gt;&lt;titles&gt;&lt;title&gt;The Maastricht Study: an extensive phenotyping study on determinants of type 2 diabetes, its complications and its comorbidities&lt;/title&gt;&lt;secondary-title&gt;European Journal of Epidemiology&lt;/secondary-title&gt;&lt;/titles&gt;&lt;periodical&gt;&lt;full-title&gt;European Journal of Epidemiology&lt;/full-title&gt;&lt;/periodical&gt;&lt;pages&gt;439-451&lt;/pages&gt;&lt;volume&gt;29&lt;/volume&gt;&lt;number&gt;6&lt;/number&gt;&lt;dates&gt;&lt;year&gt;2014&lt;/year&gt;&lt;pub-dates&gt;&lt;date&gt;2014/06/01&lt;/date&gt;&lt;/pub-dates&gt;&lt;/dates&gt;&lt;isbn&gt;1573-7284&lt;/isbn&gt;&lt;urls&gt;&lt;related-urls&gt;&lt;url&gt;https://doi.org/10.1007/s10654-014-9889-0&lt;/url&gt;&lt;/related-urls&gt;&lt;/urls&gt;&lt;electronic-resource-num&gt;10.1007/s10654-014-9889-0&lt;/electronic-resource-num&gt;&lt;/record&gt;&lt;/Cite&gt;&lt;/EndNote&gt;</w:instrText>
      </w:r>
      <w:r w:rsidR="00707A1D" w:rsidRPr="00A0203B">
        <w:rPr>
          <w:rFonts w:eastAsiaTheme="majorEastAsia"/>
          <w:color w:val="000000" w:themeColor="text1"/>
          <w:sz w:val="24"/>
          <w:lang w:val="en-GB"/>
        </w:rPr>
        <w:fldChar w:fldCharType="separate"/>
      </w:r>
      <w:r w:rsidR="005D2379" w:rsidRPr="00A0203B">
        <w:rPr>
          <w:rFonts w:eastAsiaTheme="majorEastAsia"/>
          <w:noProof/>
          <w:color w:val="000000" w:themeColor="text1"/>
          <w:sz w:val="24"/>
          <w:lang w:val="en-GB"/>
        </w:rPr>
        <w:t>[16]</w:t>
      </w:r>
      <w:r w:rsidR="00707A1D" w:rsidRPr="00A0203B">
        <w:rPr>
          <w:rFonts w:eastAsiaTheme="majorEastAsia"/>
          <w:color w:val="000000" w:themeColor="text1"/>
          <w:sz w:val="24"/>
          <w:lang w:val="en-GB"/>
        </w:rPr>
        <w:fldChar w:fldCharType="end"/>
      </w:r>
      <w:r w:rsidRPr="00A0203B">
        <w:rPr>
          <w:rFonts w:eastAsiaTheme="majorEastAsia"/>
          <w:color w:val="000000" w:themeColor="text1"/>
          <w:sz w:val="24"/>
          <w:lang w:val="en-GB"/>
        </w:rPr>
        <w:t>.</w:t>
      </w:r>
      <w:r w:rsidR="00F0408C" w:rsidRPr="00A0203B">
        <w:rPr>
          <w:rFonts w:eastAsiaTheme="majorEastAsia"/>
          <w:color w:val="000000" w:themeColor="text1"/>
          <w:sz w:val="24"/>
          <w:lang w:val="en-GB"/>
        </w:rPr>
        <w:t xml:space="preserve"> We used</w:t>
      </w:r>
      <w:r w:rsidRPr="00A0203B">
        <w:rPr>
          <w:rFonts w:eastAsiaTheme="majorEastAsia"/>
          <w:color w:val="000000" w:themeColor="text1"/>
          <w:sz w:val="24"/>
          <w:lang w:val="en-GB"/>
        </w:rPr>
        <w:t xml:space="preserve"> </w:t>
      </w:r>
      <w:r w:rsidR="00B76CB8" w:rsidRPr="00A0203B">
        <w:rPr>
          <w:rFonts w:eastAsiaTheme="minorHAnsi" w:cs="Arial"/>
          <w:color w:val="000000" w:themeColor="text1"/>
          <w:sz w:val="24"/>
          <w:lang w:val="en-GB" w:eastAsia="en-US"/>
          <w14:ligatures w14:val="standardContextual"/>
        </w:rPr>
        <w:t>World Health Organization 2006 criteria</w:t>
      </w:r>
      <w:r w:rsidR="00B76CB8" w:rsidRPr="00A0203B" w:rsidDel="00B76CB8">
        <w:rPr>
          <w:rFonts w:eastAsiaTheme="majorEastAsia"/>
          <w:color w:val="000000" w:themeColor="text1"/>
          <w:sz w:val="24"/>
          <w:lang w:val="en-GB"/>
        </w:rPr>
        <w:t xml:space="preserve"> </w:t>
      </w:r>
      <w:r w:rsidR="00263072" w:rsidRPr="00A0203B">
        <w:rPr>
          <w:rFonts w:eastAsiaTheme="majorEastAsia"/>
          <w:color w:val="000000" w:themeColor="text1"/>
          <w:sz w:val="24"/>
          <w:lang w:val="en-GB"/>
        </w:rPr>
        <w:t>for</w:t>
      </w:r>
      <w:r w:rsidR="00F0408C" w:rsidRPr="00A0203B">
        <w:rPr>
          <w:rFonts w:eastAsiaTheme="majorEastAsia"/>
          <w:color w:val="000000" w:themeColor="text1"/>
          <w:sz w:val="24"/>
          <w:lang w:val="en-GB"/>
        </w:rPr>
        <w:t xml:space="preserve"> </w:t>
      </w:r>
      <w:r w:rsidR="00F0408C" w:rsidRPr="00A0203B">
        <w:rPr>
          <w:rFonts w:eastAsiaTheme="minorHAnsi" w:cs="Arial"/>
          <w:color w:val="000000" w:themeColor="text1"/>
          <w:sz w:val="24"/>
          <w:lang w:val="en-GB" w:eastAsia="en-US"/>
          <w14:ligatures w14:val="standardContextual"/>
        </w:rPr>
        <w:t>categorizing</w:t>
      </w:r>
      <w:r w:rsidR="00263072" w:rsidRPr="00A0203B">
        <w:rPr>
          <w:rFonts w:eastAsiaTheme="majorEastAsia"/>
          <w:color w:val="000000" w:themeColor="text1"/>
          <w:sz w:val="24"/>
          <w:lang w:val="en-GB"/>
        </w:rPr>
        <w:t xml:space="preserve"> </w:t>
      </w:r>
      <w:r w:rsidR="00263072" w:rsidRPr="00A0203B">
        <w:rPr>
          <w:rFonts w:eastAsiaTheme="minorHAnsi" w:cs="Arial"/>
          <w:color w:val="000000" w:themeColor="text1"/>
          <w:sz w:val="24"/>
          <w:lang w:val="en-GB" w:eastAsia="en-US"/>
          <w14:ligatures w14:val="standardContextual"/>
        </w:rPr>
        <w:t xml:space="preserve">glucose metabolism status into normal glucose metabolism, prediabetes (impaired fasting glucose and impaired glucose tolerance) and </w:t>
      </w:r>
      <w:r w:rsidR="009317AB" w:rsidRPr="00A0203B">
        <w:rPr>
          <w:rFonts w:eastAsiaTheme="minorHAnsi" w:cs="Arial"/>
          <w:color w:val="000000" w:themeColor="text1"/>
          <w:sz w:val="24"/>
          <w:lang w:val="en-GB" w:eastAsia="en-US"/>
          <w14:ligatures w14:val="standardContextual"/>
        </w:rPr>
        <w:t>type 2</w:t>
      </w:r>
      <w:r w:rsidR="00F0408C" w:rsidRPr="00A0203B">
        <w:rPr>
          <w:rFonts w:eastAsiaTheme="minorHAnsi" w:cs="Arial"/>
          <w:color w:val="000000" w:themeColor="text1"/>
          <w:sz w:val="24"/>
          <w:lang w:val="en-GB" w:eastAsia="en-US"/>
          <w14:ligatures w14:val="standardContextual"/>
        </w:rPr>
        <w:t xml:space="preserve"> </w:t>
      </w:r>
      <w:r w:rsidR="00CF18E0" w:rsidRPr="00A0203B">
        <w:rPr>
          <w:rFonts w:eastAsiaTheme="minorHAnsi" w:cs="Arial"/>
          <w:color w:val="000000" w:themeColor="text1"/>
          <w:sz w:val="24"/>
          <w:lang w:val="en-GB" w:eastAsia="en-US"/>
          <w14:ligatures w14:val="standardContextual"/>
        </w:rPr>
        <w:t>diabetes</w:t>
      </w:r>
      <w:r w:rsidR="007704C0" w:rsidRPr="00A0203B">
        <w:rPr>
          <w:rFonts w:eastAsiaTheme="minorHAnsi" w:cs="Arial"/>
          <w:color w:val="000000" w:themeColor="text1"/>
          <w:sz w:val="24"/>
          <w:lang w:val="en-GB" w:eastAsia="en-US"/>
          <w14:ligatures w14:val="standardContextual"/>
        </w:rPr>
        <w:t>, based on</w:t>
      </w:r>
      <w:r w:rsidR="004B3803" w:rsidRPr="00A0203B">
        <w:rPr>
          <w:rFonts w:eastAsiaTheme="minorHAnsi" w:cs="Arial"/>
          <w:color w:val="000000" w:themeColor="text1"/>
          <w:sz w:val="24"/>
          <w:lang w:val="en-GB" w:eastAsia="en-US"/>
          <w14:ligatures w14:val="standardContextual"/>
        </w:rPr>
        <w:t xml:space="preserve"> a 2</w:t>
      </w:r>
      <w:r w:rsidR="007704C0" w:rsidRPr="00A0203B">
        <w:rPr>
          <w:rFonts w:eastAsiaTheme="minorHAnsi" w:cs="Arial"/>
          <w:color w:val="000000" w:themeColor="text1"/>
          <w:sz w:val="24"/>
          <w:lang w:val="en-GB" w:eastAsia="en-US"/>
          <w14:ligatures w14:val="standardContextual"/>
        </w:rPr>
        <w:t>-</w:t>
      </w:r>
      <w:r w:rsidR="004B3803" w:rsidRPr="00A0203B">
        <w:rPr>
          <w:rFonts w:eastAsiaTheme="minorHAnsi" w:cs="Arial"/>
          <w:color w:val="000000" w:themeColor="text1"/>
          <w:sz w:val="24"/>
          <w:lang w:val="en-GB" w:eastAsia="en-US"/>
          <w14:ligatures w14:val="standardContextual"/>
        </w:rPr>
        <w:t>h</w:t>
      </w:r>
      <w:r w:rsidR="007704C0" w:rsidRPr="00A0203B">
        <w:rPr>
          <w:rFonts w:eastAsiaTheme="minorHAnsi" w:cs="Arial"/>
          <w:color w:val="000000" w:themeColor="text1"/>
          <w:sz w:val="24"/>
          <w:lang w:val="en-GB" w:eastAsia="en-US"/>
          <w14:ligatures w14:val="standardContextual"/>
        </w:rPr>
        <w:t>ou</w:t>
      </w:r>
      <w:r w:rsidR="004B3803" w:rsidRPr="00A0203B">
        <w:rPr>
          <w:rFonts w:eastAsiaTheme="minorHAnsi" w:cs="Arial"/>
          <w:color w:val="000000" w:themeColor="text1"/>
          <w:sz w:val="24"/>
          <w:lang w:val="en-GB" w:eastAsia="en-US"/>
          <w14:ligatures w14:val="standardContextual"/>
        </w:rPr>
        <w:t>r 75 gram</w:t>
      </w:r>
      <w:r w:rsidR="00360CAF" w:rsidRPr="00A0203B">
        <w:rPr>
          <w:rFonts w:eastAsiaTheme="minorHAnsi" w:cs="Arial"/>
          <w:color w:val="000000" w:themeColor="text1"/>
          <w:sz w:val="24"/>
          <w:lang w:val="en-GB" w:eastAsia="en-US"/>
          <w14:ligatures w14:val="standardContextual"/>
        </w:rPr>
        <w:t xml:space="preserve"> </w:t>
      </w:r>
      <w:r w:rsidR="004B3803" w:rsidRPr="00A0203B">
        <w:rPr>
          <w:rFonts w:eastAsiaTheme="minorHAnsi" w:cs="Arial"/>
          <w:color w:val="000000" w:themeColor="text1"/>
          <w:sz w:val="24"/>
          <w:lang w:val="en-GB" w:eastAsia="en-US"/>
          <w14:ligatures w14:val="standardContextual"/>
        </w:rPr>
        <w:t>oral glucose tolerance test (OGTT) and</w:t>
      </w:r>
      <w:r w:rsidR="007704C0" w:rsidRPr="00A0203B">
        <w:rPr>
          <w:rFonts w:eastAsiaTheme="minorHAnsi" w:cs="Arial"/>
          <w:color w:val="000000" w:themeColor="text1"/>
          <w:sz w:val="24"/>
          <w:lang w:val="en-GB" w:eastAsia="en-US"/>
          <w14:ligatures w14:val="standardContextual"/>
        </w:rPr>
        <w:t>/or</w:t>
      </w:r>
      <w:r w:rsidR="004B3803" w:rsidRPr="00A0203B">
        <w:rPr>
          <w:rFonts w:eastAsiaTheme="minorHAnsi" w:cs="Arial"/>
          <w:color w:val="000000" w:themeColor="text1"/>
          <w:sz w:val="24"/>
          <w:lang w:val="en-GB" w:eastAsia="en-US"/>
          <w14:ligatures w14:val="standardContextual"/>
        </w:rPr>
        <w:t xml:space="preserve"> the use of glucose lowering medication </w:t>
      </w:r>
      <w:r w:rsidR="00360CAF" w:rsidRPr="00A0203B">
        <w:rPr>
          <w:rFonts w:eastAsiaTheme="minorHAnsi" w:cs="Arial"/>
          <w:color w:val="000000" w:themeColor="text1"/>
          <w:sz w:val="24"/>
          <w:lang w:val="en-GB" w:eastAsia="en-US"/>
          <w14:ligatures w14:val="standardContextual"/>
        </w:rPr>
        <w:fldChar w:fldCharType="begin"/>
      </w:r>
      <w:r w:rsidR="005D2379" w:rsidRPr="00A0203B">
        <w:rPr>
          <w:rFonts w:eastAsiaTheme="minorHAnsi" w:cs="Arial"/>
          <w:color w:val="000000" w:themeColor="text1"/>
          <w:sz w:val="24"/>
          <w:lang w:val="en-GB" w:eastAsia="en-US"/>
          <w14:ligatures w14:val="standardContextual"/>
        </w:rPr>
        <w:instrText xml:space="preserve"> ADDIN EN.CITE &lt;EndNote&gt;&lt;Cite&gt;&lt;Author&gt;Organization&lt;/Author&gt;&lt;Year&gt;2006&lt;/Year&gt;&lt;RecNum&gt;32&lt;/RecNum&gt;&lt;DisplayText&gt;[20]&lt;/DisplayText&gt;&lt;record&gt;&lt;rec-number&gt;32&lt;/rec-number&gt;&lt;foreign-keys&gt;&lt;key app="EN" db-id="5dsfxzfwkfxvzvev221xfz2yet9sprdrerva" timestamp="1719814099"&gt;32&lt;/key&gt;&lt;/foreign-keys&gt;&lt;ref-type name="Journal Article"&gt;17&lt;/ref-type&gt;&lt;contributors&gt;&lt;authors&gt;&lt;author&gt;World Health Organization&lt;/author&gt;&lt;/authors&gt;&lt;/contributors&gt;&lt;titles&gt;&lt;title&gt;Definition and diagnosis of diabetes mellitus and intermediate hyperglycaemia: report of a WHO/IDF consultation&lt;/title&gt;&lt;/titles&gt;&lt;dates&gt;&lt;year&gt;2006&lt;/year&gt;&lt;/dates&gt;&lt;isbn&gt;9241594934&lt;/isbn&gt;&lt;urls&gt;&lt;/urls&gt;&lt;/record&gt;&lt;/Cite&gt;&lt;/EndNote&gt;</w:instrText>
      </w:r>
      <w:r w:rsidR="00360CAF" w:rsidRPr="00A0203B">
        <w:rPr>
          <w:rFonts w:eastAsiaTheme="minorHAnsi" w:cs="Arial"/>
          <w:color w:val="000000" w:themeColor="text1"/>
          <w:sz w:val="24"/>
          <w:lang w:val="en-GB" w:eastAsia="en-US"/>
          <w14:ligatures w14:val="standardContextual"/>
        </w:rPr>
        <w:fldChar w:fldCharType="separate"/>
      </w:r>
      <w:r w:rsidR="005D2379" w:rsidRPr="00A0203B">
        <w:rPr>
          <w:rFonts w:eastAsiaTheme="minorHAnsi" w:cs="Arial"/>
          <w:noProof/>
          <w:color w:val="000000" w:themeColor="text1"/>
          <w:sz w:val="24"/>
          <w:lang w:val="en-GB" w:eastAsia="en-US"/>
          <w14:ligatures w14:val="standardContextual"/>
        </w:rPr>
        <w:t>[20]</w:t>
      </w:r>
      <w:r w:rsidR="00360CAF" w:rsidRPr="00A0203B">
        <w:rPr>
          <w:rFonts w:eastAsiaTheme="minorHAnsi" w:cs="Arial"/>
          <w:color w:val="000000" w:themeColor="text1"/>
          <w:sz w:val="24"/>
          <w:lang w:val="en-GB" w:eastAsia="en-US"/>
          <w14:ligatures w14:val="standardContextual"/>
        </w:rPr>
        <w:fldChar w:fldCharType="end"/>
      </w:r>
      <w:r w:rsidR="00263072" w:rsidRPr="00A0203B">
        <w:rPr>
          <w:rFonts w:eastAsiaTheme="minorHAnsi" w:cs="Arial"/>
          <w:color w:val="000000" w:themeColor="text1"/>
          <w:sz w:val="24"/>
          <w:lang w:val="en-GB" w:eastAsia="en-US"/>
          <w14:ligatures w14:val="standardContextual"/>
        </w:rPr>
        <w:t>.</w:t>
      </w:r>
      <w:r w:rsidR="00070CD5" w:rsidRPr="00A0203B">
        <w:rPr>
          <w:rFonts w:eastAsiaTheme="minorHAnsi" w:cs="Arial"/>
          <w:color w:val="000000" w:themeColor="text1"/>
          <w:sz w:val="24"/>
          <w:lang w:val="en-GB" w:eastAsia="en-US"/>
          <w14:ligatures w14:val="standardContextual"/>
        </w:rPr>
        <w:t xml:space="preserve"> HbA1c was not used as criteri</w:t>
      </w:r>
      <w:r w:rsidR="00EC0CF4" w:rsidRPr="00A0203B">
        <w:rPr>
          <w:rFonts w:eastAsiaTheme="minorHAnsi" w:cs="Arial"/>
          <w:color w:val="000000" w:themeColor="text1"/>
          <w:sz w:val="24"/>
          <w:lang w:val="en-GB" w:eastAsia="en-US"/>
          <w14:ligatures w14:val="standardContextual"/>
        </w:rPr>
        <w:t>on</w:t>
      </w:r>
      <w:r w:rsidR="00070CD5" w:rsidRPr="00A0203B">
        <w:rPr>
          <w:rFonts w:eastAsiaTheme="minorHAnsi" w:cs="Arial"/>
          <w:color w:val="000000" w:themeColor="text1"/>
          <w:sz w:val="24"/>
          <w:lang w:val="en-GB" w:eastAsia="en-US"/>
          <w14:ligatures w14:val="standardContextual"/>
        </w:rPr>
        <w:t xml:space="preserve"> for </w:t>
      </w:r>
      <w:r w:rsidR="00360CAF" w:rsidRPr="00A0203B">
        <w:rPr>
          <w:rFonts w:eastAsiaTheme="minorHAnsi" w:cs="Arial"/>
          <w:color w:val="000000" w:themeColor="text1"/>
          <w:sz w:val="24"/>
          <w:lang w:val="en-GB" w:eastAsia="en-US"/>
          <w14:ligatures w14:val="standardContextual"/>
        </w:rPr>
        <w:t xml:space="preserve">type 2 </w:t>
      </w:r>
      <w:r w:rsidR="00070CD5" w:rsidRPr="00A0203B">
        <w:rPr>
          <w:rFonts w:eastAsiaTheme="minorHAnsi" w:cs="Arial"/>
          <w:color w:val="000000" w:themeColor="text1"/>
          <w:sz w:val="24"/>
          <w:lang w:val="en-GB" w:eastAsia="en-US"/>
          <w14:ligatures w14:val="standardContextual"/>
        </w:rPr>
        <w:t xml:space="preserve">diabetes or </w:t>
      </w:r>
      <w:r w:rsidR="00070CD5" w:rsidRPr="00A0203B">
        <w:rPr>
          <w:rFonts w:eastAsiaTheme="minorHAnsi"/>
          <w:color w:val="000000" w:themeColor="text1"/>
          <w:sz w:val="24"/>
          <w:lang w:val="en-US"/>
        </w:rPr>
        <w:t>prediabetes</w:t>
      </w:r>
      <w:r w:rsidR="00070CD5" w:rsidRPr="00A0203B">
        <w:rPr>
          <w:rFonts w:eastAsiaTheme="minorHAnsi" w:cs="Arial"/>
          <w:color w:val="000000" w:themeColor="text1"/>
          <w:sz w:val="24"/>
          <w:lang w:val="en-GB" w:eastAsia="en-US"/>
          <w14:ligatures w14:val="standardContextual"/>
        </w:rPr>
        <w:t>.</w:t>
      </w:r>
    </w:p>
    <w:p w14:paraId="2B15474F" w14:textId="77777777" w:rsidR="005317A5" w:rsidRPr="00892BD4" w:rsidRDefault="005317A5" w:rsidP="00794C26">
      <w:pPr>
        <w:spacing w:line="480" w:lineRule="auto"/>
        <w:rPr>
          <w:rFonts w:eastAsiaTheme="majorEastAsia"/>
          <w:color w:val="000000" w:themeColor="text1"/>
          <w:lang w:val="en-US"/>
        </w:rPr>
      </w:pPr>
    </w:p>
    <w:p w14:paraId="6A5D72EB" w14:textId="77777777" w:rsidR="005317A5" w:rsidRPr="00892BD4" w:rsidRDefault="005317A5" w:rsidP="00794C26">
      <w:pPr>
        <w:pStyle w:val="overhjem2"/>
        <w:spacing w:line="480" w:lineRule="auto"/>
        <w:ind w:left="0" w:firstLine="0"/>
        <w:outlineLvl w:val="0"/>
        <w:rPr>
          <w:b w:val="0"/>
          <w:i/>
        </w:rPr>
      </w:pPr>
      <w:r w:rsidRPr="00892BD4">
        <w:rPr>
          <w:b w:val="0"/>
          <w:i/>
        </w:rPr>
        <w:t>Statistical analysis</w:t>
      </w:r>
    </w:p>
    <w:p w14:paraId="32ACA38E" w14:textId="6074BCFB" w:rsidR="005317A5" w:rsidRPr="00A0203B" w:rsidRDefault="00F24B7A" w:rsidP="00794C26">
      <w:pPr>
        <w:spacing w:line="480" w:lineRule="auto"/>
        <w:rPr>
          <w:color w:val="000000" w:themeColor="text1"/>
          <w:sz w:val="24"/>
          <w:lang w:val="en-GB"/>
        </w:rPr>
      </w:pPr>
      <w:r w:rsidRPr="00A0203B">
        <w:rPr>
          <w:color w:val="000000" w:themeColor="text1"/>
          <w:sz w:val="24"/>
          <w:lang w:val="en-GB"/>
        </w:rPr>
        <w:t>We describe population</w:t>
      </w:r>
      <w:r w:rsidR="005317A5" w:rsidRPr="00A0203B">
        <w:rPr>
          <w:color w:val="000000" w:themeColor="text1"/>
          <w:sz w:val="24"/>
          <w:lang w:val="en-GB"/>
        </w:rPr>
        <w:t xml:space="preserve"> characteristics </w:t>
      </w:r>
      <w:r w:rsidRPr="00A0203B">
        <w:rPr>
          <w:color w:val="000000" w:themeColor="text1"/>
          <w:sz w:val="24"/>
          <w:lang w:val="en-GB"/>
        </w:rPr>
        <w:t>by</w:t>
      </w:r>
      <w:r w:rsidR="005317A5" w:rsidRPr="00A0203B">
        <w:rPr>
          <w:color w:val="000000" w:themeColor="text1"/>
          <w:sz w:val="24"/>
          <w:lang w:val="en-GB"/>
        </w:rPr>
        <w:t xml:space="preserve"> the distribution</w:t>
      </w:r>
      <w:r w:rsidRPr="00A0203B">
        <w:rPr>
          <w:color w:val="000000" w:themeColor="text1"/>
          <w:sz w:val="24"/>
          <w:lang w:val="en-GB"/>
        </w:rPr>
        <w:t xml:space="preserve"> (median, 25</w:t>
      </w:r>
      <w:r w:rsidRPr="00A0203B">
        <w:rPr>
          <w:color w:val="000000" w:themeColor="text1"/>
          <w:sz w:val="24"/>
          <w:vertAlign w:val="superscript"/>
          <w:lang w:val="en-GB"/>
        </w:rPr>
        <w:t>th</w:t>
      </w:r>
      <w:r w:rsidRPr="00A0203B">
        <w:rPr>
          <w:color w:val="000000" w:themeColor="text1"/>
          <w:sz w:val="24"/>
          <w:lang w:val="en-GB"/>
        </w:rPr>
        <w:t xml:space="preserve"> and 75</w:t>
      </w:r>
      <w:r w:rsidRPr="00A0203B">
        <w:rPr>
          <w:color w:val="000000" w:themeColor="text1"/>
          <w:sz w:val="24"/>
          <w:vertAlign w:val="superscript"/>
          <w:lang w:val="en-GB"/>
        </w:rPr>
        <w:t>th</w:t>
      </w:r>
      <w:r w:rsidRPr="00A0203B">
        <w:rPr>
          <w:color w:val="000000" w:themeColor="text1"/>
          <w:sz w:val="24"/>
          <w:lang w:val="en-GB"/>
        </w:rPr>
        <w:t xml:space="preserve"> percentile) for</w:t>
      </w:r>
      <w:r w:rsidR="005317A5" w:rsidRPr="00A0203B">
        <w:rPr>
          <w:color w:val="000000" w:themeColor="text1"/>
          <w:sz w:val="24"/>
          <w:lang w:val="en-GB"/>
        </w:rPr>
        <w:t xml:space="preserve"> continuous variables and frequencies (numbers, percentage) for categorical variables. </w:t>
      </w:r>
    </w:p>
    <w:p w14:paraId="36CA048A" w14:textId="77777777" w:rsidR="00CA5F52" w:rsidRPr="00A0203B" w:rsidRDefault="00CA5F52" w:rsidP="00794C26">
      <w:pPr>
        <w:spacing w:line="480" w:lineRule="auto"/>
        <w:rPr>
          <w:color w:val="000000" w:themeColor="text1"/>
          <w:sz w:val="24"/>
          <w:lang w:val="en-GB"/>
        </w:rPr>
      </w:pPr>
    </w:p>
    <w:p w14:paraId="2DE4FE18" w14:textId="6D36B377" w:rsidR="005210B8" w:rsidRPr="00A0203B" w:rsidRDefault="00C80120" w:rsidP="00794C26">
      <w:pPr>
        <w:spacing w:line="480" w:lineRule="auto"/>
        <w:rPr>
          <w:color w:val="000000" w:themeColor="text1"/>
          <w:sz w:val="24"/>
          <w:lang w:val="en-GB"/>
        </w:rPr>
      </w:pPr>
      <w:r w:rsidRPr="00A0203B">
        <w:rPr>
          <w:color w:val="000000" w:themeColor="text1"/>
          <w:sz w:val="24"/>
          <w:lang w:val="en-GB"/>
        </w:rPr>
        <w:t>We performed multiple linear regression with heart rate variability indices as exposure for the outcome of arterial stiffness.</w:t>
      </w:r>
      <w:r w:rsidR="00D66D95" w:rsidRPr="00A0203B">
        <w:rPr>
          <w:color w:val="000000" w:themeColor="text1"/>
          <w:sz w:val="24"/>
          <w:lang w:val="en-GB"/>
        </w:rPr>
        <w:t xml:space="preserve"> We included the </w:t>
      </w:r>
      <w:r w:rsidR="00CE098B" w:rsidRPr="00A0203B">
        <w:rPr>
          <w:color w:val="000000" w:themeColor="text1"/>
          <w:sz w:val="24"/>
          <w:lang w:val="en-GB"/>
        </w:rPr>
        <w:t xml:space="preserve">glucose </w:t>
      </w:r>
      <w:r w:rsidR="007704C0" w:rsidRPr="00A0203B">
        <w:rPr>
          <w:color w:val="000000" w:themeColor="text1"/>
          <w:sz w:val="24"/>
          <w:lang w:val="en-GB"/>
        </w:rPr>
        <w:t xml:space="preserve">metabolism </w:t>
      </w:r>
      <w:r w:rsidR="00D66D95" w:rsidRPr="00A0203B">
        <w:rPr>
          <w:color w:val="000000" w:themeColor="text1"/>
          <w:sz w:val="24"/>
          <w:lang w:val="en-GB"/>
        </w:rPr>
        <w:t>status</w:t>
      </w:r>
      <w:r w:rsidR="002C6DCE" w:rsidRPr="00A0203B">
        <w:rPr>
          <w:color w:val="000000" w:themeColor="text1"/>
          <w:sz w:val="24"/>
          <w:lang w:val="en-GB"/>
        </w:rPr>
        <w:t xml:space="preserve"> (normal glucose </w:t>
      </w:r>
      <w:r w:rsidR="002C6DCE" w:rsidRPr="00A0203B">
        <w:rPr>
          <w:color w:val="000000" w:themeColor="text1"/>
          <w:sz w:val="24"/>
          <w:lang w:val="en-GB"/>
        </w:rPr>
        <w:lastRenderedPageBreak/>
        <w:t>metabolism, prediabetes, and type 2 diabetes)</w:t>
      </w:r>
      <w:r w:rsidR="00D66D95" w:rsidRPr="00A0203B">
        <w:rPr>
          <w:color w:val="000000" w:themeColor="text1"/>
          <w:sz w:val="24"/>
          <w:lang w:val="en-GB"/>
        </w:rPr>
        <w:t xml:space="preserve"> to account for the oversampling of individuals with</w:t>
      </w:r>
      <w:r w:rsidR="00EB049D" w:rsidRPr="00A0203B">
        <w:rPr>
          <w:color w:val="000000" w:themeColor="text1"/>
          <w:sz w:val="24"/>
          <w:lang w:val="en-GB"/>
        </w:rPr>
        <w:t xml:space="preserve"> known</w:t>
      </w:r>
      <w:r w:rsidR="00D66D95" w:rsidRPr="00A0203B">
        <w:rPr>
          <w:color w:val="000000" w:themeColor="text1"/>
          <w:sz w:val="24"/>
          <w:lang w:val="en-GB"/>
        </w:rPr>
        <w:t xml:space="preserve"> type 2</w:t>
      </w:r>
      <w:r w:rsidR="004B2563" w:rsidRPr="00A0203B">
        <w:rPr>
          <w:color w:val="000000" w:themeColor="text1"/>
          <w:sz w:val="24"/>
          <w:lang w:val="en-GB"/>
        </w:rPr>
        <w:t xml:space="preserve"> </w:t>
      </w:r>
      <w:r w:rsidR="00D66D95" w:rsidRPr="00A0203B">
        <w:rPr>
          <w:color w:val="000000" w:themeColor="text1"/>
          <w:sz w:val="24"/>
          <w:lang w:val="en-GB"/>
        </w:rPr>
        <w:t xml:space="preserve">diabetes. </w:t>
      </w:r>
      <w:r w:rsidR="0031323D" w:rsidRPr="00A0203B">
        <w:rPr>
          <w:color w:val="000000" w:themeColor="text1"/>
          <w:sz w:val="24"/>
          <w:lang w:val="en-GB"/>
        </w:rPr>
        <w:t xml:space="preserve">We further adjusted for mean arterial pressure (MAP) to account for potential instrumental bias, ensuring that elevated MAP during the measurement of arterial stiffness does not falsely indicate greater stiffness </w:t>
      </w:r>
      <w:r w:rsidR="00643065" w:rsidRPr="00A0203B">
        <w:rPr>
          <w:color w:val="000000" w:themeColor="text1"/>
          <w:sz w:val="24"/>
          <w:lang w:val="en-GB"/>
        </w:rPr>
        <w:fldChar w:fldCharType="begin"/>
      </w:r>
      <w:r w:rsidR="005D2379" w:rsidRPr="00A0203B">
        <w:rPr>
          <w:color w:val="000000" w:themeColor="text1"/>
          <w:sz w:val="24"/>
          <w:lang w:val="en-GB"/>
        </w:rPr>
        <w:instrText xml:space="preserve"> ADDIN EN.CITE &lt;EndNote&gt;&lt;Cite&gt;&lt;Author&gt;Kim&lt;/Author&gt;&lt;Year&gt;2007&lt;/Year&gt;&lt;RecNum&gt;34&lt;/RecNum&gt;&lt;DisplayText&gt;[21]&lt;/DisplayText&gt;&lt;record&gt;&lt;rec-number&gt;34&lt;/rec-number&gt;&lt;foreign-keys&gt;&lt;key app="EN" db-id="5dsfxzfwkfxvzvev221xfz2yet9sprdrerva" timestamp="1719966304"&gt;34&lt;/key&gt;&lt;/foreign-keys&gt;&lt;ref-type name="Journal Article"&gt;17&lt;/ref-type&gt;&lt;contributors&gt;&lt;authors&gt;&lt;author&gt;Kim, E. J.&lt;/author&gt;&lt;author&gt;Park, C. G.&lt;/author&gt;&lt;author&gt;Park, J. S.&lt;/author&gt;&lt;author&gt;Suh, S. Y.&lt;/author&gt;&lt;author&gt;Choi, C. U.&lt;/author&gt;&lt;author&gt;Kim, J. W.&lt;/author&gt;&lt;author&gt;Kim, S. H.&lt;/author&gt;&lt;author&gt;Lim, H. E.&lt;/author&gt;&lt;author&gt;Rha, S. W.&lt;/author&gt;&lt;author&gt;Seo, H. S.&lt;/author&gt;&lt;author&gt;Oh, D. J.&lt;/author&gt;&lt;/authors&gt;&lt;/contributors&gt;&lt;titles&gt;&lt;title&gt;Relationship between blood pressure parameters and pulse wave velocity in normotensive and hypertensive subjects: invasive study&lt;/title&gt;&lt;secondary-title&gt;Journal of Human Hypertension&lt;/secondary-title&gt;&lt;/titles&gt;&lt;periodical&gt;&lt;full-title&gt;Journal of Human Hypertension&lt;/full-title&gt;&lt;/periodical&gt;&lt;pages&gt;141-148&lt;/pages&gt;&lt;volume&gt;21&lt;/volume&gt;&lt;number&gt;2&lt;/number&gt;&lt;dates&gt;&lt;year&gt;2007&lt;/year&gt;&lt;pub-dates&gt;&lt;date&gt;2007/02/01&lt;/date&gt;&lt;/pub-dates&gt;&lt;/dates&gt;&lt;isbn&gt;1476-5527&lt;/isbn&gt;&lt;urls&gt;&lt;related-urls&gt;&lt;url&gt;https://doi.org/10.1038/sj.jhh.1002120&lt;/url&gt;&lt;/related-urls&gt;&lt;/urls&gt;&lt;electronic-resource-num&gt;10.1038/sj.jhh.1002120&lt;/electronic-resource-num&gt;&lt;/record&gt;&lt;/Cite&gt;&lt;/EndNote&gt;</w:instrText>
      </w:r>
      <w:r w:rsidR="00643065" w:rsidRPr="00A0203B">
        <w:rPr>
          <w:color w:val="000000" w:themeColor="text1"/>
          <w:sz w:val="24"/>
          <w:lang w:val="en-GB"/>
        </w:rPr>
        <w:fldChar w:fldCharType="separate"/>
      </w:r>
      <w:r w:rsidR="005D2379" w:rsidRPr="00A0203B">
        <w:rPr>
          <w:noProof/>
          <w:color w:val="000000" w:themeColor="text1"/>
          <w:sz w:val="24"/>
          <w:lang w:val="en-GB"/>
        </w:rPr>
        <w:t>[21]</w:t>
      </w:r>
      <w:r w:rsidR="00643065" w:rsidRPr="00A0203B">
        <w:rPr>
          <w:color w:val="000000" w:themeColor="text1"/>
          <w:sz w:val="24"/>
          <w:lang w:val="en-GB"/>
        </w:rPr>
        <w:fldChar w:fldCharType="end"/>
      </w:r>
      <w:r w:rsidR="00574EF7" w:rsidRPr="00A0203B">
        <w:rPr>
          <w:color w:val="000000" w:themeColor="text1"/>
          <w:sz w:val="24"/>
          <w:lang w:val="en-GB"/>
        </w:rPr>
        <w:t xml:space="preserve">. </w:t>
      </w:r>
      <w:r w:rsidRPr="00A0203B">
        <w:rPr>
          <w:color w:val="000000" w:themeColor="text1"/>
          <w:sz w:val="24"/>
          <w:lang w:val="en-GB"/>
        </w:rPr>
        <w:t>Model 1 was adjusted for age, sex, education,</w:t>
      </w:r>
      <w:r w:rsidR="00D66D95" w:rsidRPr="00A0203B">
        <w:rPr>
          <w:color w:val="000000" w:themeColor="text1"/>
          <w:sz w:val="24"/>
          <w:lang w:val="en-GB"/>
        </w:rPr>
        <w:t xml:space="preserve"> </w:t>
      </w:r>
      <w:r w:rsidR="00360CAF" w:rsidRPr="00A0203B">
        <w:rPr>
          <w:color w:val="000000" w:themeColor="text1"/>
          <w:sz w:val="24"/>
          <w:lang w:val="en-GB"/>
        </w:rPr>
        <w:t>MAP</w:t>
      </w:r>
      <w:r w:rsidR="00D66D95" w:rsidRPr="00A0203B">
        <w:rPr>
          <w:color w:val="000000" w:themeColor="text1"/>
          <w:sz w:val="24"/>
          <w:lang w:val="en-GB"/>
        </w:rPr>
        <w:t>,</w:t>
      </w:r>
      <w:r w:rsidRPr="00A0203B">
        <w:rPr>
          <w:color w:val="000000" w:themeColor="text1"/>
          <w:sz w:val="24"/>
          <w:lang w:val="en-GB"/>
        </w:rPr>
        <w:t xml:space="preserve"> and diabetes status. </w:t>
      </w:r>
      <w:r w:rsidR="00C10AB6" w:rsidRPr="00A0203B">
        <w:rPr>
          <w:color w:val="000000" w:themeColor="text1"/>
          <w:sz w:val="24"/>
          <w:lang w:val="en-GB"/>
        </w:rPr>
        <w:t xml:space="preserve"> </w:t>
      </w:r>
      <w:r w:rsidRPr="00A0203B">
        <w:rPr>
          <w:color w:val="000000" w:themeColor="text1"/>
          <w:sz w:val="24"/>
          <w:lang w:val="en-GB"/>
        </w:rPr>
        <w:t xml:space="preserve">In model 2 we further adjusted for </w:t>
      </w:r>
      <w:r w:rsidR="00350717" w:rsidRPr="00A0203B">
        <w:rPr>
          <w:color w:val="000000" w:themeColor="text1"/>
          <w:sz w:val="24"/>
          <w:lang w:val="en-GB"/>
        </w:rPr>
        <w:t>self-reported total physical activity (hours/week)</w:t>
      </w:r>
      <w:r w:rsidRPr="00A0203B">
        <w:rPr>
          <w:color w:val="000000" w:themeColor="text1"/>
          <w:sz w:val="24"/>
          <w:lang w:val="en-GB"/>
        </w:rPr>
        <w:t xml:space="preserve">, smoking </w:t>
      </w:r>
      <w:r w:rsidR="00CA5F52" w:rsidRPr="00A0203B">
        <w:rPr>
          <w:color w:val="000000" w:themeColor="text1"/>
          <w:sz w:val="24"/>
          <w:lang w:val="en-GB"/>
        </w:rPr>
        <w:t>behaviour</w:t>
      </w:r>
      <w:r w:rsidRPr="00A0203B">
        <w:rPr>
          <w:color w:val="000000" w:themeColor="text1"/>
          <w:sz w:val="24"/>
          <w:lang w:val="en-GB"/>
        </w:rPr>
        <w:t xml:space="preserve">, alcohol use, body mass index, </w:t>
      </w:r>
      <w:r w:rsidR="00654559" w:rsidRPr="00A0203B">
        <w:rPr>
          <w:color w:val="000000" w:themeColor="text1"/>
          <w:sz w:val="24"/>
          <w:lang w:val="en-GB"/>
        </w:rPr>
        <w:t>HbA1c</w:t>
      </w:r>
      <w:r w:rsidR="00CF18E0" w:rsidRPr="00A0203B">
        <w:rPr>
          <w:color w:val="000000" w:themeColor="text1"/>
          <w:sz w:val="24"/>
          <w:lang w:val="en-GB"/>
        </w:rPr>
        <w:t xml:space="preserve">, </w:t>
      </w:r>
      <w:r w:rsidRPr="00A0203B">
        <w:rPr>
          <w:color w:val="000000" w:themeColor="text1"/>
          <w:sz w:val="24"/>
          <w:lang w:val="en-GB"/>
        </w:rPr>
        <w:t>triglycerides, total-to-high density lipoprotein cholesterol ratio, lipid-modifying- and antihypertensive medication.</w:t>
      </w:r>
      <w:r w:rsidR="00F114D5" w:rsidRPr="00A0203B">
        <w:rPr>
          <w:color w:val="000000" w:themeColor="text1"/>
          <w:sz w:val="24"/>
          <w:lang w:val="en-GB"/>
        </w:rPr>
        <w:t xml:space="preserve"> </w:t>
      </w:r>
      <w:r w:rsidR="00F114D5" w:rsidRPr="00A0203B">
        <w:rPr>
          <w:bCs/>
          <w:color w:val="000000" w:themeColor="text1"/>
          <w:sz w:val="24"/>
          <w:lang w:val="en-GB"/>
        </w:rPr>
        <w:t xml:space="preserve">Blood pressure measures other than MAP are considered a collider as they are affected by autonomic dysfunction and arterial stiffness and thus were not included in the model </w:t>
      </w:r>
      <w:r w:rsidR="00F114D5" w:rsidRPr="00A0203B">
        <w:rPr>
          <w:bCs/>
          <w:color w:val="000000" w:themeColor="text1"/>
          <w:sz w:val="24"/>
          <w:lang w:val="en-GB"/>
        </w:rPr>
        <w:fldChar w:fldCharType="begin"/>
      </w:r>
      <w:r w:rsidR="005D2379" w:rsidRPr="00A0203B">
        <w:rPr>
          <w:bCs/>
          <w:color w:val="000000" w:themeColor="text1"/>
          <w:sz w:val="24"/>
          <w:lang w:val="en-GB"/>
        </w:rPr>
        <w:instrText xml:space="preserve"> ADDIN EN.CITE &lt;EndNote&gt;&lt;Cite&gt;&lt;Author&gt;Schroeder&lt;/Author&gt;&lt;Year&gt;2003&lt;/Year&gt;&lt;RecNum&gt;52&lt;/RecNum&gt;&lt;DisplayText&gt;[22]&lt;/DisplayText&gt;&lt;record&gt;&lt;rec-number&gt;52&lt;/rec-number&gt;&lt;foreign-keys&gt;&lt;key app="EN" db-id="5dsfxzfwkfxvzvev221xfz2yet9sprdrerva" timestamp="1721087483"&gt;52&lt;/key&gt;&lt;/foreign-keys&gt;&lt;ref-type name="Journal Article"&gt;17&lt;/ref-type&gt;&lt;contributors&gt;&lt;authors&gt;&lt;author&gt;Schroeder, Emily B.&lt;/author&gt;&lt;author&gt;Liao, Duanping&lt;/author&gt;&lt;author&gt;Chambless, Lloyd E.&lt;/author&gt;&lt;author&gt;Prineas, Ronald J.&lt;/author&gt;&lt;author&gt;Evans, Gregory W.&lt;/author&gt;&lt;author&gt;Heiss, Gerardo&lt;/author&gt;&lt;/authors&gt;&lt;/contributors&gt;&lt;titles&gt;&lt;title&gt;Hypertension, Blood Pressure, and Heart Rate Variability&lt;/title&gt;&lt;secondary-title&gt;Hypertension&lt;/secondary-title&gt;&lt;/titles&gt;&lt;periodical&gt;&lt;full-title&gt;Hypertension&lt;/full-title&gt;&lt;/periodical&gt;&lt;pages&gt;1106-1111&lt;/pages&gt;&lt;volume&gt;42&lt;/volume&gt;&lt;number&gt;6&lt;/number&gt;&lt;dates&gt;&lt;year&gt;2003&lt;/year&gt;&lt;/dates&gt;&lt;urls&gt;&lt;related-urls&gt;&lt;url&gt;https://www.ahajournals.org/doi/abs/10.1161/01.HYP.0000100444.71069.73&lt;/url&gt;&lt;/related-urls&gt;&lt;/urls&gt;&lt;electronic-resource-num&gt;doi:10.1161/01.HYP.0000100444.71069.73&lt;/electronic-resource-num&gt;&lt;/record&gt;&lt;/Cite&gt;&lt;/EndNote&gt;</w:instrText>
      </w:r>
      <w:r w:rsidR="00F114D5" w:rsidRPr="00A0203B">
        <w:rPr>
          <w:bCs/>
          <w:color w:val="000000" w:themeColor="text1"/>
          <w:sz w:val="24"/>
          <w:lang w:val="en-GB"/>
        </w:rPr>
        <w:fldChar w:fldCharType="separate"/>
      </w:r>
      <w:r w:rsidR="005D2379" w:rsidRPr="00A0203B">
        <w:rPr>
          <w:bCs/>
          <w:noProof/>
          <w:color w:val="000000" w:themeColor="text1"/>
          <w:sz w:val="24"/>
          <w:lang w:val="en-GB"/>
        </w:rPr>
        <w:t>[22]</w:t>
      </w:r>
      <w:r w:rsidR="00F114D5" w:rsidRPr="00A0203B">
        <w:rPr>
          <w:bCs/>
          <w:color w:val="000000" w:themeColor="text1"/>
          <w:sz w:val="24"/>
          <w:lang w:val="en-GB"/>
        </w:rPr>
        <w:fldChar w:fldCharType="end"/>
      </w:r>
      <w:r w:rsidR="00F114D5" w:rsidRPr="00A0203B">
        <w:rPr>
          <w:bCs/>
          <w:color w:val="000000" w:themeColor="text1"/>
          <w:sz w:val="24"/>
          <w:lang w:val="en-GB"/>
        </w:rPr>
        <w:t>.</w:t>
      </w:r>
      <w:r w:rsidR="00F114D5" w:rsidRPr="00A0203B">
        <w:rPr>
          <w:color w:val="000000" w:themeColor="text1"/>
          <w:sz w:val="24"/>
          <w:lang w:val="en-GB"/>
        </w:rPr>
        <w:t xml:space="preserve"> </w:t>
      </w:r>
      <w:r w:rsidR="002933A6" w:rsidRPr="00A0203B">
        <w:rPr>
          <w:color w:val="000000" w:themeColor="text1"/>
          <w:sz w:val="24"/>
          <w:lang w:val="en-GB"/>
        </w:rPr>
        <w:t xml:space="preserve"> </w:t>
      </w:r>
      <w:r w:rsidR="00B2067B" w:rsidRPr="00A0203B">
        <w:rPr>
          <w:color w:val="000000" w:themeColor="text1"/>
          <w:sz w:val="24"/>
          <w:lang w:val="en-GB"/>
        </w:rPr>
        <w:t>To</w:t>
      </w:r>
      <w:r w:rsidR="00654559" w:rsidRPr="00A0203B">
        <w:rPr>
          <w:color w:val="000000" w:themeColor="text1"/>
          <w:sz w:val="24"/>
          <w:lang w:val="en-GB"/>
        </w:rPr>
        <w:t xml:space="preserve"> </w:t>
      </w:r>
      <w:r w:rsidR="00304CAB" w:rsidRPr="00A0203B">
        <w:rPr>
          <w:color w:val="000000" w:themeColor="text1"/>
          <w:sz w:val="24"/>
          <w:lang w:val="en-GB"/>
        </w:rPr>
        <w:t>obtain normally distributed residuals, we log-transformed measures for arterial stiffness (</w:t>
      </w:r>
      <w:r w:rsidR="00935F5D" w:rsidRPr="00A0203B">
        <w:rPr>
          <w:color w:val="000000" w:themeColor="text1"/>
          <w:sz w:val="24"/>
          <w:lang w:val="en-GB"/>
        </w:rPr>
        <w:t>PWV</w:t>
      </w:r>
      <w:r w:rsidR="00304CAB" w:rsidRPr="00A0203B">
        <w:rPr>
          <w:color w:val="000000" w:themeColor="text1"/>
          <w:sz w:val="24"/>
          <w:lang w:val="en-GB"/>
        </w:rPr>
        <w:t xml:space="preserve"> and </w:t>
      </w:r>
      <w:r w:rsidR="00321387" w:rsidRPr="00A0203B">
        <w:rPr>
          <w:color w:val="000000" w:themeColor="text1"/>
          <w:sz w:val="24"/>
          <w:lang w:val="en-GB"/>
        </w:rPr>
        <w:t>CD</w:t>
      </w:r>
      <w:r w:rsidR="00304CAB" w:rsidRPr="00A0203B">
        <w:rPr>
          <w:color w:val="000000" w:themeColor="text1"/>
          <w:sz w:val="24"/>
          <w:lang w:val="en-GB"/>
        </w:rPr>
        <w:t xml:space="preserve">) and back-transformed the model estimates into a percentage scale. </w:t>
      </w:r>
      <w:r w:rsidR="00FC0A89" w:rsidRPr="00A0203B">
        <w:rPr>
          <w:color w:val="000000" w:themeColor="text1"/>
          <w:sz w:val="24"/>
          <w:lang w:val="en-GB"/>
        </w:rPr>
        <w:t xml:space="preserve">We further tested </w:t>
      </w:r>
      <w:r w:rsidR="00654559" w:rsidRPr="00A0203B">
        <w:rPr>
          <w:color w:val="000000" w:themeColor="text1"/>
          <w:sz w:val="24"/>
          <w:lang w:val="en-GB"/>
        </w:rPr>
        <w:t xml:space="preserve">for </w:t>
      </w:r>
      <w:r w:rsidR="00FC0A89" w:rsidRPr="00A0203B">
        <w:rPr>
          <w:color w:val="000000" w:themeColor="text1"/>
          <w:sz w:val="24"/>
          <w:lang w:val="en-GB"/>
        </w:rPr>
        <w:t xml:space="preserve">effect modification </w:t>
      </w:r>
      <w:r w:rsidR="00654559" w:rsidRPr="00A0203B">
        <w:rPr>
          <w:color w:val="000000" w:themeColor="text1"/>
          <w:sz w:val="24"/>
          <w:lang w:val="en-GB"/>
        </w:rPr>
        <w:t>by</w:t>
      </w:r>
      <w:r w:rsidR="00FC0A89" w:rsidRPr="00A0203B">
        <w:rPr>
          <w:color w:val="000000" w:themeColor="text1"/>
          <w:sz w:val="24"/>
          <w:lang w:val="en-GB"/>
        </w:rPr>
        <w:t xml:space="preserve"> sex and diabetes status by including them as </w:t>
      </w:r>
      <w:r w:rsidR="00654559" w:rsidRPr="00A0203B">
        <w:rPr>
          <w:color w:val="000000" w:themeColor="text1"/>
          <w:sz w:val="24"/>
          <w:lang w:val="en-GB"/>
        </w:rPr>
        <w:t xml:space="preserve">multiplicative </w:t>
      </w:r>
      <w:r w:rsidR="00FC0A89" w:rsidRPr="00A0203B">
        <w:rPr>
          <w:color w:val="000000" w:themeColor="text1"/>
          <w:sz w:val="24"/>
          <w:lang w:val="en-GB"/>
        </w:rPr>
        <w:t>interaction terms, in separate models.</w:t>
      </w:r>
      <w:r w:rsidR="00567AA6" w:rsidRPr="00A0203B">
        <w:rPr>
          <w:color w:val="000000" w:themeColor="text1"/>
          <w:sz w:val="24"/>
          <w:lang w:val="en-GB"/>
        </w:rPr>
        <w:t xml:space="preserve"> A significant interaction was determined by a p-value</w:t>
      </w:r>
      <w:r w:rsidR="001B6F34" w:rsidRPr="00A0203B">
        <w:rPr>
          <w:color w:val="000000" w:themeColor="text1"/>
          <w:sz w:val="24"/>
          <w:lang w:val="en-GB"/>
        </w:rPr>
        <w:t>&lt;</w:t>
      </w:r>
      <w:r w:rsidR="00567AA6" w:rsidRPr="00A0203B">
        <w:rPr>
          <w:color w:val="000000" w:themeColor="text1"/>
          <w:sz w:val="24"/>
          <w:lang w:val="en-GB"/>
        </w:rPr>
        <w:t>0.05.</w:t>
      </w:r>
      <w:r w:rsidR="005210B8" w:rsidRPr="00A0203B">
        <w:rPr>
          <w:color w:val="000000" w:themeColor="text1"/>
          <w:sz w:val="24"/>
          <w:lang w:val="en-GB"/>
        </w:rPr>
        <w:t xml:space="preserve"> </w:t>
      </w:r>
      <w:r w:rsidR="00654559" w:rsidRPr="00A0203B">
        <w:rPr>
          <w:color w:val="000000" w:themeColor="text1"/>
          <w:sz w:val="24"/>
          <w:lang w:val="en-GB"/>
        </w:rPr>
        <w:t xml:space="preserve">We also carried out a subsidiary analysis to investigate possible gradual </w:t>
      </w:r>
      <w:r w:rsidR="004A01FE" w:rsidRPr="00A0203B">
        <w:rPr>
          <w:color w:val="000000" w:themeColor="text1"/>
          <w:sz w:val="24"/>
          <w:lang w:val="en-GB"/>
        </w:rPr>
        <w:t>stratified</w:t>
      </w:r>
      <w:r w:rsidR="00654559" w:rsidRPr="00A0203B">
        <w:rPr>
          <w:color w:val="000000" w:themeColor="text1"/>
          <w:sz w:val="24"/>
          <w:lang w:val="en-GB"/>
        </w:rPr>
        <w:t xml:space="preserve"> modification by higher glucose levels, using 20th percentiles of either FPG or HbA1c after </w:t>
      </w:r>
      <w:r w:rsidR="00D47354" w:rsidRPr="00A0203B">
        <w:rPr>
          <w:color w:val="000000" w:themeColor="text1"/>
          <w:sz w:val="24"/>
          <w:lang w:val="en-GB"/>
        </w:rPr>
        <w:t>excluding people</w:t>
      </w:r>
      <w:r w:rsidR="00D34889" w:rsidRPr="00A0203B">
        <w:rPr>
          <w:color w:val="000000" w:themeColor="text1"/>
          <w:sz w:val="24"/>
          <w:lang w:val="en-GB"/>
        </w:rPr>
        <w:t xml:space="preserve"> using glucose-lowering medication</w:t>
      </w:r>
      <w:r w:rsidR="00D47354" w:rsidRPr="00A0203B">
        <w:rPr>
          <w:color w:val="000000" w:themeColor="text1"/>
          <w:sz w:val="24"/>
          <w:lang w:val="en-GB"/>
        </w:rPr>
        <w:t>.</w:t>
      </w:r>
      <w:r w:rsidR="00B2067B" w:rsidRPr="00A0203B">
        <w:rPr>
          <w:color w:val="000000" w:themeColor="text1"/>
          <w:sz w:val="24"/>
          <w:lang w:val="en-GB"/>
        </w:rPr>
        <w:t xml:space="preserve"> </w:t>
      </w:r>
      <w:r w:rsidR="006911D2" w:rsidRPr="00A0203B">
        <w:rPr>
          <w:color w:val="000000" w:themeColor="text1"/>
          <w:sz w:val="24"/>
          <w:lang w:val="en-GB"/>
        </w:rPr>
        <w:t xml:space="preserve">To test the robustness of our analysis we performed a sensitivity analysis </w:t>
      </w:r>
      <w:r w:rsidR="00654559" w:rsidRPr="00A0203B">
        <w:rPr>
          <w:color w:val="000000" w:themeColor="text1"/>
          <w:sz w:val="24"/>
          <w:lang w:val="en-GB"/>
        </w:rPr>
        <w:t xml:space="preserve">first </w:t>
      </w:r>
      <w:r w:rsidR="006911D2" w:rsidRPr="00A0203B">
        <w:rPr>
          <w:color w:val="000000" w:themeColor="text1"/>
          <w:sz w:val="24"/>
          <w:lang w:val="en-GB"/>
        </w:rPr>
        <w:t xml:space="preserve">excluding individuals with antihypertensive treatment and </w:t>
      </w:r>
      <w:r w:rsidR="00654559" w:rsidRPr="00A0203B">
        <w:rPr>
          <w:color w:val="000000" w:themeColor="text1"/>
          <w:sz w:val="24"/>
          <w:lang w:val="en-GB"/>
        </w:rPr>
        <w:t xml:space="preserve">subsequently </w:t>
      </w:r>
      <w:r w:rsidR="006911D2" w:rsidRPr="00A0203B">
        <w:rPr>
          <w:color w:val="000000" w:themeColor="text1"/>
          <w:sz w:val="24"/>
          <w:lang w:val="en-GB"/>
        </w:rPr>
        <w:t xml:space="preserve">people with </w:t>
      </w:r>
      <w:r w:rsidR="009317AB" w:rsidRPr="00A0203B">
        <w:rPr>
          <w:color w:val="000000" w:themeColor="text1"/>
          <w:sz w:val="24"/>
          <w:lang w:val="en-GB"/>
        </w:rPr>
        <w:t>type 2</w:t>
      </w:r>
      <w:r w:rsidR="006911D2" w:rsidRPr="00A0203B">
        <w:rPr>
          <w:color w:val="000000" w:themeColor="text1"/>
          <w:sz w:val="24"/>
          <w:lang w:val="en-GB"/>
        </w:rPr>
        <w:t xml:space="preserve"> diabetes.</w:t>
      </w:r>
      <w:r w:rsidR="004B2563" w:rsidRPr="00A0203B">
        <w:rPr>
          <w:color w:val="000000" w:themeColor="text1"/>
          <w:sz w:val="24"/>
          <w:lang w:val="en-GB"/>
        </w:rPr>
        <w:t xml:space="preserve"> In </w:t>
      </w:r>
      <w:r w:rsidR="00DB1F46" w:rsidRPr="00A0203B">
        <w:rPr>
          <w:color w:val="000000" w:themeColor="text1"/>
          <w:sz w:val="24"/>
          <w:lang w:val="en-GB"/>
        </w:rPr>
        <w:t xml:space="preserve">the </w:t>
      </w:r>
      <w:r w:rsidR="004B2563" w:rsidRPr="00A0203B">
        <w:rPr>
          <w:color w:val="000000" w:themeColor="text1"/>
          <w:sz w:val="24"/>
          <w:lang w:val="en-GB"/>
        </w:rPr>
        <w:t>effect modification analysis</w:t>
      </w:r>
      <w:r w:rsidR="00DB1F46" w:rsidRPr="00A0203B">
        <w:rPr>
          <w:color w:val="000000" w:themeColor="text1"/>
          <w:sz w:val="24"/>
          <w:lang w:val="en-GB"/>
        </w:rPr>
        <w:t xml:space="preserve"> by</w:t>
      </w:r>
      <w:r w:rsidR="004B2563" w:rsidRPr="00A0203B">
        <w:rPr>
          <w:color w:val="000000" w:themeColor="text1"/>
          <w:sz w:val="24"/>
          <w:lang w:val="en-GB"/>
        </w:rPr>
        <w:t xml:space="preserve"> diabetes</w:t>
      </w:r>
      <w:r w:rsidR="00DB1F46" w:rsidRPr="00A0203B">
        <w:rPr>
          <w:color w:val="000000" w:themeColor="text1"/>
          <w:sz w:val="24"/>
          <w:lang w:val="en-GB"/>
        </w:rPr>
        <w:t xml:space="preserve"> status</w:t>
      </w:r>
      <w:r w:rsidR="004B2563" w:rsidRPr="00A0203B">
        <w:rPr>
          <w:color w:val="000000" w:themeColor="text1"/>
          <w:sz w:val="24"/>
          <w:lang w:val="en-GB"/>
        </w:rPr>
        <w:t xml:space="preserve">, we performed </w:t>
      </w:r>
      <w:r w:rsidR="00DB1F46" w:rsidRPr="00A0203B">
        <w:rPr>
          <w:color w:val="000000" w:themeColor="text1"/>
          <w:sz w:val="24"/>
          <w:lang w:val="en-GB"/>
        </w:rPr>
        <w:t xml:space="preserve">an </w:t>
      </w:r>
      <w:r w:rsidR="004B2563" w:rsidRPr="00A0203B">
        <w:rPr>
          <w:color w:val="000000" w:themeColor="text1"/>
          <w:sz w:val="24"/>
          <w:lang w:val="en-GB"/>
        </w:rPr>
        <w:t xml:space="preserve">additional analysis excluding people using betablockers. </w:t>
      </w:r>
      <w:r w:rsidR="005210B8" w:rsidRPr="00A0203B">
        <w:rPr>
          <w:color w:val="000000" w:themeColor="text1"/>
          <w:sz w:val="24"/>
          <w:lang w:val="en-GB"/>
        </w:rPr>
        <w:t>We performed a complete case analysis, using the statistical program R (4.3.2)</w:t>
      </w:r>
      <w:r w:rsidR="00C87B6F" w:rsidRPr="00A0203B">
        <w:rPr>
          <w:color w:val="000000" w:themeColor="text1"/>
          <w:sz w:val="24"/>
          <w:lang w:val="en-GB"/>
        </w:rPr>
        <w:t xml:space="preserve"> </w:t>
      </w:r>
      <w:r w:rsidR="00C87B6F" w:rsidRPr="00A0203B">
        <w:rPr>
          <w:color w:val="000000" w:themeColor="text1"/>
          <w:sz w:val="24"/>
          <w:lang w:val="en-GB"/>
        </w:rPr>
        <w:fldChar w:fldCharType="begin"/>
      </w:r>
      <w:r w:rsidR="005D2379" w:rsidRPr="00A0203B">
        <w:rPr>
          <w:color w:val="000000" w:themeColor="text1"/>
          <w:sz w:val="24"/>
          <w:lang w:val="en-GB"/>
        </w:rPr>
        <w:instrText xml:space="preserve"> ADDIN EN.CITE &lt;EndNote&gt;&lt;Cite&gt;&lt;Author&gt;Team;&lt;/Author&gt;&lt;Year&gt;2022&lt;/Year&gt;&lt;RecNum&gt;38&lt;/RecNum&gt;&lt;DisplayText&gt;[23]&lt;/DisplayText&gt;&lt;record&gt;&lt;rec-number&gt;38&lt;/rec-number&gt;&lt;foreign-keys&gt;&lt;key app="EN" db-id="5dsfxzfwkfxvzvev221xfz2yet9sprdrerva" timestamp="1720665219"&gt;38&lt;/key&gt;&lt;/foreign-keys&gt;&lt;ref-type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Computing&lt;/title&gt;&lt;/titles&gt;&lt;dates&gt;&lt;year&gt;2022&lt;/year&gt;&lt;/dates&gt;&lt;publisher&gt;R Foundation for Statistical Computing&lt;/publisher&gt;&lt;urls&gt;&lt;related-urls&gt;&lt;url&gt;https://www.R-project.org/&lt;/url&gt;&lt;/related-urls&gt;&lt;/urls&gt;&lt;/record&gt;&lt;/Cite&gt;&lt;/EndNote&gt;</w:instrText>
      </w:r>
      <w:r w:rsidR="00C87B6F" w:rsidRPr="00A0203B">
        <w:rPr>
          <w:color w:val="000000" w:themeColor="text1"/>
          <w:sz w:val="24"/>
          <w:lang w:val="en-GB"/>
        </w:rPr>
        <w:fldChar w:fldCharType="separate"/>
      </w:r>
      <w:r w:rsidR="005D2379" w:rsidRPr="00A0203B">
        <w:rPr>
          <w:noProof/>
          <w:color w:val="000000" w:themeColor="text1"/>
          <w:sz w:val="24"/>
          <w:lang w:val="en-GB"/>
        </w:rPr>
        <w:t>[23]</w:t>
      </w:r>
      <w:r w:rsidR="00C87B6F" w:rsidRPr="00A0203B">
        <w:rPr>
          <w:color w:val="000000" w:themeColor="text1"/>
          <w:sz w:val="24"/>
          <w:lang w:val="en-GB"/>
        </w:rPr>
        <w:fldChar w:fldCharType="end"/>
      </w:r>
      <w:r w:rsidR="00C87B6F" w:rsidRPr="00A0203B">
        <w:rPr>
          <w:color w:val="000000" w:themeColor="text1"/>
          <w:sz w:val="24"/>
          <w:lang w:val="en-GB"/>
        </w:rPr>
        <w:t>.</w:t>
      </w:r>
    </w:p>
    <w:p w14:paraId="119BEF8B" w14:textId="0BE28A20" w:rsidR="008F45A6" w:rsidRPr="00892BD4" w:rsidRDefault="008F45A6" w:rsidP="00794C26">
      <w:pPr>
        <w:spacing w:line="480" w:lineRule="auto"/>
        <w:rPr>
          <w:rFonts w:eastAsiaTheme="majorEastAsia"/>
          <w:b/>
          <w:color w:val="000000" w:themeColor="text1"/>
          <w:sz w:val="32"/>
          <w:szCs w:val="32"/>
          <w:lang w:val="en-GB" w:eastAsia="en-US"/>
        </w:rPr>
      </w:pPr>
      <w:r w:rsidRPr="00892BD4">
        <w:rPr>
          <w:color w:val="000000" w:themeColor="text1"/>
          <w:lang w:val="en-US"/>
        </w:rPr>
        <w:br w:type="page"/>
      </w:r>
    </w:p>
    <w:p w14:paraId="109B2C6E" w14:textId="2870FCB8" w:rsidR="000B739A" w:rsidRPr="00892BD4" w:rsidRDefault="005317A5" w:rsidP="00794C26">
      <w:pPr>
        <w:pStyle w:val="overhjem1"/>
        <w:pageBreakBefore w:val="0"/>
        <w:spacing w:line="480" w:lineRule="auto"/>
        <w:ind w:left="0" w:firstLine="0"/>
        <w:outlineLvl w:val="0"/>
        <w:rPr>
          <w:rFonts w:cs="Times New Roman"/>
        </w:rPr>
      </w:pPr>
      <w:r w:rsidRPr="00892BD4">
        <w:rPr>
          <w:rFonts w:cs="Times New Roman"/>
        </w:rPr>
        <w:lastRenderedPageBreak/>
        <w:t>Results</w:t>
      </w:r>
    </w:p>
    <w:p w14:paraId="5B07E5AC" w14:textId="325F1582" w:rsidR="003A1AF1" w:rsidRPr="00892BD4" w:rsidRDefault="005C1348" w:rsidP="00794C26">
      <w:pPr>
        <w:pStyle w:val="overhjem2"/>
        <w:spacing w:line="480" w:lineRule="auto"/>
        <w:rPr>
          <w:b w:val="0"/>
          <w:bCs/>
        </w:rPr>
      </w:pPr>
      <w:r w:rsidRPr="00892BD4">
        <w:t>Descriptive</w:t>
      </w:r>
    </w:p>
    <w:p w14:paraId="24BED114" w14:textId="7FF8D0B7" w:rsidR="00D76272" w:rsidRPr="00A0203B" w:rsidRDefault="00F1138F" w:rsidP="00794C26">
      <w:pPr>
        <w:spacing w:line="480" w:lineRule="auto"/>
        <w:rPr>
          <w:rFonts w:cs="Arial"/>
          <w:color w:val="000000" w:themeColor="text1"/>
          <w:sz w:val="24"/>
          <w:lang w:val="en-GB"/>
        </w:rPr>
      </w:pPr>
      <w:r w:rsidRPr="00A0203B">
        <w:rPr>
          <w:rFonts w:cs="Arial"/>
          <w:color w:val="000000" w:themeColor="text1"/>
          <w:sz w:val="24"/>
          <w:lang w:val="en-GB"/>
        </w:rPr>
        <w:t>Of the whole study population</w:t>
      </w:r>
      <w:r w:rsidR="007706A1" w:rsidRPr="00A0203B">
        <w:rPr>
          <w:rFonts w:cs="Arial"/>
          <w:color w:val="000000" w:themeColor="text1"/>
          <w:sz w:val="24"/>
          <w:lang w:val="en-GB"/>
        </w:rPr>
        <w:t xml:space="preserve"> with</w:t>
      </w:r>
      <w:r w:rsidRPr="00A0203B">
        <w:rPr>
          <w:rFonts w:cs="Arial"/>
          <w:color w:val="000000" w:themeColor="text1"/>
          <w:sz w:val="24"/>
          <w:lang w:val="en-GB"/>
        </w:rPr>
        <w:t xml:space="preserve"> </w:t>
      </w:r>
      <w:r w:rsidR="007706A1" w:rsidRPr="00A0203B">
        <w:rPr>
          <w:rFonts w:cs="Arial"/>
          <w:color w:val="000000" w:themeColor="text1"/>
          <w:sz w:val="24"/>
          <w:lang w:val="en-GB"/>
        </w:rPr>
        <w:t xml:space="preserve">available </w:t>
      </w:r>
      <w:r w:rsidR="0079382B" w:rsidRPr="00A0203B">
        <w:rPr>
          <w:rFonts w:cs="Arial"/>
          <w:color w:val="000000" w:themeColor="text1"/>
          <w:sz w:val="24"/>
          <w:lang w:val="en-GB"/>
        </w:rPr>
        <w:t xml:space="preserve">measures </w:t>
      </w:r>
      <w:r w:rsidR="00F44BDF" w:rsidRPr="00A0203B">
        <w:rPr>
          <w:rFonts w:cs="Arial"/>
          <w:color w:val="000000" w:themeColor="text1"/>
          <w:sz w:val="24"/>
          <w:lang w:val="en-GB"/>
        </w:rPr>
        <w:t xml:space="preserve">of </w:t>
      </w:r>
      <w:r w:rsidR="007C3C34" w:rsidRPr="00A0203B">
        <w:rPr>
          <w:rFonts w:cs="Arial"/>
          <w:color w:val="000000" w:themeColor="text1"/>
          <w:sz w:val="24"/>
          <w:lang w:val="en-GB"/>
        </w:rPr>
        <w:t>HRV</w:t>
      </w:r>
      <w:r w:rsidR="007706A1" w:rsidRPr="00A0203B">
        <w:rPr>
          <w:rFonts w:cs="Arial"/>
          <w:color w:val="000000" w:themeColor="text1"/>
          <w:sz w:val="24"/>
          <w:lang w:val="en-GB"/>
        </w:rPr>
        <w:t xml:space="preserve"> without prior CVD events</w:t>
      </w:r>
      <w:r w:rsidR="00966FD6" w:rsidRPr="00A0203B">
        <w:rPr>
          <w:rFonts w:cs="Arial"/>
          <w:color w:val="000000" w:themeColor="text1"/>
          <w:sz w:val="24"/>
          <w:lang w:val="en-GB"/>
        </w:rPr>
        <w:t xml:space="preserve"> and other types of diabetes</w:t>
      </w:r>
      <w:r w:rsidR="007706A1" w:rsidRPr="00A0203B">
        <w:rPr>
          <w:rFonts w:cs="Arial"/>
          <w:color w:val="000000" w:themeColor="text1"/>
          <w:sz w:val="24"/>
          <w:lang w:val="en-GB"/>
        </w:rPr>
        <w:t>,</w:t>
      </w:r>
      <w:r w:rsidR="0079382B" w:rsidRPr="00A0203B">
        <w:rPr>
          <w:rFonts w:cs="Arial"/>
          <w:color w:val="000000" w:themeColor="text1"/>
          <w:sz w:val="24"/>
          <w:lang w:val="en-GB"/>
        </w:rPr>
        <w:t xml:space="preserve"> </w:t>
      </w:r>
      <w:r w:rsidR="00DB07CD" w:rsidRPr="00A0203B">
        <w:rPr>
          <w:rFonts w:cs="Arial"/>
          <w:color w:val="000000" w:themeColor="text1"/>
          <w:sz w:val="24"/>
          <w:lang w:val="en-GB"/>
        </w:rPr>
        <w:t>3</w:t>
      </w:r>
      <w:r w:rsidR="00273EAB" w:rsidRPr="00A0203B">
        <w:rPr>
          <w:rFonts w:cs="Arial"/>
          <w:color w:val="000000" w:themeColor="text1"/>
          <w:sz w:val="24"/>
          <w:lang w:val="en-GB"/>
        </w:rPr>
        <w:t>67</w:t>
      </w:r>
      <w:r w:rsidR="00A97D1A" w:rsidRPr="00A0203B">
        <w:rPr>
          <w:rFonts w:cs="Arial"/>
          <w:color w:val="000000" w:themeColor="text1"/>
          <w:sz w:val="24"/>
          <w:lang w:val="en-GB"/>
        </w:rPr>
        <w:t>3</w:t>
      </w:r>
      <w:r w:rsidR="007706A1" w:rsidRPr="00A0203B">
        <w:rPr>
          <w:rFonts w:cs="Arial"/>
          <w:color w:val="000000" w:themeColor="text1"/>
          <w:sz w:val="24"/>
          <w:lang w:val="en-GB"/>
        </w:rPr>
        <w:t xml:space="preserve"> </w:t>
      </w:r>
      <w:r w:rsidR="00595CDF" w:rsidRPr="00A0203B">
        <w:rPr>
          <w:rFonts w:cs="Arial"/>
          <w:color w:val="000000" w:themeColor="text1"/>
          <w:sz w:val="24"/>
          <w:lang w:val="en-GB"/>
        </w:rPr>
        <w:t xml:space="preserve">had </w:t>
      </w:r>
      <w:r w:rsidR="00935F5D" w:rsidRPr="00A0203B">
        <w:rPr>
          <w:rFonts w:cs="Arial"/>
          <w:color w:val="000000" w:themeColor="text1"/>
          <w:sz w:val="24"/>
          <w:lang w:val="en-GB"/>
        </w:rPr>
        <w:t>PWV</w:t>
      </w:r>
      <w:r w:rsidR="007706A1" w:rsidRPr="00A0203B">
        <w:rPr>
          <w:rFonts w:cs="Arial"/>
          <w:color w:val="000000" w:themeColor="text1"/>
          <w:sz w:val="24"/>
          <w:lang w:val="en-GB"/>
        </w:rPr>
        <w:t xml:space="preserve"> </w:t>
      </w:r>
      <w:r w:rsidR="0079382B" w:rsidRPr="00A0203B">
        <w:rPr>
          <w:rFonts w:cs="Arial"/>
          <w:color w:val="000000" w:themeColor="text1"/>
          <w:sz w:val="24"/>
          <w:lang w:val="en-GB"/>
        </w:rPr>
        <w:t>and</w:t>
      </w:r>
      <w:r w:rsidR="007706A1" w:rsidRPr="00A0203B">
        <w:rPr>
          <w:rFonts w:cs="Arial"/>
          <w:color w:val="000000" w:themeColor="text1"/>
          <w:sz w:val="24"/>
          <w:lang w:val="en-GB"/>
        </w:rPr>
        <w:t xml:space="preserve"> </w:t>
      </w:r>
      <w:r w:rsidR="00CC2F5E" w:rsidRPr="00A0203B">
        <w:rPr>
          <w:rFonts w:cs="Arial"/>
          <w:color w:val="000000" w:themeColor="text1"/>
          <w:sz w:val="24"/>
          <w:lang w:val="en-GB"/>
        </w:rPr>
        <w:t>1</w:t>
      </w:r>
      <w:r w:rsidR="00C00E2C" w:rsidRPr="00A0203B">
        <w:rPr>
          <w:rFonts w:cs="Arial"/>
          <w:color w:val="000000" w:themeColor="text1"/>
          <w:sz w:val="24"/>
          <w:lang w:val="en-GB"/>
        </w:rPr>
        <w:t>80</w:t>
      </w:r>
      <w:r w:rsidR="00A97D1A" w:rsidRPr="00A0203B">
        <w:rPr>
          <w:rFonts w:cs="Arial"/>
          <w:color w:val="000000" w:themeColor="text1"/>
          <w:sz w:val="24"/>
          <w:lang w:val="en-GB"/>
        </w:rPr>
        <w:t>2</w:t>
      </w:r>
      <w:r w:rsidR="00DB07CD" w:rsidRPr="00A0203B">
        <w:rPr>
          <w:rFonts w:cs="Arial"/>
          <w:color w:val="000000" w:themeColor="text1"/>
          <w:sz w:val="24"/>
          <w:lang w:val="en-GB"/>
        </w:rPr>
        <w:t xml:space="preserve"> </w:t>
      </w:r>
      <w:r w:rsidR="00595CDF" w:rsidRPr="00A0203B">
        <w:rPr>
          <w:rFonts w:cs="Arial"/>
          <w:color w:val="000000" w:themeColor="text1"/>
          <w:sz w:val="24"/>
          <w:lang w:val="en-GB"/>
        </w:rPr>
        <w:t>had</w:t>
      </w:r>
      <w:r w:rsidR="007706A1" w:rsidRPr="00A0203B">
        <w:rPr>
          <w:rFonts w:cs="Arial"/>
          <w:color w:val="000000" w:themeColor="text1"/>
          <w:sz w:val="24"/>
          <w:lang w:val="en-GB"/>
        </w:rPr>
        <w:t xml:space="preserve"> </w:t>
      </w:r>
      <w:r w:rsidR="00321387" w:rsidRPr="00A0203B">
        <w:rPr>
          <w:rFonts w:cs="Arial"/>
          <w:color w:val="000000" w:themeColor="text1"/>
          <w:sz w:val="24"/>
          <w:lang w:val="en-GB"/>
        </w:rPr>
        <w:t>CD</w:t>
      </w:r>
      <w:r w:rsidR="009317AB" w:rsidRPr="00A0203B">
        <w:rPr>
          <w:rFonts w:cs="Arial"/>
          <w:color w:val="000000" w:themeColor="text1"/>
          <w:sz w:val="24"/>
          <w:lang w:val="en-GB"/>
        </w:rPr>
        <w:t xml:space="preserve"> </w:t>
      </w:r>
      <w:r w:rsidR="00595CDF" w:rsidRPr="00A0203B">
        <w:rPr>
          <w:rFonts w:cs="Arial"/>
          <w:color w:val="000000" w:themeColor="text1"/>
          <w:sz w:val="24"/>
          <w:lang w:val="en-GB"/>
        </w:rPr>
        <w:t>measured</w:t>
      </w:r>
      <w:r w:rsidR="0079382B" w:rsidRPr="00A0203B">
        <w:rPr>
          <w:rFonts w:cs="Arial"/>
          <w:color w:val="000000" w:themeColor="text1"/>
          <w:sz w:val="24"/>
          <w:lang w:val="en-GB"/>
        </w:rPr>
        <w:t xml:space="preserve">. </w:t>
      </w:r>
      <w:r w:rsidR="00753B01" w:rsidRPr="00A0203B">
        <w:rPr>
          <w:rFonts w:cs="Arial"/>
          <w:color w:val="000000" w:themeColor="text1"/>
          <w:sz w:val="24"/>
          <w:lang w:val="en-GB"/>
        </w:rPr>
        <w:t>Fifty-one</w:t>
      </w:r>
      <w:r w:rsidRPr="00A0203B">
        <w:rPr>
          <w:rFonts w:cs="Arial"/>
          <w:color w:val="000000" w:themeColor="text1"/>
          <w:sz w:val="24"/>
          <w:lang w:val="en-GB"/>
        </w:rPr>
        <w:t xml:space="preserve"> </w:t>
      </w:r>
      <w:r w:rsidR="00753B01" w:rsidRPr="00A0203B">
        <w:rPr>
          <w:rFonts w:cs="Arial"/>
          <w:color w:val="000000" w:themeColor="text1"/>
          <w:sz w:val="24"/>
          <w:lang w:val="en-GB"/>
        </w:rPr>
        <w:t>percent</w:t>
      </w:r>
      <w:r w:rsidRPr="00A0203B">
        <w:rPr>
          <w:rFonts w:cs="Arial"/>
          <w:color w:val="000000" w:themeColor="text1"/>
          <w:sz w:val="24"/>
          <w:lang w:val="en-GB"/>
        </w:rPr>
        <w:t xml:space="preserve"> were women and </w:t>
      </w:r>
      <w:r w:rsidR="00654559" w:rsidRPr="00A0203B">
        <w:rPr>
          <w:rFonts w:cs="Arial"/>
          <w:color w:val="000000" w:themeColor="text1"/>
          <w:sz w:val="24"/>
          <w:lang w:val="en-GB"/>
        </w:rPr>
        <w:t xml:space="preserve">participants </w:t>
      </w:r>
      <w:r w:rsidRPr="00A0203B">
        <w:rPr>
          <w:rFonts w:cs="Arial"/>
          <w:color w:val="000000" w:themeColor="text1"/>
          <w:sz w:val="24"/>
          <w:lang w:val="en-GB"/>
        </w:rPr>
        <w:t>had a</w:t>
      </w:r>
      <w:r w:rsidR="00753B01" w:rsidRPr="00A0203B">
        <w:rPr>
          <w:rFonts w:cs="Arial"/>
          <w:color w:val="000000" w:themeColor="text1"/>
          <w:sz w:val="24"/>
          <w:lang w:val="en-US"/>
        </w:rPr>
        <w:t xml:space="preserve"> median (25</w:t>
      </w:r>
      <w:r w:rsidR="00753B01" w:rsidRPr="00A0203B">
        <w:rPr>
          <w:rFonts w:cs="Arial"/>
          <w:color w:val="000000" w:themeColor="text1"/>
          <w:sz w:val="24"/>
          <w:vertAlign w:val="superscript"/>
          <w:lang w:val="en-US"/>
        </w:rPr>
        <w:t>th</w:t>
      </w:r>
      <w:r w:rsidR="00753B01" w:rsidRPr="00A0203B">
        <w:rPr>
          <w:rFonts w:cs="Arial"/>
          <w:color w:val="000000" w:themeColor="text1"/>
          <w:sz w:val="24"/>
          <w:lang w:val="en-US"/>
        </w:rPr>
        <w:t>; 75</w:t>
      </w:r>
      <w:r w:rsidR="00753B01" w:rsidRPr="00A0203B">
        <w:rPr>
          <w:rFonts w:cs="Arial"/>
          <w:color w:val="000000" w:themeColor="text1"/>
          <w:sz w:val="24"/>
          <w:vertAlign w:val="superscript"/>
          <w:lang w:val="en-US"/>
        </w:rPr>
        <w:t>th</w:t>
      </w:r>
      <w:r w:rsidR="00753B01" w:rsidRPr="00A0203B">
        <w:rPr>
          <w:rFonts w:cs="Arial"/>
          <w:color w:val="000000" w:themeColor="text1"/>
          <w:sz w:val="24"/>
          <w:lang w:val="en-US"/>
        </w:rPr>
        <w:t xml:space="preserve"> percentile) </w:t>
      </w:r>
      <w:r w:rsidRPr="00A0203B">
        <w:rPr>
          <w:rFonts w:cs="Arial"/>
          <w:color w:val="000000" w:themeColor="text1"/>
          <w:sz w:val="24"/>
          <w:lang w:val="en-GB"/>
        </w:rPr>
        <w:t xml:space="preserve">age </w:t>
      </w:r>
      <w:r w:rsidR="00F44BDF" w:rsidRPr="00A0203B">
        <w:rPr>
          <w:rFonts w:cs="Arial"/>
          <w:color w:val="000000" w:themeColor="text1"/>
          <w:sz w:val="24"/>
          <w:lang w:val="en-GB"/>
        </w:rPr>
        <w:t>of</w:t>
      </w:r>
      <w:r w:rsidRPr="00A0203B">
        <w:rPr>
          <w:rFonts w:cs="Arial"/>
          <w:color w:val="000000" w:themeColor="text1"/>
          <w:sz w:val="24"/>
          <w:lang w:val="en-GB"/>
        </w:rPr>
        <w:t xml:space="preserve"> </w:t>
      </w:r>
      <w:r w:rsidR="00753B01" w:rsidRPr="00A0203B">
        <w:rPr>
          <w:rFonts w:cs="Arial"/>
          <w:color w:val="000000" w:themeColor="text1"/>
          <w:sz w:val="24"/>
          <w:lang w:val="en-GB"/>
        </w:rPr>
        <w:t>60 (</w:t>
      </w:r>
      <w:r w:rsidR="00753B01" w:rsidRPr="00A0203B">
        <w:rPr>
          <w:rFonts w:cs="Arial"/>
          <w:color w:val="000000" w:themeColor="text1"/>
          <w:sz w:val="24"/>
          <w:lang w:val="en-US"/>
        </w:rPr>
        <w:t xml:space="preserve">53; 66) </w:t>
      </w:r>
      <w:r w:rsidRPr="00A0203B">
        <w:rPr>
          <w:rFonts w:cs="Arial"/>
          <w:color w:val="000000" w:themeColor="text1"/>
          <w:sz w:val="24"/>
          <w:lang w:val="en-GB"/>
        </w:rPr>
        <w:t>years</w:t>
      </w:r>
      <w:r w:rsidR="000B739A" w:rsidRPr="00A0203B">
        <w:rPr>
          <w:rFonts w:cs="Arial"/>
          <w:color w:val="000000" w:themeColor="text1"/>
          <w:sz w:val="24"/>
          <w:lang w:val="en-GB"/>
        </w:rPr>
        <w:t xml:space="preserve">, and </w:t>
      </w:r>
      <w:r w:rsidR="000B739A" w:rsidRPr="00A0203B">
        <w:rPr>
          <w:rFonts w:eastAsia="Helvetica" w:cs="Arial"/>
          <w:color w:val="000000" w:themeColor="text1"/>
          <w:sz w:val="24"/>
          <w:lang w:val="en-US"/>
        </w:rPr>
        <w:t>2,</w:t>
      </w:r>
      <w:r w:rsidR="00C00E2C" w:rsidRPr="00A0203B">
        <w:rPr>
          <w:rFonts w:eastAsia="Helvetica" w:cs="Arial"/>
          <w:color w:val="000000" w:themeColor="text1"/>
          <w:sz w:val="24"/>
          <w:lang w:val="en-US"/>
        </w:rPr>
        <w:t>387</w:t>
      </w:r>
      <w:r w:rsidR="000B739A" w:rsidRPr="00A0203B">
        <w:rPr>
          <w:rFonts w:eastAsia="Helvetica" w:cs="Arial"/>
          <w:color w:val="000000" w:themeColor="text1"/>
          <w:sz w:val="24"/>
          <w:lang w:val="en-US"/>
        </w:rPr>
        <w:t xml:space="preserve"> (6</w:t>
      </w:r>
      <w:r w:rsidR="00C00E2C" w:rsidRPr="00A0203B">
        <w:rPr>
          <w:rFonts w:eastAsia="Helvetica" w:cs="Arial"/>
          <w:color w:val="000000" w:themeColor="text1"/>
          <w:sz w:val="24"/>
          <w:lang w:val="en-US"/>
        </w:rPr>
        <w:t>5</w:t>
      </w:r>
      <w:r w:rsidR="000B739A" w:rsidRPr="00A0203B">
        <w:rPr>
          <w:rFonts w:eastAsia="Helvetica" w:cs="Arial"/>
          <w:color w:val="000000" w:themeColor="text1"/>
          <w:sz w:val="24"/>
          <w:lang w:val="en-US"/>
        </w:rPr>
        <w:t>%)</w:t>
      </w:r>
      <w:r w:rsidR="0079382B" w:rsidRPr="00A0203B">
        <w:rPr>
          <w:rFonts w:cs="Arial"/>
          <w:color w:val="000000" w:themeColor="text1"/>
          <w:sz w:val="24"/>
          <w:lang w:val="en-GB"/>
        </w:rPr>
        <w:t xml:space="preserve">, </w:t>
      </w:r>
      <w:r w:rsidR="00753B01" w:rsidRPr="00A0203B">
        <w:rPr>
          <w:rFonts w:cs="Arial"/>
          <w:color w:val="000000" w:themeColor="text1"/>
          <w:sz w:val="24"/>
          <w:lang w:val="en-GB"/>
        </w:rPr>
        <w:t>5</w:t>
      </w:r>
      <w:r w:rsidR="00C00E2C" w:rsidRPr="00A0203B">
        <w:rPr>
          <w:rFonts w:cs="Arial"/>
          <w:color w:val="000000" w:themeColor="text1"/>
          <w:sz w:val="24"/>
          <w:lang w:val="en-GB"/>
        </w:rPr>
        <w:t>37</w:t>
      </w:r>
      <w:r w:rsidR="000B739A" w:rsidRPr="00A0203B">
        <w:rPr>
          <w:rFonts w:cs="Arial"/>
          <w:color w:val="000000" w:themeColor="text1"/>
          <w:sz w:val="24"/>
          <w:lang w:val="en-GB"/>
        </w:rPr>
        <w:t xml:space="preserve"> (15%)</w:t>
      </w:r>
      <w:r w:rsidR="0079382B" w:rsidRPr="00A0203B">
        <w:rPr>
          <w:rFonts w:cs="Arial"/>
          <w:color w:val="000000" w:themeColor="text1"/>
          <w:sz w:val="24"/>
          <w:lang w:val="en-GB"/>
        </w:rPr>
        <w:t xml:space="preserve">, and </w:t>
      </w:r>
      <w:r w:rsidR="000B739A" w:rsidRPr="00A0203B">
        <w:rPr>
          <w:rFonts w:eastAsia="Helvetica" w:cs="Arial"/>
          <w:color w:val="000000" w:themeColor="text1"/>
          <w:sz w:val="24"/>
          <w:lang w:val="en-US"/>
        </w:rPr>
        <w:t>7</w:t>
      </w:r>
      <w:r w:rsidR="00C00E2C" w:rsidRPr="00A0203B">
        <w:rPr>
          <w:rFonts w:eastAsia="Helvetica" w:cs="Arial"/>
          <w:color w:val="000000" w:themeColor="text1"/>
          <w:sz w:val="24"/>
          <w:lang w:val="en-US"/>
        </w:rPr>
        <w:t>47</w:t>
      </w:r>
      <w:r w:rsidR="000B739A" w:rsidRPr="00A0203B">
        <w:rPr>
          <w:rFonts w:eastAsia="Helvetica" w:cs="Arial"/>
          <w:color w:val="000000" w:themeColor="text1"/>
          <w:sz w:val="24"/>
          <w:lang w:val="en-US"/>
        </w:rPr>
        <w:t xml:space="preserve"> (20%) </w:t>
      </w:r>
      <w:r w:rsidRPr="00A0203B">
        <w:rPr>
          <w:rFonts w:cs="Arial"/>
          <w:color w:val="000000" w:themeColor="text1"/>
          <w:sz w:val="24"/>
          <w:lang w:val="en-GB"/>
        </w:rPr>
        <w:t xml:space="preserve">had normal glucose </w:t>
      </w:r>
      <w:r w:rsidR="0079382B" w:rsidRPr="00A0203B">
        <w:rPr>
          <w:rFonts w:cs="Arial"/>
          <w:color w:val="000000" w:themeColor="text1"/>
          <w:sz w:val="24"/>
          <w:lang w:val="en-GB"/>
        </w:rPr>
        <w:t xml:space="preserve">metabolism, </w:t>
      </w:r>
      <w:r w:rsidR="00753B01" w:rsidRPr="00A0203B">
        <w:rPr>
          <w:rFonts w:cs="Arial"/>
          <w:color w:val="000000" w:themeColor="text1"/>
          <w:sz w:val="24"/>
          <w:lang w:val="en-GB"/>
        </w:rPr>
        <w:t>prediabetes,</w:t>
      </w:r>
      <w:r w:rsidR="0079382B" w:rsidRPr="00A0203B">
        <w:rPr>
          <w:rFonts w:cs="Arial"/>
          <w:color w:val="000000" w:themeColor="text1"/>
          <w:sz w:val="24"/>
          <w:lang w:val="en-GB"/>
        </w:rPr>
        <w:t xml:space="preserve"> and </w:t>
      </w:r>
      <w:r w:rsidR="009317AB" w:rsidRPr="00A0203B">
        <w:rPr>
          <w:rFonts w:cs="Arial"/>
          <w:color w:val="000000" w:themeColor="text1"/>
          <w:sz w:val="24"/>
          <w:lang w:val="en-GB"/>
        </w:rPr>
        <w:t>type 2</w:t>
      </w:r>
      <w:r w:rsidR="0079382B" w:rsidRPr="00A0203B">
        <w:rPr>
          <w:rFonts w:cs="Arial"/>
          <w:color w:val="000000" w:themeColor="text1"/>
          <w:sz w:val="24"/>
          <w:lang w:val="en-GB"/>
        </w:rPr>
        <w:t xml:space="preserve"> diabetes, respectively.</w:t>
      </w:r>
      <w:r w:rsidR="00B3288C" w:rsidRPr="00A0203B">
        <w:rPr>
          <w:rFonts w:cs="Arial"/>
          <w:color w:val="000000" w:themeColor="text1"/>
          <w:sz w:val="24"/>
          <w:lang w:val="en-GB"/>
        </w:rPr>
        <w:t xml:space="preserve"> The population with type 2 diabetes </w:t>
      </w:r>
      <w:r w:rsidR="00396D2E" w:rsidRPr="00A0203B">
        <w:rPr>
          <w:rFonts w:cs="Arial"/>
          <w:color w:val="000000" w:themeColor="text1"/>
          <w:sz w:val="24"/>
          <w:lang w:val="en-GB"/>
        </w:rPr>
        <w:t>more frequently used</w:t>
      </w:r>
      <w:r w:rsidR="00B3288C" w:rsidRPr="00A0203B">
        <w:rPr>
          <w:rFonts w:cs="Arial"/>
          <w:color w:val="000000" w:themeColor="text1"/>
          <w:sz w:val="24"/>
          <w:lang w:val="en-GB"/>
        </w:rPr>
        <w:t xml:space="preserve"> lipid-lowering and anti-hypertensive </w:t>
      </w:r>
      <w:r w:rsidR="00CF3CBF" w:rsidRPr="00A0203B">
        <w:rPr>
          <w:rFonts w:cs="Arial"/>
          <w:color w:val="000000" w:themeColor="text1"/>
          <w:sz w:val="24"/>
          <w:lang w:val="en-GB"/>
        </w:rPr>
        <w:t xml:space="preserve">medication compared </w:t>
      </w:r>
      <w:r w:rsidR="00A51039" w:rsidRPr="00A0203B">
        <w:rPr>
          <w:rFonts w:cs="Arial"/>
          <w:color w:val="000000" w:themeColor="text1"/>
          <w:sz w:val="24"/>
          <w:lang w:val="en-GB"/>
        </w:rPr>
        <w:t>to the population</w:t>
      </w:r>
      <w:r w:rsidR="007C3C34" w:rsidRPr="00A0203B">
        <w:rPr>
          <w:rFonts w:cs="Arial"/>
          <w:color w:val="000000" w:themeColor="text1"/>
          <w:sz w:val="24"/>
          <w:lang w:val="en-GB"/>
        </w:rPr>
        <w:t>s</w:t>
      </w:r>
      <w:r w:rsidR="00A51039" w:rsidRPr="00A0203B">
        <w:rPr>
          <w:rFonts w:cs="Arial"/>
          <w:color w:val="000000" w:themeColor="text1"/>
          <w:sz w:val="24"/>
          <w:lang w:val="en-GB"/>
        </w:rPr>
        <w:t xml:space="preserve"> with prediabetes or normal glucose metabolism</w:t>
      </w:r>
      <w:r w:rsidR="00B3288C" w:rsidRPr="00A0203B">
        <w:rPr>
          <w:rFonts w:cs="Arial"/>
          <w:color w:val="000000" w:themeColor="text1"/>
          <w:sz w:val="24"/>
          <w:lang w:val="en-GB"/>
        </w:rPr>
        <w:t xml:space="preserve"> (see supplementary table</w:t>
      </w:r>
      <w:r w:rsidR="00A51039" w:rsidRPr="00A0203B">
        <w:rPr>
          <w:rFonts w:cs="Arial"/>
          <w:color w:val="000000" w:themeColor="text1"/>
          <w:sz w:val="24"/>
          <w:lang w:val="en-GB"/>
        </w:rPr>
        <w:t xml:space="preserve"> </w:t>
      </w:r>
      <w:r w:rsidR="00C97CCD" w:rsidRPr="00A0203B">
        <w:rPr>
          <w:rFonts w:cs="Arial"/>
          <w:color w:val="000000" w:themeColor="text1"/>
          <w:sz w:val="24"/>
          <w:lang w:val="en-GB"/>
        </w:rPr>
        <w:t>3</w:t>
      </w:r>
      <w:r w:rsidR="00A51039" w:rsidRPr="00A0203B">
        <w:rPr>
          <w:rFonts w:cs="Arial"/>
          <w:color w:val="000000" w:themeColor="text1"/>
          <w:sz w:val="24"/>
          <w:lang w:val="en-GB"/>
        </w:rPr>
        <w:t>S)</w:t>
      </w:r>
      <w:r w:rsidR="00B3288C" w:rsidRPr="00A0203B">
        <w:rPr>
          <w:rFonts w:cs="Arial"/>
          <w:color w:val="000000" w:themeColor="text1"/>
          <w:sz w:val="24"/>
          <w:lang w:val="en-GB"/>
        </w:rPr>
        <w:t>.</w:t>
      </w:r>
      <w:r w:rsidR="0079382B" w:rsidRPr="00A0203B">
        <w:rPr>
          <w:rFonts w:cs="Arial"/>
          <w:color w:val="000000" w:themeColor="text1"/>
          <w:sz w:val="24"/>
          <w:lang w:val="en-GB"/>
        </w:rPr>
        <w:t xml:space="preserve"> </w:t>
      </w:r>
      <w:r w:rsidR="00621502" w:rsidRPr="00A0203B">
        <w:rPr>
          <w:rFonts w:cs="Arial"/>
          <w:color w:val="000000" w:themeColor="text1"/>
          <w:sz w:val="24"/>
          <w:lang w:val="en-GB"/>
        </w:rPr>
        <w:t>The m</w:t>
      </w:r>
      <w:r w:rsidR="0079382B" w:rsidRPr="00A0203B">
        <w:rPr>
          <w:rFonts w:cs="Arial"/>
          <w:color w:val="000000" w:themeColor="text1"/>
          <w:sz w:val="24"/>
          <w:lang w:val="en-GB"/>
        </w:rPr>
        <w:t xml:space="preserve">edian </w:t>
      </w:r>
      <w:r w:rsidR="00F70302" w:rsidRPr="00A0203B">
        <w:rPr>
          <w:rFonts w:cs="Arial"/>
          <w:color w:val="000000" w:themeColor="text1"/>
          <w:sz w:val="24"/>
          <w:lang w:val="en-GB"/>
        </w:rPr>
        <w:t xml:space="preserve">SDNN </w:t>
      </w:r>
      <w:r w:rsidR="00654559" w:rsidRPr="00A0203B">
        <w:rPr>
          <w:rFonts w:cs="Arial"/>
          <w:color w:val="000000" w:themeColor="text1"/>
          <w:sz w:val="24"/>
          <w:lang w:val="en-GB"/>
        </w:rPr>
        <w:t xml:space="preserve">(HRV) </w:t>
      </w:r>
      <w:r w:rsidR="00D87A4C" w:rsidRPr="00A0203B">
        <w:rPr>
          <w:rFonts w:cs="Arial"/>
          <w:color w:val="000000" w:themeColor="text1"/>
          <w:sz w:val="24"/>
          <w:lang w:val="en-GB"/>
        </w:rPr>
        <w:t>was</w:t>
      </w:r>
      <w:r w:rsidR="00F70302" w:rsidRPr="00A0203B">
        <w:rPr>
          <w:rFonts w:cs="Arial"/>
          <w:color w:val="000000" w:themeColor="text1"/>
          <w:sz w:val="24"/>
          <w:lang w:val="en-GB"/>
        </w:rPr>
        <w:t xml:space="preserve"> </w:t>
      </w:r>
      <w:r w:rsidR="003E3111" w:rsidRPr="00A0203B">
        <w:rPr>
          <w:rFonts w:cs="Arial"/>
          <w:color w:val="000000" w:themeColor="text1"/>
          <w:sz w:val="24"/>
          <w:lang w:val="en-US"/>
        </w:rPr>
        <w:t>13</w:t>
      </w:r>
      <w:r w:rsidR="009C4811" w:rsidRPr="00A0203B">
        <w:rPr>
          <w:rFonts w:cs="Arial"/>
          <w:color w:val="000000" w:themeColor="text1"/>
          <w:sz w:val="24"/>
          <w:lang w:val="en-US"/>
        </w:rPr>
        <w:t>3</w:t>
      </w:r>
      <w:r w:rsidR="000B739A" w:rsidRPr="00A0203B">
        <w:rPr>
          <w:rFonts w:cs="Arial"/>
          <w:color w:val="000000" w:themeColor="text1"/>
          <w:sz w:val="24"/>
          <w:lang w:val="en-US"/>
        </w:rPr>
        <w:t xml:space="preserve"> </w:t>
      </w:r>
      <w:proofErr w:type="spellStart"/>
      <w:r w:rsidR="000B739A" w:rsidRPr="00A0203B">
        <w:rPr>
          <w:rFonts w:cs="Arial"/>
          <w:color w:val="000000" w:themeColor="text1"/>
          <w:sz w:val="24"/>
          <w:lang w:val="en-GB"/>
        </w:rPr>
        <w:t>ms</w:t>
      </w:r>
      <w:proofErr w:type="spellEnd"/>
      <w:r w:rsidR="003E3111" w:rsidRPr="00A0203B">
        <w:rPr>
          <w:rFonts w:cs="Arial"/>
          <w:color w:val="000000" w:themeColor="text1"/>
          <w:sz w:val="24"/>
          <w:lang w:val="en-US"/>
        </w:rPr>
        <w:t xml:space="preserve"> (11</w:t>
      </w:r>
      <w:r w:rsidR="009C4811" w:rsidRPr="00A0203B">
        <w:rPr>
          <w:rFonts w:cs="Arial"/>
          <w:color w:val="000000" w:themeColor="text1"/>
          <w:sz w:val="24"/>
          <w:lang w:val="en-US"/>
        </w:rPr>
        <w:t>0</w:t>
      </w:r>
      <w:r w:rsidR="003E3111" w:rsidRPr="00A0203B">
        <w:rPr>
          <w:rFonts w:cs="Arial"/>
          <w:color w:val="000000" w:themeColor="text1"/>
          <w:sz w:val="24"/>
          <w:lang w:val="en-US"/>
        </w:rPr>
        <w:t>; 1</w:t>
      </w:r>
      <w:r w:rsidR="00DB07CD" w:rsidRPr="00A0203B">
        <w:rPr>
          <w:rFonts w:cs="Arial"/>
          <w:color w:val="000000" w:themeColor="text1"/>
          <w:sz w:val="24"/>
          <w:lang w:val="en-US"/>
        </w:rPr>
        <w:t>5</w:t>
      </w:r>
      <w:r w:rsidR="009C4811" w:rsidRPr="00A0203B">
        <w:rPr>
          <w:rFonts w:cs="Arial"/>
          <w:color w:val="000000" w:themeColor="text1"/>
          <w:sz w:val="24"/>
          <w:lang w:val="en-US"/>
        </w:rPr>
        <w:t>8</w:t>
      </w:r>
      <w:r w:rsidR="003E3111" w:rsidRPr="00A0203B">
        <w:rPr>
          <w:rFonts w:cs="Arial"/>
          <w:color w:val="000000" w:themeColor="text1"/>
          <w:sz w:val="24"/>
          <w:lang w:val="en-US"/>
        </w:rPr>
        <w:t>)</w:t>
      </w:r>
      <w:r w:rsidR="00F70302" w:rsidRPr="00A0203B">
        <w:rPr>
          <w:rFonts w:cs="Arial"/>
          <w:color w:val="000000" w:themeColor="text1"/>
          <w:sz w:val="24"/>
          <w:lang w:val="en-GB"/>
        </w:rPr>
        <w:t xml:space="preserve">. The median </w:t>
      </w:r>
      <w:r w:rsidR="00935F5D" w:rsidRPr="00A0203B">
        <w:rPr>
          <w:rFonts w:cs="Arial"/>
          <w:color w:val="000000" w:themeColor="text1"/>
          <w:sz w:val="24"/>
          <w:lang w:val="en-GB"/>
        </w:rPr>
        <w:t>PWV</w:t>
      </w:r>
      <w:r w:rsidR="00F70302" w:rsidRPr="00A0203B">
        <w:rPr>
          <w:rFonts w:cs="Arial"/>
          <w:color w:val="000000" w:themeColor="text1"/>
          <w:sz w:val="24"/>
          <w:lang w:val="en-GB"/>
        </w:rPr>
        <w:t xml:space="preserve"> </w:t>
      </w:r>
      <w:r w:rsidR="00654559" w:rsidRPr="00A0203B">
        <w:rPr>
          <w:rFonts w:cs="Arial"/>
          <w:color w:val="000000" w:themeColor="text1"/>
          <w:sz w:val="24"/>
          <w:lang w:val="en-GB"/>
        </w:rPr>
        <w:t xml:space="preserve">(Aortic stiffness) </w:t>
      </w:r>
      <w:r w:rsidR="00F70302" w:rsidRPr="00A0203B">
        <w:rPr>
          <w:rFonts w:cs="Arial"/>
          <w:color w:val="000000" w:themeColor="text1"/>
          <w:sz w:val="24"/>
          <w:lang w:val="en-GB"/>
        </w:rPr>
        <w:t>w</w:t>
      </w:r>
      <w:r w:rsidR="00654559" w:rsidRPr="00A0203B">
        <w:rPr>
          <w:rFonts w:cs="Arial"/>
          <w:color w:val="000000" w:themeColor="text1"/>
          <w:sz w:val="24"/>
          <w:lang w:val="en-GB"/>
        </w:rPr>
        <w:t>as</w:t>
      </w:r>
      <w:r w:rsidR="00F70302" w:rsidRPr="00A0203B">
        <w:rPr>
          <w:rFonts w:cs="Arial"/>
          <w:color w:val="000000" w:themeColor="text1"/>
          <w:sz w:val="24"/>
          <w:lang w:val="en-GB"/>
        </w:rPr>
        <w:t xml:space="preserve"> </w:t>
      </w:r>
      <w:r w:rsidR="00753B01" w:rsidRPr="00A0203B">
        <w:rPr>
          <w:rFonts w:cs="Arial"/>
          <w:color w:val="000000" w:themeColor="text1"/>
          <w:sz w:val="24"/>
          <w:lang w:val="en-GB"/>
        </w:rPr>
        <w:t>8.40 (7.44; 9.</w:t>
      </w:r>
      <w:r w:rsidR="009C4811" w:rsidRPr="00A0203B">
        <w:rPr>
          <w:rFonts w:cs="Arial"/>
          <w:color w:val="000000" w:themeColor="text1"/>
          <w:sz w:val="24"/>
          <w:lang w:val="en-GB"/>
        </w:rPr>
        <w:t>76</w:t>
      </w:r>
      <w:r w:rsidR="00753B01" w:rsidRPr="00A0203B">
        <w:rPr>
          <w:rFonts w:cs="Arial"/>
          <w:color w:val="000000" w:themeColor="text1"/>
          <w:sz w:val="24"/>
          <w:lang w:val="en-GB"/>
        </w:rPr>
        <w:t>)</w:t>
      </w:r>
      <w:r w:rsidR="00F70302" w:rsidRPr="00A0203B">
        <w:rPr>
          <w:rFonts w:cs="Arial"/>
          <w:color w:val="000000" w:themeColor="text1"/>
          <w:sz w:val="24"/>
          <w:lang w:val="en-GB"/>
        </w:rPr>
        <w:t xml:space="preserve"> m/s and </w:t>
      </w:r>
      <w:r w:rsidR="00321387" w:rsidRPr="00A0203B">
        <w:rPr>
          <w:rFonts w:cs="Arial"/>
          <w:color w:val="000000" w:themeColor="text1"/>
          <w:sz w:val="24"/>
          <w:lang w:val="en-GB"/>
        </w:rPr>
        <w:t>CD</w:t>
      </w:r>
      <w:r w:rsidR="00F70302" w:rsidRPr="00A0203B">
        <w:rPr>
          <w:rFonts w:cs="Arial"/>
          <w:color w:val="000000" w:themeColor="text1"/>
          <w:sz w:val="24"/>
          <w:lang w:val="en-GB"/>
        </w:rPr>
        <w:t xml:space="preserve"> </w:t>
      </w:r>
      <w:r w:rsidR="00654559" w:rsidRPr="00A0203B">
        <w:rPr>
          <w:rFonts w:cs="Arial"/>
          <w:color w:val="000000" w:themeColor="text1"/>
          <w:sz w:val="24"/>
          <w:lang w:val="en-GB"/>
        </w:rPr>
        <w:t xml:space="preserve">(Carotid stiffness) </w:t>
      </w:r>
      <w:r w:rsidR="00753B01" w:rsidRPr="00A0203B">
        <w:rPr>
          <w:rFonts w:cs="Arial"/>
          <w:color w:val="000000" w:themeColor="text1"/>
          <w:sz w:val="24"/>
          <w:lang w:val="en-GB"/>
        </w:rPr>
        <w:t>14.</w:t>
      </w:r>
      <w:r w:rsidR="00A97D1A" w:rsidRPr="00A0203B">
        <w:rPr>
          <w:rFonts w:cs="Arial"/>
          <w:color w:val="000000" w:themeColor="text1"/>
          <w:sz w:val="24"/>
          <w:lang w:val="en-GB"/>
        </w:rPr>
        <w:t>2</w:t>
      </w:r>
      <w:r w:rsidR="00753B01" w:rsidRPr="00A0203B">
        <w:rPr>
          <w:rFonts w:cs="Arial"/>
          <w:color w:val="000000" w:themeColor="text1"/>
          <w:sz w:val="24"/>
          <w:lang w:val="en-GB"/>
        </w:rPr>
        <w:t xml:space="preserve"> (11.0; 17.</w:t>
      </w:r>
      <w:r w:rsidR="00CC2F5E" w:rsidRPr="00A0203B">
        <w:rPr>
          <w:rFonts w:cs="Arial"/>
          <w:color w:val="000000" w:themeColor="text1"/>
          <w:sz w:val="24"/>
          <w:lang w:val="en-GB"/>
        </w:rPr>
        <w:t>8</w:t>
      </w:r>
      <w:r w:rsidR="00753B01" w:rsidRPr="00A0203B">
        <w:rPr>
          <w:rFonts w:cs="Arial"/>
          <w:color w:val="000000" w:themeColor="text1"/>
          <w:sz w:val="24"/>
          <w:lang w:val="en-GB"/>
        </w:rPr>
        <w:t>)</w:t>
      </w:r>
      <w:r w:rsidR="00F70302" w:rsidRPr="00A0203B">
        <w:rPr>
          <w:rFonts w:cs="Arial"/>
          <w:color w:val="000000" w:themeColor="text1"/>
          <w:sz w:val="24"/>
          <w:lang w:val="en-GB"/>
        </w:rPr>
        <w:t xml:space="preserve"> 10</w:t>
      </w:r>
      <w:r w:rsidR="00A6303A" w:rsidRPr="00A0203B">
        <w:rPr>
          <w:rFonts w:cs="Arial"/>
          <w:color w:val="000000" w:themeColor="text1"/>
          <w:sz w:val="24"/>
          <w:vertAlign w:val="superscript"/>
          <w:lang w:val="en-GB"/>
        </w:rPr>
        <w:t>-3</w:t>
      </w:r>
      <w:r w:rsidR="00A6303A" w:rsidRPr="00A0203B">
        <w:rPr>
          <w:rFonts w:cs="Arial"/>
          <w:color w:val="000000" w:themeColor="text1"/>
          <w:sz w:val="24"/>
          <w:lang w:val="en-GB"/>
        </w:rPr>
        <w:t>/</w:t>
      </w:r>
      <w:r w:rsidR="00F70302" w:rsidRPr="00A0203B">
        <w:rPr>
          <w:rFonts w:cs="Arial"/>
          <w:color w:val="000000" w:themeColor="text1"/>
          <w:sz w:val="24"/>
          <w:lang w:val="en-GB"/>
        </w:rPr>
        <w:t>kPa.</w:t>
      </w:r>
    </w:p>
    <w:p w14:paraId="211D5220" w14:textId="61C5E50A" w:rsidR="008F45A6" w:rsidRDefault="008F45A6" w:rsidP="00794C26">
      <w:pPr>
        <w:pStyle w:val="overhjem2"/>
        <w:spacing w:line="480" w:lineRule="auto"/>
        <w:ind w:left="0" w:firstLine="0"/>
        <w:jc w:val="center"/>
      </w:pPr>
    </w:p>
    <w:p w14:paraId="77255D4A" w14:textId="71889DDE" w:rsidR="00F24A59" w:rsidRPr="00892BD4" w:rsidRDefault="008C3D25" w:rsidP="00794C26">
      <w:pPr>
        <w:pStyle w:val="overhjem2"/>
        <w:spacing w:line="480" w:lineRule="auto"/>
      </w:pPr>
      <w:r w:rsidRPr="00892BD4">
        <w:t>H</w:t>
      </w:r>
      <w:r w:rsidR="00080DA1" w:rsidRPr="00892BD4">
        <w:t xml:space="preserve">eart rate variability </w:t>
      </w:r>
      <w:r w:rsidRPr="00892BD4">
        <w:t>and aortic stiffness</w:t>
      </w:r>
    </w:p>
    <w:p w14:paraId="585A4B30" w14:textId="79981BBD" w:rsidR="00035247" w:rsidRPr="00A0203B" w:rsidRDefault="00F24A59" w:rsidP="00794C26">
      <w:pPr>
        <w:spacing w:line="480" w:lineRule="auto"/>
        <w:rPr>
          <w:color w:val="000000" w:themeColor="text1"/>
          <w:sz w:val="24"/>
          <w:lang w:val="en-GB"/>
        </w:rPr>
      </w:pPr>
      <w:r w:rsidRPr="00A0203B">
        <w:rPr>
          <w:color w:val="000000" w:themeColor="text1"/>
          <w:sz w:val="24"/>
          <w:lang w:val="en-GB"/>
        </w:rPr>
        <w:t xml:space="preserve">In model 1, </w:t>
      </w:r>
      <w:r w:rsidRPr="00A0203B">
        <w:rPr>
          <w:rFonts w:cs="Arial"/>
          <w:color w:val="000000" w:themeColor="text1"/>
          <w:sz w:val="24"/>
          <w:lang w:val="en-US"/>
        </w:rPr>
        <w:t>for each SD lower</w:t>
      </w:r>
      <w:r w:rsidR="00F056DB" w:rsidRPr="00A0203B">
        <w:rPr>
          <w:rFonts w:cs="Arial"/>
          <w:color w:val="000000" w:themeColor="text1"/>
          <w:sz w:val="24"/>
          <w:lang w:val="en-US"/>
        </w:rPr>
        <w:t xml:space="preserve"> HRV</w:t>
      </w:r>
      <w:r w:rsidRPr="00A0203B">
        <w:rPr>
          <w:rFonts w:cs="Arial"/>
          <w:color w:val="000000" w:themeColor="text1"/>
          <w:sz w:val="24"/>
          <w:lang w:val="en-US"/>
        </w:rPr>
        <w:t xml:space="preserve"> </w:t>
      </w:r>
      <w:r w:rsidRPr="00A0203B">
        <w:rPr>
          <w:rFonts w:cs="Arial"/>
          <w:color w:val="000000" w:themeColor="text1"/>
          <w:sz w:val="24"/>
          <w:lang w:val="en-GB"/>
        </w:rPr>
        <w:t>time-domain Z-score,</w:t>
      </w:r>
      <w:r w:rsidR="00CE0186" w:rsidRPr="00A0203B">
        <w:rPr>
          <w:rFonts w:cs="Arial"/>
          <w:color w:val="000000" w:themeColor="text1"/>
          <w:sz w:val="24"/>
          <w:lang w:val="en-GB"/>
        </w:rPr>
        <w:t xml:space="preserve"> </w:t>
      </w:r>
      <w:r w:rsidR="00CE0186" w:rsidRPr="00A0203B">
        <w:rPr>
          <w:color w:val="000000" w:themeColor="text1"/>
          <w:sz w:val="24"/>
          <w:lang w:val="en-GB"/>
        </w:rPr>
        <w:t>PWV</w:t>
      </w:r>
      <w:r w:rsidRPr="00A0203B">
        <w:rPr>
          <w:rFonts w:cs="Arial"/>
          <w:color w:val="000000" w:themeColor="text1"/>
          <w:sz w:val="24"/>
          <w:lang w:val="en-GB"/>
        </w:rPr>
        <w:t xml:space="preserve"> </w:t>
      </w:r>
      <w:r w:rsidR="00654559" w:rsidRPr="00A0203B">
        <w:rPr>
          <w:rFonts w:cs="Arial"/>
          <w:color w:val="000000" w:themeColor="text1"/>
          <w:sz w:val="24"/>
          <w:lang w:val="en-US"/>
        </w:rPr>
        <w:t xml:space="preserve">was </w:t>
      </w:r>
      <w:r w:rsidR="009C4811" w:rsidRPr="00A0203B">
        <w:rPr>
          <w:color w:val="000000" w:themeColor="text1"/>
          <w:sz w:val="24"/>
          <w:lang w:val="en-US"/>
        </w:rPr>
        <w:t>2.78</w:t>
      </w:r>
      <w:r w:rsidRPr="00A0203B">
        <w:rPr>
          <w:rFonts w:cs="Arial"/>
          <w:color w:val="000000" w:themeColor="text1"/>
          <w:sz w:val="24"/>
          <w:lang w:val="en-GB"/>
        </w:rPr>
        <w:t xml:space="preserve">% (CI: </w:t>
      </w:r>
      <w:r w:rsidR="009C4811" w:rsidRPr="00A0203B">
        <w:rPr>
          <w:color w:val="000000" w:themeColor="text1"/>
          <w:sz w:val="24"/>
          <w:lang w:val="en-US"/>
        </w:rPr>
        <w:t>(2.1</w:t>
      </w:r>
      <w:r w:rsidR="005768FE" w:rsidRPr="00A0203B">
        <w:rPr>
          <w:color w:val="000000" w:themeColor="text1"/>
          <w:sz w:val="24"/>
          <w:lang w:val="en-US"/>
        </w:rPr>
        <w:t>3</w:t>
      </w:r>
      <w:r w:rsidR="009C4811" w:rsidRPr="00A0203B">
        <w:rPr>
          <w:color w:val="000000" w:themeColor="text1"/>
          <w:sz w:val="24"/>
          <w:lang w:val="en-US"/>
        </w:rPr>
        <w:t>; 3.42</w:t>
      </w:r>
      <w:r w:rsidRPr="00A0203B">
        <w:rPr>
          <w:rFonts w:cs="Arial"/>
          <w:color w:val="000000" w:themeColor="text1"/>
          <w:sz w:val="24"/>
          <w:lang w:val="en-GB"/>
        </w:rPr>
        <w:t xml:space="preserve">) </w:t>
      </w:r>
      <w:r w:rsidRPr="00A0203B">
        <w:rPr>
          <w:color w:val="000000" w:themeColor="text1"/>
          <w:sz w:val="24"/>
          <w:lang w:val="en-GB"/>
        </w:rPr>
        <w:t>higher</w:t>
      </w:r>
      <w:r w:rsidR="00654559" w:rsidRPr="00A0203B">
        <w:rPr>
          <w:color w:val="000000" w:themeColor="text1"/>
          <w:sz w:val="24"/>
          <w:lang w:val="en-GB"/>
        </w:rPr>
        <w:t xml:space="preserve">. For </w:t>
      </w:r>
      <w:r w:rsidRPr="00A0203B">
        <w:rPr>
          <w:rFonts w:cs="Arial"/>
          <w:color w:val="000000" w:themeColor="text1"/>
          <w:sz w:val="24"/>
          <w:lang w:val="en-US"/>
        </w:rPr>
        <w:t xml:space="preserve">each </w:t>
      </w:r>
      <w:r w:rsidR="00654559" w:rsidRPr="00A0203B">
        <w:rPr>
          <w:rFonts w:cs="Arial"/>
          <w:color w:val="000000" w:themeColor="text1"/>
          <w:sz w:val="24"/>
          <w:lang w:val="en-US"/>
        </w:rPr>
        <w:t xml:space="preserve">SD </w:t>
      </w:r>
      <w:r w:rsidRPr="00A0203B">
        <w:rPr>
          <w:rFonts w:cs="Arial"/>
          <w:color w:val="000000" w:themeColor="text1"/>
          <w:sz w:val="24"/>
          <w:lang w:val="en-US"/>
        </w:rPr>
        <w:t>lower</w:t>
      </w:r>
      <w:r w:rsidR="00F056DB" w:rsidRPr="00A0203B">
        <w:rPr>
          <w:rFonts w:cs="Arial"/>
          <w:color w:val="000000" w:themeColor="text1"/>
          <w:sz w:val="24"/>
          <w:lang w:val="en-US"/>
        </w:rPr>
        <w:t xml:space="preserve"> </w:t>
      </w:r>
      <w:r w:rsidR="00F056DB" w:rsidRPr="00A0203B">
        <w:rPr>
          <w:rFonts w:cs="Arial"/>
          <w:color w:val="000000" w:themeColor="text1"/>
          <w:sz w:val="24"/>
          <w:lang w:val="en-GB"/>
        </w:rPr>
        <w:t>HRV</w:t>
      </w:r>
      <w:r w:rsidRPr="00A0203B">
        <w:rPr>
          <w:rFonts w:cs="Arial"/>
          <w:color w:val="000000" w:themeColor="text1"/>
          <w:sz w:val="24"/>
          <w:lang w:val="en-US"/>
        </w:rPr>
        <w:t xml:space="preserve"> </w:t>
      </w:r>
      <w:r w:rsidR="00654559" w:rsidRPr="00A0203B">
        <w:rPr>
          <w:rFonts w:cs="Arial"/>
          <w:color w:val="000000" w:themeColor="text1"/>
          <w:sz w:val="24"/>
          <w:lang w:val="en-GB"/>
        </w:rPr>
        <w:t xml:space="preserve">frequency-domain </w:t>
      </w:r>
      <w:r w:rsidRPr="00A0203B">
        <w:rPr>
          <w:rFonts w:cs="Arial"/>
          <w:color w:val="000000" w:themeColor="text1"/>
          <w:sz w:val="24"/>
          <w:lang w:val="en-GB"/>
        </w:rPr>
        <w:t>Z-score,</w:t>
      </w:r>
      <w:r w:rsidR="00CE0186" w:rsidRPr="00A0203B">
        <w:rPr>
          <w:rFonts w:cs="Arial"/>
          <w:color w:val="000000" w:themeColor="text1"/>
          <w:sz w:val="24"/>
          <w:lang w:val="en-GB"/>
        </w:rPr>
        <w:t xml:space="preserve"> </w:t>
      </w:r>
      <w:r w:rsidR="00CE0186" w:rsidRPr="00A0203B">
        <w:rPr>
          <w:color w:val="000000" w:themeColor="text1"/>
          <w:sz w:val="24"/>
          <w:lang w:val="en-GB"/>
        </w:rPr>
        <w:t xml:space="preserve">PWV </w:t>
      </w:r>
      <w:r w:rsidR="00654559" w:rsidRPr="00A0203B">
        <w:rPr>
          <w:rFonts w:cs="Arial"/>
          <w:color w:val="000000" w:themeColor="text1"/>
          <w:sz w:val="24"/>
          <w:lang w:val="en-US"/>
        </w:rPr>
        <w:t>was</w:t>
      </w:r>
      <w:r w:rsidRPr="00A0203B">
        <w:rPr>
          <w:rFonts w:cs="Arial"/>
          <w:color w:val="000000" w:themeColor="text1"/>
          <w:sz w:val="24"/>
          <w:lang w:val="en-US"/>
        </w:rPr>
        <w:t xml:space="preserve"> </w:t>
      </w:r>
      <w:r w:rsidR="009C4811" w:rsidRPr="00A0203B">
        <w:rPr>
          <w:color w:val="000000" w:themeColor="text1"/>
          <w:sz w:val="24"/>
          <w:lang w:val="en-US"/>
        </w:rPr>
        <w:t>2.82</w:t>
      </w:r>
      <w:r w:rsidRPr="00A0203B">
        <w:rPr>
          <w:rFonts w:cs="Arial"/>
          <w:color w:val="000000" w:themeColor="text1"/>
          <w:sz w:val="24"/>
          <w:lang w:val="en-GB"/>
        </w:rPr>
        <w:t>% (CI:</w:t>
      </w:r>
      <w:r w:rsidRPr="00A0203B">
        <w:rPr>
          <w:rFonts w:cs="Arial"/>
          <w:color w:val="000000" w:themeColor="text1"/>
          <w:sz w:val="24"/>
          <w:lang w:val="en-US"/>
        </w:rPr>
        <w:t xml:space="preserve"> </w:t>
      </w:r>
      <w:r w:rsidR="009C4811" w:rsidRPr="00A0203B">
        <w:rPr>
          <w:color w:val="000000" w:themeColor="text1"/>
          <w:sz w:val="24"/>
          <w:lang w:val="en-US"/>
        </w:rPr>
        <w:t>2.14</w:t>
      </w:r>
      <w:r w:rsidRPr="00A0203B">
        <w:rPr>
          <w:rFonts w:cs="Arial"/>
          <w:color w:val="000000" w:themeColor="text1"/>
          <w:sz w:val="24"/>
          <w:lang w:val="en-GB"/>
        </w:rPr>
        <w:t xml:space="preserve">; </w:t>
      </w:r>
      <w:r w:rsidR="009C4811" w:rsidRPr="00A0203B">
        <w:rPr>
          <w:color w:val="000000" w:themeColor="text1"/>
          <w:sz w:val="24"/>
          <w:lang w:val="en-US"/>
        </w:rPr>
        <w:t>3.49</w:t>
      </w:r>
      <w:r w:rsidRPr="00A0203B">
        <w:rPr>
          <w:rFonts w:cs="Arial"/>
          <w:color w:val="000000" w:themeColor="text1"/>
          <w:sz w:val="24"/>
          <w:lang w:val="en-GB"/>
        </w:rPr>
        <w:t xml:space="preserve">) </w:t>
      </w:r>
      <w:r w:rsidRPr="00A0203B">
        <w:rPr>
          <w:color w:val="000000" w:themeColor="text1"/>
          <w:sz w:val="24"/>
          <w:lang w:val="en-GB"/>
        </w:rPr>
        <w:t xml:space="preserve">higher </w:t>
      </w:r>
      <w:r w:rsidR="009E01AC" w:rsidRPr="00A0203B">
        <w:rPr>
          <w:color w:val="000000" w:themeColor="text1"/>
          <w:sz w:val="24"/>
          <w:lang w:val="en-GB"/>
        </w:rPr>
        <w:t>(see Fig. 3A and 3B)</w:t>
      </w:r>
      <w:r w:rsidR="001932A3" w:rsidRPr="00A0203B">
        <w:rPr>
          <w:color w:val="000000" w:themeColor="text1"/>
          <w:sz w:val="24"/>
          <w:lang w:val="en-GB"/>
        </w:rPr>
        <w:t>.</w:t>
      </w:r>
      <w:r w:rsidR="009E01AC" w:rsidRPr="00A0203B">
        <w:rPr>
          <w:color w:val="000000" w:themeColor="text1"/>
          <w:sz w:val="24"/>
          <w:lang w:val="en-GB"/>
        </w:rPr>
        <w:t xml:space="preserve"> </w:t>
      </w:r>
      <w:r w:rsidRPr="00A0203B">
        <w:rPr>
          <w:color w:val="000000" w:themeColor="text1"/>
          <w:sz w:val="24"/>
          <w:lang w:val="en-GB"/>
        </w:rPr>
        <w:t xml:space="preserve">The strongest </w:t>
      </w:r>
      <w:r w:rsidR="001932A3" w:rsidRPr="00A0203B">
        <w:rPr>
          <w:color w:val="000000" w:themeColor="text1"/>
          <w:sz w:val="24"/>
          <w:lang w:val="en-GB"/>
        </w:rPr>
        <w:t>associations</w:t>
      </w:r>
      <w:r w:rsidRPr="00A0203B">
        <w:rPr>
          <w:color w:val="000000" w:themeColor="text1"/>
          <w:sz w:val="24"/>
          <w:lang w:val="en-GB"/>
        </w:rPr>
        <w:t xml:space="preserve"> were seen in SDNN and SDANN for the time domain and </w:t>
      </w:r>
      <w:r w:rsidR="006B3AA1" w:rsidRPr="00A0203B">
        <w:rPr>
          <w:color w:val="000000" w:themeColor="text1"/>
          <w:sz w:val="24"/>
          <w:lang w:val="en-GB"/>
        </w:rPr>
        <w:t xml:space="preserve">in </w:t>
      </w:r>
      <w:r w:rsidRPr="00A0203B">
        <w:rPr>
          <w:color w:val="000000" w:themeColor="text1"/>
          <w:sz w:val="24"/>
          <w:lang w:val="en-GB"/>
        </w:rPr>
        <w:t>total power, VLF, and ULF for the frequency domain</w:t>
      </w:r>
      <w:r w:rsidR="001932A3" w:rsidRPr="00A0203B">
        <w:rPr>
          <w:color w:val="000000" w:themeColor="text1"/>
          <w:sz w:val="24"/>
          <w:lang w:val="en-GB"/>
        </w:rPr>
        <w:t xml:space="preserve"> (see Fig. 2A)</w:t>
      </w:r>
      <w:r w:rsidRPr="00A0203B">
        <w:rPr>
          <w:color w:val="000000" w:themeColor="text1"/>
          <w:sz w:val="24"/>
          <w:lang w:val="en-GB"/>
        </w:rPr>
        <w:t xml:space="preserve">. </w:t>
      </w:r>
      <w:r w:rsidRPr="00A0203B">
        <w:rPr>
          <w:rFonts w:cs="Arial"/>
          <w:color w:val="000000" w:themeColor="text1"/>
          <w:sz w:val="24"/>
          <w:lang w:val="en-GB"/>
        </w:rPr>
        <w:t>Associations did not change materially upon adjustment for the confounders in model 2.</w:t>
      </w:r>
      <w:r w:rsidR="00746DED" w:rsidRPr="00A0203B">
        <w:rPr>
          <w:rFonts w:cs="Arial"/>
          <w:color w:val="000000" w:themeColor="text1"/>
          <w:sz w:val="24"/>
          <w:lang w:val="en-GB"/>
        </w:rPr>
        <w:t xml:space="preserve"> The sensitivity analyses showed that excluding </w:t>
      </w:r>
      <w:r w:rsidR="00654559" w:rsidRPr="00A0203B">
        <w:rPr>
          <w:rFonts w:cs="Arial"/>
          <w:color w:val="000000" w:themeColor="text1"/>
          <w:sz w:val="24"/>
          <w:lang w:val="en-GB"/>
        </w:rPr>
        <w:t xml:space="preserve">participants using </w:t>
      </w:r>
      <w:r w:rsidR="00746DED" w:rsidRPr="00A0203B">
        <w:rPr>
          <w:rFonts w:cs="Arial"/>
          <w:color w:val="000000" w:themeColor="text1"/>
          <w:sz w:val="24"/>
          <w:lang w:val="en-GB"/>
        </w:rPr>
        <w:t>antihypertensive medication did not materially change the estimates.</w:t>
      </w:r>
      <w:r w:rsidR="008F1484" w:rsidRPr="00A0203B">
        <w:rPr>
          <w:rFonts w:cs="Arial"/>
          <w:color w:val="000000" w:themeColor="text1"/>
          <w:sz w:val="24"/>
          <w:lang w:val="en-GB"/>
        </w:rPr>
        <w:t xml:space="preserve"> </w:t>
      </w:r>
      <w:r w:rsidR="008F1484" w:rsidRPr="00A0203B">
        <w:rPr>
          <w:color w:val="000000" w:themeColor="text1"/>
          <w:sz w:val="24"/>
          <w:lang w:val="en-GB"/>
        </w:rPr>
        <w:t xml:space="preserve">No interaction was observed by sex (see supplementary material: table </w:t>
      </w:r>
      <w:r w:rsidR="00155858">
        <w:rPr>
          <w:color w:val="000000" w:themeColor="text1"/>
          <w:sz w:val="24"/>
          <w:lang w:val="en-GB"/>
        </w:rPr>
        <w:t>S</w:t>
      </w:r>
      <w:r w:rsidR="008F1484" w:rsidRPr="00A0203B">
        <w:rPr>
          <w:color w:val="000000" w:themeColor="text1"/>
          <w:sz w:val="24"/>
          <w:lang w:val="en-GB"/>
        </w:rPr>
        <w:t>8).</w:t>
      </w:r>
    </w:p>
    <w:p w14:paraId="7AFD0E2D" w14:textId="73186F08" w:rsidR="00FF4AE8" w:rsidRPr="00892BD4" w:rsidRDefault="00FF4AE8" w:rsidP="00794C26">
      <w:pPr>
        <w:pStyle w:val="overhjem2"/>
        <w:spacing w:line="480" w:lineRule="auto"/>
        <w:ind w:left="0" w:firstLine="0"/>
      </w:pPr>
    </w:p>
    <w:p w14:paraId="7E522BC9" w14:textId="1C14AC12" w:rsidR="001932A3" w:rsidRPr="00892BD4" w:rsidRDefault="00080DA1" w:rsidP="00794C26">
      <w:pPr>
        <w:pStyle w:val="overhjem2"/>
        <w:spacing w:line="480" w:lineRule="auto"/>
      </w:pPr>
      <w:r w:rsidRPr="00892BD4">
        <w:t xml:space="preserve">Heart rate variability </w:t>
      </w:r>
      <w:r w:rsidR="008C3D25" w:rsidRPr="00892BD4">
        <w:t>and carotid stiffness</w:t>
      </w:r>
    </w:p>
    <w:p w14:paraId="7E33CB7F" w14:textId="3EBCB2FB" w:rsidR="003F5EEA" w:rsidRPr="00A0203B" w:rsidRDefault="009C4811" w:rsidP="00794C26">
      <w:pPr>
        <w:spacing w:line="480" w:lineRule="auto"/>
        <w:rPr>
          <w:rFonts w:cs="Arial"/>
          <w:color w:val="000000" w:themeColor="text1"/>
          <w:sz w:val="24"/>
          <w:lang w:val="en-GB"/>
        </w:rPr>
      </w:pPr>
      <w:r w:rsidRPr="00A0203B">
        <w:rPr>
          <w:color w:val="000000" w:themeColor="text1"/>
          <w:sz w:val="24"/>
          <w:lang w:val="en-GB"/>
        </w:rPr>
        <w:t xml:space="preserve">In model 1, </w:t>
      </w:r>
      <w:r w:rsidRPr="00A0203B">
        <w:rPr>
          <w:rFonts w:cs="Arial"/>
          <w:color w:val="000000" w:themeColor="text1"/>
          <w:sz w:val="24"/>
          <w:lang w:val="en-US"/>
        </w:rPr>
        <w:t xml:space="preserve">for each SD lower HRV </w:t>
      </w:r>
      <w:r w:rsidRPr="00A0203B">
        <w:rPr>
          <w:rFonts w:cs="Arial"/>
          <w:color w:val="000000" w:themeColor="text1"/>
          <w:sz w:val="24"/>
          <w:lang w:val="en-GB"/>
        </w:rPr>
        <w:t xml:space="preserve">time-domain Z-score, CD </w:t>
      </w:r>
      <w:r w:rsidRPr="00A0203B">
        <w:rPr>
          <w:rFonts w:cs="Arial"/>
          <w:color w:val="000000" w:themeColor="text1"/>
          <w:sz w:val="24"/>
          <w:lang w:val="en-US"/>
        </w:rPr>
        <w:t xml:space="preserve">was </w:t>
      </w:r>
      <w:r w:rsidRPr="00A0203B">
        <w:rPr>
          <w:color w:val="000000" w:themeColor="text1"/>
          <w:sz w:val="24"/>
          <w:lang w:val="en-US"/>
        </w:rPr>
        <w:t>3.17</w:t>
      </w:r>
      <w:r w:rsidRPr="00A0203B">
        <w:rPr>
          <w:rFonts w:cs="Arial"/>
          <w:color w:val="000000" w:themeColor="text1"/>
          <w:sz w:val="24"/>
          <w:lang w:val="en-GB"/>
        </w:rPr>
        <w:t xml:space="preserve">% (CI: </w:t>
      </w:r>
      <w:r w:rsidRPr="00A0203B">
        <w:rPr>
          <w:color w:val="000000" w:themeColor="text1"/>
          <w:sz w:val="24"/>
          <w:lang w:val="en-US"/>
        </w:rPr>
        <w:t>1.41; 4.96</w:t>
      </w:r>
      <w:r w:rsidRPr="00A0203B">
        <w:rPr>
          <w:rFonts w:cs="Arial"/>
          <w:color w:val="000000" w:themeColor="text1"/>
          <w:sz w:val="24"/>
          <w:lang w:val="en-GB"/>
        </w:rPr>
        <w:t xml:space="preserve">) </w:t>
      </w:r>
      <w:r w:rsidRPr="00A0203B">
        <w:rPr>
          <w:color w:val="000000" w:themeColor="text1"/>
          <w:sz w:val="24"/>
          <w:lang w:val="en-GB"/>
        </w:rPr>
        <w:t>lower</w:t>
      </w:r>
      <w:r w:rsidR="00B2067B" w:rsidRPr="00A0203B">
        <w:rPr>
          <w:rFonts w:cs="Arial"/>
          <w:color w:val="000000" w:themeColor="text1"/>
          <w:sz w:val="24"/>
          <w:lang w:val="en-US"/>
        </w:rPr>
        <w:t xml:space="preserve">. </w:t>
      </w:r>
      <w:r w:rsidR="00B2067B" w:rsidRPr="00A0203B">
        <w:rPr>
          <w:color w:val="000000" w:themeColor="text1"/>
          <w:sz w:val="24"/>
          <w:lang w:val="en-GB"/>
        </w:rPr>
        <w:t xml:space="preserve">For </w:t>
      </w:r>
      <w:r w:rsidR="00B2067B" w:rsidRPr="00A0203B">
        <w:rPr>
          <w:rFonts w:cs="Arial"/>
          <w:color w:val="000000" w:themeColor="text1"/>
          <w:sz w:val="24"/>
          <w:lang w:val="en-US"/>
        </w:rPr>
        <w:t>each SD lower</w:t>
      </w:r>
      <w:r w:rsidR="00F056DB" w:rsidRPr="00A0203B">
        <w:rPr>
          <w:rFonts w:cs="Arial"/>
          <w:color w:val="000000" w:themeColor="text1"/>
          <w:sz w:val="24"/>
          <w:lang w:val="en-US"/>
        </w:rPr>
        <w:t xml:space="preserve"> </w:t>
      </w:r>
      <w:r w:rsidR="00F056DB" w:rsidRPr="00A0203B">
        <w:rPr>
          <w:rFonts w:cs="Arial"/>
          <w:color w:val="000000" w:themeColor="text1"/>
          <w:sz w:val="24"/>
          <w:lang w:val="en-GB"/>
        </w:rPr>
        <w:t>HRV</w:t>
      </w:r>
      <w:r w:rsidR="00B2067B" w:rsidRPr="00A0203B">
        <w:rPr>
          <w:rFonts w:cs="Arial"/>
          <w:color w:val="000000" w:themeColor="text1"/>
          <w:sz w:val="24"/>
          <w:lang w:val="en-US"/>
        </w:rPr>
        <w:t xml:space="preserve"> </w:t>
      </w:r>
      <w:r w:rsidR="00B2067B" w:rsidRPr="00A0203B">
        <w:rPr>
          <w:rFonts w:cs="Arial"/>
          <w:color w:val="000000" w:themeColor="text1"/>
          <w:sz w:val="24"/>
          <w:lang w:val="en-GB"/>
        </w:rPr>
        <w:t>frequency-domain Z-score,</w:t>
      </w:r>
      <w:r w:rsidR="00B2067B" w:rsidRPr="00A0203B">
        <w:rPr>
          <w:rFonts w:cs="Arial"/>
          <w:color w:val="000000" w:themeColor="text1"/>
          <w:sz w:val="24"/>
          <w:lang w:val="en-US"/>
        </w:rPr>
        <w:t xml:space="preserve"> </w:t>
      </w:r>
      <w:r w:rsidR="00321387" w:rsidRPr="00A0203B">
        <w:rPr>
          <w:rFonts w:cs="Arial"/>
          <w:color w:val="000000" w:themeColor="text1"/>
          <w:sz w:val="24"/>
          <w:lang w:val="en-US"/>
        </w:rPr>
        <w:t>CD</w:t>
      </w:r>
      <w:r w:rsidR="00B2067B" w:rsidRPr="00A0203B">
        <w:rPr>
          <w:rFonts w:cs="Arial"/>
          <w:color w:val="000000" w:themeColor="text1"/>
          <w:sz w:val="24"/>
          <w:lang w:val="en-US"/>
        </w:rPr>
        <w:t xml:space="preserve"> was </w:t>
      </w:r>
      <w:r w:rsidRPr="00A0203B">
        <w:rPr>
          <w:color w:val="000000" w:themeColor="text1"/>
          <w:sz w:val="24"/>
          <w:lang w:val="en-US"/>
        </w:rPr>
        <w:t>3.12</w:t>
      </w:r>
      <w:r w:rsidR="00B2067B" w:rsidRPr="00A0203B">
        <w:rPr>
          <w:rFonts w:cs="Arial"/>
          <w:color w:val="000000" w:themeColor="text1"/>
          <w:sz w:val="24"/>
          <w:lang w:val="en-GB"/>
        </w:rPr>
        <w:t xml:space="preserve">% (CI: </w:t>
      </w:r>
      <w:r w:rsidRPr="00A0203B">
        <w:rPr>
          <w:color w:val="000000" w:themeColor="text1"/>
          <w:sz w:val="24"/>
          <w:lang w:val="en-US"/>
        </w:rPr>
        <w:t>1.24; 5.01</w:t>
      </w:r>
      <w:r w:rsidR="00B2067B" w:rsidRPr="00A0203B">
        <w:rPr>
          <w:rFonts w:cs="Arial"/>
          <w:color w:val="000000" w:themeColor="text1"/>
          <w:sz w:val="24"/>
          <w:lang w:val="en-GB"/>
        </w:rPr>
        <w:t xml:space="preserve">) </w:t>
      </w:r>
      <w:r w:rsidR="00B2067B" w:rsidRPr="00A0203B">
        <w:rPr>
          <w:color w:val="000000" w:themeColor="text1"/>
          <w:sz w:val="24"/>
          <w:lang w:val="en-GB"/>
        </w:rPr>
        <w:t xml:space="preserve">lower (see Fig. 3C and 3D). </w:t>
      </w:r>
      <w:r w:rsidR="001932A3" w:rsidRPr="00A0203B">
        <w:rPr>
          <w:color w:val="000000" w:themeColor="text1"/>
          <w:sz w:val="24"/>
          <w:lang w:val="en-GB"/>
        </w:rPr>
        <w:t>The strongest associations were seen in</w:t>
      </w:r>
      <w:r w:rsidR="003C3FDC" w:rsidRPr="00A0203B">
        <w:rPr>
          <w:color w:val="000000" w:themeColor="text1"/>
          <w:sz w:val="24"/>
          <w:lang w:val="en-GB"/>
        </w:rPr>
        <w:t xml:space="preserve"> SDNN and SDANN for time-domain indices </w:t>
      </w:r>
      <w:r w:rsidR="003C3FDC" w:rsidRPr="00A0203B">
        <w:rPr>
          <w:color w:val="000000" w:themeColor="text1"/>
          <w:sz w:val="24"/>
          <w:lang w:val="en-GB"/>
        </w:rPr>
        <w:lastRenderedPageBreak/>
        <w:t>and</w:t>
      </w:r>
      <w:r w:rsidR="001932A3" w:rsidRPr="00A0203B">
        <w:rPr>
          <w:color w:val="000000" w:themeColor="text1"/>
          <w:sz w:val="24"/>
          <w:lang w:val="en-GB"/>
        </w:rPr>
        <w:t xml:space="preserve"> </w:t>
      </w:r>
      <w:r w:rsidR="006B3AA1" w:rsidRPr="00A0203B">
        <w:rPr>
          <w:color w:val="000000" w:themeColor="text1"/>
          <w:sz w:val="24"/>
          <w:lang w:val="en-GB"/>
        </w:rPr>
        <w:t xml:space="preserve">in </w:t>
      </w:r>
      <w:r w:rsidR="001932A3" w:rsidRPr="00A0203B">
        <w:rPr>
          <w:color w:val="000000" w:themeColor="text1"/>
          <w:sz w:val="24"/>
          <w:lang w:val="en-GB"/>
        </w:rPr>
        <w:t>total power, VLF, and ULF for the frequency domain (see Fig. 2</w:t>
      </w:r>
      <w:r w:rsidR="003C3FDC" w:rsidRPr="00A0203B">
        <w:rPr>
          <w:color w:val="000000" w:themeColor="text1"/>
          <w:sz w:val="24"/>
          <w:lang w:val="en-GB"/>
        </w:rPr>
        <w:t>A</w:t>
      </w:r>
      <w:r w:rsidR="001932A3" w:rsidRPr="00A0203B">
        <w:rPr>
          <w:color w:val="000000" w:themeColor="text1"/>
          <w:sz w:val="24"/>
          <w:lang w:val="en-GB"/>
        </w:rPr>
        <w:t xml:space="preserve">B). </w:t>
      </w:r>
      <w:r w:rsidR="001932A3" w:rsidRPr="00A0203B">
        <w:rPr>
          <w:rFonts w:cs="Arial"/>
          <w:color w:val="000000" w:themeColor="text1"/>
          <w:sz w:val="24"/>
          <w:lang w:val="en-GB"/>
        </w:rPr>
        <w:t xml:space="preserve">Associations did not change materially upon adjustment for the confounders in model 2. </w:t>
      </w:r>
      <w:r w:rsidR="00B2067B" w:rsidRPr="00A0203B">
        <w:rPr>
          <w:rFonts w:cs="Arial"/>
          <w:color w:val="000000" w:themeColor="text1"/>
          <w:sz w:val="24"/>
          <w:lang w:val="en-GB"/>
        </w:rPr>
        <w:t xml:space="preserve">Except </w:t>
      </w:r>
      <w:r w:rsidR="00746DED" w:rsidRPr="00A0203B">
        <w:rPr>
          <w:rFonts w:cs="Arial"/>
          <w:color w:val="000000" w:themeColor="text1"/>
          <w:sz w:val="24"/>
          <w:lang w:val="en-GB"/>
        </w:rPr>
        <w:t>for</w:t>
      </w:r>
      <w:r w:rsidR="00B2067B" w:rsidRPr="00A0203B">
        <w:rPr>
          <w:rFonts w:cs="Arial"/>
          <w:color w:val="000000" w:themeColor="text1"/>
          <w:sz w:val="24"/>
          <w:lang w:val="en-GB"/>
        </w:rPr>
        <w:t xml:space="preserve"> HRV index</w:t>
      </w:r>
      <w:r w:rsidR="00746DED" w:rsidRPr="00A0203B">
        <w:rPr>
          <w:rFonts w:cs="Arial"/>
          <w:color w:val="000000" w:themeColor="text1"/>
          <w:sz w:val="24"/>
          <w:lang w:val="en-GB"/>
        </w:rPr>
        <w:t xml:space="preserve"> VLF, the sensitivity analyses showed that excluding </w:t>
      </w:r>
      <w:r w:rsidR="00654559" w:rsidRPr="00A0203B">
        <w:rPr>
          <w:rFonts w:cs="Arial"/>
          <w:color w:val="000000" w:themeColor="text1"/>
          <w:sz w:val="24"/>
          <w:lang w:val="en-GB"/>
        </w:rPr>
        <w:t xml:space="preserve">participants using </w:t>
      </w:r>
      <w:r w:rsidR="00746DED" w:rsidRPr="00A0203B">
        <w:rPr>
          <w:rFonts w:cs="Arial"/>
          <w:color w:val="000000" w:themeColor="text1"/>
          <w:sz w:val="24"/>
          <w:lang w:val="en-GB"/>
        </w:rPr>
        <w:t>antihypertensive medication did not materially change the estimates</w:t>
      </w:r>
      <w:r w:rsidR="00693EC3" w:rsidRPr="00A0203B">
        <w:rPr>
          <w:rFonts w:cs="Arial"/>
          <w:color w:val="000000" w:themeColor="text1"/>
          <w:sz w:val="24"/>
          <w:lang w:val="en-GB"/>
        </w:rPr>
        <w:t>.</w:t>
      </w:r>
      <w:r w:rsidR="008F1484" w:rsidRPr="00A0203B">
        <w:rPr>
          <w:rFonts w:cs="Arial"/>
          <w:color w:val="000000" w:themeColor="text1"/>
          <w:sz w:val="24"/>
          <w:lang w:val="en-GB"/>
        </w:rPr>
        <w:t xml:space="preserve"> </w:t>
      </w:r>
      <w:r w:rsidR="008F1484" w:rsidRPr="00A0203B">
        <w:rPr>
          <w:color w:val="000000" w:themeColor="text1"/>
          <w:sz w:val="24"/>
          <w:lang w:val="en-GB"/>
        </w:rPr>
        <w:t xml:space="preserve">No interaction was observed by sex (see supplementary material: table </w:t>
      </w:r>
      <w:r w:rsidR="00A0203B">
        <w:rPr>
          <w:color w:val="000000" w:themeColor="text1"/>
          <w:sz w:val="24"/>
          <w:lang w:val="en-GB"/>
        </w:rPr>
        <w:t>S</w:t>
      </w:r>
      <w:r w:rsidR="008F1484" w:rsidRPr="00A0203B">
        <w:rPr>
          <w:color w:val="000000" w:themeColor="text1"/>
          <w:sz w:val="24"/>
          <w:lang w:val="en-GB"/>
        </w:rPr>
        <w:t>9).</w:t>
      </w:r>
    </w:p>
    <w:p w14:paraId="07C93A62" w14:textId="77777777" w:rsidR="002F4233" w:rsidRDefault="002F4233" w:rsidP="00794C26">
      <w:pPr>
        <w:spacing w:line="480" w:lineRule="auto"/>
        <w:rPr>
          <w:b/>
          <w:sz w:val="24"/>
          <w:lang w:val="en-GB"/>
        </w:rPr>
      </w:pPr>
    </w:p>
    <w:p w14:paraId="5D588C35" w14:textId="6F49DD55" w:rsidR="00200EB8" w:rsidRPr="00892BD4" w:rsidRDefault="00567AA6" w:rsidP="00794C26">
      <w:pPr>
        <w:pStyle w:val="overhjem2"/>
        <w:spacing w:line="480" w:lineRule="auto"/>
        <w:ind w:left="0" w:firstLine="0"/>
      </w:pPr>
      <w:r w:rsidRPr="00892BD4">
        <w:t>Effect modificatio</w:t>
      </w:r>
      <w:r w:rsidR="00693EC3" w:rsidRPr="00892BD4">
        <w:t>n</w:t>
      </w:r>
      <w:r w:rsidR="00080DA1" w:rsidRPr="00892BD4">
        <w:t xml:space="preserve"> </w:t>
      </w:r>
      <w:r w:rsidR="00EC014F" w:rsidRPr="00892BD4">
        <w:t xml:space="preserve">by </w:t>
      </w:r>
      <w:r w:rsidR="00080DA1" w:rsidRPr="00892BD4">
        <w:t>glucose metabolism</w:t>
      </w:r>
    </w:p>
    <w:p w14:paraId="33480A7B" w14:textId="08B43AA7" w:rsidR="00EF5D00" w:rsidRPr="00A0203B" w:rsidRDefault="00200EB8" w:rsidP="00794C26">
      <w:pPr>
        <w:spacing w:line="480" w:lineRule="auto"/>
        <w:rPr>
          <w:b/>
          <w:color w:val="000000" w:themeColor="text1"/>
          <w:sz w:val="24"/>
          <w:lang w:val="en-GB"/>
        </w:rPr>
      </w:pPr>
      <w:r w:rsidRPr="00A0203B">
        <w:rPr>
          <w:color w:val="000000" w:themeColor="text1"/>
          <w:sz w:val="24"/>
          <w:lang w:val="en-GB"/>
        </w:rPr>
        <w:t>The association between HRV and measures of arterial stiffness was stronger in people with pre</w:t>
      </w:r>
      <w:r w:rsidR="009317AB" w:rsidRPr="00A0203B">
        <w:rPr>
          <w:color w:val="000000" w:themeColor="text1"/>
          <w:sz w:val="24"/>
          <w:lang w:val="en-GB"/>
        </w:rPr>
        <w:t>diabetes and type 2 diabetes</w:t>
      </w:r>
      <w:r w:rsidR="007611E5" w:rsidRPr="00A0203B">
        <w:rPr>
          <w:color w:val="000000" w:themeColor="text1"/>
          <w:sz w:val="24"/>
          <w:lang w:val="en-GB"/>
        </w:rPr>
        <w:t xml:space="preserve"> than in those with normal glucose metabolism</w:t>
      </w:r>
      <w:r w:rsidR="00F66BFF" w:rsidRPr="00A0203B">
        <w:rPr>
          <w:color w:val="000000" w:themeColor="text1"/>
          <w:sz w:val="24"/>
          <w:lang w:val="en-GB"/>
        </w:rPr>
        <w:t xml:space="preserve"> (see Fig. </w:t>
      </w:r>
      <w:r w:rsidR="003F5EEA" w:rsidRPr="00A0203B">
        <w:rPr>
          <w:color w:val="000000" w:themeColor="text1"/>
          <w:sz w:val="24"/>
          <w:lang w:val="en-GB"/>
        </w:rPr>
        <w:t>4</w:t>
      </w:r>
      <w:r w:rsidR="00F66BFF" w:rsidRPr="00A0203B">
        <w:rPr>
          <w:color w:val="000000" w:themeColor="text1"/>
          <w:sz w:val="24"/>
          <w:lang w:val="en-GB"/>
        </w:rPr>
        <w:t>AB).</w:t>
      </w:r>
      <w:r w:rsidR="00EE7FA4" w:rsidRPr="00A0203B">
        <w:rPr>
          <w:color w:val="000000" w:themeColor="text1"/>
          <w:sz w:val="24"/>
          <w:lang w:val="en-GB"/>
        </w:rPr>
        <w:t xml:space="preserve"> </w:t>
      </w:r>
      <w:r w:rsidR="00F622A9" w:rsidRPr="00A0203B">
        <w:rPr>
          <w:color w:val="000000" w:themeColor="text1"/>
          <w:sz w:val="24"/>
          <w:lang w:val="en-GB"/>
        </w:rPr>
        <w:t>Indeed</w:t>
      </w:r>
      <w:r w:rsidRPr="00A0203B">
        <w:rPr>
          <w:color w:val="000000" w:themeColor="text1"/>
          <w:sz w:val="24"/>
          <w:lang w:val="en-GB"/>
        </w:rPr>
        <w:t xml:space="preserve">, </w:t>
      </w:r>
      <w:r w:rsidR="00654559" w:rsidRPr="00A0203B">
        <w:rPr>
          <w:color w:val="000000" w:themeColor="text1"/>
          <w:sz w:val="24"/>
          <w:lang w:val="en-GB"/>
        </w:rPr>
        <w:t>we</w:t>
      </w:r>
      <w:r w:rsidRPr="00A0203B">
        <w:rPr>
          <w:color w:val="000000" w:themeColor="text1"/>
          <w:sz w:val="24"/>
          <w:lang w:val="en-GB"/>
        </w:rPr>
        <w:t xml:space="preserve"> observed </w:t>
      </w:r>
      <w:r w:rsidR="00654559" w:rsidRPr="00A0203B">
        <w:rPr>
          <w:color w:val="000000" w:themeColor="text1"/>
          <w:sz w:val="24"/>
          <w:lang w:val="en-GB"/>
        </w:rPr>
        <w:t xml:space="preserve">statistically </w:t>
      </w:r>
      <w:r w:rsidRPr="00A0203B">
        <w:rPr>
          <w:color w:val="000000" w:themeColor="text1"/>
          <w:sz w:val="24"/>
          <w:lang w:val="en-GB"/>
        </w:rPr>
        <w:t>significant interaction</w:t>
      </w:r>
      <w:r w:rsidR="00115A66" w:rsidRPr="00A0203B">
        <w:rPr>
          <w:color w:val="000000" w:themeColor="text1"/>
          <w:sz w:val="24"/>
          <w:lang w:val="en-GB"/>
        </w:rPr>
        <w:t xml:space="preserve">s </w:t>
      </w:r>
      <w:r w:rsidR="00654559" w:rsidRPr="00A0203B">
        <w:rPr>
          <w:color w:val="000000" w:themeColor="text1"/>
          <w:sz w:val="24"/>
          <w:lang w:val="en-GB"/>
        </w:rPr>
        <w:t>when comparing</w:t>
      </w:r>
      <w:r w:rsidR="00876DED" w:rsidRPr="00A0203B">
        <w:rPr>
          <w:color w:val="000000" w:themeColor="text1"/>
          <w:sz w:val="24"/>
          <w:lang w:val="en-GB"/>
        </w:rPr>
        <w:t xml:space="preserve"> </w:t>
      </w:r>
      <w:r w:rsidR="00604417" w:rsidRPr="00A0203B">
        <w:rPr>
          <w:color w:val="000000" w:themeColor="text1"/>
          <w:sz w:val="24"/>
          <w:lang w:val="en-GB"/>
        </w:rPr>
        <w:t>prediabetes</w:t>
      </w:r>
      <w:r w:rsidR="00876DED" w:rsidRPr="00A0203B">
        <w:rPr>
          <w:color w:val="000000" w:themeColor="text1"/>
          <w:sz w:val="24"/>
          <w:lang w:val="en-GB"/>
        </w:rPr>
        <w:t xml:space="preserve"> and</w:t>
      </w:r>
      <w:r w:rsidR="00654559" w:rsidRPr="00A0203B">
        <w:rPr>
          <w:color w:val="000000" w:themeColor="text1"/>
          <w:sz w:val="24"/>
          <w:lang w:val="en-GB"/>
        </w:rPr>
        <w:t xml:space="preserve"> </w:t>
      </w:r>
      <w:r w:rsidR="007611E5" w:rsidRPr="00A0203B">
        <w:rPr>
          <w:color w:val="000000" w:themeColor="text1"/>
          <w:sz w:val="24"/>
          <w:lang w:val="en-GB"/>
        </w:rPr>
        <w:t>with</w:t>
      </w:r>
      <w:r w:rsidRPr="00A0203B">
        <w:rPr>
          <w:color w:val="000000" w:themeColor="text1"/>
          <w:sz w:val="24"/>
          <w:lang w:val="en-GB"/>
        </w:rPr>
        <w:t xml:space="preserve"> norm</w:t>
      </w:r>
      <w:r w:rsidR="007611E5" w:rsidRPr="00A0203B">
        <w:rPr>
          <w:color w:val="000000" w:themeColor="text1"/>
          <w:sz w:val="24"/>
          <w:lang w:val="en-GB"/>
        </w:rPr>
        <w:t>al glucose metabolism</w:t>
      </w:r>
      <w:r w:rsidR="00604417" w:rsidRPr="00A0203B">
        <w:rPr>
          <w:color w:val="000000" w:themeColor="text1"/>
          <w:sz w:val="24"/>
          <w:lang w:val="en-GB"/>
        </w:rPr>
        <w:t xml:space="preserve">, whereas the interaction was only significant for type 2 diabetes in the association between </w:t>
      </w:r>
      <w:r w:rsidR="00DC03AD" w:rsidRPr="00A0203B">
        <w:rPr>
          <w:color w:val="000000" w:themeColor="text1"/>
          <w:sz w:val="24"/>
          <w:lang w:val="en-GB"/>
        </w:rPr>
        <w:t xml:space="preserve">HRV frequency-domain Z-score </w:t>
      </w:r>
      <w:r w:rsidR="00604417" w:rsidRPr="00A0203B">
        <w:rPr>
          <w:color w:val="000000" w:themeColor="text1"/>
          <w:sz w:val="24"/>
          <w:lang w:val="en-GB"/>
        </w:rPr>
        <w:t>and PWV</w:t>
      </w:r>
      <w:r w:rsidR="00F66BFF" w:rsidRPr="00A0203B">
        <w:rPr>
          <w:color w:val="000000" w:themeColor="text1"/>
          <w:sz w:val="24"/>
          <w:lang w:val="en-GB"/>
        </w:rPr>
        <w:t>.</w:t>
      </w:r>
      <w:r w:rsidR="000668D7" w:rsidRPr="00A0203B">
        <w:rPr>
          <w:color w:val="000000" w:themeColor="text1"/>
          <w:sz w:val="24"/>
          <w:lang w:val="en-GB"/>
        </w:rPr>
        <w:t xml:space="preserve"> Excluding people using betablocker</w:t>
      </w:r>
      <w:r w:rsidR="00DB1F46" w:rsidRPr="00A0203B">
        <w:rPr>
          <w:color w:val="000000" w:themeColor="text1"/>
          <w:sz w:val="24"/>
          <w:lang w:val="en-GB"/>
        </w:rPr>
        <w:t>s</w:t>
      </w:r>
      <w:r w:rsidR="000668D7" w:rsidRPr="00A0203B">
        <w:rPr>
          <w:color w:val="000000" w:themeColor="text1"/>
          <w:sz w:val="24"/>
          <w:lang w:val="en-GB"/>
        </w:rPr>
        <w:t xml:space="preserve"> raised the estimates for the type 2 diabetes group in the analysis with PWV as outcome but not </w:t>
      </w:r>
      <w:r w:rsidR="00DC03AD" w:rsidRPr="00A0203B">
        <w:rPr>
          <w:color w:val="000000" w:themeColor="text1"/>
          <w:sz w:val="24"/>
          <w:lang w:val="en-GB"/>
        </w:rPr>
        <w:t>in</w:t>
      </w:r>
      <w:r w:rsidR="000668D7" w:rsidRPr="00A0203B">
        <w:rPr>
          <w:color w:val="000000" w:themeColor="text1"/>
          <w:sz w:val="24"/>
          <w:lang w:val="en-GB"/>
        </w:rPr>
        <w:t xml:space="preserve"> CD (see Fig </w:t>
      </w:r>
      <w:r w:rsidR="00A0203B">
        <w:rPr>
          <w:color w:val="000000" w:themeColor="text1"/>
          <w:sz w:val="24"/>
          <w:lang w:val="en-GB"/>
        </w:rPr>
        <w:t>S</w:t>
      </w:r>
      <w:r w:rsidR="000668D7" w:rsidRPr="00A0203B">
        <w:rPr>
          <w:color w:val="000000" w:themeColor="text1"/>
          <w:sz w:val="24"/>
          <w:lang w:val="en-GB"/>
        </w:rPr>
        <w:t>3).</w:t>
      </w:r>
      <w:r w:rsidR="006971F0" w:rsidRPr="00A0203B">
        <w:rPr>
          <w:color w:val="000000" w:themeColor="text1"/>
          <w:sz w:val="24"/>
          <w:lang w:val="en-GB"/>
        </w:rPr>
        <w:t xml:space="preserve"> </w:t>
      </w:r>
      <w:r w:rsidR="004E77CB" w:rsidRPr="00A0203B">
        <w:rPr>
          <w:color w:val="000000" w:themeColor="text1"/>
          <w:sz w:val="24"/>
          <w:lang w:val="en-GB"/>
        </w:rPr>
        <w:t xml:space="preserve">Effect modification </w:t>
      </w:r>
      <w:r w:rsidR="00DB1F46" w:rsidRPr="00A0203B">
        <w:rPr>
          <w:color w:val="000000" w:themeColor="text1"/>
          <w:sz w:val="24"/>
          <w:lang w:val="en-GB"/>
        </w:rPr>
        <w:t xml:space="preserve">estimates </w:t>
      </w:r>
      <w:r w:rsidR="004E77CB" w:rsidRPr="00A0203B">
        <w:rPr>
          <w:color w:val="000000" w:themeColor="text1"/>
          <w:sz w:val="24"/>
          <w:lang w:val="en-GB"/>
        </w:rPr>
        <w:t>for each HRV ind</w:t>
      </w:r>
      <w:r w:rsidR="00DB1F46" w:rsidRPr="00A0203B">
        <w:rPr>
          <w:color w:val="000000" w:themeColor="text1"/>
          <w:sz w:val="24"/>
          <w:lang w:val="en-GB"/>
        </w:rPr>
        <w:t>ex</w:t>
      </w:r>
      <w:r w:rsidR="004E77CB" w:rsidRPr="00A0203B">
        <w:rPr>
          <w:color w:val="000000" w:themeColor="text1"/>
          <w:sz w:val="24"/>
          <w:lang w:val="en-GB"/>
        </w:rPr>
        <w:t xml:space="preserve"> </w:t>
      </w:r>
      <w:r w:rsidR="00CD3817" w:rsidRPr="00A0203B">
        <w:rPr>
          <w:color w:val="000000" w:themeColor="text1"/>
          <w:sz w:val="24"/>
          <w:lang w:val="en-GB"/>
        </w:rPr>
        <w:t>are</w:t>
      </w:r>
      <w:r w:rsidR="004E77CB" w:rsidRPr="00A0203B">
        <w:rPr>
          <w:color w:val="000000" w:themeColor="text1"/>
          <w:sz w:val="24"/>
          <w:lang w:val="en-GB"/>
        </w:rPr>
        <w:t xml:space="preserve"> presented in the supplementary material </w:t>
      </w:r>
      <w:r w:rsidR="00F66BFF" w:rsidRPr="00A0203B">
        <w:rPr>
          <w:color w:val="000000" w:themeColor="text1"/>
          <w:sz w:val="24"/>
          <w:lang w:val="en-GB"/>
        </w:rPr>
        <w:t xml:space="preserve">(see </w:t>
      </w:r>
      <w:r w:rsidR="004E77CB" w:rsidRPr="00A0203B">
        <w:rPr>
          <w:color w:val="000000" w:themeColor="text1"/>
          <w:sz w:val="24"/>
          <w:lang w:val="en-GB"/>
        </w:rPr>
        <w:t>T</w:t>
      </w:r>
      <w:r w:rsidR="00F66BFF" w:rsidRPr="00A0203B">
        <w:rPr>
          <w:color w:val="000000" w:themeColor="text1"/>
          <w:sz w:val="24"/>
          <w:lang w:val="en-GB"/>
        </w:rPr>
        <w:t xml:space="preserve">able </w:t>
      </w:r>
      <w:r w:rsidR="00A0203B">
        <w:rPr>
          <w:color w:val="000000" w:themeColor="text1"/>
          <w:sz w:val="24"/>
          <w:lang w:val="en-GB"/>
        </w:rPr>
        <w:t>S</w:t>
      </w:r>
      <w:r w:rsidR="00C97CCD" w:rsidRPr="00A0203B">
        <w:rPr>
          <w:color w:val="000000" w:themeColor="text1"/>
          <w:sz w:val="24"/>
          <w:lang w:val="en-GB"/>
        </w:rPr>
        <w:t xml:space="preserve">6 and </w:t>
      </w:r>
      <w:r w:rsidR="00A0203B">
        <w:rPr>
          <w:color w:val="000000" w:themeColor="text1"/>
          <w:sz w:val="24"/>
          <w:lang w:val="en-GB"/>
        </w:rPr>
        <w:t>S</w:t>
      </w:r>
      <w:r w:rsidR="00C97CCD" w:rsidRPr="00A0203B">
        <w:rPr>
          <w:color w:val="000000" w:themeColor="text1"/>
          <w:sz w:val="24"/>
          <w:lang w:val="en-GB"/>
        </w:rPr>
        <w:t>7</w:t>
      </w:r>
      <w:r w:rsidR="00F66BFF" w:rsidRPr="00A0203B">
        <w:rPr>
          <w:color w:val="000000" w:themeColor="text1"/>
          <w:sz w:val="24"/>
          <w:lang w:val="en-GB"/>
        </w:rPr>
        <w:t>)</w:t>
      </w:r>
      <w:r w:rsidRPr="00A0203B">
        <w:rPr>
          <w:color w:val="000000" w:themeColor="text1"/>
          <w:sz w:val="24"/>
          <w:lang w:val="en-GB"/>
        </w:rPr>
        <w:t>.</w:t>
      </w:r>
      <w:r w:rsidR="00567AA6" w:rsidRPr="00A0203B">
        <w:rPr>
          <w:color w:val="000000" w:themeColor="text1"/>
          <w:sz w:val="24"/>
          <w:lang w:val="en-GB"/>
        </w:rPr>
        <w:t xml:space="preserve"> </w:t>
      </w:r>
      <w:r w:rsidR="004371C5" w:rsidRPr="00A0203B">
        <w:rPr>
          <w:color w:val="000000" w:themeColor="text1"/>
          <w:sz w:val="24"/>
          <w:lang w:val="en-GB"/>
        </w:rPr>
        <w:t>When we excluded people</w:t>
      </w:r>
      <w:r w:rsidR="00D34889" w:rsidRPr="00A0203B">
        <w:rPr>
          <w:color w:val="000000" w:themeColor="text1"/>
          <w:sz w:val="24"/>
          <w:lang w:val="en-GB"/>
        </w:rPr>
        <w:t xml:space="preserve"> using glucose lowering-medication</w:t>
      </w:r>
      <w:r w:rsidR="004371C5" w:rsidRPr="00A0203B">
        <w:rPr>
          <w:color w:val="000000" w:themeColor="text1"/>
          <w:sz w:val="24"/>
          <w:lang w:val="en-GB"/>
        </w:rPr>
        <w:t xml:space="preserve"> and analysed the </w:t>
      </w:r>
      <w:r w:rsidR="004A01FE" w:rsidRPr="00A0203B">
        <w:rPr>
          <w:color w:val="000000" w:themeColor="text1"/>
          <w:sz w:val="24"/>
          <w:lang w:val="en-GB"/>
        </w:rPr>
        <w:t>stratified</w:t>
      </w:r>
      <w:r w:rsidR="004371C5" w:rsidRPr="00A0203B">
        <w:rPr>
          <w:color w:val="000000" w:themeColor="text1"/>
          <w:sz w:val="24"/>
          <w:lang w:val="en-GB"/>
        </w:rPr>
        <w:t xml:space="preserve"> modification </w:t>
      </w:r>
      <w:r w:rsidR="00654559" w:rsidRPr="00A0203B">
        <w:rPr>
          <w:color w:val="000000" w:themeColor="text1"/>
          <w:sz w:val="24"/>
          <w:lang w:val="en-GB"/>
        </w:rPr>
        <w:t>by quintiles of glycaemia, we found stronger associations between the frequency</w:t>
      </w:r>
      <w:r w:rsidR="00396D2E" w:rsidRPr="00A0203B">
        <w:rPr>
          <w:color w:val="000000" w:themeColor="text1"/>
          <w:sz w:val="24"/>
          <w:lang w:val="en-GB"/>
        </w:rPr>
        <w:t xml:space="preserve"> and </w:t>
      </w:r>
      <w:r w:rsidR="00DC03AD" w:rsidRPr="00A0203B">
        <w:rPr>
          <w:color w:val="000000" w:themeColor="text1"/>
          <w:sz w:val="24"/>
          <w:lang w:val="en-GB"/>
        </w:rPr>
        <w:t>time-domain Z-score</w:t>
      </w:r>
      <w:r w:rsidR="004A01FE" w:rsidRPr="00A0203B">
        <w:rPr>
          <w:color w:val="000000" w:themeColor="text1"/>
          <w:sz w:val="24"/>
          <w:lang w:val="en-GB"/>
        </w:rPr>
        <w:t xml:space="preserve"> </w:t>
      </w:r>
      <w:r w:rsidR="00654559" w:rsidRPr="00A0203B">
        <w:rPr>
          <w:color w:val="000000" w:themeColor="text1"/>
          <w:sz w:val="24"/>
          <w:lang w:val="en-GB"/>
        </w:rPr>
        <w:t xml:space="preserve">and </w:t>
      </w:r>
      <w:r w:rsidR="00935F5D" w:rsidRPr="00A0203B">
        <w:rPr>
          <w:color w:val="000000" w:themeColor="text1"/>
          <w:sz w:val="24"/>
          <w:lang w:val="en-GB"/>
        </w:rPr>
        <w:t>PWV</w:t>
      </w:r>
      <w:r w:rsidR="00604417" w:rsidRPr="00A0203B">
        <w:rPr>
          <w:color w:val="000000" w:themeColor="text1"/>
          <w:sz w:val="24"/>
          <w:lang w:val="en-GB"/>
        </w:rPr>
        <w:t xml:space="preserve"> and CD</w:t>
      </w:r>
      <w:r w:rsidR="00654559" w:rsidRPr="00A0203B">
        <w:rPr>
          <w:color w:val="000000" w:themeColor="text1"/>
          <w:sz w:val="24"/>
          <w:lang w:val="en-GB"/>
        </w:rPr>
        <w:t xml:space="preserve"> in higher percentiles </w:t>
      </w:r>
      <w:r w:rsidR="00DB1F46" w:rsidRPr="00A0203B">
        <w:rPr>
          <w:color w:val="000000" w:themeColor="text1"/>
          <w:sz w:val="24"/>
          <w:lang w:val="en-GB"/>
        </w:rPr>
        <w:t>of</w:t>
      </w:r>
      <w:r w:rsidR="00654559" w:rsidRPr="00A0203B">
        <w:rPr>
          <w:color w:val="000000" w:themeColor="text1"/>
          <w:sz w:val="24"/>
          <w:lang w:val="en-GB"/>
        </w:rPr>
        <w:t xml:space="preserve"> FPG and HbA1c (see supplementary material</w:t>
      </w:r>
      <w:r w:rsidR="00654A44" w:rsidRPr="00A0203B">
        <w:rPr>
          <w:color w:val="000000" w:themeColor="text1"/>
          <w:sz w:val="24"/>
          <w:lang w:val="en-GB"/>
        </w:rPr>
        <w:t xml:space="preserve"> Fig</w:t>
      </w:r>
      <w:r w:rsidR="00A0203B">
        <w:rPr>
          <w:color w:val="000000" w:themeColor="text1"/>
          <w:sz w:val="24"/>
          <w:lang w:val="en-GB"/>
        </w:rPr>
        <w:t xml:space="preserve"> S</w:t>
      </w:r>
      <w:r w:rsidR="00654A44" w:rsidRPr="00A0203B">
        <w:rPr>
          <w:color w:val="000000" w:themeColor="text1"/>
          <w:sz w:val="24"/>
          <w:lang w:val="en-GB"/>
        </w:rPr>
        <w:t>1</w:t>
      </w:r>
      <w:r w:rsidR="00604417" w:rsidRPr="00A0203B">
        <w:rPr>
          <w:color w:val="000000" w:themeColor="text1"/>
          <w:sz w:val="24"/>
          <w:lang w:val="en-GB"/>
        </w:rPr>
        <w:t xml:space="preserve"> and Fig</w:t>
      </w:r>
      <w:r w:rsidR="00A0203B">
        <w:rPr>
          <w:color w:val="000000" w:themeColor="text1"/>
          <w:sz w:val="24"/>
          <w:lang w:val="en-GB"/>
        </w:rPr>
        <w:t xml:space="preserve"> S</w:t>
      </w:r>
      <w:r w:rsidR="00604417" w:rsidRPr="00A0203B">
        <w:rPr>
          <w:color w:val="000000" w:themeColor="text1"/>
          <w:sz w:val="24"/>
          <w:lang w:val="en-GB"/>
        </w:rPr>
        <w:t>2</w:t>
      </w:r>
      <w:r w:rsidR="00654559" w:rsidRPr="00A0203B">
        <w:rPr>
          <w:color w:val="000000" w:themeColor="text1"/>
          <w:sz w:val="24"/>
          <w:lang w:val="en-GB"/>
        </w:rPr>
        <w:t>).</w:t>
      </w:r>
      <w:r w:rsidR="00B2672B" w:rsidRPr="00A0203B" w:rsidDel="00B2672B">
        <w:rPr>
          <w:color w:val="000000" w:themeColor="text1"/>
          <w:sz w:val="24"/>
          <w:lang w:val="en-GB"/>
        </w:rPr>
        <w:t xml:space="preserve"> </w:t>
      </w:r>
    </w:p>
    <w:p w14:paraId="16EB2926" w14:textId="63FB499F" w:rsidR="009D3947" w:rsidRPr="00892BD4" w:rsidRDefault="009D3947" w:rsidP="00794C26">
      <w:pPr>
        <w:spacing w:line="480" w:lineRule="auto"/>
        <w:rPr>
          <w:color w:val="000000" w:themeColor="text1"/>
          <w:szCs w:val="22"/>
          <w:lang w:val="en-GB"/>
        </w:rPr>
      </w:pPr>
    </w:p>
    <w:p w14:paraId="28405379" w14:textId="77777777" w:rsidR="00E40160" w:rsidRPr="00892BD4" w:rsidRDefault="00E40160" w:rsidP="00794C26">
      <w:pPr>
        <w:spacing w:line="480" w:lineRule="auto"/>
        <w:rPr>
          <w:b/>
          <w:color w:val="000000" w:themeColor="text1"/>
          <w:sz w:val="32"/>
          <w:szCs w:val="32"/>
          <w:lang w:val="en-GB"/>
        </w:rPr>
      </w:pPr>
      <w:r w:rsidRPr="00892BD4">
        <w:rPr>
          <w:b/>
          <w:color w:val="000000" w:themeColor="text1"/>
          <w:sz w:val="32"/>
          <w:szCs w:val="32"/>
          <w:lang w:val="en-GB"/>
        </w:rPr>
        <w:br w:type="page"/>
      </w:r>
    </w:p>
    <w:p w14:paraId="1ABFBA41" w14:textId="2CE73ED6" w:rsidR="00035247" w:rsidRPr="00892BD4" w:rsidRDefault="00794C26" w:rsidP="00423019">
      <w:pPr>
        <w:pStyle w:val="overhjem1"/>
        <w:pageBreakBefore w:val="0"/>
        <w:spacing w:line="480" w:lineRule="auto"/>
        <w:ind w:left="0" w:firstLine="0"/>
      </w:pPr>
      <w:r>
        <w:lastRenderedPageBreak/>
        <w:t>Conclusions</w:t>
      </w:r>
    </w:p>
    <w:p w14:paraId="24B7B2A4" w14:textId="006FB085" w:rsidR="00837D97" w:rsidRPr="006055CF" w:rsidRDefault="00837D97" w:rsidP="00794C26">
      <w:pPr>
        <w:spacing w:line="480" w:lineRule="auto"/>
        <w:rPr>
          <w:color w:val="000000" w:themeColor="text1"/>
          <w:sz w:val="24"/>
          <w:lang w:val="en-GB"/>
        </w:rPr>
      </w:pPr>
      <w:r w:rsidRPr="006055CF">
        <w:rPr>
          <w:color w:val="000000" w:themeColor="text1"/>
          <w:sz w:val="24"/>
          <w:lang w:val="en-US"/>
        </w:rPr>
        <w:t xml:space="preserve">In this study, we showed that </w:t>
      </w:r>
      <w:r w:rsidRPr="006055CF">
        <w:rPr>
          <w:color w:val="000000" w:themeColor="text1"/>
          <w:sz w:val="24"/>
          <w:lang w:val="en-GB"/>
        </w:rPr>
        <w:t>cardiovascular autonomic dysfunction, determined by long-term HRV, was associated with both aortic and carotid stiffness among</w:t>
      </w:r>
      <w:r w:rsidR="00B03941" w:rsidRPr="006055CF">
        <w:rPr>
          <w:color w:val="000000" w:themeColor="text1"/>
          <w:sz w:val="24"/>
          <w:lang w:val="en-GB"/>
        </w:rPr>
        <w:t xml:space="preserve"> older</w:t>
      </w:r>
      <w:r w:rsidRPr="006055CF">
        <w:rPr>
          <w:color w:val="000000" w:themeColor="text1"/>
          <w:sz w:val="24"/>
          <w:lang w:val="en-GB"/>
        </w:rPr>
        <w:t xml:space="preserve"> adults</w:t>
      </w:r>
      <w:r w:rsidR="0078612E" w:rsidRPr="006055CF">
        <w:rPr>
          <w:color w:val="000000" w:themeColor="text1"/>
          <w:sz w:val="24"/>
          <w:lang w:val="en-GB"/>
        </w:rPr>
        <w:t xml:space="preserve">, </w:t>
      </w:r>
      <w:r w:rsidR="00055B96" w:rsidRPr="006055CF">
        <w:rPr>
          <w:color w:val="000000" w:themeColor="text1"/>
          <w:sz w:val="24"/>
          <w:lang w:val="en-GB"/>
        </w:rPr>
        <w:t>irrespective of the presence of</w:t>
      </w:r>
      <w:r w:rsidR="001E4867" w:rsidRPr="006055CF">
        <w:rPr>
          <w:color w:val="000000" w:themeColor="text1"/>
          <w:sz w:val="24"/>
          <w:lang w:val="en-GB"/>
        </w:rPr>
        <w:t xml:space="preserve"> glucose metabolism status</w:t>
      </w:r>
      <w:r w:rsidR="00055B96" w:rsidRPr="006055CF">
        <w:rPr>
          <w:color w:val="000000" w:themeColor="text1"/>
          <w:sz w:val="24"/>
          <w:lang w:val="en-GB"/>
        </w:rPr>
        <w:t xml:space="preserve">, </w:t>
      </w:r>
      <w:r w:rsidR="001E4867" w:rsidRPr="006055CF">
        <w:rPr>
          <w:color w:val="000000" w:themeColor="text1"/>
          <w:sz w:val="24"/>
          <w:lang w:val="en-GB"/>
        </w:rPr>
        <w:t xml:space="preserve">although the </w:t>
      </w:r>
      <w:r w:rsidR="00055B96" w:rsidRPr="006055CF">
        <w:rPr>
          <w:color w:val="000000" w:themeColor="text1"/>
          <w:sz w:val="24"/>
          <w:lang w:val="en-GB"/>
        </w:rPr>
        <w:t xml:space="preserve">association </w:t>
      </w:r>
      <w:r w:rsidR="001E4867" w:rsidRPr="006055CF">
        <w:rPr>
          <w:color w:val="000000" w:themeColor="text1"/>
          <w:sz w:val="24"/>
          <w:lang w:val="en-GB"/>
        </w:rPr>
        <w:t xml:space="preserve">was stronger </w:t>
      </w:r>
      <w:r w:rsidR="00055B96" w:rsidRPr="006055CF">
        <w:rPr>
          <w:color w:val="000000" w:themeColor="text1"/>
          <w:sz w:val="24"/>
          <w:lang w:val="en-GB"/>
        </w:rPr>
        <w:t>in those with prediabetes or type 2 diabetes</w:t>
      </w:r>
      <w:r w:rsidRPr="006055CF">
        <w:rPr>
          <w:color w:val="000000" w:themeColor="text1"/>
          <w:sz w:val="24"/>
          <w:lang w:val="en-GB"/>
        </w:rPr>
        <w:t xml:space="preserve">. Lower HRV was associated with </w:t>
      </w:r>
      <w:r w:rsidR="00AD0047" w:rsidRPr="006055CF">
        <w:rPr>
          <w:color w:val="000000" w:themeColor="text1"/>
          <w:sz w:val="24"/>
          <w:lang w:val="en-GB"/>
        </w:rPr>
        <w:t xml:space="preserve">higher stiffness </w:t>
      </w:r>
      <w:r w:rsidRPr="006055CF">
        <w:rPr>
          <w:color w:val="000000" w:themeColor="text1"/>
          <w:sz w:val="24"/>
          <w:lang w:val="en-GB"/>
        </w:rPr>
        <w:t xml:space="preserve">either measured by higher </w:t>
      </w:r>
      <w:r w:rsidR="00935F5D" w:rsidRPr="006055CF">
        <w:rPr>
          <w:color w:val="000000" w:themeColor="text1"/>
          <w:sz w:val="24"/>
          <w:lang w:val="en-GB"/>
        </w:rPr>
        <w:t>PWV</w:t>
      </w:r>
      <w:r w:rsidRPr="006055CF">
        <w:rPr>
          <w:color w:val="000000" w:themeColor="text1"/>
          <w:sz w:val="24"/>
          <w:lang w:val="en-GB"/>
        </w:rPr>
        <w:t xml:space="preserve"> or lower </w:t>
      </w:r>
      <w:r w:rsidR="00321387" w:rsidRPr="006055CF">
        <w:rPr>
          <w:color w:val="000000" w:themeColor="text1"/>
          <w:sz w:val="24"/>
          <w:lang w:val="en-GB"/>
        </w:rPr>
        <w:t>CD</w:t>
      </w:r>
      <w:r w:rsidRPr="006055CF">
        <w:rPr>
          <w:color w:val="000000" w:themeColor="text1"/>
          <w:sz w:val="24"/>
          <w:lang w:val="en-GB"/>
        </w:rPr>
        <w:t>.</w:t>
      </w:r>
    </w:p>
    <w:p w14:paraId="6A417334" w14:textId="77777777" w:rsidR="00E914FB" w:rsidRPr="006055CF" w:rsidRDefault="00E914FB" w:rsidP="00794C26">
      <w:pPr>
        <w:spacing w:line="480" w:lineRule="auto"/>
        <w:rPr>
          <w:color w:val="000000" w:themeColor="text1"/>
          <w:sz w:val="24"/>
          <w:lang w:val="en-GB"/>
        </w:rPr>
      </w:pPr>
    </w:p>
    <w:p w14:paraId="00DB6464" w14:textId="52C7FEB3" w:rsidR="002B4181" w:rsidRPr="006055CF" w:rsidRDefault="00B23529" w:rsidP="00794C26">
      <w:pPr>
        <w:spacing w:line="480" w:lineRule="auto"/>
        <w:rPr>
          <w:bCs/>
          <w:color w:val="000000" w:themeColor="text1"/>
          <w:sz w:val="24"/>
          <w:lang w:val="en-GB"/>
        </w:rPr>
      </w:pPr>
      <w:r w:rsidRPr="006055CF">
        <w:rPr>
          <w:bCs/>
          <w:color w:val="000000" w:themeColor="text1"/>
          <w:sz w:val="24"/>
          <w:lang w:val="en-GB"/>
        </w:rPr>
        <w:t xml:space="preserve">The association for the </w:t>
      </w:r>
      <w:r w:rsidRPr="006055CF">
        <w:rPr>
          <w:bCs/>
          <w:color w:val="000000" w:themeColor="text1"/>
          <w:sz w:val="24"/>
          <w:lang w:val="en-US"/>
        </w:rPr>
        <w:t xml:space="preserve">time domain Z-score </w:t>
      </w:r>
      <w:r w:rsidRPr="006055CF">
        <w:rPr>
          <w:bCs/>
          <w:color w:val="000000" w:themeColor="text1"/>
          <w:sz w:val="24"/>
          <w:lang w:val="en-GB"/>
        </w:rPr>
        <w:t xml:space="preserve">was mainly driven by SDNN and SDANN and that for the </w:t>
      </w:r>
      <w:r w:rsidRPr="006055CF">
        <w:rPr>
          <w:bCs/>
          <w:color w:val="000000" w:themeColor="text1"/>
          <w:sz w:val="24"/>
          <w:lang w:val="en-US"/>
        </w:rPr>
        <w:t xml:space="preserve">frequency domain Z-score </w:t>
      </w:r>
      <w:r w:rsidRPr="006055CF">
        <w:rPr>
          <w:bCs/>
          <w:color w:val="000000" w:themeColor="text1"/>
          <w:sz w:val="24"/>
          <w:lang w:val="en-GB"/>
        </w:rPr>
        <w:t xml:space="preserve">was primarily driven by total power, VLF, and ULF. Hence, the associations were mostly determined by HRV indices calculated by global variation </w:t>
      </w:r>
      <w:r w:rsidR="008C19B9" w:rsidRPr="006055CF">
        <w:rPr>
          <w:bCs/>
          <w:color w:val="000000" w:themeColor="text1"/>
          <w:sz w:val="24"/>
          <w:lang w:val="en-GB"/>
        </w:rPr>
        <w:t>of</w:t>
      </w:r>
      <w:r w:rsidRPr="006055CF">
        <w:rPr>
          <w:bCs/>
          <w:color w:val="000000" w:themeColor="text1"/>
          <w:sz w:val="24"/>
          <w:lang w:val="en-GB"/>
        </w:rPr>
        <w:t xml:space="preserve"> </w:t>
      </w:r>
      <w:proofErr w:type="spellStart"/>
      <w:r w:rsidRPr="006055CF">
        <w:rPr>
          <w:bCs/>
          <w:color w:val="000000" w:themeColor="text1"/>
          <w:sz w:val="24"/>
          <w:lang w:val="en-GB"/>
        </w:rPr>
        <w:t>interbeat</w:t>
      </w:r>
      <w:proofErr w:type="spellEnd"/>
      <w:r w:rsidRPr="006055CF">
        <w:rPr>
          <w:bCs/>
          <w:color w:val="000000" w:themeColor="text1"/>
          <w:sz w:val="24"/>
          <w:lang w:val="en-GB"/>
        </w:rPr>
        <w:t xml:space="preserve"> intervals and lower frequency bands capturing long oscillations in </w:t>
      </w:r>
      <w:proofErr w:type="spellStart"/>
      <w:r w:rsidRPr="006055CF">
        <w:rPr>
          <w:bCs/>
          <w:color w:val="000000" w:themeColor="text1"/>
          <w:sz w:val="24"/>
          <w:lang w:val="en-GB"/>
        </w:rPr>
        <w:t>interbeat</w:t>
      </w:r>
      <w:proofErr w:type="spellEnd"/>
      <w:r w:rsidRPr="006055CF">
        <w:rPr>
          <w:bCs/>
          <w:color w:val="000000" w:themeColor="text1"/>
          <w:sz w:val="24"/>
          <w:lang w:val="en-GB"/>
        </w:rPr>
        <w:t xml:space="preserve"> intervals. Across the HRV indices, SDNN was </w:t>
      </w:r>
      <w:r w:rsidR="00BF17C6" w:rsidRPr="006055CF">
        <w:rPr>
          <w:bCs/>
          <w:color w:val="000000" w:themeColor="text1"/>
          <w:sz w:val="24"/>
          <w:lang w:val="en-GB"/>
        </w:rPr>
        <w:t xml:space="preserve">most </w:t>
      </w:r>
      <w:r w:rsidR="00333E1F" w:rsidRPr="006055CF">
        <w:rPr>
          <w:bCs/>
          <w:color w:val="000000" w:themeColor="text1"/>
          <w:sz w:val="24"/>
          <w:lang w:val="en-GB"/>
        </w:rPr>
        <w:t>strong</w:t>
      </w:r>
      <w:r w:rsidR="00BF17C6" w:rsidRPr="006055CF">
        <w:rPr>
          <w:bCs/>
          <w:color w:val="000000" w:themeColor="text1"/>
          <w:sz w:val="24"/>
          <w:lang w:val="en-GB"/>
        </w:rPr>
        <w:t xml:space="preserve">ly </w:t>
      </w:r>
      <w:r w:rsidRPr="006055CF">
        <w:rPr>
          <w:bCs/>
          <w:color w:val="000000" w:themeColor="text1"/>
          <w:sz w:val="24"/>
          <w:lang w:val="en-GB"/>
        </w:rPr>
        <w:t xml:space="preserve">associated with </w:t>
      </w:r>
      <w:r w:rsidR="00E914FB" w:rsidRPr="006055CF">
        <w:rPr>
          <w:bCs/>
          <w:color w:val="000000" w:themeColor="text1"/>
          <w:sz w:val="24"/>
          <w:lang w:val="en-GB"/>
        </w:rPr>
        <w:t xml:space="preserve">measures of </w:t>
      </w:r>
      <w:r w:rsidRPr="006055CF">
        <w:rPr>
          <w:bCs/>
          <w:color w:val="000000" w:themeColor="text1"/>
          <w:sz w:val="24"/>
          <w:lang w:val="en-GB"/>
        </w:rPr>
        <w:t>arterial stiffness.</w:t>
      </w:r>
    </w:p>
    <w:p w14:paraId="051B7317" w14:textId="77777777" w:rsidR="002B4181" w:rsidRPr="006055CF" w:rsidRDefault="002B4181" w:rsidP="00794C26">
      <w:pPr>
        <w:spacing w:line="480" w:lineRule="auto"/>
        <w:rPr>
          <w:bCs/>
          <w:color w:val="000000" w:themeColor="text1"/>
          <w:sz w:val="24"/>
          <w:lang w:val="en-GB"/>
        </w:rPr>
      </w:pPr>
    </w:p>
    <w:p w14:paraId="4C2C4649" w14:textId="16930028" w:rsidR="006D6EC5" w:rsidRPr="006055CF" w:rsidRDefault="008C19B9" w:rsidP="00794C26">
      <w:pPr>
        <w:spacing w:line="480" w:lineRule="auto"/>
        <w:rPr>
          <w:b/>
          <w:bCs/>
          <w:color w:val="000000" w:themeColor="text1"/>
          <w:sz w:val="24"/>
          <w:lang w:val="en-AU"/>
        </w:rPr>
      </w:pPr>
      <w:r w:rsidRPr="006055CF">
        <w:rPr>
          <w:color w:val="000000" w:themeColor="text1"/>
          <w:sz w:val="24"/>
          <w:lang w:val="en-GB"/>
        </w:rPr>
        <w:t xml:space="preserve">The </w:t>
      </w:r>
      <w:r w:rsidR="00BF17C6" w:rsidRPr="006055CF">
        <w:rPr>
          <w:color w:val="000000" w:themeColor="text1"/>
          <w:sz w:val="24"/>
          <w:lang w:val="en-GB"/>
        </w:rPr>
        <w:t xml:space="preserve">magnitude of the observed associations was modest but relevant when compared to equivalent associations of age </w:t>
      </w:r>
      <w:r w:rsidR="00983011" w:rsidRPr="006055CF">
        <w:rPr>
          <w:color w:val="000000" w:themeColor="text1"/>
          <w:sz w:val="24"/>
          <w:lang w:val="en-GB"/>
        </w:rPr>
        <w:t>with</w:t>
      </w:r>
      <w:r w:rsidR="00BF17C6" w:rsidRPr="006055CF">
        <w:rPr>
          <w:color w:val="000000" w:themeColor="text1"/>
          <w:sz w:val="24"/>
          <w:lang w:val="en-GB"/>
        </w:rPr>
        <w:t xml:space="preserve"> arterial stiffness. O</w:t>
      </w:r>
      <w:r w:rsidRPr="006055CF">
        <w:rPr>
          <w:color w:val="000000" w:themeColor="text1"/>
          <w:sz w:val="24"/>
          <w:lang w:val="en-GB"/>
        </w:rPr>
        <w:t xml:space="preserve">ne </w:t>
      </w:r>
      <w:r w:rsidR="00356CB7" w:rsidRPr="006055CF">
        <w:rPr>
          <w:color w:val="000000" w:themeColor="text1"/>
          <w:sz w:val="24"/>
          <w:lang w:val="en-GB"/>
        </w:rPr>
        <w:t xml:space="preserve">SD </w:t>
      </w:r>
      <w:r w:rsidR="00CA3C89" w:rsidRPr="006055CF">
        <w:rPr>
          <w:color w:val="000000" w:themeColor="text1"/>
          <w:sz w:val="24"/>
          <w:lang w:val="en-GB"/>
        </w:rPr>
        <w:t xml:space="preserve">lower </w:t>
      </w:r>
      <w:r w:rsidR="00356CB7" w:rsidRPr="006055CF">
        <w:rPr>
          <w:color w:val="000000" w:themeColor="text1"/>
          <w:sz w:val="24"/>
          <w:lang w:val="en-GB"/>
        </w:rPr>
        <w:t xml:space="preserve">HRV </w:t>
      </w:r>
      <w:r w:rsidR="00256F3F" w:rsidRPr="006055CF">
        <w:rPr>
          <w:color w:val="000000" w:themeColor="text1"/>
          <w:sz w:val="24"/>
          <w:lang w:val="en-GB"/>
        </w:rPr>
        <w:t xml:space="preserve">was </w:t>
      </w:r>
      <w:r w:rsidR="00356CB7" w:rsidRPr="006055CF">
        <w:rPr>
          <w:color w:val="000000" w:themeColor="text1"/>
          <w:sz w:val="24"/>
          <w:lang w:val="en-GB"/>
        </w:rPr>
        <w:t xml:space="preserve">equivalent to </w:t>
      </w:r>
      <w:r w:rsidR="00BF17C6" w:rsidRPr="006055CF">
        <w:rPr>
          <w:color w:val="000000" w:themeColor="text1"/>
          <w:sz w:val="24"/>
          <w:lang w:val="en-GB"/>
        </w:rPr>
        <w:t xml:space="preserve">the effect of </w:t>
      </w:r>
      <w:r w:rsidRPr="006055CF">
        <w:rPr>
          <w:color w:val="000000" w:themeColor="text1"/>
          <w:sz w:val="24"/>
          <w:lang w:val="en-GB"/>
        </w:rPr>
        <w:t>2.7 additional</w:t>
      </w:r>
      <w:r w:rsidR="00356CB7" w:rsidRPr="006055CF">
        <w:rPr>
          <w:color w:val="000000" w:themeColor="text1"/>
          <w:sz w:val="24"/>
          <w:lang w:val="en-GB"/>
        </w:rPr>
        <w:t xml:space="preserve"> years</w:t>
      </w:r>
      <w:r w:rsidRPr="006055CF">
        <w:rPr>
          <w:color w:val="000000" w:themeColor="text1"/>
          <w:sz w:val="24"/>
          <w:lang w:val="en-GB"/>
        </w:rPr>
        <w:t xml:space="preserve"> </w:t>
      </w:r>
      <w:r w:rsidR="00BF17C6" w:rsidRPr="006055CF">
        <w:rPr>
          <w:color w:val="000000" w:themeColor="text1"/>
          <w:sz w:val="24"/>
          <w:lang w:val="en-GB"/>
        </w:rPr>
        <w:t>o</w:t>
      </w:r>
      <w:r w:rsidR="00356CB7" w:rsidRPr="006055CF">
        <w:rPr>
          <w:color w:val="000000" w:themeColor="text1"/>
          <w:sz w:val="24"/>
          <w:lang w:val="en-GB"/>
        </w:rPr>
        <w:t xml:space="preserve">n PWV and </w:t>
      </w:r>
      <w:r w:rsidR="00BF17C6" w:rsidRPr="006055CF">
        <w:rPr>
          <w:color w:val="000000" w:themeColor="text1"/>
          <w:sz w:val="24"/>
          <w:lang w:val="en-GB"/>
        </w:rPr>
        <w:t xml:space="preserve">to </w:t>
      </w:r>
      <w:r w:rsidRPr="006055CF">
        <w:rPr>
          <w:color w:val="000000" w:themeColor="text1"/>
          <w:sz w:val="24"/>
          <w:lang w:val="en-GB"/>
        </w:rPr>
        <w:t>1.6</w:t>
      </w:r>
      <w:r w:rsidR="00356CB7" w:rsidRPr="006055CF">
        <w:rPr>
          <w:color w:val="000000" w:themeColor="text1"/>
          <w:sz w:val="24"/>
          <w:lang w:val="en-GB"/>
        </w:rPr>
        <w:t xml:space="preserve"> years </w:t>
      </w:r>
      <w:r w:rsidR="00BF17C6" w:rsidRPr="006055CF">
        <w:rPr>
          <w:color w:val="000000" w:themeColor="text1"/>
          <w:sz w:val="24"/>
          <w:lang w:val="en-GB"/>
        </w:rPr>
        <w:t>for</w:t>
      </w:r>
      <w:r w:rsidR="00356CB7" w:rsidRPr="006055CF">
        <w:rPr>
          <w:color w:val="000000" w:themeColor="text1"/>
          <w:sz w:val="24"/>
          <w:lang w:val="en-GB"/>
        </w:rPr>
        <w:t xml:space="preserve"> CD. </w:t>
      </w:r>
      <w:r w:rsidR="00B23529" w:rsidRPr="006055CF">
        <w:rPr>
          <w:bCs/>
          <w:color w:val="000000" w:themeColor="text1"/>
          <w:sz w:val="24"/>
          <w:lang w:val="en-GB"/>
        </w:rPr>
        <w:t>A</w:t>
      </w:r>
      <w:r w:rsidR="00BF17C6" w:rsidRPr="006055CF">
        <w:rPr>
          <w:bCs/>
          <w:color w:val="000000" w:themeColor="text1"/>
          <w:sz w:val="24"/>
          <w:lang w:val="en-GB"/>
        </w:rPr>
        <w:t xml:space="preserve"> hypothetical </w:t>
      </w:r>
      <w:r w:rsidR="00B23529" w:rsidRPr="006055CF">
        <w:rPr>
          <w:bCs/>
          <w:color w:val="000000" w:themeColor="text1"/>
          <w:sz w:val="24"/>
          <w:lang w:val="en-GB"/>
        </w:rPr>
        <w:t>individual</w:t>
      </w:r>
      <w:r w:rsidR="00367069" w:rsidRPr="006055CF">
        <w:rPr>
          <w:bCs/>
          <w:color w:val="000000" w:themeColor="text1"/>
          <w:sz w:val="24"/>
          <w:lang w:val="en-GB"/>
        </w:rPr>
        <w:t xml:space="preserve"> (male, </w:t>
      </w:r>
      <w:r w:rsidR="00EF34AF" w:rsidRPr="006055CF">
        <w:rPr>
          <w:bCs/>
          <w:color w:val="000000" w:themeColor="text1"/>
          <w:sz w:val="24"/>
          <w:lang w:val="en-GB"/>
        </w:rPr>
        <w:t>non-smoker, low alcohol consumption</w:t>
      </w:r>
      <w:r w:rsidR="009D3931" w:rsidRPr="006055CF">
        <w:rPr>
          <w:bCs/>
          <w:color w:val="000000" w:themeColor="text1"/>
          <w:sz w:val="24"/>
          <w:lang w:val="en-GB"/>
        </w:rPr>
        <w:t>,</w:t>
      </w:r>
      <w:r w:rsidR="00EF34AF" w:rsidRPr="006055CF">
        <w:rPr>
          <w:bCs/>
          <w:color w:val="000000" w:themeColor="text1"/>
          <w:sz w:val="24"/>
          <w:lang w:val="en-GB"/>
        </w:rPr>
        <w:t xml:space="preserve"> no diabetes</w:t>
      </w:r>
      <w:r w:rsidR="00256F3F" w:rsidRPr="006055CF">
        <w:rPr>
          <w:bCs/>
          <w:color w:val="000000" w:themeColor="text1"/>
          <w:sz w:val="24"/>
          <w:lang w:val="en-GB"/>
        </w:rPr>
        <w:t xml:space="preserve"> or hypertension</w:t>
      </w:r>
      <w:r w:rsidR="00EF34AF" w:rsidRPr="006055CF">
        <w:rPr>
          <w:bCs/>
          <w:color w:val="000000" w:themeColor="text1"/>
          <w:sz w:val="24"/>
          <w:lang w:val="en-GB"/>
        </w:rPr>
        <w:t>, and mean values for all continuous confounders</w:t>
      </w:r>
      <w:r w:rsidR="009D3931" w:rsidRPr="006055CF">
        <w:rPr>
          <w:bCs/>
          <w:color w:val="000000" w:themeColor="text1"/>
          <w:sz w:val="24"/>
          <w:lang w:val="en-GB"/>
        </w:rPr>
        <w:t xml:space="preserve"> in model 2</w:t>
      </w:r>
      <w:r w:rsidR="00367069" w:rsidRPr="006055CF">
        <w:rPr>
          <w:bCs/>
          <w:color w:val="000000" w:themeColor="text1"/>
          <w:sz w:val="24"/>
          <w:lang w:val="en-GB"/>
        </w:rPr>
        <w:t>)</w:t>
      </w:r>
      <w:r w:rsidR="00B23529" w:rsidRPr="006055CF">
        <w:rPr>
          <w:bCs/>
          <w:color w:val="000000" w:themeColor="text1"/>
          <w:sz w:val="24"/>
          <w:lang w:val="en-GB"/>
        </w:rPr>
        <w:t xml:space="preserve"> with </w:t>
      </w:r>
      <w:r w:rsidR="009D3931" w:rsidRPr="006055CF">
        <w:rPr>
          <w:bCs/>
          <w:color w:val="000000" w:themeColor="text1"/>
          <w:sz w:val="24"/>
          <w:lang w:val="en-GB"/>
        </w:rPr>
        <w:t>a</w:t>
      </w:r>
      <w:r w:rsidRPr="006055CF">
        <w:rPr>
          <w:bCs/>
          <w:color w:val="000000" w:themeColor="text1"/>
          <w:sz w:val="24"/>
          <w:lang w:val="en-GB"/>
        </w:rPr>
        <w:t>n</w:t>
      </w:r>
      <w:r w:rsidR="009D3931" w:rsidRPr="006055CF">
        <w:rPr>
          <w:bCs/>
          <w:color w:val="000000" w:themeColor="text1"/>
          <w:sz w:val="24"/>
          <w:lang w:val="en-GB"/>
        </w:rPr>
        <w:t xml:space="preserve"> </w:t>
      </w:r>
      <w:r w:rsidR="00B23529" w:rsidRPr="006055CF">
        <w:rPr>
          <w:bCs/>
          <w:color w:val="000000" w:themeColor="text1"/>
          <w:sz w:val="24"/>
          <w:lang w:val="en-GB"/>
        </w:rPr>
        <w:t xml:space="preserve">SDNN at the </w:t>
      </w:r>
      <w:r w:rsidR="00367069" w:rsidRPr="006055CF">
        <w:rPr>
          <w:bCs/>
          <w:color w:val="000000" w:themeColor="text1"/>
          <w:sz w:val="24"/>
          <w:lang w:val="en-GB"/>
        </w:rPr>
        <w:t>1</w:t>
      </w:r>
      <w:r w:rsidR="00B23529" w:rsidRPr="006055CF">
        <w:rPr>
          <w:bCs/>
          <w:color w:val="000000" w:themeColor="text1"/>
          <w:sz w:val="24"/>
          <w:lang w:val="en-GB"/>
        </w:rPr>
        <w:t>0</w:t>
      </w:r>
      <w:r w:rsidR="00B23529" w:rsidRPr="006055CF">
        <w:rPr>
          <w:bCs/>
          <w:color w:val="000000" w:themeColor="text1"/>
          <w:sz w:val="24"/>
          <w:vertAlign w:val="superscript"/>
          <w:lang w:val="en-GB"/>
        </w:rPr>
        <w:t>th</w:t>
      </w:r>
      <w:r w:rsidR="00B23529" w:rsidRPr="006055CF">
        <w:rPr>
          <w:bCs/>
          <w:color w:val="000000" w:themeColor="text1"/>
          <w:sz w:val="24"/>
          <w:lang w:val="en-GB"/>
        </w:rPr>
        <w:t xml:space="preserve"> percentile (</w:t>
      </w:r>
      <w:r w:rsidR="009D3931" w:rsidRPr="006055CF">
        <w:rPr>
          <w:bCs/>
          <w:color w:val="000000" w:themeColor="text1"/>
          <w:sz w:val="24"/>
          <w:lang w:val="en-GB"/>
        </w:rPr>
        <w:t>90</w:t>
      </w:r>
      <w:r w:rsidR="00B23529" w:rsidRPr="006055CF">
        <w:rPr>
          <w:bCs/>
          <w:color w:val="000000" w:themeColor="text1"/>
          <w:sz w:val="24"/>
          <w:lang w:val="en-GB"/>
        </w:rPr>
        <w:t xml:space="preserve"> </w:t>
      </w:r>
      <w:proofErr w:type="spellStart"/>
      <w:r w:rsidR="00B23529" w:rsidRPr="006055CF">
        <w:rPr>
          <w:bCs/>
          <w:color w:val="000000" w:themeColor="text1"/>
          <w:sz w:val="24"/>
          <w:lang w:val="en-GB"/>
        </w:rPr>
        <w:t>ms</w:t>
      </w:r>
      <w:proofErr w:type="spellEnd"/>
      <w:r w:rsidR="00B23529" w:rsidRPr="006055CF">
        <w:rPr>
          <w:bCs/>
          <w:color w:val="000000" w:themeColor="text1"/>
          <w:sz w:val="24"/>
          <w:lang w:val="en-GB"/>
        </w:rPr>
        <w:t xml:space="preserve">) had </w:t>
      </w:r>
      <w:r w:rsidR="009D3931" w:rsidRPr="006055CF">
        <w:rPr>
          <w:bCs/>
          <w:color w:val="000000" w:themeColor="text1"/>
          <w:sz w:val="24"/>
          <w:lang w:val="en-GB"/>
        </w:rPr>
        <w:t>8.7</w:t>
      </w:r>
      <w:r w:rsidRPr="006055CF">
        <w:rPr>
          <w:bCs/>
          <w:color w:val="000000" w:themeColor="text1"/>
          <w:sz w:val="24"/>
          <w:lang w:val="en-GB"/>
        </w:rPr>
        <w:t>7</w:t>
      </w:r>
      <w:r w:rsidR="009D3931" w:rsidRPr="006055CF">
        <w:rPr>
          <w:bCs/>
          <w:color w:val="000000" w:themeColor="text1"/>
          <w:sz w:val="24"/>
          <w:lang w:val="en-GB"/>
        </w:rPr>
        <w:t xml:space="preserve"> </w:t>
      </w:r>
      <w:r w:rsidR="00367069" w:rsidRPr="006055CF">
        <w:rPr>
          <w:bCs/>
          <w:color w:val="000000" w:themeColor="text1"/>
          <w:sz w:val="24"/>
          <w:lang w:val="en-GB"/>
        </w:rPr>
        <w:t>m/s</w:t>
      </w:r>
      <w:r w:rsidR="00B23529" w:rsidRPr="006055CF">
        <w:rPr>
          <w:bCs/>
          <w:color w:val="000000" w:themeColor="text1"/>
          <w:sz w:val="24"/>
          <w:lang w:val="en-GB"/>
        </w:rPr>
        <w:t xml:space="preserve"> PWV, and</w:t>
      </w:r>
      <w:r w:rsidR="00367069" w:rsidRPr="006055CF">
        <w:rPr>
          <w:bCs/>
          <w:color w:val="000000" w:themeColor="text1"/>
          <w:sz w:val="24"/>
          <w:lang w:val="en-GB"/>
        </w:rPr>
        <w:t xml:space="preserve"> </w:t>
      </w:r>
      <w:r w:rsidR="009D3931" w:rsidRPr="006055CF">
        <w:rPr>
          <w:bCs/>
          <w:color w:val="000000" w:themeColor="text1"/>
          <w:sz w:val="24"/>
          <w:lang w:val="en-GB"/>
        </w:rPr>
        <w:t>14.3</w:t>
      </w:r>
      <w:r w:rsidRPr="006055CF">
        <w:rPr>
          <w:bCs/>
          <w:color w:val="000000" w:themeColor="text1"/>
          <w:sz w:val="24"/>
          <w:lang w:val="en-GB"/>
        </w:rPr>
        <w:t xml:space="preserve"> </w:t>
      </w:r>
      <w:r w:rsidR="00A07640" w:rsidRPr="006055CF">
        <w:rPr>
          <w:color w:val="000000" w:themeColor="text1"/>
          <w:sz w:val="24"/>
          <w:lang w:val="en-GB"/>
        </w:rPr>
        <w:t>10</w:t>
      </w:r>
      <w:r w:rsidR="00A07640" w:rsidRPr="006055CF">
        <w:rPr>
          <w:color w:val="000000" w:themeColor="text1"/>
          <w:sz w:val="24"/>
          <w:vertAlign w:val="superscript"/>
          <w:lang w:val="en-GB"/>
        </w:rPr>
        <w:t>-3</w:t>
      </w:r>
      <w:r w:rsidR="00A07640" w:rsidRPr="006055CF">
        <w:rPr>
          <w:color w:val="000000" w:themeColor="text1"/>
          <w:sz w:val="24"/>
          <w:lang w:val="en-GB"/>
        </w:rPr>
        <w:t>/kPa</w:t>
      </w:r>
      <w:r w:rsidR="00367069" w:rsidRPr="006055CF">
        <w:rPr>
          <w:bCs/>
          <w:color w:val="000000" w:themeColor="text1"/>
          <w:sz w:val="24"/>
          <w:lang w:val="en-GB"/>
        </w:rPr>
        <w:t xml:space="preserve"> CD</w:t>
      </w:r>
      <w:r w:rsidR="009D3931" w:rsidRPr="006055CF">
        <w:rPr>
          <w:bCs/>
          <w:color w:val="000000" w:themeColor="text1"/>
          <w:sz w:val="24"/>
          <w:lang w:val="en-GB"/>
        </w:rPr>
        <w:t>.</w:t>
      </w:r>
      <w:r w:rsidR="00367069" w:rsidRPr="006055CF">
        <w:rPr>
          <w:bCs/>
          <w:color w:val="000000" w:themeColor="text1"/>
          <w:sz w:val="24"/>
          <w:lang w:val="en-GB"/>
        </w:rPr>
        <w:t xml:space="preserve"> </w:t>
      </w:r>
      <w:r w:rsidR="00CA3C89" w:rsidRPr="006055CF">
        <w:rPr>
          <w:bCs/>
          <w:color w:val="000000" w:themeColor="text1"/>
          <w:sz w:val="24"/>
          <w:lang w:val="en-GB"/>
        </w:rPr>
        <w:t xml:space="preserve">A </w:t>
      </w:r>
      <w:r w:rsidR="009B7D1F" w:rsidRPr="006055CF">
        <w:rPr>
          <w:bCs/>
          <w:color w:val="000000" w:themeColor="text1"/>
          <w:sz w:val="24"/>
          <w:lang w:val="en-GB"/>
        </w:rPr>
        <w:t>similar</w:t>
      </w:r>
      <w:r w:rsidR="00CA3C89" w:rsidRPr="006055CF">
        <w:rPr>
          <w:bCs/>
          <w:color w:val="000000" w:themeColor="text1"/>
          <w:sz w:val="24"/>
          <w:lang w:val="en-GB"/>
        </w:rPr>
        <w:t xml:space="preserve"> </w:t>
      </w:r>
      <w:r w:rsidR="00BF17C6" w:rsidRPr="006055CF">
        <w:rPr>
          <w:bCs/>
          <w:color w:val="000000" w:themeColor="text1"/>
          <w:sz w:val="24"/>
          <w:lang w:val="en-GB"/>
        </w:rPr>
        <w:t xml:space="preserve">hypothetical </w:t>
      </w:r>
      <w:r w:rsidR="00367069" w:rsidRPr="006055CF">
        <w:rPr>
          <w:bCs/>
          <w:color w:val="000000" w:themeColor="text1"/>
          <w:sz w:val="24"/>
          <w:lang w:val="en-GB"/>
        </w:rPr>
        <w:t>individual</w:t>
      </w:r>
      <w:r w:rsidR="00B23529" w:rsidRPr="006055CF">
        <w:rPr>
          <w:bCs/>
          <w:color w:val="000000" w:themeColor="text1"/>
          <w:sz w:val="24"/>
          <w:lang w:val="en-GB"/>
        </w:rPr>
        <w:t xml:space="preserve"> </w:t>
      </w:r>
      <w:r w:rsidR="00BF17C6" w:rsidRPr="006055CF">
        <w:rPr>
          <w:bCs/>
          <w:color w:val="000000" w:themeColor="text1"/>
          <w:sz w:val="24"/>
          <w:lang w:val="en-GB"/>
        </w:rPr>
        <w:t>at</w:t>
      </w:r>
      <w:r w:rsidR="00367069" w:rsidRPr="006055CF">
        <w:rPr>
          <w:bCs/>
          <w:color w:val="000000" w:themeColor="text1"/>
          <w:sz w:val="24"/>
          <w:lang w:val="en-GB"/>
        </w:rPr>
        <w:t xml:space="preserve"> </w:t>
      </w:r>
      <w:r w:rsidR="00B23529" w:rsidRPr="006055CF">
        <w:rPr>
          <w:bCs/>
          <w:color w:val="000000" w:themeColor="text1"/>
          <w:sz w:val="24"/>
          <w:lang w:val="en-GB"/>
        </w:rPr>
        <w:t xml:space="preserve">the </w:t>
      </w:r>
      <w:r w:rsidR="00367069" w:rsidRPr="006055CF">
        <w:rPr>
          <w:bCs/>
          <w:color w:val="000000" w:themeColor="text1"/>
          <w:sz w:val="24"/>
          <w:lang w:val="en-GB"/>
        </w:rPr>
        <w:t>9</w:t>
      </w:r>
      <w:r w:rsidR="00B23529" w:rsidRPr="006055CF">
        <w:rPr>
          <w:bCs/>
          <w:color w:val="000000" w:themeColor="text1"/>
          <w:sz w:val="24"/>
          <w:lang w:val="en-GB"/>
        </w:rPr>
        <w:t>0</w:t>
      </w:r>
      <w:r w:rsidR="00B23529" w:rsidRPr="006055CF">
        <w:rPr>
          <w:bCs/>
          <w:color w:val="000000" w:themeColor="text1"/>
          <w:sz w:val="24"/>
          <w:vertAlign w:val="superscript"/>
          <w:lang w:val="en-GB"/>
        </w:rPr>
        <w:t>th</w:t>
      </w:r>
      <w:r w:rsidR="00B23529" w:rsidRPr="006055CF">
        <w:rPr>
          <w:bCs/>
          <w:color w:val="000000" w:themeColor="text1"/>
          <w:sz w:val="24"/>
          <w:lang w:val="en-GB"/>
        </w:rPr>
        <w:t xml:space="preserve"> percentile</w:t>
      </w:r>
      <w:r w:rsidR="00A579BB" w:rsidRPr="006055CF">
        <w:rPr>
          <w:bCs/>
          <w:color w:val="000000" w:themeColor="text1"/>
          <w:sz w:val="24"/>
          <w:lang w:val="en-GB"/>
        </w:rPr>
        <w:t xml:space="preserve"> </w:t>
      </w:r>
      <w:r w:rsidR="00BF17C6" w:rsidRPr="006055CF">
        <w:rPr>
          <w:bCs/>
          <w:color w:val="000000" w:themeColor="text1"/>
          <w:sz w:val="24"/>
          <w:lang w:val="en-GB"/>
        </w:rPr>
        <w:t xml:space="preserve">of </w:t>
      </w:r>
      <w:r w:rsidR="00A579BB" w:rsidRPr="006055CF">
        <w:rPr>
          <w:bCs/>
          <w:color w:val="000000" w:themeColor="text1"/>
          <w:sz w:val="24"/>
          <w:lang w:val="en-GB"/>
        </w:rPr>
        <w:t>SDNN</w:t>
      </w:r>
      <w:r w:rsidR="00B23529" w:rsidRPr="006055CF">
        <w:rPr>
          <w:bCs/>
          <w:color w:val="000000" w:themeColor="text1"/>
          <w:sz w:val="24"/>
          <w:lang w:val="en-GB"/>
        </w:rPr>
        <w:t xml:space="preserve"> (</w:t>
      </w:r>
      <w:r w:rsidR="009D3931" w:rsidRPr="006055CF">
        <w:rPr>
          <w:bCs/>
          <w:color w:val="000000" w:themeColor="text1"/>
          <w:sz w:val="24"/>
          <w:lang w:val="en-GB"/>
        </w:rPr>
        <w:t>180</w:t>
      </w:r>
      <w:r w:rsidR="00B23529" w:rsidRPr="006055CF">
        <w:rPr>
          <w:bCs/>
          <w:color w:val="000000" w:themeColor="text1"/>
          <w:sz w:val="24"/>
          <w:lang w:val="en-GB"/>
        </w:rPr>
        <w:t xml:space="preserve"> </w:t>
      </w:r>
      <w:proofErr w:type="spellStart"/>
      <w:r w:rsidR="00B23529" w:rsidRPr="006055CF">
        <w:rPr>
          <w:bCs/>
          <w:color w:val="000000" w:themeColor="text1"/>
          <w:sz w:val="24"/>
          <w:lang w:val="en-GB"/>
        </w:rPr>
        <w:t>ms</w:t>
      </w:r>
      <w:proofErr w:type="spellEnd"/>
      <w:r w:rsidR="00B23529" w:rsidRPr="006055CF">
        <w:rPr>
          <w:bCs/>
          <w:color w:val="000000" w:themeColor="text1"/>
          <w:sz w:val="24"/>
          <w:lang w:val="en-GB"/>
        </w:rPr>
        <w:t>)</w:t>
      </w:r>
      <w:r w:rsidR="00367069" w:rsidRPr="006055CF">
        <w:rPr>
          <w:bCs/>
          <w:color w:val="000000" w:themeColor="text1"/>
          <w:sz w:val="24"/>
          <w:lang w:val="en-GB"/>
        </w:rPr>
        <w:t xml:space="preserve"> </w:t>
      </w:r>
      <w:r w:rsidR="009D3931" w:rsidRPr="006055CF">
        <w:rPr>
          <w:bCs/>
          <w:color w:val="000000" w:themeColor="text1"/>
          <w:sz w:val="24"/>
          <w:lang w:val="en-GB"/>
        </w:rPr>
        <w:t>had a 6.</w:t>
      </w:r>
      <w:r w:rsidRPr="006055CF">
        <w:rPr>
          <w:bCs/>
          <w:color w:val="000000" w:themeColor="text1"/>
          <w:sz w:val="24"/>
          <w:lang w:val="en-GB"/>
        </w:rPr>
        <w:t>5</w:t>
      </w:r>
      <w:r w:rsidR="00367069" w:rsidRPr="006055CF">
        <w:rPr>
          <w:bCs/>
          <w:color w:val="000000" w:themeColor="text1"/>
          <w:sz w:val="24"/>
          <w:lang w:val="en-GB"/>
        </w:rPr>
        <w:t xml:space="preserve"> % lower PWV and </w:t>
      </w:r>
      <w:r w:rsidR="009D3931" w:rsidRPr="006055CF">
        <w:rPr>
          <w:bCs/>
          <w:color w:val="000000" w:themeColor="text1"/>
          <w:sz w:val="24"/>
          <w:lang w:val="en-GB"/>
        </w:rPr>
        <w:t>8.2</w:t>
      </w:r>
      <w:r w:rsidR="00367069" w:rsidRPr="006055CF">
        <w:rPr>
          <w:bCs/>
          <w:color w:val="000000" w:themeColor="text1"/>
          <w:sz w:val="24"/>
          <w:lang w:val="en-GB"/>
        </w:rPr>
        <w:t xml:space="preserve"> % </w:t>
      </w:r>
      <w:r w:rsidR="009D3931" w:rsidRPr="006055CF">
        <w:rPr>
          <w:bCs/>
          <w:color w:val="000000" w:themeColor="text1"/>
          <w:sz w:val="24"/>
          <w:lang w:val="en-GB"/>
        </w:rPr>
        <w:t xml:space="preserve">higher </w:t>
      </w:r>
      <w:r w:rsidR="00367069" w:rsidRPr="006055CF">
        <w:rPr>
          <w:bCs/>
          <w:color w:val="000000" w:themeColor="text1"/>
          <w:sz w:val="24"/>
          <w:lang w:val="en-GB"/>
        </w:rPr>
        <w:t>CD</w:t>
      </w:r>
      <w:r w:rsidR="00B23529" w:rsidRPr="006055CF">
        <w:rPr>
          <w:bCs/>
          <w:color w:val="000000" w:themeColor="text1"/>
          <w:sz w:val="24"/>
          <w:lang w:val="en-GB"/>
        </w:rPr>
        <w:t>.</w:t>
      </w:r>
      <w:r w:rsidR="00F32680" w:rsidRPr="006055CF">
        <w:rPr>
          <w:bCs/>
          <w:color w:val="000000" w:themeColor="text1"/>
          <w:sz w:val="24"/>
          <w:lang w:val="en-GB"/>
        </w:rPr>
        <w:t xml:space="preserve"> </w:t>
      </w:r>
      <w:r w:rsidR="00C30ABC" w:rsidRPr="006055CF">
        <w:rPr>
          <w:bCs/>
          <w:color w:val="000000" w:themeColor="text1"/>
          <w:sz w:val="24"/>
          <w:lang w:val="en-GB"/>
        </w:rPr>
        <w:t>Hence, lower</w:t>
      </w:r>
      <w:r w:rsidR="00F32680" w:rsidRPr="006055CF">
        <w:rPr>
          <w:bCs/>
          <w:color w:val="000000" w:themeColor="text1"/>
          <w:sz w:val="24"/>
          <w:lang w:val="en-GB"/>
        </w:rPr>
        <w:t xml:space="preserve"> 24-hour HRV is associated with arterial stiffness characterized </w:t>
      </w:r>
      <w:r w:rsidR="00BF17C6" w:rsidRPr="006055CF">
        <w:rPr>
          <w:bCs/>
          <w:color w:val="000000" w:themeColor="text1"/>
          <w:sz w:val="24"/>
          <w:lang w:val="en-GB"/>
        </w:rPr>
        <w:t xml:space="preserve">both </w:t>
      </w:r>
      <w:r w:rsidR="00F32680" w:rsidRPr="006055CF">
        <w:rPr>
          <w:bCs/>
          <w:color w:val="000000" w:themeColor="text1"/>
          <w:sz w:val="24"/>
          <w:lang w:val="en-GB"/>
        </w:rPr>
        <w:t xml:space="preserve">by local </w:t>
      </w:r>
      <w:r w:rsidR="00A6303A" w:rsidRPr="006055CF">
        <w:rPr>
          <w:bCs/>
          <w:color w:val="000000" w:themeColor="text1"/>
          <w:sz w:val="24"/>
          <w:lang w:val="en-GB"/>
        </w:rPr>
        <w:t xml:space="preserve">stiffness </w:t>
      </w:r>
      <w:r w:rsidR="00F32680" w:rsidRPr="006055CF">
        <w:rPr>
          <w:bCs/>
          <w:color w:val="000000" w:themeColor="text1"/>
          <w:sz w:val="24"/>
          <w:lang w:val="en-GB"/>
        </w:rPr>
        <w:t xml:space="preserve">at the carotid site and </w:t>
      </w:r>
      <w:r w:rsidR="00BF17C6" w:rsidRPr="006055CF">
        <w:rPr>
          <w:bCs/>
          <w:color w:val="000000" w:themeColor="text1"/>
          <w:sz w:val="24"/>
          <w:lang w:val="en-GB"/>
        </w:rPr>
        <w:t xml:space="preserve">by </w:t>
      </w:r>
      <w:r w:rsidR="00F32680" w:rsidRPr="006055CF">
        <w:rPr>
          <w:bCs/>
          <w:color w:val="000000" w:themeColor="text1"/>
          <w:sz w:val="24"/>
          <w:lang w:val="en-GB"/>
        </w:rPr>
        <w:t>dynamic alterations in the aorta. Th</w:t>
      </w:r>
      <w:r w:rsidR="00BF17C6" w:rsidRPr="006055CF">
        <w:rPr>
          <w:bCs/>
          <w:color w:val="000000" w:themeColor="text1"/>
          <w:sz w:val="24"/>
          <w:lang w:val="en-GB"/>
        </w:rPr>
        <w:t xml:space="preserve">e link between </w:t>
      </w:r>
      <w:r w:rsidR="00F32680" w:rsidRPr="006055CF">
        <w:rPr>
          <w:bCs/>
          <w:color w:val="000000" w:themeColor="text1"/>
          <w:sz w:val="24"/>
          <w:lang w:val="en-GB"/>
        </w:rPr>
        <w:t xml:space="preserve">long-term HRV </w:t>
      </w:r>
      <w:r w:rsidR="00BF17C6" w:rsidRPr="006055CF">
        <w:rPr>
          <w:bCs/>
          <w:color w:val="000000" w:themeColor="text1"/>
          <w:sz w:val="24"/>
          <w:lang w:val="en-GB"/>
        </w:rPr>
        <w:t xml:space="preserve">and these distinctly measured </w:t>
      </w:r>
      <w:r w:rsidR="00F32680" w:rsidRPr="006055CF">
        <w:rPr>
          <w:bCs/>
          <w:color w:val="000000" w:themeColor="text1"/>
          <w:sz w:val="24"/>
          <w:lang w:val="en-GB"/>
        </w:rPr>
        <w:t xml:space="preserve">surrogate CVD markers, </w:t>
      </w:r>
      <w:r w:rsidR="00BF17C6" w:rsidRPr="006055CF">
        <w:rPr>
          <w:bCs/>
          <w:color w:val="000000" w:themeColor="text1"/>
          <w:sz w:val="24"/>
          <w:lang w:val="en-GB"/>
        </w:rPr>
        <w:t xml:space="preserve">suggests that long-term HRV is likely also linked to </w:t>
      </w:r>
      <w:r w:rsidR="00256F3F" w:rsidRPr="006055CF">
        <w:rPr>
          <w:bCs/>
          <w:color w:val="000000" w:themeColor="text1"/>
          <w:sz w:val="24"/>
          <w:lang w:val="en-GB"/>
        </w:rPr>
        <w:t xml:space="preserve">the </w:t>
      </w:r>
      <w:r w:rsidR="00F32680" w:rsidRPr="006055CF">
        <w:rPr>
          <w:bCs/>
          <w:color w:val="000000" w:themeColor="text1"/>
          <w:sz w:val="24"/>
          <w:lang w:val="en-GB"/>
        </w:rPr>
        <w:t>risk of ischemic and stroke event</w:t>
      </w:r>
      <w:r w:rsidR="00BF17C6" w:rsidRPr="006055CF">
        <w:rPr>
          <w:bCs/>
          <w:color w:val="000000" w:themeColor="text1"/>
          <w:sz w:val="24"/>
          <w:lang w:val="en-GB"/>
        </w:rPr>
        <w:t>s</w:t>
      </w:r>
      <w:r w:rsidR="00F32680" w:rsidRPr="006055CF">
        <w:rPr>
          <w:bCs/>
          <w:color w:val="000000" w:themeColor="text1"/>
          <w:sz w:val="24"/>
          <w:lang w:val="en-GB"/>
        </w:rPr>
        <w:t>. Earlier studies have s</w:t>
      </w:r>
      <w:r w:rsidR="00223396" w:rsidRPr="006055CF">
        <w:rPr>
          <w:bCs/>
          <w:color w:val="000000" w:themeColor="text1"/>
          <w:sz w:val="24"/>
          <w:lang w:val="en-GB"/>
        </w:rPr>
        <w:t>hown</w:t>
      </w:r>
      <w:r w:rsidR="00F32680" w:rsidRPr="006055CF">
        <w:rPr>
          <w:bCs/>
          <w:color w:val="000000" w:themeColor="text1"/>
          <w:sz w:val="24"/>
          <w:lang w:val="en-GB"/>
        </w:rPr>
        <w:t xml:space="preserve"> </w:t>
      </w:r>
      <w:r w:rsidR="00256F3F" w:rsidRPr="006055CF">
        <w:rPr>
          <w:bCs/>
          <w:color w:val="000000" w:themeColor="text1"/>
          <w:sz w:val="24"/>
          <w:lang w:val="en-GB"/>
        </w:rPr>
        <w:t xml:space="preserve">that </w:t>
      </w:r>
      <w:r w:rsidR="00F32680" w:rsidRPr="006055CF">
        <w:rPr>
          <w:bCs/>
          <w:color w:val="000000" w:themeColor="text1"/>
          <w:sz w:val="24"/>
          <w:lang w:val="en-GB"/>
        </w:rPr>
        <w:t xml:space="preserve">short-term HRV is linked with both coronary heart disease and </w:t>
      </w:r>
      <w:r w:rsidR="00CE16C7" w:rsidRPr="006055CF">
        <w:rPr>
          <w:bCs/>
          <w:color w:val="000000" w:themeColor="text1"/>
          <w:sz w:val="24"/>
          <w:lang w:val="en-GB"/>
        </w:rPr>
        <w:t>stroke but</w:t>
      </w:r>
      <w:r w:rsidR="00F5141F" w:rsidRPr="006055CF">
        <w:rPr>
          <w:bCs/>
          <w:color w:val="000000" w:themeColor="text1"/>
          <w:sz w:val="24"/>
          <w:lang w:val="en-GB"/>
        </w:rPr>
        <w:t xml:space="preserve"> are less </w:t>
      </w:r>
      <w:r w:rsidR="00223396" w:rsidRPr="006055CF">
        <w:rPr>
          <w:bCs/>
          <w:color w:val="000000" w:themeColor="text1"/>
          <w:sz w:val="24"/>
          <w:lang w:val="en-GB"/>
        </w:rPr>
        <w:t xml:space="preserve">conclusive </w:t>
      </w:r>
      <w:proofErr w:type="gramStart"/>
      <w:r w:rsidR="00223396" w:rsidRPr="006055CF">
        <w:rPr>
          <w:bCs/>
          <w:color w:val="000000" w:themeColor="text1"/>
          <w:sz w:val="24"/>
          <w:lang w:val="en-GB"/>
        </w:rPr>
        <w:t>with regard to</w:t>
      </w:r>
      <w:proofErr w:type="gramEnd"/>
      <w:r w:rsidR="00223396" w:rsidRPr="006055CF">
        <w:rPr>
          <w:bCs/>
          <w:color w:val="000000" w:themeColor="text1"/>
          <w:sz w:val="24"/>
          <w:lang w:val="en-GB"/>
        </w:rPr>
        <w:t xml:space="preserve"> </w:t>
      </w:r>
      <w:r w:rsidR="00F5141F" w:rsidRPr="006055CF">
        <w:rPr>
          <w:bCs/>
          <w:color w:val="000000" w:themeColor="text1"/>
          <w:sz w:val="24"/>
          <w:lang w:val="en-GB"/>
        </w:rPr>
        <w:t>long</w:t>
      </w:r>
      <w:r w:rsidR="009A0415" w:rsidRPr="006055CF">
        <w:rPr>
          <w:bCs/>
          <w:color w:val="000000" w:themeColor="text1"/>
          <w:sz w:val="24"/>
          <w:lang w:val="en-GB"/>
        </w:rPr>
        <w:t>-t</w:t>
      </w:r>
      <w:r w:rsidR="00F5141F" w:rsidRPr="006055CF">
        <w:rPr>
          <w:bCs/>
          <w:color w:val="000000" w:themeColor="text1"/>
          <w:sz w:val="24"/>
          <w:lang w:val="en-GB"/>
        </w:rPr>
        <w:t>erm HRV</w:t>
      </w:r>
      <w:r w:rsidR="00BC0E41" w:rsidRPr="006055CF">
        <w:rPr>
          <w:bCs/>
          <w:color w:val="000000" w:themeColor="text1"/>
          <w:sz w:val="24"/>
          <w:lang w:val="en-GB"/>
        </w:rPr>
        <w:t xml:space="preserve"> </w:t>
      </w:r>
      <w:r w:rsidR="00BC0E41" w:rsidRPr="006055CF">
        <w:rPr>
          <w:bCs/>
          <w:color w:val="000000" w:themeColor="text1"/>
          <w:sz w:val="24"/>
          <w:lang w:val="en-GB"/>
        </w:rPr>
        <w:fldChar w:fldCharType="begin">
          <w:fldData xml:space="preserve">PEVuZE5vdGU+PENpdGU+PEF1dGhvcj5MaWFvPC9BdXRob3I+PFllYXI+MjAwMjwvWWVhcj48UmVj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</w:fldData>
        </w:fldChar>
      </w:r>
      <w:r w:rsidR="005D2379" w:rsidRPr="006055CF">
        <w:rPr>
          <w:bCs/>
          <w:color w:val="000000" w:themeColor="text1"/>
          <w:sz w:val="24"/>
          <w:lang w:val="en-GB"/>
        </w:rPr>
        <w:instrText xml:space="preserve"> ADDIN EN.CITE </w:instrText>
      </w:r>
      <w:r w:rsidR="005D2379" w:rsidRPr="006055CF">
        <w:rPr>
          <w:bCs/>
          <w:color w:val="000000" w:themeColor="text1"/>
          <w:sz w:val="24"/>
          <w:lang w:val="en-GB"/>
        </w:rPr>
        <w:fldChar w:fldCharType="begin">
          <w:fldData xml:space="preserve">PEVuZE5vdGU+PENpdGU+PEF1dGhvcj5MaWFvPC9BdXRob3I+PFllYXI+MjAwMjwvWWVhcj48UmVj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</w:fldData>
        </w:fldChar>
      </w:r>
      <w:r w:rsidR="005D2379" w:rsidRPr="006055CF">
        <w:rPr>
          <w:bCs/>
          <w:color w:val="000000" w:themeColor="text1"/>
          <w:sz w:val="24"/>
          <w:lang w:val="en-GB"/>
        </w:rPr>
        <w:instrText xml:space="preserve"> ADDIN EN.CITE.DATA </w:instrText>
      </w:r>
      <w:r w:rsidR="005D2379" w:rsidRPr="006055CF">
        <w:rPr>
          <w:bCs/>
          <w:color w:val="000000" w:themeColor="text1"/>
          <w:sz w:val="24"/>
          <w:lang w:val="en-GB"/>
        </w:rPr>
      </w:r>
      <w:r w:rsidR="005D2379" w:rsidRPr="006055CF">
        <w:rPr>
          <w:bCs/>
          <w:color w:val="000000" w:themeColor="text1"/>
          <w:sz w:val="24"/>
          <w:lang w:val="en-GB"/>
        </w:rPr>
        <w:fldChar w:fldCharType="end"/>
      </w:r>
      <w:r w:rsidR="00BC0E41" w:rsidRPr="006055CF">
        <w:rPr>
          <w:bCs/>
          <w:color w:val="000000" w:themeColor="text1"/>
          <w:sz w:val="24"/>
          <w:lang w:val="en-GB"/>
        </w:rPr>
      </w:r>
      <w:r w:rsidR="00BC0E41" w:rsidRPr="006055CF">
        <w:rPr>
          <w:bCs/>
          <w:color w:val="000000" w:themeColor="text1"/>
          <w:sz w:val="24"/>
          <w:lang w:val="en-GB"/>
        </w:rPr>
        <w:fldChar w:fldCharType="separate"/>
      </w:r>
      <w:r w:rsidR="005D2379" w:rsidRPr="006055CF">
        <w:rPr>
          <w:bCs/>
          <w:noProof/>
          <w:color w:val="000000" w:themeColor="text1"/>
          <w:sz w:val="24"/>
          <w:lang w:val="en-GB"/>
        </w:rPr>
        <w:t>[24, 25]</w:t>
      </w:r>
      <w:r w:rsidR="00BC0E41" w:rsidRPr="006055CF">
        <w:rPr>
          <w:bCs/>
          <w:color w:val="000000" w:themeColor="text1"/>
          <w:sz w:val="24"/>
          <w:lang w:val="en-GB"/>
        </w:rPr>
        <w:fldChar w:fldCharType="end"/>
      </w:r>
      <w:r w:rsidR="00BC0E41" w:rsidRPr="006055CF">
        <w:rPr>
          <w:bCs/>
          <w:color w:val="000000" w:themeColor="text1"/>
          <w:sz w:val="24"/>
          <w:lang w:val="en-GB"/>
        </w:rPr>
        <w:t>.</w:t>
      </w:r>
    </w:p>
    <w:p w14:paraId="05AB4F78" w14:textId="77777777" w:rsidR="00CE31C4" w:rsidRPr="006055CF" w:rsidRDefault="00CE31C4" w:rsidP="00794C26">
      <w:pPr>
        <w:spacing w:line="480" w:lineRule="auto"/>
        <w:rPr>
          <w:color w:val="000000" w:themeColor="text1"/>
          <w:sz w:val="24"/>
          <w:lang w:val="en-GB"/>
        </w:rPr>
      </w:pPr>
    </w:p>
    <w:p w14:paraId="096EDF67" w14:textId="66CD398C" w:rsidR="00B23529" w:rsidRPr="006055CF" w:rsidRDefault="00C84DA9" w:rsidP="00794C26">
      <w:pPr>
        <w:spacing w:line="480" w:lineRule="auto"/>
        <w:rPr>
          <w:bCs/>
          <w:color w:val="000000" w:themeColor="text1"/>
          <w:sz w:val="24"/>
          <w:lang w:val="en-GB"/>
        </w:rPr>
      </w:pPr>
      <w:r w:rsidRPr="006055CF">
        <w:rPr>
          <w:color w:val="000000" w:themeColor="text1"/>
          <w:sz w:val="24"/>
          <w:lang w:val="en-GB"/>
        </w:rPr>
        <w:lastRenderedPageBreak/>
        <w:t xml:space="preserve">We accounted for the oversampling of people with type 2 diabetes by adjusting for diabetes status and correcting for the instrument bias in stiffness measures, caused by higher pulse pressure during measurement of PWV and </w:t>
      </w:r>
      <w:r w:rsidR="00321387" w:rsidRPr="006055CF">
        <w:rPr>
          <w:color w:val="000000" w:themeColor="text1"/>
          <w:sz w:val="24"/>
          <w:lang w:val="en-GB"/>
        </w:rPr>
        <w:t>CD</w:t>
      </w:r>
      <w:r w:rsidRPr="006055CF">
        <w:rPr>
          <w:color w:val="000000" w:themeColor="text1"/>
          <w:sz w:val="24"/>
          <w:lang w:val="en-GB"/>
        </w:rPr>
        <w:t>, by adjusting for MAP</w:t>
      </w:r>
      <w:r w:rsidR="00E4544E" w:rsidRPr="006055CF">
        <w:rPr>
          <w:bCs/>
          <w:color w:val="000000" w:themeColor="text1"/>
          <w:sz w:val="24"/>
          <w:lang w:val="en-GB"/>
        </w:rPr>
        <w:t xml:space="preserve">. Adjustment </w:t>
      </w:r>
      <w:r w:rsidR="001A6EA8" w:rsidRPr="006055CF">
        <w:rPr>
          <w:bCs/>
          <w:color w:val="000000" w:themeColor="text1"/>
          <w:sz w:val="24"/>
          <w:lang w:val="en-GB"/>
        </w:rPr>
        <w:t>for lifestyle habits and cardiovascular risk factors</w:t>
      </w:r>
      <w:r w:rsidR="00E4544E" w:rsidRPr="006055CF">
        <w:rPr>
          <w:bCs/>
          <w:color w:val="000000" w:themeColor="text1"/>
          <w:sz w:val="24"/>
          <w:lang w:val="en-GB"/>
        </w:rPr>
        <w:t xml:space="preserve"> did not material</w:t>
      </w:r>
      <w:r w:rsidR="004F4746" w:rsidRPr="006055CF">
        <w:rPr>
          <w:bCs/>
          <w:color w:val="000000" w:themeColor="text1"/>
          <w:sz w:val="24"/>
          <w:lang w:val="en-GB"/>
        </w:rPr>
        <w:t>ly change</w:t>
      </w:r>
      <w:r w:rsidR="00E4544E" w:rsidRPr="006055CF">
        <w:rPr>
          <w:bCs/>
          <w:color w:val="000000" w:themeColor="text1"/>
          <w:sz w:val="24"/>
          <w:lang w:val="en-GB"/>
        </w:rPr>
        <w:t xml:space="preserve"> the estimates, suggesting most of the measurable confounding was captured by diabetes status and MAP</w:t>
      </w:r>
      <w:r w:rsidR="006A4359" w:rsidRPr="006055CF">
        <w:rPr>
          <w:bCs/>
          <w:color w:val="000000" w:themeColor="text1"/>
          <w:sz w:val="24"/>
          <w:lang w:val="en-GB"/>
        </w:rPr>
        <w:t>.</w:t>
      </w:r>
      <w:r w:rsidR="000E1A27" w:rsidRPr="006055CF">
        <w:rPr>
          <w:bCs/>
          <w:color w:val="000000" w:themeColor="text1"/>
          <w:sz w:val="24"/>
          <w:lang w:val="en-GB"/>
        </w:rPr>
        <w:t xml:space="preserve"> </w:t>
      </w:r>
      <w:r w:rsidR="00D12BAB" w:rsidRPr="006055CF">
        <w:rPr>
          <w:bCs/>
          <w:color w:val="000000" w:themeColor="text1"/>
          <w:sz w:val="24"/>
          <w:lang w:val="en-GB"/>
        </w:rPr>
        <w:t>In o</w:t>
      </w:r>
      <w:r w:rsidR="006A4359" w:rsidRPr="006055CF">
        <w:rPr>
          <w:bCs/>
          <w:color w:val="000000" w:themeColor="text1"/>
          <w:sz w:val="24"/>
          <w:lang w:val="en-GB"/>
        </w:rPr>
        <w:t xml:space="preserve">ur </w:t>
      </w:r>
      <w:r w:rsidR="00591447" w:rsidRPr="006055CF">
        <w:rPr>
          <w:bCs/>
          <w:color w:val="000000" w:themeColor="text1"/>
          <w:sz w:val="24"/>
          <w:lang w:val="en-GB"/>
        </w:rPr>
        <w:t>sensitivity analysis</w:t>
      </w:r>
      <w:r w:rsidR="000E1A27" w:rsidRPr="006055CF">
        <w:rPr>
          <w:bCs/>
          <w:color w:val="000000" w:themeColor="text1"/>
          <w:sz w:val="24"/>
          <w:lang w:val="en-GB"/>
        </w:rPr>
        <w:t xml:space="preserve">, without participants </w:t>
      </w:r>
      <w:r w:rsidR="001A6EA8" w:rsidRPr="006055CF">
        <w:rPr>
          <w:bCs/>
          <w:color w:val="000000" w:themeColor="text1"/>
          <w:sz w:val="24"/>
          <w:lang w:val="en-GB"/>
        </w:rPr>
        <w:t xml:space="preserve">on </w:t>
      </w:r>
      <w:r w:rsidR="000E1A27" w:rsidRPr="006055CF">
        <w:rPr>
          <w:bCs/>
          <w:color w:val="000000" w:themeColor="text1"/>
          <w:sz w:val="24"/>
          <w:lang w:val="en-GB"/>
        </w:rPr>
        <w:t xml:space="preserve">anti-hypertensive treatment, the estimates did not </w:t>
      </w:r>
      <w:r w:rsidR="002F54B5" w:rsidRPr="006055CF">
        <w:rPr>
          <w:bCs/>
          <w:color w:val="000000" w:themeColor="text1"/>
          <w:sz w:val="24"/>
          <w:lang w:val="en-GB"/>
        </w:rPr>
        <w:t xml:space="preserve">materially </w:t>
      </w:r>
      <w:r w:rsidR="000E1A27" w:rsidRPr="006055CF">
        <w:rPr>
          <w:bCs/>
          <w:color w:val="000000" w:themeColor="text1"/>
          <w:sz w:val="24"/>
          <w:lang w:val="en-GB"/>
        </w:rPr>
        <w:t>change, thus we</w:t>
      </w:r>
      <w:r w:rsidR="00223396" w:rsidRPr="006055CF">
        <w:rPr>
          <w:bCs/>
          <w:color w:val="000000" w:themeColor="text1"/>
          <w:sz w:val="24"/>
          <w:lang w:val="en-GB"/>
        </w:rPr>
        <w:t xml:space="preserve"> focused on models for the entire study </w:t>
      </w:r>
      <w:r w:rsidR="000E1A27" w:rsidRPr="006055CF">
        <w:rPr>
          <w:bCs/>
          <w:color w:val="000000" w:themeColor="text1"/>
          <w:sz w:val="24"/>
          <w:lang w:val="en-GB"/>
        </w:rPr>
        <w:t>population and adjusted for medication in the full model</w:t>
      </w:r>
      <w:r w:rsidR="006A4359" w:rsidRPr="006055CF">
        <w:rPr>
          <w:bCs/>
          <w:color w:val="000000" w:themeColor="text1"/>
          <w:sz w:val="24"/>
          <w:lang w:val="en-GB"/>
        </w:rPr>
        <w:t>.</w:t>
      </w:r>
    </w:p>
    <w:p w14:paraId="515189AC" w14:textId="77777777" w:rsidR="00035247" w:rsidRPr="006055CF" w:rsidRDefault="00035247" w:rsidP="00794C26">
      <w:pPr>
        <w:spacing w:line="480" w:lineRule="auto"/>
        <w:rPr>
          <w:color w:val="000000" w:themeColor="text1"/>
          <w:sz w:val="24"/>
          <w:lang w:val="en-GB"/>
        </w:rPr>
      </w:pPr>
    </w:p>
    <w:p w14:paraId="1DCA35DD" w14:textId="7F9A63BB" w:rsidR="00297FE6" w:rsidRPr="006055CF" w:rsidRDefault="006D6EC5" w:rsidP="00794C26">
      <w:pPr>
        <w:spacing w:line="480" w:lineRule="auto"/>
        <w:rPr>
          <w:bCs/>
          <w:color w:val="000000" w:themeColor="text1"/>
          <w:sz w:val="24"/>
          <w:lang w:val="en-US"/>
        </w:rPr>
      </w:pPr>
      <w:r w:rsidRPr="006055CF">
        <w:rPr>
          <w:color w:val="000000" w:themeColor="text1"/>
          <w:sz w:val="24"/>
          <w:lang w:val="en-US"/>
        </w:rPr>
        <w:t xml:space="preserve">Several studies found lower HRV indices to be associated with aortic stiffness among people with either type 1 or type 2 diabetes </w:t>
      </w:r>
      <w:r w:rsidRPr="006055CF">
        <w:rPr>
          <w:color w:val="000000" w:themeColor="text1"/>
          <w:sz w:val="24"/>
          <w:lang w:val="en-US"/>
        </w:rPr>
        <w:fldChar w:fldCharType="begin">
          <w:fldData xml:space="preserve">PEVuZE5vdGU+PENpdGU+PEF1dGhvcj5TY2hhYXJ1cDwvQXV0aG9yPjxZZWFyPjIwMjM8L1llYXI+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</w:fldData>
        </w:fldChar>
      </w:r>
      <w:r w:rsidR="005D2379" w:rsidRPr="006055CF">
        <w:rPr>
          <w:color w:val="000000" w:themeColor="text1"/>
          <w:sz w:val="24"/>
          <w:lang w:val="en-US"/>
        </w:rPr>
        <w:instrText xml:space="preserve"> ADDIN EN.CITE </w:instrText>
      </w:r>
      <w:r w:rsidR="005D2379" w:rsidRPr="006055CF">
        <w:rPr>
          <w:color w:val="000000" w:themeColor="text1"/>
          <w:sz w:val="24"/>
          <w:lang w:val="en-US"/>
        </w:rPr>
        <w:fldChar w:fldCharType="begin">
          <w:fldData xml:space="preserve">PEVuZE5vdGU+PENpdGU+PEF1dGhvcj5TY2hhYXJ1cDwvQXV0aG9yPjxZZWFyPjIwMjM8L1llYXI+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</w:fldData>
        </w:fldChar>
      </w:r>
      <w:r w:rsidR="005D2379" w:rsidRPr="006055CF">
        <w:rPr>
          <w:color w:val="000000" w:themeColor="text1"/>
          <w:sz w:val="24"/>
          <w:lang w:val="en-US"/>
        </w:rPr>
        <w:instrText xml:space="preserve"> ADDIN EN.CITE.DATA </w:instrText>
      </w:r>
      <w:r w:rsidR="005D2379" w:rsidRPr="006055CF">
        <w:rPr>
          <w:color w:val="000000" w:themeColor="text1"/>
          <w:sz w:val="24"/>
          <w:lang w:val="en-US"/>
        </w:rPr>
      </w:r>
      <w:r w:rsidR="005D2379" w:rsidRPr="006055CF">
        <w:rPr>
          <w:color w:val="000000" w:themeColor="text1"/>
          <w:sz w:val="24"/>
          <w:lang w:val="en-US"/>
        </w:rPr>
        <w:fldChar w:fldCharType="end"/>
      </w:r>
      <w:r w:rsidRPr="006055CF">
        <w:rPr>
          <w:color w:val="000000" w:themeColor="text1"/>
          <w:sz w:val="24"/>
          <w:lang w:val="en-US"/>
        </w:rPr>
      </w:r>
      <w:r w:rsidRPr="006055CF">
        <w:rPr>
          <w:color w:val="000000" w:themeColor="text1"/>
          <w:sz w:val="24"/>
          <w:lang w:val="en-US"/>
        </w:rPr>
        <w:fldChar w:fldCharType="separate"/>
      </w:r>
      <w:r w:rsidR="005D2379" w:rsidRPr="006055CF">
        <w:rPr>
          <w:noProof/>
          <w:color w:val="000000" w:themeColor="text1"/>
          <w:sz w:val="24"/>
          <w:lang w:val="en-US"/>
        </w:rPr>
        <w:t>[13, 26]</w:t>
      </w:r>
      <w:r w:rsidRPr="006055CF">
        <w:rPr>
          <w:color w:val="000000" w:themeColor="text1"/>
          <w:sz w:val="24"/>
          <w:lang w:val="en-US"/>
        </w:rPr>
        <w:fldChar w:fldCharType="end"/>
      </w:r>
      <w:r w:rsidRPr="006055CF">
        <w:rPr>
          <w:color w:val="000000" w:themeColor="text1"/>
          <w:sz w:val="24"/>
          <w:lang w:val="en-US"/>
        </w:rPr>
        <w:t xml:space="preserve">. </w:t>
      </w:r>
      <w:r w:rsidR="00654559" w:rsidRPr="006055CF">
        <w:rPr>
          <w:bCs/>
          <w:color w:val="000000" w:themeColor="text1"/>
          <w:sz w:val="24"/>
          <w:lang w:val="en-US"/>
        </w:rPr>
        <w:t xml:space="preserve">Our </w:t>
      </w:r>
      <w:r w:rsidRPr="006055CF">
        <w:rPr>
          <w:bCs/>
          <w:color w:val="000000" w:themeColor="text1"/>
          <w:sz w:val="24"/>
          <w:lang w:val="en-US"/>
        </w:rPr>
        <w:t xml:space="preserve">study </w:t>
      </w:r>
      <w:r w:rsidR="002F54B5" w:rsidRPr="006055CF">
        <w:rPr>
          <w:bCs/>
          <w:color w:val="000000" w:themeColor="text1"/>
          <w:sz w:val="24"/>
          <w:lang w:val="en-US"/>
        </w:rPr>
        <w:t>extend</w:t>
      </w:r>
      <w:r w:rsidR="00574EF7" w:rsidRPr="006055CF">
        <w:rPr>
          <w:bCs/>
          <w:color w:val="000000" w:themeColor="text1"/>
          <w:sz w:val="24"/>
          <w:lang w:val="en-US"/>
        </w:rPr>
        <w:t>s</w:t>
      </w:r>
      <w:r w:rsidR="002F54B5" w:rsidRPr="006055CF">
        <w:rPr>
          <w:bCs/>
          <w:color w:val="000000" w:themeColor="text1"/>
          <w:sz w:val="24"/>
          <w:lang w:val="en-US"/>
        </w:rPr>
        <w:t xml:space="preserve"> these findings by </w:t>
      </w:r>
      <w:r w:rsidRPr="006055CF">
        <w:rPr>
          <w:bCs/>
          <w:color w:val="000000" w:themeColor="text1"/>
          <w:sz w:val="24"/>
          <w:lang w:val="en-US"/>
        </w:rPr>
        <w:t>show</w:t>
      </w:r>
      <w:r w:rsidR="002F54B5" w:rsidRPr="006055CF">
        <w:rPr>
          <w:bCs/>
          <w:color w:val="000000" w:themeColor="text1"/>
          <w:sz w:val="24"/>
          <w:lang w:val="en-US"/>
        </w:rPr>
        <w:t>ing</w:t>
      </w:r>
      <w:r w:rsidRPr="006055CF">
        <w:rPr>
          <w:bCs/>
          <w:color w:val="000000" w:themeColor="text1"/>
          <w:sz w:val="24"/>
          <w:lang w:val="en-US"/>
        </w:rPr>
        <w:t xml:space="preserve"> that the associations are </w:t>
      </w:r>
      <w:r w:rsidR="00654559" w:rsidRPr="006055CF">
        <w:rPr>
          <w:bCs/>
          <w:color w:val="000000" w:themeColor="text1"/>
          <w:sz w:val="24"/>
          <w:lang w:val="en-US"/>
        </w:rPr>
        <w:t xml:space="preserve">already present </w:t>
      </w:r>
      <w:r w:rsidRPr="006055CF">
        <w:rPr>
          <w:bCs/>
          <w:color w:val="000000" w:themeColor="text1"/>
          <w:sz w:val="24"/>
          <w:lang w:val="en-US"/>
        </w:rPr>
        <w:t>in people without diabetes</w:t>
      </w:r>
      <w:r w:rsidR="002F54B5" w:rsidRPr="006055CF">
        <w:rPr>
          <w:bCs/>
          <w:color w:val="000000" w:themeColor="text1"/>
          <w:sz w:val="24"/>
          <w:lang w:val="en-US"/>
        </w:rPr>
        <w:t>, albeit</w:t>
      </w:r>
      <w:r w:rsidRPr="006055CF">
        <w:rPr>
          <w:bCs/>
          <w:color w:val="000000" w:themeColor="text1"/>
          <w:sz w:val="24"/>
          <w:lang w:val="en-US"/>
        </w:rPr>
        <w:t xml:space="preserve"> </w:t>
      </w:r>
      <w:r w:rsidR="00223396" w:rsidRPr="006055CF">
        <w:rPr>
          <w:bCs/>
          <w:color w:val="000000" w:themeColor="text1"/>
          <w:sz w:val="24"/>
          <w:lang w:val="en-US"/>
        </w:rPr>
        <w:t xml:space="preserve">to </w:t>
      </w:r>
      <w:r w:rsidR="008F1484" w:rsidRPr="006055CF">
        <w:rPr>
          <w:bCs/>
          <w:color w:val="000000" w:themeColor="text1"/>
          <w:sz w:val="24"/>
          <w:lang w:val="en-GB"/>
        </w:rPr>
        <w:t xml:space="preserve">a lesser degree </w:t>
      </w:r>
      <w:r w:rsidR="00223396" w:rsidRPr="006055CF">
        <w:rPr>
          <w:bCs/>
          <w:color w:val="000000" w:themeColor="text1"/>
          <w:sz w:val="24"/>
          <w:lang w:val="en-US"/>
        </w:rPr>
        <w:t xml:space="preserve">than </w:t>
      </w:r>
      <w:r w:rsidRPr="006055CF">
        <w:rPr>
          <w:bCs/>
          <w:color w:val="000000" w:themeColor="text1"/>
          <w:sz w:val="24"/>
          <w:lang w:val="en-US"/>
        </w:rPr>
        <w:t>in people with prediabetes</w:t>
      </w:r>
      <w:r w:rsidR="002F54B5" w:rsidRPr="006055CF">
        <w:rPr>
          <w:bCs/>
          <w:color w:val="000000" w:themeColor="text1"/>
          <w:sz w:val="24"/>
          <w:lang w:val="en-US"/>
        </w:rPr>
        <w:t xml:space="preserve"> or diabetes</w:t>
      </w:r>
      <w:r w:rsidRPr="006055CF">
        <w:rPr>
          <w:bCs/>
          <w:color w:val="000000" w:themeColor="text1"/>
          <w:sz w:val="24"/>
          <w:lang w:val="en-US"/>
        </w:rPr>
        <w:t xml:space="preserve">. </w:t>
      </w:r>
    </w:p>
    <w:p w14:paraId="5292AD99" w14:textId="77777777" w:rsidR="002653B6" w:rsidRPr="006055CF" w:rsidRDefault="002653B6" w:rsidP="00794C26">
      <w:pPr>
        <w:pStyle w:val="overhjem1"/>
        <w:pageBreakBefore w:val="0"/>
        <w:spacing w:line="480" w:lineRule="auto"/>
        <w:ind w:left="0" w:firstLine="0"/>
        <w:outlineLvl w:val="0"/>
        <w:rPr>
          <w:rFonts w:cs="Times New Roman"/>
          <w:b w:val="0"/>
          <w:bCs/>
          <w:i/>
          <w:iCs/>
          <w:sz w:val="24"/>
          <w:szCs w:val="24"/>
        </w:rPr>
      </w:pPr>
    </w:p>
    <w:p w14:paraId="0CFAF991" w14:textId="1D4D8038" w:rsidR="00B35922" w:rsidRPr="006055CF" w:rsidRDefault="002653B6" w:rsidP="00794C26">
      <w:pPr>
        <w:spacing w:line="480" w:lineRule="auto"/>
        <w:rPr>
          <w:color w:val="000000" w:themeColor="text1"/>
          <w:sz w:val="24"/>
          <w:lang w:val="en-GB"/>
        </w:rPr>
      </w:pPr>
      <w:r w:rsidRPr="006055CF">
        <w:rPr>
          <w:color w:val="000000" w:themeColor="text1"/>
          <w:sz w:val="24"/>
          <w:lang w:val="en-GB"/>
        </w:rPr>
        <w:t xml:space="preserve">Both cardiovascular autonomic dysfunction and arterial stiffness are likely to be shared consequences of </w:t>
      </w:r>
      <w:proofErr w:type="spellStart"/>
      <w:r w:rsidRPr="006055CF">
        <w:rPr>
          <w:color w:val="000000" w:themeColor="text1"/>
          <w:sz w:val="24"/>
          <w:lang w:val="en-GB"/>
        </w:rPr>
        <w:t>cardiometabolic</w:t>
      </w:r>
      <w:r w:rsidR="00666F1E" w:rsidRPr="006055CF">
        <w:rPr>
          <w:color w:val="000000" w:themeColor="text1"/>
          <w:sz w:val="24"/>
          <w:lang w:val="en-GB"/>
        </w:rPr>
        <w:t>ally</w:t>
      </w:r>
      <w:proofErr w:type="spellEnd"/>
      <w:r w:rsidRPr="006055CF">
        <w:rPr>
          <w:color w:val="000000" w:themeColor="text1"/>
          <w:sz w:val="24"/>
          <w:lang w:val="en-GB"/>
        </w:rPr>
        <w:t xml:space="preserve"> disturbed environment including dyslipidaemia, hyperinsulinemia and </w:t>
      </w:r>
      <w:r w:rsidR="008633B3" w:rsidRPr="006055CF">
        <w:rPr>
          <w:color w:val="000000" w:themeColor="text1"/>
          <w:sz w:val="24"/>
          <w:lang w:val="en-GB"/>
        </w:rPr>
        <w:t xml:space="preserve">advanced </w:t>
      </w:r>
      <w:r w:rsidRPr="006055CF">
        <w:rPr>
          <w:color w:val="000000" w:themeColor="text1"/>
          <w:sz w:val="24"/>
          <w:lang w:val="en-GB"/>
        </w:rPr>
        <w:t xml:space="preserve">glycation end-products induced by hyperglycaemia, oxidative stress, and inflammation </w:t>
      </w:r>
      <w:r w:rsidRPr="006055CF">
        <w:rPr>
          <w:color w:val="000000" w:themeColor="text1"/>
          <w:sz w:val="24"/>
          <w:lang w:val="en-GB"/>
        </w:rPr>
        <w:fldChar w:fldCharType="begin">
          <w:fldData xml:space="preserve">PEVuZE5vdGU+PENpdGU+PEF1dGhvcj5Gb3JlbWFuPC9BdXRob3I+PFllYXI+MjAyMTwvWWVhcj48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</w:fldData>
        </w:fldChar>
      </w:r>
      <w:r w:rsidR="005D2379" w:rsidRPr="006055CF">
        <w:rPr>
          <w:color w:val="000000" w:themeColor="text1"/>
          <w:sz w:val="24"/>
          <w:lang w:val="en-GB"/>
        </w:rPr>
        <w:instrText xml:space="preserve"> ADDIN EN.CITE </w:instrText>
      </w:r>
      <w:r w:rsidR="005D2379" w:rsidRPr="006055CF">
        <w:rPr>
          <w:color w:val="000000" w:themeColor="text1"/>
          <w:sz w:val="24"/>
          <w:lang w:val="en-GB"/>
        </w:rPr>
        <w:fldChar w:fldCharType="begin">
          <w:fldData xml:space="preserve">PEVuZE5vdGU+PENpdGU+PEF1dGhvcj5Gb3JlbWFuPC9BdXRob3I+PFllYXI+MjAyMTwvWWVhcj48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</w:fldData>
        </w:fldChar>
      </w:r>
      <w:r w:rsidR="005D2379" w:rsidRPr="006055CF">
        <w:rPr>
          <w:color w:val="000000" w:themeColor="text1"/>
          <w:sz w:val="24"/>
          <w:lang w:val="en-GB"/>
        </w:rPr>
        <w:instrText xml:space="preserve"> ADDIN EN.CITE.DATA </w:instrText>
      </w:r>
      <w:r w:rsidR="005D2379" w:rsidRPr="006055CF">
        <w:rPr>
          <w:color w:val="000000" w:themeColor="text1"/>
          <w:sz w:val="24"/>
          <w:lang w:val="en-GB"/>
        </w:rPr>
      </w:r>
      <w:r w:rsidR="005D2379" w:rsidRPr="006055CF">
        <w:rPr>
          <w:color w:val="000000" w:themeColor="text1"/>
          <w:sz w:val="24"/>
          <w:lang w:val="en-GB"/>
        </w:rPr>
        <w:fldChar w:fldCharType="end"/>
      </w:r>
      <w:r w:rsidRPr="006055CF">
        <w:rPr>
          <w:color w:val="000000" w:themeColor="text1"/>
          <w:sz w:val="24"/>
          <w:lang w:val="en-GB"/>
        </w:rPr>
      </w:r>
      <w:r w:rsidRPr="006055CF">
        <w:rPr>
          <w:color w:val="000000" w:themeColor="text1"/>
          <w:sz w:val="24"/>
          <w:lang w:val="en-GB"/>
        </w:rPr>
        <w:fldChar w:fldCharType="separate"/>
      </w:r>
      <w:r w:rsidR="005D2379" w:rsidRPr="006055CF">
        <w:rPr>
          <w:noProof/>
          <w:color w:val="000000" w:themeColor="text1"/>
          <w:sz w:val="24"/>
          <w:lang w:val="en-GB"/>
        </w:rPr>
        <w:t>[17, 27-29]</w:t>
      </w:r>
      <w:r w:rsidRPr="006055CF">
        <w:rPr>
          <w:color w:val="000000" w:themeColor="text1"/>
          <w:sz w:val="24"/>
          <w:lang w:val="en-GB"/>
        </w:rPr>
        <w:fldChar w:fldCharType="end"/>
      </w:r>
      <w:r w:rsidRPr="006055CF">
        <w:rPr>
          <w:color w:val="000000" w:themeColor="text1"/>
          <w:sz w:val="24"/>
          <w:lang w:val="en-GB"/>
        </w:rPr>
        <w:t xml:space="preserve"> </w:t>
      </w:r>
      <w:r w:rsidRPr="006055CF">
        <w:rPr>
          <w:color w:val="000000" w:themeColor="text1"/>
          <w:sz w:val="24"/>
          <w:lang w:val="en-GB"/>
        </w:rPr>
        <w:fldChar w:fldCharType="begin">
          <w:fldData xml:space="preserve">PEVuZE5vdGU+PENpdGU+PEF1dGhvcj5LdWVobDwvQXV0aG9yPjxZZWFyPjIwMTI8L1llYXI+PFJl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</w:fldData>
        </w:fldChar>
      </w:r>
      <w:r w:rsidR="005D2379" w:rsidRPr="006055CF">
        <w:rPr>
          <w:color w:val="000000" w:themeColor="text1"/>
          <w:sz w:val="24"/>
          <w:lang w:val="en-GB"/>
        </w:rPr>
        <w:instrText xml:space="preserve"> ADDIN EN.CITE </w:instrText>
      </w:r>
      <w:r w:rsidR="005D2379" w:rsidRPr="006055CF">
        <w:rPr>
          <w:color w:val="000000" w:themeColor="text1"/>
          <w:sz w:val="24"/>
          <w:lang w:val="en-GB"/>
        </w:rPr>
        <w:fldChar w:fldCharType="begin">
          <w:fldData xml:space="preserve">PEVuZE5vdGU+PENpdGU+PEF1dGhvcj5LdWVobDwvQXV0aG9yPjxZZWFyPjIwMTI8L1llYXI+PFJl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</w:fldData>
        </w:fldChar>
      </w:r>
      <w:r w:rsidR="005D2379" w:rsidRPr="006055CF">
        <w:rPr>
          <w:color w:val="000000" w:themeColor="text1"/>
          <w:sz w:val="24"/>
          <w:lang w:val="en-GB"/>
        </w:rPr>
        <w:instrText xml:space="preserve"> ADDIN EN.CITE.DATA </w:instrText>
      </w:r>
      <w:r w:rsidR="005D2379" w:rsidRPr="006055CF">
        <w:rPr>
          <w:color w:val="000000" w:themeColor="text1"/>
          <w:sz w:val="24"/>
          <w:lang w:val="en-GB"/>
        </w:rPr>
      </w:r>
      <w:r w:rsidR="005D2379" w:rsidRPr="006055CF">
        <w:rPr>
          <w:color w:val="000000" w:themeColor="text1"/>
          <w:sz w:val="24"/>
          <w:lang w:val="en-GB"/>
        </w:rPr>
        <w:fldChar w:fldCharType="end"/>
      </w:r>
      <w:r w:rsidRPr="006055CF">
        <w:rPr>
          <w:color w:val="000000" w:themeColor="text1"/>
          <w:sz w:val="24"/>
          <w:lang w:val="en-GB"/>
        </w:rPr>
      </w:r>
      <w:r w:rsidRPr="006055CF">
        <w:rPr>
          <w:color w:val="000000" w:themeColor="text1"/>
          <w:sz w:val="24"/>
          <w:lang w:val="en-GB"/>
        </w:rPr>
        <w:fldChar w:fldCharType="separate"/>
      </w:r>
      <w:r w:rsidR="005D2379" w:rsidRPr="006055CF">
        <w:rPr>
          <w:noProof/>
          <w:color w:val="000000" w:themeColor="text1"/>
          <w:sz w:val="24"/>
          <w:lang w:val="en-GB"/>
        </w:rPr>
        <w:t>[30, 31]</w:t>
      </w:r>
      <w:r w:rsidRPr="006055CF">
        <w:rPr>
          <w:color w:val="000000" w:themeColor="text1"/>
          <w:sz w:val="24"/>
          <w:lang w:val="en-GB"/>
        </w:rPr>
        <w:fldChar w:fldCharType="end"/>
      </w:r>
      <w:r w:rsidR="00CE31C4" w:rsidRPr="006055CF">
        <w:rPr>
          <w:rFonts w:eastAsiaTheme="minorHAnsi" w:cstheme="minorBidi"/>
          <w:color w:val="000000" w:themeColor="text1"/>
          <w:sz w:val="24"/>
          <w:lang w:val="en-GB" w:eastAsia="en-US"/>
        </w:rPr>
        <w:t xml:space="preserve">. </w:t>
      </w:r>
      <w:r w:rsidR="00CE31C4" w:rsidRPr="006055CF">
        <w:rPr>
          <w:color w:val="000000" w:themeColor="text1"/>
          <w:sz w:val="24"/>
          <w:lang w:val="en-GB"/>
        </w:rPr>
        <w:t xml:space="preserve">Our results support the notion that hyperglycaemia modifies the association between HRV and </w:t>
      </w:r>
      <w:r w:rsidR="00556A90" w:rsidRPr="006055CF">
        <w:rPr>
          <w:color w:val="000000" w:themeColor="text1"/>
          <w:sz w:val="24"/>
          <w:lang w:val="en-GB"/>
        </w:rPr>
        <w:t>arterial stiffness</w:t>
      </w:r>
      <w:r w:rsidR="00CE31C4" w:rsidRPr="006055CF">
        <w:rPr>
          <w:color w:val="000000" w:themeColor="text1"/>
          <w:sz w:val="24"/>
          <w:lang w:val="en-GB"/>
        </w:rPr>
        <w:t>, as we found stronger associations in the higher quintiles of both FPG and HbA1c in participants</w:t>
      </w:r>
      <w:r w:rsidR="00A579BB" w:rsidRPr="006055CF">
        <w:rPr>
          <w:color w:val="000000" w:themeColor="text1"/>
          <w:sz w:val="24"/>
          <w:lang w:val="en-GB"/>
        </w:rPr>
        <w:t xml:space="preserve"> without glucose-lowering medication</w:t>
      </w:r>
      <w:r w:rsidR="00CE31C4" w:rsidRPr="006055CF">
        <w:rPr>
          <w:color w:val="000000" w:themeColor="text1"/>
          <w:sz w:val="24"/>
          <w:lang w:val="en-GB"/>
        </w:rPr>
        <w:t xml:space="preserve">. Early deterioration of glucose metabolism starts a complex cycle of complications, in this case, autonomic dysfunction that along with </w:t>
      </w:r>
      <w:r w:rsidR="00DC7A98" w:rsidRPr="006055CF">
        <w:rPr>
          <w:color w:val="000000" w:themeColor="text1"/>
          <w:sz w:val="24"/>
          <w:lang w:val="en-GB"/>
        </w:rPr>
        <w:t>dysglycemia</w:t>
      </w:r>
      <w:r w:rsidR="00775FE8" w:rsidRPr="006055CF">
        <w:rPr>
          <w:color w:val="000000" w:themeColor="text1"/>
          <w:sz w:val="24"/>
          <w:lang w:val="en-GB"/>
        </w:rPr>
        <w:t xml:space="preserve">, likely through </w:t>
      </w:r>
      <w:r w:rsidR="001B71F6" w:rsidRPr="006055CF">
        <w:rPr>
          <w:color w:val="000000" w:themeColor="text1"/>
          <w:sz w:val="24"/>
          <w:lang w:val="en-GB"/>
        </w:rPr>
        <w:t>neuronal damage</w:t>
      </w:r>
      <w:r w:rsidR="001B71F6" w:rsidRPr="006055CF">
        <w:rPr>
          <w:color w:val="000000" w:themeColor="text1"/>
          <w:sz w:val="24"/>
          <w:lang w:val="en-GB"/>
        </w:rPr>
        <w:fldChar w:fldCharType="begin"/>
      </w:r>
      <w:r w:rsidR="005D2379" w:rsidRPr="006055CF">
        <w:rPr>
          <w:color w:val="000000" w:themeColor="text1"/>
          <w:sz w:val="24"/>
          <w:lang w:val="en-GB"/>
        </w:rPr>
        <w:instrText xml:space="preserve"> ADDIN EN.CITE &lt;EndNote&gt;&lt;Cite&gt;&lt;Author&gt;Coopmans&lt;/Author&gt;&lt;Year&gt;2020&lt;/Year&gt;&lt;RecNum&gt;5&lt;/RecNum&gt;&lt;DisplayText&gt;[17]&lt;/DisplayText&gt;&lt;record&gt;&lt;rec-number&gt;5&lt;/rec-number&gt;&lt;foreign-keys&gt;&lt;key app="EN" db-id="5dsfxzfwkfxvzvev221xfz2yet9sprdrerva" timestamp="1697529690"&gt;5&lt;/key&gt;&lt;/foreign-keys&gt;&lt;ref-type name="Journal Article"&gt;17&lt;/ref-type&gt;&lt;contributors&gt;&lt;authors&gt;&lt;author&gt;Coopmans, Charlotte&lt;/author&gt;&lt;author&gt;Zhou, Tan Lai&lt;/author&gt;&lt;author&gt;Henry, Ronald M.A.&lt;/author&gt;&lt;author&gt;Heijman, Jordi&lt;/author&gt;&lt;author&gt;Schaper, Nicolaas C.&lt;/author&gt;&lt;author&gt;Koster, Annemarie&lt;/author&gt;&lt;author&gt;Schram, Miranda T.&lt;/author&gt;&lt;author&gt;van der Kallen, Carla J.H.&lt;/author&gt;&lt;author&gt;Wesselius, Anke&lt;/author&gt;&lt;author&gt;den Engelsman, Robert J.A.&lt;/author&gt;&lt;author&gt;Crijns, Harry J.G.M.&lt;/author&gt;&lt;author&gt;Stehouwer, Coen D.A.&lt;/author&gt;&lt;/authors&gt;&lt;/contributors&gt;&lt;titles&gt;&lt;title&gt;Both Prediabetes and Type 2 Diabetes Are Associated With Lower Heart Rate Variability: The Maastricht Study&lt;/title&gt;&lt;secondary-title&gt;Diabetes Care&lt;/secondary-title&gt;&lt;/titles&gt;&lt;periodical&gt;&lt;full-title&gt;Diabetes Care&lt;/full-title&gt;&lt;/periodical&gt;&lt;pages&gt;1126-1133&lt;/pages&gt;&lt;volume&gt;43&lt;/volume&gt;&lt;number&gt;5&lt;/number&gt;&lt;dates&gt;&lt;year&gt;2020&lt;/year&gt;&lt;/dates&gt;&lt;isbn&gt;0149-5992&lt;/isbn&gt;&lt;urls&gt;&lt;related-urls&gt;&lt;url&gt;https://doi.org/10.2337/dc19-2367&lt;/url&gt;&lt;/related-urls&gt;&lt;/urls&gt;&lt;electronic-resource-num&gt;10.2337/dc19-2367&lt;/electronic-resource-num&gt;&lt;access-date&gt;8/24/2023&lt;/access-date&gt;&lt;/record&gt;&lt;/Cite&gt;&lt;/EndNote&gt;</w:instrText>
      </w:r>
      <w:r w:rsidR="001B71F6" w:rsidRPr="006055CF">
        <w:rPr>
          <w:color w:val="000000" w:themeColor="text1"/>
          <w:sz w:val="24"/>
          <w:lang w:val="en-GB"/>
        </w:rPr>
        <w:fldChar w:fldCharType="separate"/>
      </w:r>
      <w:r w:rsidR="005D2379" w:rsidRPr="006055CF">
        <w:rPr>
          <w:noProof/>
          <w:color w:val="000000" w:themeColor="text1"/>
          <w:sz w:val="24"/>
          <w:lang w:val="en-GB"/>
        </w:rPr>
        <w:t>[17]</w:t>
      </w:r>
      <w:r w:rsidR="001B71F6" w:rsidRPr="006055CF">
        <w:rPr>
          <w:color w:val="000000" w:themeColor="text1"/>
          <w:sz w:val="24"/>
          <w:lang w:val="en-GB"/>
        </w:rPr>
        <w:fldChar w:fldCharType="end"/>
      </w:r>
      <w:r w:rsidR="00775FE8" w:rsidRPr="006055CF">
        <w:rPr>
          <w:color w:val="000000" w:themeColor="text1"/>
          <w:sz w:val="24"/>
          <w:lang w:val="en-GB"/>
        </w:rPr>
        <w:t>,</w:t>
      </w:r>
      <w:r w:rsidR="00CE31C4" w:rsidRPr="006055CF">
        <w:rPr>
          <w:color w:val="000000" w:themeColor="text1"/>
          <w:sz w:val="24"/>
          <w:lang w:val="en-GB"/>
        </w:rPr>
        <w:t xml:space="preserve"> contributes to vascular dysfunction</w:t>
      </w:r>
      <w:r w:rsidR="00B35922" w:rsidRPr="006055CF">
        <w:rPr>
          <w:color w:val="000000" w:themeColor="text1"/>
          <w:sz w:val="24"/>
          <w:lang w:val="en-GB"/>
        </w:rPr>
        <w:t xml:space="preserve">. </w:t>
      </w:r>
      <w:r w:rsidR="00B045EB" w:rsidRPr="006055CF">
        <w:rPr>
          <w:color w:val="000000" w:themeColor="text1"/>
          <w:sz w:val="24"/>
          <w:lang w:val="en-GB"/>
        </w:rPr>
        <w:t>Although our data is cross-sectional, the</w:t>
      </w:r>
      <w:r w:rsidR="005C7106" w:rsidRPr="006055CF">
        <w:rPr>
          <w:color w:val="000000" w:themeColor="text1"/>
          <w:sz w:val="24"/>
          <w:lang w:val="en-GB"/>
        </w:rPr>
        <w:t xml:space="preserve"> effect</w:t>
      </w:r>
      <w:r w:rsidR="00B045EB" w:rsidRPr="006055CF">
        <w:rPr>
          <w:color w:val="000000" w:themeColor="text1"/>
          <w:sz w:val="24"/>
          <w:lang w:val="en-GB"/>
        </w:rPr>
        <w:t xml:space="preserve"> modification give</w:t>
      </w:r>
      <w:r w:rsidR="008633B3" w:rsidRPr="006055CF">
        <w:rPr>
          <w:color w:val="000000" w:themeColor="text1"/>
          <w:sz w:val="24"/>
          <w:lang w:val="en-GB"/>
        </w:rPr>
        <w:t>s</w:t>
      </w:r>
      <w:r w:rsidR="00B045EB" w:rsidRPr="006055CF">
        <w:rPr>
          <w:color w:val="000000" w:themeColor="text1"/>
          <w:sz w:val="24"/>
          <w:lang w:val="en-GB"/>
        </w:rPr>
        <w:t xml:space="preserve"> a notion that</w:t>
      </w:r>
      <w:r w:rsidR="004B2563" w:rsidRPr="006055CF">
        <w:rPr>
          <w:color w:val="000000" w:themeColor="text1"/>
          <w:sz w:val="24"/>
          <w:lang w:val="en-GB"/>
        </w:rPr>
        <w:t xml:space="preserve"> the CVD risk</w:t>
      </w:r>
      <w:r w:rsidR="008633B3" w:rsidRPr="006055CF">
        <w:rPr>
          <w:color w:val="000000" w:themeColor="text1"/>
          <w:sz w:val="24"/>
          <w:lang w:val="en-GB"/>
        </w:rPr>
        <w:t>s</w:t>
      </w:r>
      <w:r w:rsidR="004B2563" w:rsidRPr="006055CF">
        <w:rPr>
          <w:color w:val="000000" w:themeColor="text1"/>
          <w:sz w:val="24"/>
          <w:lang w:val="en-GB"/>
        </w:rPr>
        <w:t xml:space="preserve"> are higher in prediabetes and</w:t>
      </w:r>
      <w:r w:rsidR="00B35922" w:rsidRPr="006055CF">
        <w:rPr>
          <w:color w:val="000000" w:themeColor="text1"/>
          <w:sz w:val="24"/>
          <w:lang w:val="en-GB"/>
        </w:rPr>
        <w:t xml:space="preserve"> improvement of glycaemic control could potentially in part modify the contribution of low HRV to arterial stiffness.</w:t>
      </w:r>
    </w:p>
    <w:p w14:paraId="38293F5D" w14:textId="77777777" w:rsidR="00B35922" w:rsidRPr="006055CF" w:rsidRDefault="00B35922" w:rsidP="00794C26">
      <w:pPr>
        <w:spacing w:line="480" w:lineRule="auto"/>
        <w:rPr>
          <w:color w:val="000000" w:themeColor="text1"/>
          <w:sz w:val="24"/>
          <w:lang w:val="en-GB"/>
        </w:rPr>
      </w:pPr>
    </w:p>
    <w:p w14:paraId="2A3D875E" w14:textId="39BE248B" w:rsidR="00BF27F9" w:rsidRPr="006055CF" w:rsidRDefault="00CE31C4" w:rsidP="00794C26">
      <w:pPr>
        <w:spacing w:line="480" w:lineRule="auto"/>
        <w:rPr>
          <w:color w:val="000000" w:themeColor="text1"/>
          <w:sz w:val="24"/>
          <w:lang w:val="en-GB"/>
        </w:rPr>
      </w:pPr>
      <w:r w:rsidRPr="006055CF">
        <w:rPr>
          <w:color w:val="000000" w:themeColor="text1"/>
          <w:sz w:val="24"/>
          <w:lang w:val="en-GB"/>
        </w:rPr>
        <w:t xml:space="preserve">Two explanations might clarify why the </w:t>
      </w:r>
      <w:r w:rsidR="00666F1E" w:rsidRPr="006055CF">
        <w:rPr>
          <w:color w:val="000000" w:themeColor="text1"/>
          <w:sz w:val="24"/>
          <w:lang w:val="en-GB"/>
        </w:rPr>
        <w:t xml:space="preserve">effect </w:t>
      </w:r>
      <w:r w:rsidRPr="006055CF">
        <w:rPr>
          <w:color w:val="000000" w:themeColor="text1"/>
          <w:sz w:val="24"/>
          <w:lang w:val="en-GB"/>
        </w:rPr>
        <w:t xml:space="preserve">modification did not increase </w:t>
      </w:r>
      <w:r w:rsidR="00666F1E" w:rsidRPr="006055CF">
        <w:rPr>
          <w:color w:val="000000" w:themeColor="text1"/>
          <w:sz w:val="24"/>
          <w:lang w:val="en-GB"/>
        </w:rPr>
        <w:t xml:space="preserve">progressively </w:t>
      </w:r>
      <w:r w:rsidRPr="006055CF">
        <w:rPr>
          <w:color w:val="000000" w:themeColor="text1"/>
          <w:sz w:val="24"/>
          <w:lang w:val="en-GB"/>
        </w:rPr>
        <w:t xml:space="preserve">by glycaemic status in the present study. First, because of being diagnosed with type 2 diabetes, </w:t>
      </w:r>
      <w:r w:rsidRPr="006055CF">
        <w:rPr>
          <w:color w:val="000000" w:themeColor="text1"/>
          <w:sz w:val="24"/>
          <w:lang w:val="en-GB"/>
        </w:rPr>
        <w:lastRenderedPageBreak/>
        <w:t>participants were more likely to receive cardioprotective care</w:t>
      </w:r>
      <w:r w:rsidR="008633B3" w:rsidRPr="006055CF">
        <w:rPr>
          <w:color w:val="000000" w:themeColor="text1"/>
          <w:sz w:val="24"/>
          <w:lang w:val="en-GB"/>
        </w:rPr>
        <w:t xml:space="preserve">, including </w:t>
      </w:r>
      <w:r w:rsidRPr="006055CF">
        <w:rPr>
          <w:color w:val="000000" w:themeColor="text1"/>
          <w:sz w:val="24"/>
          <w:lang w:val="en-GB"/>
        </w:rPr>
        <w:t>glucose-lowering, lipid-lowering, and antihypertensive medication</w:t>
      </w:r>
      <w:r w:rsidR="008633B3" w:rsidRPr="006055CF">
        <w:rPr>
          <w:color w:val="000000" w:themeColor="text1"/>
          <w:sz w:val="24"/>
          <w:lang w:val="en-GB"/>
        </w:rPr>
        <w:t>,</w:t>
      </w:r>
      <w:r w:rsidRPr="006055CF">
        <w:rPr>
          <w:color w:val="000000" w:themeColor="text1"/>
          <w:sz w:val="24"/>
          <w:lang w:val="en-GB"/>
        </w:rPr>
        <w:t xml:space="preserve"> an effect that cannot be accounted for by adjustment</w:t>
      </w:r>
      <w:r w:rsidR="000668D7" w:rsidRPr="006055CF">
        <w:rPr>
          <w:color w:val="000000" w:themeColor="text1"/>
          <w:sz w:val="24"/>
          <w:lang w:val="en-GB"/>
        </w:rPr>
        <w:t xml:space="preserve">. After exclusion </w:t>
      </w:r>
      <w:r w:rsidR="008633B3" w:rsidRPr="006055CF">
        <w:rPr>
          <w:color w:val="000000" w:themeColor="text1"/>
          <w:sz w:val="24"/>
          <w:lang w:val="en-GB"/>
        </w:rPr>
        <w:t xml:space="preserve">of </w:t>
      </w:r>
      <w:r w:rsidR="000668D7" w:rsidRPr="006055CF">
        <w:rPr>
          <w:color w:val="000000" w:themeColor="text1"/>
          <w:sz w:val="24"/>
          <w:lang w:val="en-GB"/>
        </w:rPr>
        <w:t>people using betablocker</w:t>
      </w:r>
      <w:r w:rsidR="008633B3" w:rsidRPr="006055CF">
        <w:rPr>
          <w:color w:val="000000" w:themeColor="text1"/>
          <w:sz w:val="24"/>
          <w:lang w:val="en-GB"/>
        </w:rPr>
        <w:t>s</w:t>
      </w:r>
      <w:r w:rsidR="000668D7" w:rsidRPr="006055CF">
        <w:rPr>
          <w:color w:val="000000" w:themeColor="text1"/>
          <w:sz w:val="24"/>
          <w:lang w:val="en-GB"/>
        </w:rPr>
        <w:t>,</w:t>
      </w:r>
      <w:r w:rsidR="000911FD" w:rsidRPr="006055CF">
        <w:rPr>
          <w:color w:val="000000" w:themeColor="text1"/>
          <w:sz w:val="24"/>
          <w:lang w:val="en-GB"/>
        </w:rPr>
        <w:t xml:space="preserve"> the results</w:t>
      </w:r>
      <w:r w:rsidR="00A07640" w:rsidRPr="006055CF">
        <w:rPr>
          <w:color w:val="000000" w:themeColor="text1"/>
          <w:sz w:val="24"/>
          <w:lang w:val="en-GB"/>
        </w:rPr>
        <w:t xml:space="preserve"> partly</w:t>
      </w:r>
      <w:r w:rsidR="000668D7" w:rsidRPr="006055CF">
        <w:rPr>
          <w:color w:val="000000" w:themeColor="text1"/>
          <w:sz w:val="24"/>
          <w:lang w:val="en-GB"/>
        </w:rPr>
        <w:t xml:space="preserve"> explained </w:t>
      </w:r>
      <w:r w:rsidR="000911FD" w:rsidRPr="006055CF">
        <w:rPr>
          <w:color w:val="000000" w:themeColor="text1"/>
          <w:sz w:val="24"/>
          <w:lang w:val="en-GB"/>
        </w:rPr>
        <w:t>why type 2 diabetes</w:t>
      </w:r>
      <w:r w:rsidR="00A07640" w:rsidRPr="006055CF">
        <w:rPr>
          <w:color w:val="000000" w:themeColor="text1"/>
          <w:sz w:val="24"/>
          <w:lang w:val="en-GB"/>
        </w:rPr>
        <w:t xml:space="preserve"> showed a smaller modifying effect </w:t>
      </w:r>
      <w:r w:rsidR="000668D7" w:rsidRPr="006055CF">
        <w:rPr>
          <w:color w:val="000000" w:themeColor="text1"/>
          <w:sz w:val="24"/>
          <w:lang w:val="en-GB"/>
        </w:rPr>
        <w:t>compared to prediabetes in the outcome of PWV</w:t>
      </w:r>
      <w:r w:rsidR="008633B3" w:rsidRPr="006055CF">
        <w:rPr>
          <w:color w:val="000000" w:themeColor="text1"/>
          <w:sz w:val="24"/>
          <w:lang w:val="en-GB"/>
        </w:rPr>
        <w:t>,</w:t>
      </w:r>
      <w:r w:rsidR="000668D7" w:rsidRPr="006055CF">
        <w:rPr>
          <w:color w:val="000000" w:themeColor="text1"/>
          <w:sz w:val="24"/>
          <w:lang w:val="en-GB"/>
        </w:rPr>
        <w:t xml:space="preserve"> but not in</w:t>
      </w:r>
      <w:r w:rsidR="00A07640" w:rsidRPr="006055CF">
        <w:rPr>
          <w:color w:val="000000" w:themeColor="text1"/>
          <w:sz w:val="24"/>
          <w:lang w:val="en-GB"/>
        </w:rPr>
        <w:t xml:space="preserve"> the outcome of</w:t>
      </w:r>
      <w:r w:rsidR="000668D7" w:rsidRPr="006055CF">
        <w:rPr>
          <w:color w:val="000000" w:themeColor="text1"/>
          <w:sz w:val="24"/>
          <w:lang w:val="en-GB"/>
        </w:rPr>
        <w:t xml:space="preserve"> CD. </w:t>
      </w:r>
      <w:r w:rsidRPr="006055CF">
        <w:rPr>
          <w:color w:val="000000" w:themeColor="text1"/>
          <w:sz w:val="24"/>
          <w:lang w:val="en-GB"/>
        </w:rPr>
        <w:t>The second explanation could be due to selection bias, as participants with type 2 diabetes, who participated in the Maastricht Study and underwent both long-term ECG recordings and measures of arterial stiffness might be healthier than the background population with type 2 diabetes.</w:t>
      </w:r>
    </w:p>
    <w:p w14:paraId="61E80D14" w14:textId="77777777" w:rsidR="00356CB7" w:rsidRPr="006055CF" w:rsidRDefault="00356CB7" w:rsidP="00794C26">
      <w:pPr>
        <w:pStyle w:val="overhjem1"/>
        <w:pageBreakBefore w:val="0"/>
        <w:spacing w:line="480" w:lineRule="auto"/>
        <w:ind w:left="0" w:firstLine="0"/>
        <w:outlineLvl w:val="0"/>
        <w:rPr>
          <w:rFonts w:cs="Times New Roman"/>
          <w:b w:val="0"/>
          <w:bCs/>
          <w:i/>
          <w:iCs/>
          <w:sz w:val="24"/>
          <w:szCs w:val="24"/>
        </w:rPr>
      </w:pPr>
    </w:p>
    <w:p w14:paraId="7E8A6DEC" w14:textId="3E62599B" w:rsidR="0089533C" w:rsidRPr="006055CF" w:rsidRDefault="003262C0" w:rsidP="00794C26">
      <w:pPr>
        <w:spacing w:line="480" w:lineRule="auto"/>
        <w:rPr>
          <w:color w:val="000000" w:themeColor="text1"/>
          <w:sz w:val="24"/>
          <w:lang w:val="en-GB"/>
        </w:rPr>
      </w:pPr>
      <w:r w:rsidRPr="006055CF">
        <w:rPr>
          <w:color w:val="000000" w:themeColor="text1"/>
          <w:sz w:val="24"/>
          <w:lang w:val="en-GB"/>
        </w:rPr>
        <w:t>We showed that shorter mean IBI was associated with both aortic and carotid stiffness, emphasising a potential mediating role of higher heart rate</w:t>
      </w:r>
      <w:r w:rsidR="0040182B" w:rsidRPr="006055CF">
        <w:rPr>
          <w:color w:val="000000" w:themeColor="text1"/>
          <w:sz w:val="24"/>
          <w:lang w:val="en-GB"/>
        </w:rPr>
        <w:t xml:space="preserve"> in autonomic dysfunction</w:t>
      </w:r>
      <w:r w:rsidRPr="006055CF">
        <w:rPr>
          <w:color w:val="000000" w:themeColor="text1"/>
          <w:sz w:val="24"/>
          <w:lang w:val="en-GB"/>
        </w:rPr>
        <w:t>. Sympathetic predominance may result in a higher heart rate and hence lead to higher shear stress on the arterial wall</w:t>
      </w:r>
      <w:r w:rsidR="00D35350" w:rsidRPr="006055CF">
        <w:rPr>
          <w:color w:val="000000" w:themeColor="text1"/>
          <w:sz w:val="24"/>
          <w:lang w:val="en-GB"/>
        </w:rPr>
        <w:t xml:space="preserve"> </w:t>
      </w:r>
      <w:r w:rsidR="00D35350" w:rsidRPr="006055CF">
        <w:rPr>
          <w:color w:val="000000" w:themeColor="text1"/>
          <w:sz w:val="24"/>
          <w:lang w:val="en-GB"/>
        </w:rPr>
        <w:fldChar w:fldCharType="begin"/>
      </w:r>
      <w:r w:rsidR="005D2379" w:rsidRPr="006055CF">
        <w:rPr>
          <w:color w:val="000000" w:themeColor="text1"/>
          <w:sz w:val="24"/>
          <w:lang w:val="en-GB"/>
        </w:rPr>
        <w:instrText xml:space="preserve"> ADDIN EN.CITE &lt;EndNote&gt;&lt;Cite&gt;&lt;Author&gt;Whelton&lt;/Author&gt;&lt;Year&gt;2013&lt;/Year&gt;&lt;RecNum&gt;68&lt;/RecNum&gt;&lt;DisplayText&gt;[32]&lt;/DisplayText&gt;&lt;record&gt;&lt;rec-number&gt;68&lt;/rec-number&gt;&lt;foreign-keys&gt;&lt;key app="EN" db-id="5dsfxzfwkfxvzvev221xfz2yet9sprdrerva" timestamp="1733710485"&gt;68&lt;/key&gt;&lt;/foreign-keys&gt;&lt;ref-type name="Journal Article"&gt;17&lt;/ref-type&gt;&lt;contributors&gt;&lt;authors&gt;&lt;author&gt;Whelton, Seamus P.&lt;/author&gt;&lt;author&gt;Blankstein, Ron&lt;/author&gt;&lt;author&gt;Al-Mallah, Mouaz H.&lt;/author&gt;&lt;author&gt;Lima, Joao A.C.&lt;/author&gt;&lt;author&gt;Bluemke, David A.&lt;/author&gt;&lt;author&gt;Hundley, W. Gregory&lt;/author&gt;&lt;author&gt;Polak, Joseph F.&lt;/author&gt;&lt;author&gt;Blumenthal, Roger S.&lt;/author&gt;&lt;author&gt;Nasir, Khurram&lt;/author&gt;&lt;author&gt;Blaha, Michael J.&lt;/author&gt;&lt;/authors&gt;&lt;/contributors&gt;&lt;titles&gt;&lt;title&gt;Association of Resting Heart Rate With Carotid and Aortic Arterial Stiffness&lt;/title&gt;&lt;secondary-title&gt;Hypertension&lt;/secondary-title&gt;&lt;/titles&gt;&lt;periodical&gt;&lt;full-title&gt;Hypertension&lt;/full-title&gt;&lt;/periodical&gt;&lt;pages&gt;477-484&lt;/pages&gt;&lt;volume&gt;62&lt;/volume&gt;&lt;number&gt;3&lt;/number&gt;&lt;dates&gt;&lt;year&gt;2013&lt;/year&gt;&lt;/dates&gt;&lt;urls&gt;&lt;related-urls&gt;&lt;url&gt;https://www.ahajournals.org/doi/abs/10.1161/HYPERTENSIONAHA.113.01605&lt;/url&gt;&lt;/related-urls&gt;&lt;/urls&gt;&lt;electronic-resource-num&gt;doi:10.1161/HYPERTENSIONAHA.113.01605&lt;/electronic-resource-num&gt;&lt;/record&gt;&lt;/Cite&gt;&lt;/EndNote&gt;</w:instrText>
      </w:r>
      <w:r w:rsidR="00D35350" w:rsidRPr="006055CF">
        <w:rPr>
          <w:color w:val="000000" w:themeColor="text1"/>
          <w:sz w:val="24"/>
          <w:lang w:val="en-GB"/>
        </w:rPr>
        <w:fldChar w:fldCharType="separate"/>
      </w:r>
      <w:r w:rsidR="005D2379" w:rsidRPr="006055CF">
        <w:rPr>
          <w:noProof/>
          <w:color w:val="000000" w:themeColor="text1"/>
          <w:sz w:val="24"/>
          <w:lang w:val="en-GB"/>
        </w:rPr>
        <w:t>[32]</w:t>
      </w:r>
      <w:r w:rsidR="00D35350" w:rsidRPr="006055CF">
        <w:rPr>
          <w:color w:val="000000" w:themeColor="text1"/>
          <w:sz w:val="24"/>
          <w:lang w:val="en-GB"/>
        </w:rPr>
        <w:fldChar w:fldCharType="end"/>
      </w:r>
      <w:r w:rsidRPr="006055CF">
        <w:rPr>
          <w:color w:val="000000" w:themeColor="text1"/>
          <w:sz w:val="24"/>
          <w:lang w:val="en-GB"/>
        </w:rPr>
        <w:t xml:space="preserve">. The association might also be driven by direct sympathetic effects on arteries, caused by increased levels of </w:t>
      </w:r>
      <w:r w:rsidRPr="006055CF">
        <w:rPr>
          <w:rStyle w:val="u-font-serif"/>
          <w:color w:val="000000" w:themeColor="text1"/>
          <w:sz w:val="24"/>
          <w:lang w:val="en-GB"/>
        </w:rPr>
        <w:t xml:space="preserve">norepinephrine and reduced clearance </w:t>
      </w:r>
      <w:r w:rsidRPr="006055CF">
        <w:rPr>
          <w:color w:val="000000" w:themeColor="text1"/>
          <w:sz w:val="24"/>
          <w:lang w:val="en-GB"/>
        </w:rPr>
        <w:t xml:space="preserve"> </w:t>
      </w:r>
      <w:r w:rsidRPr="006055CF">
        <w:rPr>
          <w:color w:val="000000" w:themeColor="text1"/>
          <w:sz w:val="24"/>
          <w:lang w:val="en-GB" w:eastAsia="en-US"/>
        </w:rPr>
        <w:fldChar w:fldCharType="begin">
          <w:fldData xml:space="preserve">PEVuZE5vdGU+PENpdGU+PEF1dGhvcj5Uc2lvdWZpczwvQXV0aG9yPjxZZWFyPjIwMTk8L1llYXI+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</w:fldData>
        </w:fldChar>
      </w:r>
      <w:r w:rsidR="005D2379" w:rsidRPr="006055CF">
        <w:rPr>
          <w:color w:val="000000" w:themeColor="text1"/>
          <w:sz w:val="24"/>
          <w:lang w:val="en-GB" w:eastAsia="en-US"/>
        </w:rPr>
        <w:instrText xml:space="preserve"> ADDIN EN.CITE </w:instrText>
      </w:r>
      <w:r w:rsidR="005D2379" w:rsidRPr="006055CF">
        <w:rPr>
          <w:color w:val="000000" w:themeColor="text1"/>
          <w:sz w:val="24"/>
          <w:lang w:val="en-GB" w:eastAsia="en-US"/>
        </w:rPr>
        <w:fldChar w:fldCharType="begin">
          <w:fldData xml:space="preserve">PEVuZE5vdGU+PENpdGU+PEF1dGhvcj5Uc2lvdWZpczwvQXV0aG9yPjxZZWFyPjIwMTk8L1llYXI+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</w:fldData>
        </w:fldChar>
      </w:r>
      <w:r w:rsidR="005D2379" w:rsidRPr="006055CF">
        <w:rPr>
          <w:color w:val="000000" w:themeColor="text1"/>
          <w:sz w:val="24"/>
          <w:lang w:val="en-GB" w:eastAsia="en-US"/>
        </w:rPr>
        <w:instrText xml:space="preserve"> ADDIN EN.CITE.DATA </w:instrText>
      </w:r>
      <w:r w:rsidR="005D2379" w:rsidRPr="006055CF">
        <w:rPr>
          <w:color w:val="000000" w:themeColor="text1"/>
          <w:sz w:val="24"/>
          <w:lang w:val="en-GB" w:eastAsia="en-US"/>
        </w:rPr>
      </w:r>
      <w:r w:rsidR="005D2379" w:rsidRPr="006055CF">
        <w:rPr>
          <w:color w:val="000000" w:themeColor="text1"/>
          <w:sz w:val="24"/>
          <w:lang w:val="en-GB" w:eastAsia="en-US"/>
        </w:rPr>
        <w:fldChar w:fldCharType="end"/>
      </w:r>
      <w:r w:rsidRPr="006055CF">
        <w:rPr>
          <w:color w:val="000000" w:themeColor="text1"/>
          <w:sz w:val="24"/>
          <w:lang w:val="en-GB" w:eastAsia="en-US"/>
        </w:rPr>
      </w:r>
      <w:r w:rsidRPr="006055CF">
        <w:rPr>
          <w:color w:val="000000" w:themeColor="text1"/>
          <w:sz w:val="24"/>
          <w:lang w:val="en-GB" w:eastAsia="en-US"/>
        </w:rPr>
        <w:fldChar w:fldCharType="separate"/>
      </w:r>
      <w:r w:rsidR="005D2379" w:rsidRPr="006055CF">
        <w:rPr>
          <w:noProof/>
          <w:color w:val="000000" w:themeColor="text1"/>
          <w:sz w:val="24"/>
          <w:lang w:val="en-GB" w:eastAsia="en-US"/>
        </w:rPr>
        <w:t>[33, 34]</w:t>
      </w:r>
      <w:r w:rsidRPr="006055CF">
        <w:rPr>
          <w:color w:val="000000" w:themeColor="text1"/>
          <w:sz w:val="24"/>
          <w:lang w:val="en-GB" w:eastAsia="en-US"/>
        </w:rPr>
        <w:fldChar w:fldCharType="end"/>
      </w:r>
      <w:r w:rsidRPr="006055CF">
        <w:rPr>
          <w:color w:val="000000" w:themeColor="text1"/>
          <w:sz w:val="24"/>
          <w:lang w:val="en-GB"/>
        </w:rPr>
        <w:t xml:space="preserve">.  </w:t>
      </w:r>
      <w:r w:rsidR="00654559" w:rsidRPr="006055CF">
        <w:rPr>
          <w:color w:val="000000" w:themeColor="text1"/>
          <w:sz w:val="24"/>
          <w:lang w:val="en-GB"/>
        </w:rPr>
        <w:t>We</w:t>
      </w:r>
      <w:r w:rsidR="00297FE6" w:rsidRPr="006055CF">
        <w:rPr>
          <w:color w:val="000000" w:themeColor="text1"/>
          <w:sz w:val="24"/>
          <w:lang w:val="en-GB"/>
        </w:rPr>
        <w:t xml:space="preserve"> cannot exclude that the</w:t>
      </w:r>
      <w:r w:rsidR="009C3EEA" w:rsidRPr="006055CF">
        <w:rPr>
          <w:color w:val="000000" w:themeColor="text1"/>
          <w:sz w:val="24"/>
          <w:lang w:val="en-GB"/>
        </w:rPr>
        <w:t xml:space="preserve"> association </w:t>
      </w:r>
      <w:r w:rsidR="000C5E1F" w:rsidRPr="006055CF">
        <w:rPr>
          <w:color w:val="000000" w:themeColor="text1"/>
          <w:sz w:val="24"/>
          <w:lang w:val="en-GB"/>
        </w:rPr>
        <w:t xml:space="preserve">between HRV and arterial stiffness </w:t>
      </w:r>
      <w:r w:rsidR="009C3EEA" w:rsidRPr="006055CF">
        <w:rPr>
          <w:color w:val="000000" w:themeColor="text1"/>
          <w:sz w:val="24"/>
          <w:lang w:val="en-GB"/>
        </w:rPr>
        <w:t xml:space="preserve">might be </w:t>
      </w:r>
      <w:r w:rsidR="007642E2" w:rsidRPr="006055CF">
        <w:rPr>
          <w:color w:val="000000" w:themeColor="text1"/>
          <w:sz w:val="24"/>
          <w:lang w:val="en-GB"/>
        </w:rPr>
        <w:t>bidirectional</w:t>
      </w:r>
      <w:r w:rsidR="009C3EEA" w:rsidRPr="006055CF">
        <w:rPr>
          <w:color w:val="000000" w:themeColor="text1"/>
          <w:sz w:val="24"/>
          <w:lang w:val="en-GB"/>
        </w:rPr>
        <w:t>, hence arterial remodelling may</w:t>
      </w:r>
      <w:r w:rsidR="00ED49A1" w:rsidRPr="006055CF">
        <w:rPr>
          <w:color w:val="000000" w:themeColor="text1"/>
          <w:sz w:val="24"/>
          <w:lang w:val="en-GB"/>
        </w:rPr>
        <w:t xml:space="preserve"> also</w:t>
      </w:r>
      <w:r w:rsidR="009C3EEA" w:rsidRPr="006055CF">
        <w:rPr>
          <w:color w:val="000000" w:themeColor="text1"/>
          <w:sz w:val="24"/>
          <w:lang w:val="en-GB"/>
        </w:rPr>
        <w:t xml:space="preserve"> cause changes in autonomic balance, </w:t>
      </w:r>
      <w:r w:rsidR="0000280B" w:rsidRPr="006055CF">
        <w:rPr>
          <w:color w:val="000000" w:themeColor="text1"/>
          <w:sz w:val="24"/>
          <w:lang w:val="en-GB"/>
        </w:rPr>
        <w:t>which</w:t>
      </w:r>
      <w:r w:rsidR="009C3EEA" w:rsidRPr="006055CF">
        <w:rPr>
          <w:color w:val="000000" w:themeColor="text1"/>
          <w:sz w:val="24"/>
          <w:lang w:val="en-GB"/>
        </w:rPr>
        <w:t xml:space="preserve"> might particularly be expressed in carotid stiffness</w:t>
      </w:r>
      <w:r w:rsidR="009A7485" w:rsidRPr="006055CF">
        <w:rPr>
          <w:color w:val="000000" w:themeColor="text1"/>
          <w:sz w:val="24"/>
          <w:lang w:val="en-GB"/>
        </w:rPr>
        <w:t xml:space="preserve">. </w:t>
      </w:r>
      <w:r w:rsidR="0071366A" w:rsidRPr="006055CF">
        <w:rPr>
          <w:color w:val="000000" w:themeColor="text1"/>
          <w:sz w:val="24"/>
          <w:lang w:val="en-GB"/>
        </w:rPr>
        <w:t xml:space="preserve">The </w:t>
      </w:r>
      <w:r w:rsidR="009C3EEA" w:rsidRPr="006055CF">
        <w:rPr>
          <w:color w:val="000000" w:themeColor="text1"/>
          <w:sz w:val="24"/>
          <w:lang w:val="en-GB"/>
        </w:rPr>
        <w:t>baroreflex receptors</w:t>
      </w:r>
      <w:r w:rsidR="0071366A" w:rsidRPr="006055CF">
        <w:rPr>
          <w:color w:val="000000" w:themeColor="text1"/>
          <w:sz w:val="24"/>
          <w:lang w:val="en-GB"/>
        </w:rPr>
        <w:t xml:space="preserve"> </w:t>
      </w:r>
      <w:r w:rsidR="009350FF" w:rsidRPr="006055CF">
        <w:rPr>
          <w:color w:val="000000" w:themeColor="text1"/>
          <w:sz w:val="24"/>
          <w:lang w:val="en-GB"/>
        </w:rPr>
        <w:t xml:space="preserve">located </w:t>
      </w:r>
      <w:r w:rsidR="0071366A" w:rsidRPr="006055CF">
        <w:rPr>
          <w:color w:val="000000" w:themeColor="text1"/>
          <w:sz w:val="24"/>
          <w:lang w:val="en-GB"/>
        </w:rPr>
        <w:t>in the carotid artery region</w:t>
      </w:r>
      <w:r w:rsidR="009350FF" w:rsidRPr="006055CF">
        <w:rPr>
          <w:color w:val="000000" w:themeColor="text1"/>
          <w:sz w:val="24"/>
          <w:lang w:val="en-GB"/>
        </w:rPr>
        <w:t xml:space="preserve"> </w:t>
      </w:r>
      <w:r w:rsidR="007642E2" w:rsidRPr="006055CF">
        <w:rPr>
          <w:color w:val="000000" w:themeColor="text1"/>
          <w:sz w:val="24"/>
          <w:lang w:val="en-GB"/>
        </w:rPr>
        <w:t>become</w:t>
      </w:r>
      <w:r w:rsidR="009350FF" w:rsidRPr="006055CF">
        <w:rPr>
          <w:color w:val="000000" w:themeColor="text1"/>
          <w:sz w:val="24"/>
          <w:lang w:val="en-GB"/>
        </w:rPr>
        <w:t xml:space="preserve"> less sensitive </w:t>
      </w:r>
      <w:r w:rsidR="007642E2" w:rsidRPr="006055CF">
        <w:rPr>
          <w:color w:val="000000" w:themeColor="text1"/>
          <w:sz w:val="24"/>
          <w:lang w:val="en-GB"/>
        </w:rPr>
        <w:t>as</w:t>
      </w:r>
      <w:r w:rsidR="009350FF" w:rsidRPr="006055CF">
        <w:rPr>
          <w:color w:val="000000" w:themeColor="text1"/>
          <w:sz w:val="24"/>
          <w:lang w:val="en-GB"/>
        </w:rPr>
        <w:t xml:space="preserve"> </w:t>
      </w:r>
      <w:r w:rsidR="007642E2" w:rsidRPr="006055CF">
        <w:rPr>
          <w:color w:val="000000" w:themeColor="text1"/>
          <w:sz w:val="24"/>
          <w:lang w:val="en-GB"/>
        </w:rPr>
        <w:t>compliance in the</w:t>
      </w:r>
      <w:r w:rsidR="009350FF" w:rsidRPr="006055CF">
        <w:rPr>
          <w:color w:val="000000" w:themeColor="text1"/>
          <w:sz w:val="24"/>
          <w:lang w:val="en-GB"/>
        </w:rPr>
        <w:t xml:space="preserve"> carotid </w:t>
      </w:r>
      <w:r w:rsidR="007642E2" w:rsidRPr="006055CF">
        <w:rPr>
          <w:color w:val="000000" w:themeColor="text1"/>
          <w:sz w:val="24"/>
          <w:lang w:val="en-GB"/>
        </w:rPr>
        <w:t>region deteriorates</w:t>
      </w:r>
      <w:r w:rsidR="009A1D6A" w:rsidRPr="006055CF">
        <w:rPr>
          <w:color w:val="000000" w:themeColor="text1"/>
          <w:sz w:val="24"/>
          <w:lang w:val="en-GB"/>
        </w:rPr>
        <w:t>, which may result in less adaptive heart rate and blood pressure response</w:t>
      </w:r>
      <w:r w:rsidR="00684C2C" w:rsidRPr="006055CF">
        <w:rPr>
          <w:color w:val="000000" w:themeColor="text1"/>
          <w:sz w:val="24"/>
          <w:lang w:val="en-US"/>
        </w:rPr>
        <w:t xml:space="preserve"> </w:t>
      </w:r>
      <w:r w:rsidR="00684C2C" w:rsidRPr="006055CF">
        <w:rPr>
          <w:color w:val="000000" w:themeColor="text1"/>
          <w:sz w:val="24"/>
          <w:lang w:val="en-GB"/>
        </w:rPr>
        <w:fldChar w:fldCharType="begin">
          <w:fldData xml:space="preserve">PEVuZE5vdGU+PENpdGU+PEF1dGhvcj5NYXR0YWNlLVJhc288L0F1dGhvcj48WWVhcj4yMDA3PC9Z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</w:fldData>
        </w:fldChar>
      </w:r>
      <w:r w:rsidR="005D2379" w:rsidRPr="006055CF">
        <w:rPr>
          <w:color w:val="000000" w:themeColor="text1"/>
          <w:sz w:val="24"/>
          <w:lang w:val="en-GB"/>
        </w:rPr>
        <w:instrText xml:space="preserve"> ADDIN EN.CITE </w:instrText>
      </w:r>
      <w:r w:rsidR="005D2379" w:rsidRPr="006055CF">
        <w:rPr>
          <w:color w:val="000000" w:themeColor="text1"/>
          <w:sz w:val="24"/>
          <w:lang w:val="en-GB"/>
        </w:rPr>
        <w:fldChar w:fldCharType="begin">
          <w:fldData xml:space="preserve">PEVuZE5vdGU+PENpdGU+PEF1dGhvcj5NYXR0YWNlLVJhc288L0F1dGhvcj48WWVhcj4yMDA3PC9Z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</w:fldData>
        </w:fldChar>
      </w:r>
      <w:r w:rsidR="005D2379" w:rsidRPr="006055CF">
        <w:rPr>
          <w:color w:val="000000" w:themeColor="text1"/>
          <w:sz w:val="24"/>
          <w:lang w:val="en-GB"/>
        </w:rPr>
        <w:instrText xml:space="preserve"> ADDIN EN.CITE.DATA </w:instrText>
      </w:r>
      <w:r w:rsidR="005D2379" w:rsidRPr="006055CF">
        <w:rPr>
          <w:color w:val="000000" w:themeColor="text1"/>
          <w:sz w:val="24"/>
          <w:lang w:val="en-GB"/>
        </w:rPr>
      </w:r>
      <w:r w:rsidR="005D2379" w:rsidRPr="006055CF">
        <w:rPr>
          <w:color w:val="000000" w:themeColor="text1"/>
          <w:sz w:val="24"/>
          <w:lang w:val="en-GB"/>
        </w:rPr>
        <w:fldChar w:fldCharType="end"/>
      </w:r>
      <w:r w:rsidR="00684C2C" w:rsidRPr="006055CF">
        <w:rPr>
          <w:color w:val="000000" w:themeColor="text1"/>
          <w:sz w:val="24"/>
          <w:lang w:val="en-GB"/>
        </w:rPr>
      </w:r>
      <w:r w:rsidR="00684C2C" w:rsidRPr="006055CF">
        <w:rPr>
          <w:color w:val="000000" w:themeColor="text1"/>
          <w:sz w:val="24"/>
          <w:lang w:val="en-GB"/>
        </w:rPr>
        <w:fldChar w:fldCharType="separate"/>
      </w:r>
      <w:r w:rsidR="005D2379" w:rsidRPr="006055CF">
        <w:rPr>
          <w:noProof/>
          <w:color w:val="000000" w:themeColor="text1"/>
          <w:sz w:val="24"/>
          <w:lang w:val="en-GB"/>
        </w:rPr>
        <w:t>[35, 36]</w:t>
      </w:r>
      <w:r w:rsidR="00684C2C" w:rsidRPr="006055CF">
        <w:rPr>
          <w:color w:val="000000" w:themeColor="text1"/>
          <w:sz w:val="24"/>
          <w:lang w:val="en-GB"/>
        </w:rPr>
        <w:fldChar w:fldCharType="end"/>
      </w:r>
      <w:r w:rsidR="0071366A" w:rsidRPr="006055CF">
        <w:rPr>
          <w:color w:val="000000" w:themeColor="text1"/>
          <w:sz w:val="24"/>
          <w:lang w:val="en-GB"/>
        </w:rPr>
        <w:t>.</w:t>
      </w:r>
    </w:p>
    <w:p w14:paraId="593AE6A9" w14:textId="77777777" w:rsidR="00423019" w:rsidRPr="006055CF" w:rsidRDefault="00423019" w:rsidP="00794C26">
      <w:pPr>
        <w:spacing w:line="480" w:lineRule="auto"/>
        <w:rPr>
          <w:color w:val="000000" w:themeColor="text1"/>
          <w:sz w:val="24"/>
          <w:lang w:val="en-GB"/>
        </w:rPr>
      </w:pPr>
    </w:p>
    <w:p w14:paraId="6087B0F5" w14:textId="72C6DD44" w:rsidR="00105BE3" w:rsidRPr="006055CF" w:rsidRDefault="00B82281" w:rsidP="00794C26">
      <w:pPr>
        <w:spacing w:line="480" w:lineRule="auto"/>
        <w:rPr>
          <w:color w:val="000000" w:themeColor="text1"/>
          <w:sz w:val="24"/>
          <w:lang w:val="en-GB"/>
        </w:rPr>
      </w:pPr>
      <w:r w:rsidRPr="006055CF">
        <w:rPr>
          <w:color w:val="000000" w:themeColor="text1"/>
          <w:sz w:val="24"/>
          <w:lang w:val="en-GB"/>
        </w:rPr>
        <w:t>In summary</w:t>
      </w:r>
      <w:r w:rsidR="00894972" w:rsidRPr="006055CF">
        <w:rPr>
          <w:color w:val="000000" w:themeColor="text1"/>
          <w:sz w:val="24"/>
          <w:lang w:val="en-GB"/>
        </w:rPr>
        <w:t>, cardiovascular autonomic function</w:t>
      </w:r>
      <w:r w:rsidR="004B3302" w:rsidRPr="006055CF">
        <w:rPr>
          <w:color w:val="000000" w:themeColor="text1"/>
          <w:sz w:val="24"/>
          <w:lang w:val="en-GB"/>
        </w:rPr>
        <w:t xml:space="preserve"> </w:t>
      </w:r>
      <w:r w:rsidR="006C1C59" w:rsidRPr="006055CF">
        <w:rPr>
          <w:color w:val="000000" w:themeColor="text1"/>
          <w:sz w:val="24"/>
          <w:lang w:val="en-GB"/>
        </w:rPr>
        <w:t xml:space="preserve">might be </w:t>
      </w:r>
      <w:r w:rsidR="00281F26" w:rsidRPr="006055CF">
        <w:rPr>
          <w:color w:val="000000" w:themeColor="text1"/>
          <w:sz w:val="24"/>
          <w:lang w:val="en-GB"/>
        </w:rPr>
        <w:t xml:space="preserve">a </w:t>
      </w:r>
      <w:r w:rsidR="006C1C59" w:rsidRPr="006055CF">
        <w:rPr>
          <w:color w:val="000000" w:themeColor="text1"/>
          <w:sz w:val="24"/>
          <w:lang w:val="en-GB"/>
        </w:rPr>
        <w:t xml:space="preserve">relevant </w:t>
      </w:r>
      <w:r w:rsidR="00281F26" w:rsidRPr="006055CF">
        <w:rPr>
          <w:color w:val="000000" w:themeColor="text1"/>
          <w:sz w:val="24"/>
          <w:lang w:val="en-GB"/>
        </w:rPr>
        <w:t xml:space="preserve">risk indicator </w:t>
      </w:r>
      <w:r w:rsidR="00105BE3" w:rsidRPr="006055CF">
        <w:rPr>
          <w:color w:val="000000" w:themeColor="text1"/>
          <w:sz w:val="24"/>
          <w:lang w:val="en-GB"/>
        </w:rPr>
        <w:t xml:space="preserve">of </w:t>
      </w:r>
      <w:r w:rsidR="00281F26" w:rsidRPr="006055CF">
        <w:rPr>
          <w:color w:val="000000" w:themeColor="text1"/>
          <w:sz w:val="24"/>
          <w:lang w:val="en-GB"/>
        </w:rPr>
        <w:t xml:space="preserve">efforts to </w:t>
      </w:r>
      <w:r w:rsidR="00894972" w:rsidRPr="006055CF">
        <w:rPr>
          <w:color w:val="000000" w:themeColor="text1"/>
          <w:sz w:val="24"/>
          <w:lang w:val="en-GB"/>
        </w:rPr>
        <w:t xml:space="preserve">prevent </w:t>
      </w:r>
      <w:r w:rsidR="00197258" w:rsidRPr="006055CF">
        <w:rPr>
          <w:color w:val="000000" w:themeColor="text1"/>
          <w:sz w:val="24"/>
          <w:lang w:val="en-GB"/>
        </w:rPr>
        <w:t>trajector</w:t>
      </w:r>
      <w:r w:rsidR="00281F26" w:rsidRPr="006055CF">
        <w:rPr>
          <w:color w:val="000000" w:themeColor="text1"/>
          <w:sz w:val="24"/>
          <w:lang w:val="en-GB"/>
        </w:rPr>
        <w:t>ies</w:t>
      </w:r>
      <w:r w:rsidR="007F4958" w:rsidRPr="006055CF">
        <w:rPr>
          <w:b/>
          <w:color w:val="000000" w:themeColor="text1"/>
          <w:sz w:val="24"/>
          <w:lang w:val="en-GB"/>
        </w:rPr>
        <w:t xml:space="preserve"> </w:t>
      </w:r>
      <w:r w:rsidR="00894972" w:rsidRPr="006055CF">
        <w:rPr>
          <w:color w:val="000000" w:themeColor="text1"/>
          <w:sz w:val="24"/>
          <w:lang w:val="en-GB"/>
        </w:rPr>
        <w:t xml:space="preserve">towards CVD mediated </w:t>
      </w:r>
      <w:r w:rsidR="00292FD3" w:rsidRPr="006055CF">
        <w:rPr>
          <w:color w:val="000000" w:themeColor="text1"/>
          <w:sz w:val="24"/>
          <w:lang w:val="en-GB"/>
        </w:rPr>
        <w:t>through</w:t>
      </w:r>
      <w:r w:rsidR="00894972" w:rsidRPr="006055CF">
        <w:rPr>
          <w:color w:val="000000" w:themeColor="text1"/>
          <w:sz w:val="24"/>
          <w:lang w:val="en-GB"/>
        </w:rPr>
        <w:t xml:space="preserve"> arterial stiffness</w:t>
      </w:r>
      <w:r w:rsidR="00281F26" w:rsidRPr="006055CF">
        <w:rPr>
          <w:color w:val="000000" w:themeColor="text1"/>
          <w:sz w:val="24"/>
          <w:lang w:val="en-GB"/>
        </w:rPr>
        <w:t>, even</w:t>
      </w:r>
      <w:r w:rsidR="00D33243" w:rsidRPr="006055CF">
        <w:rPr>
          <w:color w:val="000000" w:themeColor="text1"/>
          <w:sz w:val="24"/>
          <w:lang w:val="en-GB"/>
        </w:rPr>
        <w:t xml:space="preserve"> before the onset of diabetes</w:t>
      </w:r>
      <w:r w:rsidR="001A2C93" w:rsidRPr="006055CF">
        <w:rPr>
          <w:color w:val="000000" w:themeColor="text1"/>
          <w:sz w:val="24"/>
          <w:lang w:val="en-GB"/>
        </w:rPr>
        <w:t>.</w:t>
      </w:r>
      <w:r w:rsidR="00CA7022" w:rsidRPr="006055CF">
        <w:rPr>
          <w:color w:val="000000" w:themeColor="text1"/>
          <w:sz w:val="24"/>
          <w:lang w:val="en-GB"/>
        </w:rPr>
        <w:t xml:space="preserve"> Our findings support</w:t>
      </w:r>
      <w:r w:rsidR="00281F26" w:rsidRPr="006055CF">
        <w:rPr>
          <w:color w:val="000000" w:themeColor="text1"/>
          <w:sz w:val="24"/>
          <w:lang w:val="en-GB"/>
        </w:rPr>
        <w:t xml:space="preserve"> the view that </w:t>
      </w:r>
      <w:r w:rsidR="0000280B" w:rsidRPr="006055CF">
        <w:rPr>
          <w:color w:val="000000" w:themeColor="text1"/>
          <w:sz w:val="24"/>
          <w:lang w:val="en-GB"/>
        </w:rPr>
        <w:t xml:space="preserve">lower </w:t>
      </w:r>
      <w:r w:rsidR="00CA7022" w:rsidRPr="006055CF">
        <w:rPr>
          <w:color w:val="000000" w:themeColor="text1"/>
          <w:sz w:val="24"/>
          <w:lang w:val="en-GB"/>
        </w:rPr>
        <w:t xml:space="preserve">24-hour HRV </w:t>
      </w:r>
      <w:r w:rsidR="0000280B" w:rsidRPr="006055CF">
        <w:rPr>
          <w:color w:val="000000" w:themeColor="text1"/>
          <w:sz w:val="24"/>
          <w:lang w:val="en-GB"/>
        </w:rPr>
        <w:t>is</w:t>
      </w:r>
      <w:r w:rsidR="00CA7022" w:rsidRPr="006055CF">
        <w:rPr>
          <w:color w:val="000000" w:themeColor="text1"/>
          <w:sz w:val="24"/>
          <w:lang w:val="en-GB"/>
        </w:rPr>
        <w:t xml:space="preserve"> </w:t>
      </w:r>
      <w:r w:rsidR="0000280B" w:rsidRPr="006055CF">
        <w:rPr>
          <w:color w:val="000000" w:themeColor="text1"/>
          <w:sz w:val="24"/>
          <w:lang w:val="en-GB"/>
        </w:rPr>
        <w:t xml:space="preserve">an </w:t>
      </w:r>
      <w:r w:rsidR="00CA7022" w:rsidRPr="006055CF">
        <w:rPr>
          <w:color w:val="000000" w:themeColor="text1"/>
          <w:sz w:val="24"/>
          <w:lang w:val="en-GB"/>
        </w:rPr>
        <w:t>indicator of elevated CVD risk.</w:t>
      </w:r>
    </w:p>
    <w:p w14:paraId="6F0A428B" w14:textId="77777777" w:rsidR="00105BE3" w:rsidRPr="006055CF" w:rsidRDefault="00105BE3" w:rsidP="00794C26">
      <w:pPr>
        <w:spacing w:line="480" w:lineRule="auto"/>
        <w:rPr>
          <w:color w:val="000000" w:themeColor="text1"/>
          <w:sz w:val="24"/>
          <w:lang w:val="en-GB"/>
        </w:rPr>
      </w:pPr>
    </w:p>
    <w:p w14:paraId="30396BBB" w14:textId="519EE486" w:rsidR="00105BE3" w:rsidRPr="006055CF" w:rsidRDefault="005C7106" w:rsidP="00794C26">
      <w:pPr>
        <w:spacing w:line="480" w:lineRule="auto"/>
        <w:rPr>
          <w:color w:val="000000" w:themeColor="text1"/>
          <w:sz w:val="24"/>
          <w:lang w:val="en-GB"/>
        </w:rPr>
      </w:pPr>
      <w:r w:rsidRPr="006055CF">
        <w:rPr>
          <w:color w:val="000000" w:themeColor="text1"/>
          <w:sz w:val="24"/>
          <w:lang w:val="en-GB"/>
        </w:rPr>
        <w:t>Hyperglycaemia</w:t>
      </w:r>
      <w:r w:rsidR="0053184C" w:rsidRPr="006055CF">
        <w:rPr>
          <w:color w:val="000000" w:themeColor="text1"/>
          <w:sz w:val="24"/>
          <w:lang w:val="en-GB"/>
        </w:rPr>
        <w:t xml:space="preserve"> </w:t>
      </w:r>
      <w:r w:rsidRPr="006055CF">
        <w:rPr>
          <w:color w:val="000000" w:themeColor="text1"/>
          <w:sz w:val="24"/>
          <w:lang w:val="en-GB"/>
        </w:rPr>
        <w:t>is</w:t>
      </w:r>
      <w:r w:rsidR="0053184C" w:rsidRPr="006055CF">
        <w:rPr>
          <w:color w:val="000000" w:themeColor="text1"/>
          <w:sz w:val="24"/>
          <w:lang w:val="en-GB"/>
        </w:rPr>
        <w:t xml:space="preserve"> rarely an isolated risk factor</w:t>
      </w:r>
      <w:r w:rsidR="00101A0F" w:rsidRPr="006055CF">
        <w:rPr>
          <w:color w:val="000000" w:themeColor="text1"/>
          <w:sz w:val="24"/>
          <w:lang w:val="en-GB"/>
        </w:rPr>
        <w:t xml:space="preserve"> among people with prediabetes and type 2 diabetes</w:t>
      </w:r>
      <w:r w:rsidR="0053184C" w:rsidRPr="006055CF">
        <w:rPr>
          <w:color w:val="000000" w:themeColor="text1"/>
          <w:sz w:val="24"/>
          <w:lang w:val="en-GB"/>
        </w:rPr>
        <w:t xml:space="preserve">. </w:t>
      </w:r>
      <w:r w:rsidR="00A2359A" w:rsidRPr="006055CF">
        <w:rPr>
          <w:color w:val="000000" w:themeColor="text1"/>
          <w:sz w:val="24"/>
          <w:lang w:val="en-GB"/>
        </w:rPr>
        <w:t xml:space="preserve">Therefore, current </w:t>
      </w:r>
      <w:r w:rsidR="00105BE3" w:rsidRPr="006055CF">
        <w:rPr>
          <w:color w:val="000000" w:themeColor="text1"/>
          <w:sz w:val="24"/>
          <w:lang w:val="en-GB"/>
        </w:rPr>
        <w:t xml:space="preserve">type 2 diabetes guidelines focus on multifactorial cardiometabolic </w:t>
      </w:r>
      <w:r w:rsidR="00105BE3" w:rsidRPr="006055CF">
        <w:rPr>
          <w:color w:val="000000" w:themeColor="text1"/>
          <w:sz w:val="24"/>
          <w:lang w:val="en-GB"/>
        </w:rPr>
        <w:lastRenderedPageBreak/>
        <w:t>management</w:t>
      </w:r>
      <w:r w:rsidR="00A2359A" w:rsidRPr="006055CF">
        <w:rPr>
          <w:color w:val="000000" w:themeColor="text1"/>
          <w:sz w:val="24"/>
          <w:lang w:val="en-GB"/>
        </w:rPr>
        <w:t>,</w:t>
      </w:r>
      <w:r w:rsidR="00105BE3" w:rsidRPr="006055CF">
        <w:rPr>
          <w:color w:val="000000" w:themeColor="text1"/>
          <w:sz w:val="24"/>
          <w:lang w:val="en-GB"/>
        </w:rPr>
        <w:t xml:space="preserve"> the effect of which on </w:t>
      </w:r>
      <w:r w:rsidR="00A2359A" w:rsidRPr="006055CF">
        <w:rPr>
          <w:color w:val="000000" w:themeColor="text1"/>
          <w:sz w:val="24"/>
          <w:lang w:val="en-GB"/>
        </w:rPr>
        <w:t xml:space="preserve">micro- and macrovascular complications </w:t>
      </w:r>
      <w:r w:rsidR="00105BE3" w:rsidRPr="006055CF">
        <w:rPr>
          <w:color w:val="000000" w:themeColor="text1"/>
          <w:sz w:val="24"/>
          <w:lang w:val="en-GB"/>
        </w:rPr>
        <w:t>has been clearly demonstrated</w:t>
      </w:r>
      <w:r w:rsidR="00794C26" w:rsidRPr="006055CF">
        <w:rPr>
          <w:sz w:val="24"/>
          <w:lang w:val="en-US"/>
        </w:rPr>
        <w:t xml:space="preserve"> </w:t>
      </w:r>
      <w:r w:rsidR="00794C26" w:rsidRPr="006055CF">
        <w:rPr>
          <w:color w:val="000000" w:themeColor="text1"/>
          <w:sz w:val="24"/>
          <w:lang w:val="en-GB"/>
        </w:rPr>
        <w:fldChar w:fldCharType="begin"/>
      </w:r>
      <w:r w:rsidR="00794C26" w:rsidRPr="006055CF">
        <w:rPr>
          <w:color w:val="000000" w:themeColor="text1"/>
          <w:sz w:val="24"/>
          <w:lang w:val="en-GB"/>
        </w:rPr>
        <w:instrText xml:space="preserve"> ADDIN EN.CITE &lt;EndNote&gt;&lt;Cite&gt;&lt;Author&gt;Tang&lt;/Author&gt;&lt;Year&gt;2020&lt;/Year&gt;&lt;RecNum&gt;71&lt;/RecNum&gt;&lt;DisplayText&gt;[37]&lt;/DisplayText&gt;&lt;record&gt;&lt;rec-number&gt;71&lt;/rec-number&gt;&lt;foreign-keys&gt;&lt;key app="EN" db-id="5dsfxzfwkfxvzvev221xfz2yet9sprdrerva" timestamp="1736815605"&gt;71&lt;/key&gt;&lt;/foreign-keys&gt;&lt;ref-type name="Journal Article"&gt;17&lt;/ref-type&gt;&lt;contributors&gt;&lt;authors&gt;&lt;author&gt;Tang, Yaling&lt;/author&gt;&lt;author&gt;Shah, Hetal&lt;/author&gt;&lt;author&gt;Bueno Junior, Carlos Roberto&lt;/author&gt;&lt;author&gt;Sun, Xiuqin&lt;/author&gt;&lt;author&gt;Mitri, Joanna&lt;/author&gt;&lt;author&gt;Sambataro, Maria&lt;/author&gt;&lt;author&gt;Sambado, Luisa&lt;/author&gt;&lt;author&gt;Gerstein, Hertzel C.&lt;/author&gt;&lt;author&gt;Fonseca, Vivian&lt;/author&gt;&lt;author&gt;Doria, Alessandro&lt;/author&gt;&lt;author&gt;Pop-Busui, Rodica&lt;/author&gt;&lt;/authors&gt;&lt;/contributors&gt;&lt;titles&gt;&lt;title&gt;Intensive Risk Factor Management and Cardiovascular Autonomic Neuropathy in Type 2 Diabetes: The ACCORD Trial&lt;/title&gt;&lt;secondary-title&gt;Diabetes Care&lt;/secondary-title&gt;&lt;/titles&gt;&lt;periodical&gt;&lt;full-title&gt;Diabetes Care&lt;/full-title&gt;&lt;/periodical&gt;&lt;pages&gt;164-173&lt;/pages&gt;&lt;volume&gt;44&lt;/volume&gt;&lt;number&gt;1&lt;/number&gt;&lt;dates&gt;&lt;year&gt;2020&lt;/year&gt;&lt;/dates&gt;&lt;isbn&gt;0149-5992&lt;/isbn&gt;&lt;urls&gt;&lt;related-urls&gt;&lt;url&gt;https://doi.org/10.2337/dc20-1842&lt;/url&gt;&lt;/related-urls&gt;&lt;/urls&gt;&lt;electronic-resource-num&gt;10.2337/dc20-1842&lt;/electronic-resource-num&gt;&lt;access-date&gt;1/14/2025&lt;/access-date&gt;&lt;/record&gt;&lt;/Cite&gt;&lt;/EndNote&gt;</w:instrText>
      </w:r>
      <w:r w:rsidR="00794C26" w:rsidRPr="006055CF">
        <w:rPr>
          <w:color w:val="000000" w:themeColor="text1"/>
          <w:sz w:val="24"/>
          <w:lang w:val="en-GB"/>
        </w:rPr>
        <w:fldChar w:fldCharType="separate"/>
      </w:r>
      <w:r w:rsidR="00794C26" w:rsidRPr="006055CF">
        <w:rPr>
          <w:noProof/>
          <w:color w:val="000000" w:themeColor="text1"/>
          <w:sz w:val="24"/>
          <w:lang w:val="en-GB"/>
        </w:rPr>
        <w:t>[37]</w:t>
      </w:r>
      <w:r w:rsidR="00794C26" w:rsidRPr="006055CF">
        <w:rPr>
          <w:color w:val="000000" w:themeColor="text1"/>
          <w:sz w:val="24"/>
          <w:lang w:val="en-GB"/>
        </w:rPr>
        <w:fldChar w:fldCharType="end"/>
      </w:r>
      <w:r w:rsidR="008578BD" w:rsidRPr="006055CF">
        <w:rPr>
          <w:color w:val="000000" w:themeColor="text1"/>
          <w:sz w:val="24"/>
          <w:lang w:val="en-GB"/>
        </w:rPr>
        <w:t>[10, 34]</w:t>
      </w:r>
      <w:r w:rsidR="00AF398E" w:rsidRPr="006055CF">
        <w:rPr>
          <w:color w:val="000000" w:themeColor="text1"/>
          <w:sz w:val="24"/>
          <w:lang w:val="en-GB"/>
        </w:rPr>
        <w:t>.</w:t>
      </w:r>
      <w:r w:rsidR="008578BD" w:rsidRPr="006055CF">
        <w:rPr>
          <w:color w:val="000000" w:themeColor="text1"/>
          <w:sz w:val="24"/>
          <w:lang w:val="en-GB"/>
        </w:rPr>
        <w:t xml:space="preserve"> </w:t>
      </w:r>
      <w:r w:rsidR="00105BE3" w:rsidRPr="006055CF">
        <w:rPr>
          <w:color w:val="000000" w:themeColor="text1"/>
          <w:sz w:val="24"/>
          <w:lang w:val="en-GB"/>
        </w:rPr>
        <w:t xml:space="preserve">Closer attention to the mechanisms that mediate these effects offers the prospect of new intervention points. Although it is conceivable that multifactorial risk management slows the progression of arterial stiffening partially by modulating autonomic dysfunction, it remains to be proven whether modification of HRV per se contributes causally to reduction of CVD risk. To ascertain this causality, observational studies using Mendelian randomisation </w:t>
      </w:r>
      <w:r w:rsidR="00D8623F" w:rsidRPr="006055CF">
        <w:rPr>
          <w:color w:val="000000" w:themeColor="text1"/>
          <w:sz w:val="24"/>
          <w:lang w:val="en-GB"/>
        </w:rPr>
        <w:t>would provide a first line of evidence. Furthermore</w:t>
      </w:r>
      <w:r w:rsidR="00AF398E" w:rsidRPr="006055CF">
        <w:rPr>
          <w:color w:val="000000" w:themeColor="text1"/>
          <w:sz w:val="24"/>
          <w:lang w:val="en-GB"/>
        </w:rPr>
        <w:t>,</w:t>
      </w:r>
      <w:r w:rsidR="00D8623F" w:rsidRPr="006055CF">
        <w:rPr>
          <w:color w:val="000000" w:themeColor="text1"/>
          <w:sz w:val="24"/>
          <w:lang w:val="en-GB"/>
        </w:rPr>
        <w:t xml:space="preserve"> cardiometabolic trials, assessing either lifestyle modification or pharmacological intervention should</w:t>
      </w:r>
      <w:r w:rsidR="00AF398E" w:rsidRPr="006055CF">
        <w:rPr>
          <w:color w:val="000000" w:themeColor="text1"/>
          <w:sz w:val="24"/>
          <w:lang w:val="en-GB"/>
        </w:rPr>
        <w:t>,</w:t>
      </w:r>
      <w:r w:rsidR="00D8623F" w:rsidRPr="006055CF">
        <w:rPr>
          <w:color w:val="000000" w:themeColor="text1"/>
          <w:sz w:val="24"/>
          <w:lang w:val="en-GB"/>
        </w:rPr>
        <w:t xml:space="preserve"> if </w:t>
      </w:r>
      <w:r w:rsidR="00AF398E" w:rsidRPr="006055CF">
        <w:rPr>
          <w:color w:val="000000" w:themeColor="text1"/>
          <w:sz w:val="24"/>
          <w:lang w:val="en-GB"/>
        </w:rPr>
        <w:t>possible,</w:t>
      </w:r>
      <w:r w:rsidR="00D8623F" w:rsidRPr="006055CF">
        <w:rPr>
          <w:color w:val="000000" w:themeColor="text1"/>
          <w:sz w:val="24"/>
          <w:lang w:val="en-GB"/>
        </w:rPr>
        <w:t xml:space="preserve"> measure HRV to enable a structured mediation analysis.</w:t>
      </w:r>
    </w:p>
    <w:p w14:paraId="012B42B6" w14:textId="77777777" w:rsidR="00105BE3" w:rsidRPr="006055CF" w:rsidRDefault="00105BE3" w:rsidP="00794C26">
      <w:pPr>
        <w:spacing w:line="480" w:lineRule="auto"/>
        <w:rPr>
          <w:color w:val="000000" w:themeColor="text1"/>
          <w:sz w:val="24"/>
          <w:lang w:val="en-GB"/>
        </w:rPr>
      </w:pPr>
    </w:p>
    <w:p w14:paraId="4EDF7FE3" w14:textId="0B9D11B7" w:rsidR="005C684B" w:rsidRPr="006055CF" w:rsidRDefault="00A2359A" w:rsidP="00794C26">
      <w:pPr>
        <w:spacing w:line="480" w:lineRule="auto"/>
        <w:rPr>
          <w:color w:val="000000" w:themeColor="text1"/>
          <w:sz w:val="24"/>
          <w:lang w:val="en-GB"/>
        </w:rPr>
      </w:pPr>
      <w:r w:rsidRPr="006055CF">
        <w:rPr>
          <w:color w:val="000000" w:themeColor="text1"/>
          <w:sz w:val="24"/>
          <w:lang w:val="en-GB"/>
        </w:rPr>
        <w:t>Our findings help us understand that the progression of autonomic dysfunction plays a role in CVD risk and confirm that prediabetes</w:t>
      </w:r>
      <w:r w:rsidR="00105BE3" w:rsidRPr="006055CF">
        <w:rPr>
          <w:color w:val="000000" w:themeColor="text1"/>
          <w:sz w:val="24"/>
          <w:lang w:val="en-GB"/>
        </w:rPr>
        <w:t xml:space="preserve"> defines</w:t>
      </w:r>
      <w:r w:rsidRPr="006055CF">
        <w:rPr>
          <w:color w:val="000000" w:themeColor="text1"/>
          <w:sz w:val="24"/>
          <w:lang w:val="en-GB"/>
        </w:rPr>
        <w:t xml:space="preserve"> a group with a higher risk of complications. Lifestyle and glucose-lowering interventions improve cardiometabolic outcomes in prediabetes but have not yet been shown to effectively prevent CVD or all-cause mortality events [35]. Autonomic dysfunction may serve as a tool for risk stratification among individuals with prediabetes who have high CVD risk. These individuals may particularly benefit from lifestyle interventions to reduce their CVD risk [36, 37]. Lastly, our findings show that autonomic dysfunction plays a smaller, but still </w:t>
      </w:r>
      <w:r w:rsidR="00105BE3" w:rsidRPr="006055CF">
        <w:rPr>
          <w:color w:val="000000" w:themeColor="text1"/>
          <w:sz w:val="24"/>
          <w:lang w:val="en-GB"/>
        </w:rPr>
        <w:t>meaningful</w:t>
      </w:r>
      <w:r w:rsidRPr="006055CF">
        <w:rPr>
          <w:color w:val="000000" w:themeColor="text1"/>
          <w:sz w:val="24"/>
          <w:lang w:val="en-GB"/>
        </w:rPr>
        <w:t>, role in CVD risk among people without diabetes.</w:t>
      </w:r>
    </w:p>
    <w:p w14:paraId="11BE4796" w14:textId="77777777" w:rsidR="00CC60DA" w:rsidRPr="006055CF" w:rsidRDefault="00CC60DA" w:rsidP="00794C26">
      <w:pPr>
        <w:spacing w:line="480" w:lineRule="auto"/>
        <w:rPr>
          <w:color w:val="000000" w:themeColor="text1"/>
          <w:sz w:val="24"/>
          <w:lang w:val="en-GB"/>
        </w:rPr>
      </w:pPr>
    </w:p>
    <w:p w14:paraId="56F3B81F" w14:textId="2BD1DF0D" w:rsidR="008E5BC0" w:rsidRPr="006055CF" w:rsidRDefault="00393638" w:rsidP="00794C26">
      <w:pPr>
        <w:spacing w:line="480" w:lineRule="auto"/>
        <w:rPr>
          <w:color w:val="000000" w:themeColor="text1"/>
          <w:sz w:val="24"/>
          <w:lang w:val="en-US"/>
        </w:rPr>
      </w:pPr>
      <w:r w:rsidRPr="006055CF">
        <w:rPr>
          <w:color w:val="000000" w:themeColor="text1"/>
          <w:sz w:val="24"/>
          <w:lang w:val="en-GB"/>
        </w:rPr>
        <w:t>The strength</w:t>
      </w:r>
      <w:r w:rsidR="00472B03" w:rsidRPr="006055CF">
        <w:rPr>
          <w:color w:val="000000" w:themeColor="text1"/>
          <w:sz w:val="24"/>
          <w:lang w:val="en-GB"/>
        </w:rPr>
        <w:t>s</w:t>
      </w:r>
      <w:r w:rsidRPr="006055CF">
        <w:rPr>
          <w:color w:val="000000" w:themeColor="text1"/>
          <w:sz w:val="24"/>
          <w:lang w:val="en-GB"/>
        </w:rPr>
        <w:t xml:space="preserve"> of the study </w:t>
      </w:r>
      <w:r w:rsidR="00A54543" w:rsidRPr="006055CF">
        <w:rPr>
          <w:color w:val="000000" w:themeColor="text1"/>
          <w:sz w:val="24"/>
          <w:lang w:val="en-GB"/>
        </w:rPr>
        <w:t xml:space="preserve">are the </w:t>
      </w:r>
      <w:r w:rsidR="00292FD3" w:rsidRPr="006055CF">
        <w:rPr>
          <w:color w:val="000000" w:themeColor="text1"/>
          <w:sz w:val="24"/>
          <w:lang w:val="en-GB"/>
        </w:rPr>
        <w:t xml:space="preserve">large sample size with a large subpopulation with </w:t>
      </w:r>
      <w:r w:rsidR="009317AB" w:rsidRPr="006055CF">
        <w:rPr>
          <w:color w:val="000000" w:themeColor="text1"/>
          <w:sz w:val="24"/>
          <w:lang w:val="en-GB"/>
        </w:rPr>
        <w:t>type 2</w:t>
      </w:r>
      <w:r w:rsidR="00292FD3" w:rsidRPr="006055CF">
        <w:rPr>
          <w:color w:val="000000" w:themeColor="text1"/>
          <w:sz w:val="24"/>
          <w:lang w:val="en-GB"/>
        </w:rPr>
        <w:t xml:space="preserve"> diabetes</w:t>
      </w:r>
      <w:r w:rsidR="00472B03" w:rsidRPr="006055CF">
        <w:rPr>
          <w:color w:val="000000" w:themeColor="text1"/>
          <w:sz w:val="24"/>
          <w:lang w:val="en-GB"/>
        </w:rPr>
        <w:t xml:space="preserve"> and </w:t>
      </w:r>
      <w:r w:rsidR="00233B35" w:rsidRPr="006055CF">
        <w:rPr>
          <w:color w:val="000000" w:themeColor="text1"/>
          <w:sz w:val="24"/>
          <w:lang w:val="en-GB"/>
        </w:rPr>
        <w:t>that HRV</w:t>
      </w:r>
      <w:r w:rsidR="0002786E" w:rsidRPr="006055CF">
        <w:rPr>
          <w:color w:val="000000" w:themeColor="text1"/>
          <w:sz w:val="24"/>
          <w:lang w:val="en-GB"/>
        </w:rPr>
        <w:t xml:space="preserve"> was determined by long-term 24-hour ECG recordings in free-living conditions. Recordings of 24-hour ECG traces provide </w:t>
      </w:r>
      <w:r w:rsidR="00F5141F" w:rsidRPr="006055CF">
        <w:rPr>
          <w:color w:val="000000" w:themeColor="text1"/>
          <w:sz w:val="24"/>
          <w:lang w:val="en-GB"/>
        </w:rPr>
        <w:t>a full day</w:t>
      </w:r>
      <w:r w:rsidR="0002786E" w:rsidRPr="006055CF">
        <w:rPr>
          <w:color w:val="000000" w:themeColor="text1"/>
          <w:sz w:val="24"/>
          <w:lang w:val="en-GB"/>
        </w:rPr>
        <w:t xml:space="preserve"> </w:t>
      </w:r>
      <w:r w:rsidR="00F5141F" w:rsidRPr="006055CF">
        <w:rPr>
          <w:color w:val="000000" w:themeColor="text1"/>
          <w:sz w:val="24"/>
          <w:lang w:val="en-GB"/>
        </w:rPr>
        <w:t xml:space="preserve">measurement of </w:t>
      </w:r>
      <w:r w:rsidR="0002786E" w:rsidRPr="006055CF">
        <w:rPr>
          <w:color w:val="000000" w:themeColor="text1"/>
          <w:sz w:val="24"/>
          <w:lang w:val="en-GB"/>
        </w:rPr>
        <w:t>cardiovascular autonomic function during the circadian rhythm</w:t>
      </w:r>
      <w:r w:rsidR="00F5141F" w:rsidRPr="006055CF">
        <w:rPr>
          <w:color w:val="000000" w:themeColor="text1"/>
          <w:sz w:val="24"/>
          <w:lang w:val="en-GB"/>
        </w:rPr>
        <w:t>, including responses in free living conditions</w:t>
      </w:r>
      <w:r w:rsidR="008E5BC0" w:rsidRPr="006055CF">
        <w:rPr>
          <w:color w:val="000000" w:themeColor="text1"/>
          <w:sz w:val="24"/>
          <w:lang w:val="en-GB"/>
        </w:rPr>
        <w:t xml:space="preserve"> </w:t>
      </w:r>
      <w:r w:rsidR="00B3288C" w:rsidRPr="006055CF">
        <w:rPr>
          <w:color w:val="000000" w:themeColor="text1"/>
          <w:sz w:val="24"/>
          <w:lang w:val="en-GB"/>
        </w:rPr>
        <w:fldChar w:fldCharType="begin"/>
      </w:r>
      <w:r w:rsidR="004600D0" w:rsidRPr="006055CF">
        <w:rPr>
          <w:color w:val="000000" w:themeColor="text1"/>
          <w:sz w:val="24"/>
          <w:lang w:val="en-GB"/>
        </w:rPr>
        <w:instrText xml:space="preserve"> ADDIN EN.CITE &lt;EndNote&gt;&lt;Cite&gt;&lt;Author&gt;Electrophysiology&lt;/Author&gt;&lt;Year&gt;1996&lt;/Year&gt;&lt;RecNum&gt;22&lt;/RecNum&gt;&lt;DisplayText&gt;[9]&lt;/DisplayText&gt;&lt;record&gt;&lt;rec-number&gt;22&lt;/rec-number&gt;&lt;foreign-keys&gt;&lt;key app="EN" db-id="5dsfxzfwkfxvzvev221xfz2yet9sprdrerva" timestamp="1704233300"&gt;22&lt;/key&gt;&lt;/foreign-keys&gt;&lt;ref-type name="Journal Article"&gt;17&lt;/ref-type&gt;&lt;contributors&gt;&lt;authors&gt;&lt;author&gt;Task Force of the European Society of Cardiology the North American Society of Pacing Electrophysiology&lt;/author&gt;&lt;/authors&gt;&lt;/contributors&gt;&lt;titles&gt;&lt;title&gt;Heart Rate Variability&lt;/title&gt;&lt;secondary-title&gt;Circulation&lt;/secondary-title&gt;&lt;/titles&gt;&lt;periodical&gt;&lt;full-title&gt;Circulation&lt;/full-title&gt;&lt;/periodical&gt;&lt;pages&gt;1043-1065&lt;/pages&gt;&lt;volume&gt;93&lt;/volume&gt;&lt;number&gt;5&lt;/number&gt;&lt;dates&gt;&lt;year&gt;1996&lt;/year&gt;&lt;/dates&gt;&lt;urls&gt;&lt;related-urls&gt;&lt;url&gt;https://www.ahajournals.org/doi/abs/10.1161/01.CIR.93.5.1043&lt;/url&gt;&lt;/related-urls&gt;&lt;/urls&gt;&lt;electronic-resource-num&gt;doi:10.1161/01.CIR.93.5.1043&lt;/electronic-resource-num&gt;&lt;/record&gt;&lt;/Cite&gt;&lt;/EndNote&gt;</w:instrText>
      </w:r>
      <w:r w:rsidR="00B3288C" w:rsidRPr="006055CF">
        <w:rPr>
          <w:color w:val="000000" w:themeColor="text1"/>
          <w:sz w:val="24"/>
          <w:lang w:val="en-GB"/>
        </w:rPr>
        <w:fldChar w:fldCharType="separate"/>
      </w:r>
      <w:r w:rsidR="004600D0" w:rsidRPr="006055CF">
        <w:rPr>
          <w:noProof/>
          <w:color w:val="000000" w:themeColor="text1"/>
          <w:sz w:val="24"/>
          <w:lang w:val="en-GB"/>
        </w:rPr>
        <w:t>[9]</w:t>
      </w:r>
      <w:r w:rsidR="00B3288C" w:rsidRPr="006055CF">
        <w:rPr>
          <w:color w:val="000000" w:themeColor="text1"/>
          <w:sz w:val="24"/>
          <w:lang w:val="en-GB"/>
        </w:rPr>
        <w:fldChar w:fldCharType="end"/>
      </w:r>
      <w:r w:rsidR="0002786E" w:rsidRPr="006055CF">
        <w:rPr>
          <w:color w:val="000000" w:themeColor="text1"/>
          <w:sz w:val="24"/>
          <w:lang w:val="en-GB"/>
        </w:rPr>
        <w:t>.</w:t>
      </w:r>
      <w:r w:rsidR="0002786E" w:rsidRPr="006055CF">
        <w:rPr>
          <w:bCs/>
          <w:color w:val="000000" w:themeColor="text1"/>
          <w:sz w:val="24"/>
          <w:lang w:val="en-GB"/>
        </w:rPr>
        <w:t xml:space="preserve"> </w:t>
      </w:r>
      <w:r w:rsidR="00472B03" w:rsidRPr="006055CF">
        <w:rPr>
          <w:bCs/>
          <w:color w:val="000000" w:themeColor="text1"/>
          <w:sz w:val="24"/>
          <w:lang w:val="en-GB"/>
        </w:rPr>
        <w:t>There are also limitations to consider. First</w:t>
      </w:r>
      <w:r w:rsidR="0002786E" w:rsidRPr="006055CF">
        <w:rPr>
          <w:bCs/>
          <w:color w:val="000000" w:themeColor="text1"/>
          <w:sz w:val="24"/>
          <w:lang w:val="en-GB"/>
        </w:rPr>
        <w:t xml:space="preserve">, during ECG recordings, </w:t>
      </w:r>
      <w:r w:rsidR="0002786E" w:rsidRPr="006055CF">
        <w:rPr>
          <w:color w:val="000000" w:themeColor="text1"/>
          <w:sz w:val="24"/>
          <w:lang w:val="en-US"/>
        </w:rPr>
        <w:t>non-stationary activity (</w:t>
      </w:r>
      <w:r w:rsidR="00472B03" w:rsidRPr="006055CF">
        <w:rPr>
          <w:color w:val="000000" w:themeColor="text1"/>
          <w:sz w:val="24"/>
          <w:lang w:val="en-US"/>
        </w:rPr>
        <w:t xml:space="preserve">including </w:t>
      </w:r>
      <w:r w:rsidR="0002786E" w:rsidRPr="006055CF">
        <w:rPr>
          <w:color w:val="000000" w:themeColor="text1"/>
          <w:sz w:val="24"/>
          <w:lang w:val="en-US"/>
        </w:rPr>
        <w:t xml:space="preserve">physical activity, meals, consumption of caffeine.) might </w:t>
      </w:r>
      <w:r w:rsidR="00654A44" w:rsidRPr="006055CF">
        <w:rPr>
          <w:color w:val="000000" w:themeColor="text1"/>
          <w:sz w:val="24"/>
          <w:lang w:val="en-US"/>
        </w:rPr>
        <w:t>influence</w:t>
      </w:r>
      <w:r w:rsidR="0002786E" w:rsidRPr="006055CF">
        <w:rPr>
          <w:color w:val="000000" w:themeColor="text1"/>
          <w:sz w:val="24"/>
          <w:lang w:val="en-US"/>
        </w:rPr>
        <w:t xml:space="preserve"> the assessment of </w:t>
      </w:r>
      <w:r w:rsidR="0002786E" w:rsidRPr="006055CF">
        <w:rPr>
          <w:color w:val="000000" w:themeColor="text1"/>
          <w:sz w:val="24"/>
          <w:lang w:val="en-GB"/>
        </w:rPr>
        <w:t>cardiovascular autonomic function</w:t>
      </w:r>
      <w:r w:rsidR="007E19ED" w:rsidRPr="006055CF" w:rsidDel="007E19ED">
        <w:rPr>
          <w:color w:val="000000" w:themeColor="text1"/>
          <w:sz w:val="24"/>
          <w:lang w:val="en-GB"/>
        </w:rPr>
        <w:t xml:space="preserve"> </w:t>
      </w:r>
      <w:r w:rsidR="00B3288C" w:rsidRPr="006055CF">
        <w:rPr>
          <w:color w:val="000000" w:themeColor="text1"/>
          <w:sz w:val="24"/>
          <w:lang w:val="en-GB"/>
        </w:rPr>
        <w:fldChar w:fldCharType="begin"/>
      </w:r>
      <w:r w:rsidR="004600D0" w:rsidRPr="006055CF">
        <w:rPr>
          <w:color w:val="000000" w:themeColor="text1"/>
          <w:sz w:val="24"/>
          <w:lang w:val="en-GB"/>
        </w:rPr>
        <w:instrText xml:space="preserve"> ADDIN EN.CITE &lt;EndNote&gt;&lt;Cite&gt;&lt;Author&gt;Electrophysiology&lt;/Author&gt;&lt;Year&gt;1996&lt;/Year&gt;&lt;RecNum&gt;22&lt;/RecNum&gt;&lt;DisplayText&gt;[9]&lt;/DisplayText&gt;&lt;record&gt;&lt;rec-number&gt;22&lt;/rec-number&gt;&lt;foreign-keys&gt;&lt;key app="EN" db-id="5dsfxzfwkfxvzvev221xfz2yet9sprdrerva" timestamp="1704233300"&gt;22&lt;/key&gt;&lt;/foreign-keys&gt;&lt;ref-type name="Journal Article"&gt;17&lt;/ref-type&gt;&lt;contributors&gt;&lt;authors&gt;&lt;author&gt;Task Force of the European Society of Cardiology the North American Society of Pacing Electrophysiology&lt;/author&gt;&lt;/authors&gt;&lt;/contributors&gt;&lt;titles&gt;&lt;title&gt;Heart Rate Variability&lt;/title&gt;&lt;secondary-title&gt;Circulation&lt;/secondary-title&gt;&lt;/titles&gt;&lt;periodical&gt;&lt;full-title&gt;Circulation&lt;/full-title&gt;&lt;/periodical&gt;&lt;pages&gt;1043-1065&lt;/pages&gt;&lt;volume&gt;93&lt;/volume&gt;&lt;number&gt;5&lt;/number&gt;&lt;dates&gt;&lt;year&gt;1996&lt;/year&gt;&lt;/dates&gt;&lt;urls&gt;&lt;related-urls&gt;&lt;url&gt;https://www.ahajournals.org/doi/abs/10.1161/01.CIR.93.5.1043&lt;/url&gt;&lt;/related-urls&gt;&lt;/urls&gt;&lt;electronic-resource-num&gt;doi:10.1161/01.CIR.93.5.1043&lt;/electronic-resource-num&gt;&lt;/record&gt;&lt;/Cite&gt;&lt;/EndNote&gt;</w:instrText>
      </w:r>
      <w:r w:rsidR="00B3288C" w:rsidRPr="006055CF">
        <w:rPr>
          <w:color w:val="000000" w:themeColor="text1"/>
          <w:sz w:val="24"/>
          <w:lang w:val="en-GB"/>
        </w:rPr>
        <w:fldChar w:fldCharType="separate"/>
      </w:r>
      <w:r w:rsidR="004600D0" w:rsidRPr="006055CF">
        <w:rPr>
          <w:noProof/>
          <w:color w:val="000000" w:themeColor="text1"/>
          <w:sz w:val="24"/>
          <w:lang w:val="en-GB"/>
        </w:rPr>
        <w:t>[9]</w:t>
      </w:r>
      <w:r w:rsidR="00B3288C" w:rsidRPr="006055CF">
        <w:rPr>
          <w:color w:val="000000" w:themeColor="text1"/>
          <w:sz w:val="24"/>
          <w:lang w:val="en-GB"/>
        </w:rPr>
        <w:fldChar w:fldCharType="end"/>
      </w:r>
      <w:r w:rsidR="0002786E" w:rsidRPr="006055CF">
        <w:rPr>
          <w:color w:val="000000" w:themeColor="text1"/>
          <w:sz w:val="24"/>
          <w:lang w:val="en-US"/>
        </w:rPr>
        <w:t>.</w:t>
      </w:r>
      <w:r w:rsidR="0002786E" w:rsidRPr="006055CF">
        <w:rPr>
          <w:bCs/>
          <w:color w:val="000000" w:themeColor="text1"/>
          <w:sz w:val="24"/>
          <w:lang w:val="en-GB"/>
        </w:rPr>
        <w:t xml:space="preserve"> </w:t>
      </w:r>
      <w:r w:rsidR="00472B03" w:rsidRPr="006055CF">
        <w:rPr>
          <w:bCs/>
          <w:color w:val="000000" w:themeColor="text1"/>
          <w:sz w:val="24"/>
          <w:lang w:val="en-GB"/>
        </w:rPr>
        <w:t>Second, t</w:t>
      </w:r>
      <w:r w:rsidR="00083D3D" w:rsidRPr="006055CF">
        <w:rPr>
          <w:bCs/>
          <w:color w:val="000000" w:themeColor="text1"/>
          <w:sz w:val="24"/>
          <w:lang w:val="en-GB"/>
        </w:rPr>
        <w:t xml:space="preserve">he level of HRV may depend on heart rate. We did not include adjustment of </w:t>
      </w:r>
      <w:r w:rsidR="00C86BD0" w:rsidRPr="006055CF">
        <w:rPr>
          <w:bCs/>
          <w:color w:val="000000" w:themeColor="text1"/>
          <w:sz w:val="24"/>
          <w:lang w:val="en-GB"/>
        </w:rPr>
        <w:t xml:space="preserve">heart rate </w:t>
      </w:r>
      <w:r w:rsidR="00083D3D" w:rsidRPr="006055CF">
        <w:rPr>
          <w:bCs/>
          <w:color w:val="000000" w:themeColor="text1"/>
          <w:sz w:val="24"/>
          <w:lang w:val="en-GB"/>
        </w:rPr>
        <w:t>in the model as we believe it violates the</w:t>
      </w:r>
      <w:r w:rsidR="00295B56" w:rsidRPr="006055CF">
        <w:rPr>
          <w:bCs/>
          <w:color w:val="000000" w:themeColor="text1"/>
          <w:sz w:val="24"/>
          <w:lang w:val="en-GB"/>
        </w:rPr>
        <w:t xml:space="preserve"> principles of</w:t>
      </w:r>
      <w:r w:rsidR="00083D3D" w:rsidRPr="006055CF">
        <w:rPr>
          <w:bCs/>
          <w:color w:val="000000" w:themeColor="text1"/>
          <w:sz w:val="24"/>
          <w:lang w:val="en-GB"/>
        </w:rPr>
        <w:t xml:space="preserve"> </w:t>
      </w:r>
      <w:r w:rsidR="00083D3D" w:rsidRPr="006055CF">
        <w:rPr>
          <w:bCs/>
          <w:color w:val="000000" w:themeColor="text1"/>
          <w:sz w:val="24"/>
          <w:lang w:val="en-GB"/>
        </w:rPr>
        <w:lastRenderedPageBreak/>
        <w:t>multicollinearity.</w:t>
      </w:r>
      <w:r w:rsidR="00295B56" w:rsidRPr="006055CF">
        <w:rPr>
          <w:bCs/>
          <w:color w:val="000000" w:themeColor="text1"/>
          <w:sz w:val="24"/>
          <w:lang w:val="en-GB"/>
        </w:rPr>
        <w:t xml:space="preserve"> Moreover, as</w:t>
      </w:r>
      <w:r w:rsidR="00441146" w:rsidRPr="006055CF">
        <w:rPr>
          <w:bCs/>
          <w:color w:val="000000" w:themeColor="text1"/>
          <w:sz w:val="24"/>
          <w:lang w:val="en-GB"/>
        </w:rPr>
        <w:t xml:space="preserve"> a higher</w:t>
      </w:r>
      <w:r w:rsidR="00295B56" w:rsidRPr="006055CF">
        <w:rPr>
          <w:bCs/>
          <w:color w:val="000000" w:themeColor="text1"/>
          <w:sz w:val="24"/>
          <w:lang w:val="en-GB"/>
        </w:rPr>
        <w:t xml:space="preserve"> heart rate </w:t>
      </w:r>
      <w:r w:rsidR="00BC78FA" w:rsidRPr="006055CF">
        <w:rPr>
          <w:bCs/>
          <w:color w:val="000000" w:themeColor="text1"/>
          <w:sz w:val="24"/>
          <w:lang w:val="en-GB"/>
        </w:rPr>
        <w:t>is</w:t>
      </w:r>
      <w:r w:rsidR="00295B56" w:rsidRPr="006055CF">
        <w:rPr>
          <w:bCs/>
          <w:color w:val="000000" w:themeColor="text1"/>
          <w:sz w:val="24"/>
          <w:lang w:val="en-GB"/>
        </w:rPr>
        <w:t xml:space="preserve"> </w:t>
      </w:r>
      <w:r w:rsidR="00BC78FA" w:rsidRPr="006055CF">
        <w:rPr>
          <w:bCs/>
          <w:color w:val="000000" w:themeColor="text1"/>
          <w:sz w:val="24"/>
          <w:lang w:val="en-GB"/>
        </w:rPr>
        <w:t>determined</w:t>
      </w:r>
      <w:r w:rsidR="00295B56" w:rsidRPr="006055CF">
        <w:rPr>
          <w:bCs/>
          <w:color w:val="000000" w:themeColor="text1"/>
          <w:sz w:val="24"/>
          <w:lang w:val="en-GB"/>
        </w:rPr>
        <w:t xml:space="preserve"> by increased sympathetic bursts, we consider it</w:t>
      </w:r>
      <w:r w:rsidR="00BC78FA" w:rsidRPr="006055CF">
        <w:rPr>
          <w:bCs/>
          <w:color w:val="000000" w:themeColor="text1"/>
          <w:sz w:val="24"/>
          <w:lang w:val="en-GB"/>
        </w:rPr>
        <w:t xml:space="preserve"> to be</w:t>
      </w:r>
      <w:r w:rsidR="00295B56" w:rsidRPr="006055CF">
        <w:rPr>
          <w:bCs/>
          <w:color w:val="000000" w:themeColor="text1"/>
          <w:sz w:val="24"/>
          <w:lang w:val="en-GB"/>
        </w:rPr>
        <w:t xml:space="preserve"> a mediator</w:t>
      </w:r>
      <w:r w:rsidR="00BC78FA" w:rsidRPr="006055CF">
        <w:rPr>
          <w:bCs/>
          <w:color w:val="000000" w:themeColor="text1"/>
          <w:sz w:val="24"/>
          <w:lang w:val="en-GB"/>
        </w:rPr>
        <w:t xml:space="preserve"> on the pathway to arterial stiffness</w:t>
      </w:r>
      <w:r w:rsidR="007E19ED" w:rsidRPr="006055CF">
        <w:rPr>
          <w:bCs/>
          <w:color w:val="000000" w:themeColor="text1"/>
          <w:sz w:val="24"/>
          <w:lang w:val="en-GB"/>
        </w:rPr>
        <w:t xml:space="preserve"> </w:t>
      </w:r>
      <w:r w:rsidR="00552564" w:rsidRPr="006055CF">
        <w:rPr>
          <w:bCs/>
          <w:color w:val="000000" w:themeColor="text1"/>
          <w:sz w:val="24"/>
          <w:lang w:val="en-GB"/>
        </w:rPr>
        <w:fldChar w:fldCharType="begin"/>
      </w:r>
      <w:r w:rsidR="005D2379" w:rsidRPr="006055CF">
        <w:rPr>
          <w:bCs/>
          <w:color w:val="000000" w:themeColor="text1"/>
          <w:sz w:val="24"/>
          <w:lang w:val="en-GB"/>
        </w:rPr>
        <w:instrText xml:space="preserve"> ADDIN EN.CITE &lt;EndNote&gt;&lt;Cite&gt;&lt;Author&gt;Holwerda&lt;/Author&gt;&lt;Year&gt;2019&lt;/Year&gt;&lt;RecNum&gt;57&lt;/RecNum&gt;&lt;DisplayText&gt;[34]&lt;/DisplayText&gt;&lt;record&gt;&lt;rec-number&gt;57&lt;/rec-number&gt;&lt;foreign-keys&gt;&lt;key app="EN" db-id="5dsfxzfwkfxvzvev221xfz2yet9sprdrerva" timestamp="1721104393"&gt;57&lt;/key&gt;&lt;/foreign-keys&gt;&lt;ref-type name="Journal Article"&gt;17&lt;/ref-type&gt;&lt;contributors&gt;&lt;authors&gt;&lt;author&gt;Holwerda, Seth W.&lt;/author&gt;&lt;author&gt;Luehrs, Rachel E.&lt;/author&gt;&lt;author&gt;DuBose, Lyndsey&lt;/author&gt;&lt;author&gt;Collins, Michael T.&lt;/author&gt;&lt;author&gt;Wooldridge, Nealy A.&lt;/author&gt;&lt;author&gt;Stroud, Amy K.&lt;/author&gt;&lt;author&gt;Fadel, Paul J.&lt;/author&gt;&lt;author&gt;Abboud, Francois M.&lt;/author&gt;&lt;author&gt;Pierce, Gary L.&lt;/author&gt;&lt;/authors&gt;&lt;/contributors&gt;&lt;titles&gt;&lt;title&gt;Elevated Muscle Sympathetic Nerve Activity Contributes to Central Artery Stiffness in Young and Middle-Age/Older Adults&lt;/title&gt;&lt;secondary-title&gt;Hypertension&lt;/secondary-title&gt;&lt;/titles&gt;&lt;periodical&gt;&lt;full-title&gt;Hypertension&lt;/full-title&gt;&lt;/periodical&gt;&lt;pages&gt;1025-1035&lt;/pages&gt;&lt;volume&gt;73&lt;/volume&gt;&lt;number&gt;5&lt;/number&gt;&lt;dates&gt;&lt;year&gt;2019&lt;/year&gt;&lt;/dates&gt;&lt;urls&gt;&lt;related-urls&gt;&lt;url&gt;https://www.ahajournals.org/doi/abs/10.1161/HYPERTENSIONAHA.118.12462&lt;/url&gt;&lt;/related-urls&gt;&lt;/urls&gt;&lt;electronic-resource-num&gt;doi:10.1161/HYPERTENSIONAHA.118.12462&lt;/electronic-resource-num&gt;&lt;/record&gt;&lt;/Cite&gt;&lt;/EndNote&gt;</w:instrText>
      </w:r>
      <w:r w:rsidR="00552564" w:rsidRPr="006055CF">
        <w:rPr>
          <w:bCs/>
          <w:color w:val="000000" w:themeColor="text1"/>
          <w:sz w:val="24"/>
          <w:lang w:val="en-GB"/>
        </w:rPr>
        <w:fldChar w:fldCharType="separate"/>
      </w:r>
      <w:r w:rsidR="005D2379" w:rsidRPr="006055CF">
        <w:rPr>
          <w:bCs/>
          <w:noProof/>
          <w:color w:val="000000" w:themeColor="text1"/>
          <w:sz w:val="24"/>
          <w:lang w:val="en-GB"/>
        </w:rPr>
        <w:t>[34]</w:t>
      </w:r>
      <w:r w:rsidR="00552564" w:rsidRPr="006055CF">
        <w:rPr>
          <w:bCs/>
          <w:color w:val="000000" w:themeColor="text1"/>
          <w:sz w:val="24"/>
          <w:lang w:val="en-GB"/>
        </w:rPr>
        <w:fldChar w:fldCharType="end"/>
      </w:r>
      <w:r w:rsidR="00295B56" w:rsidRPr="006055CF">
        <w:rPr>
          <w:bCs/>
          <w:color w:val="000000" w:themeColor="text1"/>
          <w:sz w:val="24"/>
          <w:lang w:val="en-GB"/>
        </w:rPr>
        <w:t>. We have</w:t>
      </w:r>
      <w:r w:rsidR="00837D83" w:rsidRPr="006055CF">
        <w:rPr>
          <w:bCs/>
          <w:color w:val="000000" w:themeColor="text1"/>
          <w:sz w:val="24"/>
          <w:lang w:val="en-GB"/>
        </w:rPr>
        <w:t xml:space="preserve"> a</w:t>
      </w:r>
      <w:r w:rsidR="00295B56" w:rsidRPr="006055CF">
        <w:rPr>
          <w:bCs/>
          <w:color w:val="000000" w:themeColor="text1"/>
          <w:sz w:val="24"/>
          <w:lang w:val="en-GB"/>
        </w:rPr>
        <w:t xml:space="preserve"> </w:t>
      </w:r>
      <w:proofErr w:type="gramStart"/>
      <w:r w:rsidR="00295B56" w:rsidRPr="006055CF">
        <w:rPr>
          <w:bCs/>
          <w:color w:val="000000" w:themeColor="text1"/>
          <w:sz w:val="24"/>
          <w:lang w:val="en-GB"/>
        </w:rPr>
        <w:t>full</w:t>
      </w:r>
      <w:r w:rsidR="00837D83" w:rsidRPr="006055CF">
        <w:rPr>
          <w:bCs/>
          <w:color w:val="000000" w:themeColor="text1"/>
          <w:sz w:val="24"/>
          <w:lang w:val="en-GB"/>
        </w:rPr>
        <w:t>-</w:t>
      </w:r>
      <w:r w:rsidR="00295B56" w:rsidRPr="006055CF">
        <w:rPr>
          <w:bCs/>
          <w:color w:val="000000" w:themeColor="text1"/>
          <w:sz w:val="24"/>
          <w:lang w:val="en-GB"/>
        </w:rPr>
        <w:t>day</w:t>
      </w:r>
      <w:proofErr w:type="gramEnd"/>
      <w:r w:rsidR="00295B56" w:rsidRPr="006055CF">
        <w:rPr>
          <w:bCs/>
          <w:color w:val="000000" w:themeColor="text1"/>
          <w:sz w:val="24"/>
          <w:lang w:val="en-GB"/>
        </w:rPr>
        <w:t xml:space="preserve"> recording </w:t>
      </w:r>
      <w:r w:rsidR="00837D83" w:rsidRPr="006055CF">
        <w:rPr>
          <w:bCs/>
          <w:color w:val="000000" w:themeColor="text1"/>
          <w:sz w:val="24"/>
          <w:lang w:val="en-GB"/>
        </w:rPr>
        <w:t>capturing heartbeats in rest and activity</w:t>
      </w:r>
      <w:r w:rsidR="00BC78FA" w:rsidRPr="006055CF">
        <w:rPr>
          <w:bCs/>
          <w:color w:val="000000" w:themeColor="text1"/>
          <w:sz w:val="24"/>
          <w:lang w:val="en-GB"/>
        </w:rPr>
        <w:t>.</w:t>
      </w:r>
      <w:r w:rsidR="00837D83" w:rsidRPr="006055CF">
        <w:rPr>
          <w:bCs/>
          <w:color w:val="000000" w:themeColor="text1"/>
          <w:sz w:val="24"/>
          <w:lang w:val="en-GB"/>
        </w:rPr>
        <w:t xml:space="preserve"> These measures are representative of </w:t>
      </w:r>
      <w:r w:rsidR="004653B9" w:rsidRPr="006055CF">
        <w:rPr>
          <w:bCs/>
          <w:color w:val="000000" w:themeColor="text1"/>
          <w:sz w:val="24"/>
          <w:lang w:val="en-GB"/>
        </w:rPr>
        <w:t>valid autonomic assessment in a full-day cycle</w:t>
      </w:r>
      <w:r w:rsidR="00962075" w:rsidRPr="006055CF">
        <w:rPr>
          <w:bCs/>
          <w:color w:val="000000" w:themeColor="text1"/>
          <w:sz w:val="24"/>
          <w:lang w:val="en-GB"/>
        </w:rPr>
        <w:t xml:space="preserve"> </w:t>
      </w:r>
      <w:r w:rsidR="00552564" w:rsidRPr="006055CF">
        <w:rPr>
          <w:bCs/>
          <w:color w:val="000000" w:themeColor="text1"/>
          <w:sz w:val="24"/>
          <w:lang w:val="en-GB"/>
        </w:rPr>
        <w:fldChar w:fldCharType="begin"/>
      </w:r>
      <w:r w:rsidR="004600D0" w:rsidRPr="006055CF">
        <w:rPr>
          <w:bCs/>
          <w:color w:val="000000" w:themeColor="text1"/>
          <w:sz w:val="24"/>
          <w:lang w:val="en-GB"/>
        </w:rPr>
        <w:instrText xml:space="preserve"> ADDIN EN.CITE &lt;EndNote&gt;&lt;Cite&gt;&lt;Author&gt;Electrophysiology&lt;/Author&gt;&lt;Year&gt;1996&lt;/Year&gt;&lt;RecNum&gt;22&lt;/RecNum&gt;&lt;DisplayText&gt;[9]&lt;/DisplayText&gt;&lt;record&gt;&lt;rec-number&gt;22&lt;/rec-number&gt;&lt;foreign-keys&gt;&lt;key app="EN" db-id="5dsfxzfwkfxvzvev221xfz2yet9sprdrerva" timestamp="1704233300"&gt;22&lt;/key&gt;&lt;/foreign-keys&gt;&lt;ref-type name="Journal Article"&gt;17&lt;/ref-type&gt;&lt;contributors&gt;&lt;authors&gt;&lt;author&gt;Task Force of the European Society of Cardiology the North American Society of Pacing Electrophysiology&lt;/author&gt;&lt;/authors&gt;&lt;/contributors&gt;&lt;titles&gt;&lt;title&gt;Heart Rate Variability&lt;/title&gt;&lt;secondary-title&gt;Circulation&lt;/secondary-title&gt;&lt;/titles&gt;&lt;periodical&gt;&lt;full-title&gt;Circulation&lt;/full-title&gt;&lt;/periodical&gt;&lt;pages&gt;1043-1065&lt;/pages&gt;&lt;volume&gt;93&lt;/volume&gt;&lt;number&gt;5&lt;/number&gt;&lt;dates&gt;&lt;year&gt;1996&lt;/year&gt;&lt;/dates&gt;&lt;urls&gt;&lt;related-urls&gt;&lt;url&gt;https://www.ahajournals.org/doi/abs/10.1161/01.CIR.93.5.1043&lt;/url&gt;&lt;/related-urls&gt;&lt;/urls&gt;&lt;electronic-resource-num&gt;doi:10.1161/01.CIR.93.5.1043&lt;/electronic-resource-num&gt;&lt;/record&gt;&lt;/Cite&gt;&lt;/EndNote&gt;</w:instrText>
      </w:r>
      <w:r w:rsidR="00552564" w:rsidRPr="006055CF">
        <w:rPr>
          <w:bCs/>
          <w:color w:val="000000" w:themeColor="text1"/>
          <w:sz w:val="24"/>
          <w:lang w:val="en-GB"/>
        </w:rPr>
        <w:fldChar w:fldCharType="separate"/>
      </w:r>
      <w:r w:rsidR="004600D0" w:rsidRPr="006055CF">
        <w:rPr>
          <w:bCs/>
          <w:noProof/>
          <w:color w:val="000000" w:themeColor="text1"/>
          <w:sz w:val="24"/>
          <w:lang w:val="en-GB"/>
        </w:rPr>
        <w:t>[9]</w:t>
      </w:r>
      <w:r w:rsidR="00552564" w:rsidRPr="006055CF">
        <w:rPr>
          <w:bCs/>
          <w:color w:val="000000" w:themeColor="text1"/>
          <w:sz w:val="24"/>
          <w:lang w:val="en-GB"/>
        </w:rPr>
        <w:fldChar w:fldCharType="end"/>
      </w:r>
      <w:r w:rsidR="004653B9" w:rsidRPr="006055CF">
        <w:rPr>
          <w:bCs/>
          <w:color w:val="000000" w:themeColor="text1"/>
          <w:sz w:val="24"/>
          <w:lang w:val="en-GB"/>
        </w:rPr>
        <w:t xml:space="preserve">. We believe </w:t>
      </w:r>
      <w:r w:rsidR="00201067" w:rsidRPr="006055CF">
        <w:rPr>
          <w:bCs/>
          <w:color w:val="000000" w:themeColor="text1"/>
          <w:sz w:val="24"/>
          <w:lang w:val="en-GB"/>
        </w:rPr>
        <w:t xml:space="preserve">it </w:t>
      </w:r>
      <w:r w:rsidR="004653B9" w:rsidRPr="006055CF">
        <w:rPr>
          <w:bCs/>
          <w:color w:val="000000" w:themeColor="text1"/>
          <w:sz w:val="24"/>
          <w:lang w:val="en-GB"/>
        </w:rPr>
        <w:t xml:space="preserve">is more relevant to consider </w:t>
      </w:r>
      <w:r w:rsidR="00292FD3" w:rsidRPr="006055CF">
        <w:rPr>
          <w:bCs/>
          <w:color w:val="000000" w:themeColor="text1"/>
          <w:sz w:val="24"/>
          <w:lang w:val="en-GB"/>
        </w:rPr>
        <w:t xml:space="preserve">the </w:t>
      </w:r>
      <w:r w:rsidR="004653B9" w:rsidRPr="006055CF">
        <w:rPr>
          <w:bCs/>
          <w:color w:val="000000" w:themeColor="text1"/>
          <w:sz w:val="24"/>
          <w:lang w:val="en-GB"/>
        </w:rPr>
        <w:t xml:space="preserve">correction </w:t>
      </w:r>
      <w:r w:rsidR="00654559" w:rsidRPr="006055CF">
        <w:rPr>
          <w:bCs/>
          <w:color w:val="000000" w:themeColor="text1"/>
          <w:sz w:val="24"/>
          <w:lang w:val="en-GB"/>
        </w:rPr>
        <w:t xml:space="preserve">for </w:t>
      </w:r>
      <w:r w:rsidR="004653B9" w:rsidRPr="006055CF">
        <w:rPr>
          <w:bCs/>
          <w:color w:val="000000" w:themeColor="text1"/>
          <w:sz w:val="24"/>
          <w:lang w:val="en-GB"/>
        </w:rPr>
        <w:t>heart rate in short-term recordings, as random factors</w:t>
      </w:r>
      <w:r w:rsidR="00AD0047" w:rsidRPr="006055CF">
        <w:rPr>
          <w:bCs/>
          <w:color w:val="000000" w:themeColor="text1"/>
          <w:sz w:val="24"/>
          <w:lang w:val="en-GB"/>
        </w:rPr>
        <w:t xml:space="preserve"> (e.</w:t>
      </w:r>
      <w:r w:rsidR="00E60B7C" w:rsidRPr="006055CF">
        <w:rPr>
          <w:bCs/>
          <w:color w:val="000000" w:themeColor="text1"/>
          <w:sz w:val="24"/>
          <w:lang w:val="en-GB"/>
        </w:rPr>
        <w:t>g</w:t>
      </w:r>
      <w:r w:rsidR="008633B3" w:rsidRPr="006055CF">
        <w:rPr>
          <w:bCs/>
          <w:color w:val="000000" w:themeColor="text1"/>
          <w:sz w:val="24"/>
          <w:lang w:val="en-GB"/>
        </w:rPr>
        <w:t>.</w:t>
      </w:r>
      <w:r w:rsidR="00AD0047" w:rsidRPr="006055CF">
        <w:rPr>
          <w:bCs/>
          <w:color w:val="000000" w:themeColor="text1"/>
          <w:sz w:val="24"/>
          <w:lang w:val="en-GB"/>
        </w:rPr>
        <w:t xml:space="preserve"> time of the day, smoking, caffeine intake)</w:t>
      </w:r>
      <w:r w:rsidR="004653B9" w:rsidRPr="006055CF">
        <w:rPr>
          <w:bCs/>
          <w:color w:val="000000" w:themeColor="text1"/>
          <w:sz w:val="24"/>
          <w:lang w:val="en-GB"/>
        </w:rPr>
        <w:t xml:space="preserve"> can influence this</w:t>
      </w:r>
      <w:r w:rsidR="00292FD3" w:rsidRPr="006055CF">
        <w:rPr>
          <w:bCs/>
          <w:color w:val="000000" w:themeColor="text1"/>
          <w:sz w:val="24"/>
          <w:lang w:val="en-GB"/>
        </w:rPr>
        <w:t xml:space="preserve"> standardized</w:t>
      </w:r>
      <w:r w:rsidR="004653B9" w:rsidRPr="006055CF">
        <w:rPr>
          <w:bCs/>
          <w:color w:val="000000" w:themeColor="text1"/>
          <w:sz w:val="24"/>
          <w:lang w:val="en-GB"/>
        </w:rPr>
        <w:t xml:space="preserve"> recording</w:t>
      </w:r>
      <w:r w:rsidR="00292FD3" w:rsidRPr="006055CF">
        <w:rPr>
          <w:bCs/>
          <w:color w:val="000000" w:themeColor="text1"/>
          <w:sz w:val="24"/>
          <w:lang w:val="en-GB"/>
        </w:rPr>
        <w:t xml:space="preserve"> procedure</w:t>
      </w:r>
      <w:r w:rsidR="00B23CB0" w:rsidRPr="006055CF">
        <w:rPr>
          <w:bCs/>
          <w:color w:val="000000" w:themeColor="text1"/>
          <w:sz w:val="24"/>
          <w:lang w:val="en-GB"/>
        </w:rPr>
        <w:t xml:space="preserve"> </w:t>
      </w:r>
      <w:r w:rsidR="00B23CB0" w:rsidRPr="006055CF">
        <w:rPr>
          <w:bCs/>
          <w:color w:val="000000" w:themeColor="text1"/>
          <w:sz w:val="24"/>
          <w:lang w:val="en-GB"/>
        </w:rPr>
        <w:fldChar w:fldCharType="begin"/>
      </w:r>
      <w:r w:rsidR="00794C26" w:rsidRPr="006055CF">
        <w:rPr>
          <w:bCs/>
          <w:color w:val="000000" w:themeColor="text1"/>
          <w:sz w:val="24"/>
          <w:lang w:val="en-GB"/>
        </w:rPr>
        <w:instrText xml:space="preserve"> ADDIN EN.CITE &lt;EndNote&gt;&lt;Cite&gt;&lt;Author&gt;Spallone&lt;/Author&gt;&lt;Year&gt;2011&lt;/Year&gt;&lt;RecNum&gt;59&lt;/RecNum&gt;&lt;DisplayText&gt;[38]&lt;/DisplayText&gt;&lt;record&gt;&lt;rec-number&gt;59&lt;/rec-number&gt;&lt;foreign-keys&gt;&lt;key app="EN" db-id="5dsfxzfwkfxvzvev221xfz2yet9sprdrerva" timestamp="1721127426"&gt;59&lt;/key&gt;&lt;/foreign-keys&gt;&lt;ref-type name="Journal Article"&gt;17&lt;/ref-type&gt;&lt;contributors&gt;&lt;authors&gt;&lt;author&gt;Spallone, V.&lt;/author&gt;&lt;author&gt;Bellavere, F.&lt;/author&gt;&lt;author&gt;Scionti, L.&lt;/author&gt;&lt;author&gt;Maule, S.&lt;/author&gt;&lt;author&gt;Quadri, R.&lt;/author&gt;&lt;author&gt;Bax, G.&lt;/author&gt;&lt;author&gt;Melga, P.&lt;/author&gt;&lt;author&gt;Viviani, G. L.&lt;/author&gt;&lt;author&gt;Esposito, K.&lt;/author&gt;&lt;author&gt;Morganti, R.&lt;/author&gt;&lt;author&gt;Cortelli, P.&lt;/author&gt;&lt;/authors&gt;&lt;/contributors&gt;&lt;auth-address&gt;Endocrinology, Department of Internal Medicine, Tor Vergata University, Rome, Italy. vispa@mclink.it&lt;/auth-address&gt;&lt;titles&gt;&lt;title&gt;Recommendations for the use of cardiovascular tests in diagnosing diabetic autonomic neuropathy&lt;/title&gt;&lt;secondary-title&gt;Nutr Metab Cardiovasc Dis&lt;/secondary-title&gt;&lt;/titles&gt;&lt;periodical&gt;&lt;full-title&gt;Nutr Metab Cardiovasc Dis&lt;/full-title&gt;&lt;/periodical&gt;&lt;pages&gt;69-78&lt;/pages&gt;&lt;volume&gt;21&lt;/volume&gt;&lt;number&gt;1&lt;/number&gt;&lt;keywords&gt;&lt;keyword&gt;Biomarkers&lt;/keyword&gt;&lt;keyword&gt;*Cardiovascular Physiological Phenomena&lt;/keyword&gt;&lt;keyword&gt;Diabetic Cardiomyopathies/diagnosis&lt;/keyword&gt;&lt;keyword&gt;Diabetic Neuropathies/*diagnosis&lt;/keyword&gt;&lt;keyword&gt;Disease Progression&lt;/keyword&gt;&lt;keyword&gt;Guidelines as Topic&lt;/keyword&gt;&lt;keyword&gt;Humans&lt;/keyword&gt;&lt;keyword&gt;Patient Compliance&lt;/keyword&gt;&lt;keyword&gt;Patient Selection&lt;/keyword&gt;&lt;keyword&gt;Reference Standards&lt;/keyword&gt;&lt;keyword&gt;Risk Assessment&lt;/keyword&gt;&lt;/keywords&gt;&lt;dates&gt;&lt;year&gt;2011&lt;/year&gt;&lt;pub-dates&gt;&lt;date&gt;Jan&lt;/date&gt;&lt;/pub-dates&gt;&lt;/dates&gt;&lt;isbn&gt;0939-4753&lt;/isbn&gt;&lt;accession-num&gt;21247746&lt;/accession-num&gt;&lt;urls&gt;&lt;/urls&gt;&lt;electronic-resource-num&gt;10.1016/j.numecd.2010.07.005&lt;/electronic-resource-num&gt;&lt;remote-database-provider&gt;NLM&lt;/remote-database-provider&gt;&lt;language&gt;eng&lt;/language&gt;&lt;/record&gt;&lt;/Cite&gt;&lt;/EndNote&gt;</w:instrText>
      </w:r>
      <w:r w:rsidR="00B23CB0" w:rsidRPr="006055CF">
        <w:rPr>
          <w:bCs/>
          <w:color w:val="000000" w:themeColor="text1"/>
          <w:sz w:val="24"/>
          <w:lang w:val="en-GB"/>
        </w:rPr>
        <w:fldChar w:fldCharType="separate"/>
      </w:r>
      <w:r w:rsidR="00794C26" w:rsidRPr="006055CF">
        <w:rPr>
          <w:bCs/>
          <w:noProof/>
          <w:color w:val="000000" w:themeColor="text1"/>
          <w:sz w:val="24"/>
          <w:lang w:val="en-GB"/>
        </w:rPr>
        <w:t>[38]</w:t>
      </w:r>
      <w:r w:rsidR="00B23CB0" w:rsidRPr="006055CF">
        <w:rPr>
          <w:bCs/>
          <w:color w:val="000000" w:themeColor="text1"/>
          <w:sz w:val="24"/>
          <w:lang w:val="en-GB"/>
        </w:rPr>
        <w:fldChar w:fldCharType="end"/>
      </w:r>
      <w:r w:rsidR="004653B9" w:rsidRPr="006055CF">
        <w:rPr>
          <w:bCs/>
          <w:color w:val="000000" w:themeColor="text1"/>
          <w:sz w:val="24"/>
          <w:lang w:val="en-GB"/>
        </w:rPr>
        <w:t xml:space="preserve">. </w:t>
      </w:r>
      <w:r w:rsidR="00295B56" w:rsidRPr="006055CF">
        <w:rPr>
          <w:color w:val="000000" w:themeColor="text1"/>
          <w:sz w:val="24"/>
          <w:lang w:val="en-GB"/>
        </w:rPr>
        <w:t xml:space="preserve">Therefore, </w:t>
      </w:r>
      <w:r w:rsidR="00201067" w:rsidRPr="006055CF">
        <w:rPr>
          <w:color w:val="000000" w:themeColor="text1"/>
          <w:sz w:val="24"/>
          <w:lang w:val="en-GB"/>
        </w:rPr>
        <w:t>we argue that</w:t>
      </w:r>
      <w:r w:rsidR="007626D1" w:rsidRPr="006055CF">
        <w:rPr>
          <w:color w:val="000000" w:themeColor="text1"/>
          <w:sz w:val="24"/>
          <w:lang w:val="en-GB"/>
        </w:rPr>
        <w:t xml:space="preserve">, in </w:t>
      </w:r>
      <w:r w:rsidR="00350717" w:rsidRPr="006055CF">
        <w:rPr>
          <w:color w:val="000000" w:themeColor="text1"/>
          <w:sz w:val="24"/>
          <w:lang w:val="en-GB"/>
        </w:rPr>
        <w:t xml:space="preserve">the </w:t>
      </w:r>
      <w:r w:rsidR="007626D1" w:rsidRPr="006055CF">
        <w:rPr>
          <w:color w:val="000000" w:themeColor="text1"/>
          <w:sz w:val="24"/>
          <w:lang w:val="en-GB"/>
        </w:rPr>
        <w:t>current study,</w:t>
      </w:r>
      <w:r w:rsidR="00201067" w:rsidRPr="006055CF">
        <w:rPr>
          <w:color w:val="000000" w:themeColor="text1"/>
          <w:sz w:val="24"/>
          <w:lang w:val="en-GB"/>
        </w:rPr>
        <w:t xml:space="preserve"> </w:t>
      </w:r>
      <w:r w:rsidR="00295B56" w:rsidRPr="006055CF">
        <w:rPr>
          <w:color w:val="000000" w:themeColor="text1"/>
          <w:sz w:val="24"/>
          <w:lang w:val="en-GB"/>
        </w:rPr>
        <w:t>heart rate should not be included as an adjustment for either confounding or instrumental bias.</w:t>
      </w:r>
      <w:r w:rsidR="008E5BC0" w:rsidRPr="006055CF">
        <w:rPr>
          <w:color w:val="000000" w:themeColor="text1"/>
          <w:sz w:val="24"/>
          <w:lang w:val="en-GB"/>
        </w:rPr>
        <w:t xml:space="preserve"> Third, the generalizability of our findings is limited to populations including middle-aged white people with access to high-quality diabetes care. Finally, our study is based on cross-sectional data and thus, we cannot infer a causal direction</w:t>
      </w:r>
      <w:r w:rsidR="005364CB" w:rsidRPr="006055CF">
        <w:rPr>
          <w:color w:val="000000" w:themeColor="text1"/>
          <w:sz w:val="24"/>
          <w:lang w:val="en-GB"/>
        </w:rPr>
        <w:t>. H</w:t>
      </w:r>
      <w:r w:rsidR="00875D71" w:rsidRPr="006055CF">
        <w:rPr>
          <w:color w:val="000000" w:themeColor="text1"/>
          <w:sz w:val="24"/>
          <w:lang w:val="en-GB"/>
        </w:rPr>
        <w:t>owever</w:t>
      </w:r>
      <w:r w:rsidR="0000280B" w:rsidRPr="006055CF">
        <w:rPr>
          <w:color w:val="000000" w:themeColor="text1"/>
          <w:sz w:val="24"/>
          <w:lang w:val="en-GB"/>
        </w:rPr>
        <w:t>,</w:t>
      </w:r>
      <w:r w:rsidR="00875D71" w:rsidRPr="006055CF">
        <w:rPr>
          <w:color w:val="000000" w:themeColor="text1"/>
          <w:sz w:val="24"/>
          <w:lang w:val="en-GB"/>
        </w:rPr>
        <w:t xml:space="preserve"> we </w:t>
      </w:r>
      <w:r w:rsidR="006F7DED" w:rsidRPr="006055CF">
        <w:rPr>
          <w:color w:val="000000" w:themeColor="text1"/>
          <w:sz w:val="24"/>
          <w:lang w:val="en-GB"/>
        </w:rPr>
        <w:t>attempted to</w:t>
      </w:r>
      <w:r w:rsidR="00875D71" w:rsidRPr="006055CF">
        <w:rPr>
          <w:color w:val="000000" w:themeColor="text1"/>
          <w:sz w:val="24"/>
          <w:lang w:val="en-GB"/>
        </w:rPr>
        <w:t xml:space="preserve"> mimic </w:t>
      </w:r>
      <w:r w:rsidR="006F7DED" w:rsidRPr="006055CF">
        <w:rPr>
          <w:color w:val="000000" w:themeColor="text1"/>
          <w:sz w:val="24"/>
          <w:lang w:val="en-GB"/>
        </w:rPr>
        <w:t xml:space="preserve">an </w:t>
      </w:r>
      <w:r w:rsidR="008633B3" w:rsidRPr="006055CF">
        <w:rPr>
          <w:color w:val="000000" w:themeColor="text1"/>
          <w:sz w:val="24"/>
          <w:lang w:val="en-GB"/>
        </w:rPr>
        <w:t>a</w:t>
      </w:r>
      <w:r w:rsidR="006F7DED" w:rsidRPr="006055CF">
        <w:rPr>
          <w:color w:val="000000" w:themeColor="text1"/>
          <w:sz w:val="24"/>
          <w:lang w:val="en-GB"/>
        </w:rPr>
        <w:t>etiological ordering by</w:t>
      </w:r>
      <w:r w:rsidR="00A32503" w:rsidRPr="006055CF">
        <w:rPr>
          <w:color w:val="000000" w:themeColor="text1"/>
          <w:sz w:val="24"/>
          <w:lang w:val="en-GB"/>
        </w:rPr>
        <w:t xml:space="preserve"> showing</w:t>
      </w:r>
      <w:r w:rsidR="006F7DED" w:rsidRPr="006055CF">
        <w:rPr>
          <w:color w:val="000000" w:themeColor="text1"/>
          <w:sz w:val="24"/>
          <w:lang w:val="en-GB"/>
        </w:rPr>
        <w:t xml:space="preserve"> the</w:t>
      </w:r>
      <w:r w:rsidR="00875D71" w:rsidRPr="006055CF">
        <w:rPr>
          <w:color w:val="000000" w:themeColor="text1"/>
          <w:sz w:val="24"/>
          <w:lang w:val="en-GB"/>
        </w:rPr>
        <w:t xml:space="preserve"> temporality</w:t>
      </w:r>
      <w:r w:rsidR="006F7DED" w:rsidRPr="006055CF">
        <w:rPr>
          <w:color w:val="000000" w:themeColor="text1"/>
          <w:sz w:val="24"/>
          <w:lang w:val="en-GB"/>
        </w:rPr>
        <w:t xml:space="preserve"> of</w:t>
      </w:r>
      <w:r w:rsidR="00875D71" w:rsidRPr="006055CF">
        <w:rPr>
          <w:color w:val="000000" w:themeColor="text1"/>
          <w:sz w:val="24"/>
          <w:lang w:val="en-GB"/>
        </w:rPr>
        <w:t xml:space="preserve"> glucose metabolism (normal</w:t>
      </w:r>
      <w:r w:rsidR="000668D7" w:rsidRPr="006055CF">
        <w:rPr>
          <w:color w:val="000000" w:themeColor="text1"/>
          <w:sz w:val="24"/>
          <w:lang w:val="en-GB"/>
        </w:rPr>
        <w:t>,</w:t>
      </w:r>
      <w:r w:rsidR="00875D71" w:rsidRPr="006055CF">
        <w:rPr>
          <w:color w:val="000000" w:themeColor="text1"/>
          <w:sz w:val="24"/>
          <w:lang w:val="en-GB"/>
        </w:rPr>
        <w:t xml:space="preserve"> prediabetes</w:t>
      </w:r>
      <w:r w:rsidR="000668D7" w:rsidRPr="006055CF">
        <w:rPr>
          <w:color w:val="000000" w:themeColor="text1"/>
          <w:sz w:val="24"/>
          <w:lang w:val="en-GB"/>
        </w:rPr>
        <w:t>,</w:t>
      </w:r>
      <w:r w:rsidR="00875D71" w:rsidRPr="006055CF">
        <w:rPr>
          <w:color w:val="000000" w:themeColor="text1"/>
          <w:sz w:val="24"/>
          <w:lang w:val="en-GB"/>
        </w:rPr>
        <w:t xml:space="preserve"> </w:t>
      </w:r>
      <w:r w:rsidR="000668D7" w:rsidRPr="006055CF">
        <w:rPr>
          <w:color w:val="000000" w:themeColor="text1"/>
          <w:sz w:val="24"/>
          <w:lang w:val="en-GB"/>
        </w:rPr>
        <w:t xml:space="preserve">and </w:t>
      </w:r>
      <w:r w:rsidR="00875D71" w:rsidRPr="006055CF">
        <w:rPr>
          <w:color w:val="000000" w:themeColor="text1"/>
          <w:sz w:val="24"/>
          <w:lang w:val="en-GB"/>
        </w:rPr>
        <w:t>type 2 diabet</w:t>
      </w:r>
      <w:r w:rsidR="006F7DED" w:rsidRPr="006055CF">
        <w:rPr>
          <w:color w:val="000000" w:themeColor="text1"/>
          <w:sz w:val="24"/>
          <w:lang w:val="en-GB"/>
        </w:rPr>
        <w:t>e</w:t>
      </w:r>
      <w:r w:rsidR="00875D71" w:rsidRPr="006055CF">
        <w:rPr>
          <w:color w:val="000000" w:themeColor="text1"/>
          <w:sz w:val="24"/>
          <w:lang w:val="en-GB"/>
        </w:rPr>
        <w:t xml:space="preserve">s) </w:t>
      </w:r>
      <w:r w:rsidR="006F7DED" w:rsidRPr="006055CF">
        <w:rPr>
          <w:color w:val="000000" w:themeColor="text1"/>
          <w:sz w:val="24"/>
          <w:lang w:val="en-GB"/>
        </w:rPr>
        <w:t>in</w:t>
      </w:r>
      <w:r w:rsidR="00875D71" w:rsidRPr="006055CF">
        <w:rPr>
          <w:color w:val="000000" w:themeColor="text1"/>
          <w:sz w:val="24"/>
          <w:lang w:val="en-GB"/>
        </w:rPr>
        <w:t xml:space="preserve"> the relationship between autonomic dysfunction and arterial stiffness</w:t>
      </w:r>
      <w:r w:rsidR="008E5BC0" w:rsidRPr="006055CF">
        <w:rPr>
          <w:color w:val="000000" w:themeColor="text1"/>
          <w:sz w:val="24"/>
          <w:lang w:val="en-GB"/>
        </w:rPr>
        <w:t>.</w:t>
      </w:r>
      <w:r w:rsidR="00350717" w:rsidRPr="006055CF">
        <w:rPr>
          <w:color w:val="000000" w:themeColor="text1"/>
          <w:sz w:val="24"/>
          <w:lang w:val="en-GB"/>
        </w:rPr>
        <w:t xml:space="preserve"> </w:t>
      </w:r>
      <w:r w:rsidR="008E5BC0" w:rsidRPr="006055CF">
        <w:rPr>
          <w:color w:val="000000" w:themeColor="text1"/>
          <w:sz w:val="24"/>
          <w:lang w:val="en-GB"/>
        </w:rPr>
        <w:t>Longitudinal data from the Whitehall study showed that a</w:t>
      </w:r>
      <w:r w:rsidR="00875D71" w:rsidRPr="006055CF">
        <w:rPr>
          <w:color w:val="000000" w:themeColor="text1"/>
          <w:sz w:val="24"/>
          <w:lang w:val="en-GB"/>
        </w:rPr>
        <w:t xml:space="preserve"> steeper</w:t>
      </w:r>
      <w:r w:rsidR="008E5BC0" w:rsidRPr="006055CF">
        <w:rPr>
          <w:color w:val="000000" w:themeColor="text1"/>
          <w:sz w:val="24"/>
          <w:lang w:val="en-GB"/>
        </w:rPr>
        <w:t xml:space="preserve"> decrease in short-term 5-min HRV</w:t>
      </w:r>
      <w:r w:rsidR="00875D71" w:rsidRPr="006055CF">
        <w:rPr>
          <w:color w:val="000000" w:themeColor="text1"/>
          <w:sz w:val="24"/>
          <w:lang w:val="en-GB"/>
        </w:rPr>
        <w:t xml:space="preserve"> over 10 year</w:t>
      </w:r>
      <w:r w:rsidR="008E5BC0" w:rsidRPr="006055CF">
        <w:rPr>
          <w:color w:val="000000" w:themeColor="text1"/>
          <w:sz w:val="24"/>
          <w:lang w:val="en-GB"/>
        </w:rPr>
        <w:t xml:space="preserve"> was associated with subsequent higher levels of aortic stiffness in a five-year trajectory </w:t>
      </w:r>
      <w:r w:rsidR="008E5BC0" w:rsidRPr="006055CF">
        <w:rPr>
          <w:color w:val="000000" w:themeColor="text1"/>
          <w:sz w:val="24"/>
          <w:lang w:val="en-GB"/>
        </w:rPr>
        <w:fldChar w:fldCharType="begin"/>
      </w:r>
      <w:r w:rsidR="005D2379" w:rsidRPr="006055CF">
        <w:rPr>
          <w:color w:val="000000" w:themeColor="text1"/>
          <w:sz w:val="24"/>
          <w:lang w:val="en-GB"/>
        </w:rPr>
        <w:instrText xml:space="preserve"> ADDIN EN.CITE &lt;EndNote&gt;&lt;Cite&gt;&lt;Author&gt;Schaarup&lt;/Author&gt;&lt;Year&gt;2023&lt;/Year&gt;&lt;RecNum&gt;24&lt;/RecNum&gt;&lt;DisplayText&gt;[26]&lt;/DisplayText&gt;&lt;record&gt;&lt;rec-number&gt;24&lt;/rec-number&gt;&lt;foreign-keys&gt;&lt;key app="EN" db-id="5dsfxzfwkfxvzvev221xfz2yet9sprdrerva" timestamp="1704271795"&gt;24&lt;/key&gt;&lt;/foreign-keys&gt;&lt;ref-type name="Journal Article"&gt;17&lt;/ref-type&gt;&lt;contributors&gt;&lt;authors&gt;&lt;author&gt;Schaarup, Jonas R.&lt;/author&gt;&lt;author&gt;Christensen, Martin S.&lt;/author&gt;&lt;author&gt;Hulman, Adam&lt;/author&gt;&lt;author&gt;Hansen, Christian S.&lt;/author&gt;&lt;author&gt;Vistisen, Dorte&lt;/author&gt;&lt;author&gt;Tabák, Adam G.&lt;/author&gt;&lt;author&gt;Witte, Daniel R.&lt;/author&gt;&lt;author&gt;Bjerg, Lasse&lt;/author&gt;&lt;/authors&gt;&lt;/contributors&gt;&lt;titles&gt;&lt;title&gt;Autonomic dysfunction is associated with the development of arterial stiffness: the Whitehall II cohort&lt;/title&gt;&lt;secondary-title&gt;GeroScience&lt;/secondary-title&gt;&lt;/titles&gt;&lt;periodical&gt;&lt;full-title&gt;GeroScience&lt;/full-title&gt;&lt;/periodical&gt;&lt;pages&gt;2443-2455&lt;/pages&gt;&lt;volume&gt;45&lt;/volume&gt;&lt;number&gt;4&lt;/number&gt;&lt;dates&gt;&lt;year&gt;2023&lt;/year&gt;&lt;pub-dates&gt;&lt;date&gt;2023/08/01&lt;/date&gt;&lt;/pub-dates&gt;&lt;/dates&gt;&lt;isbn&gt;2509-2723&lt;/isbn&gt;&lt;urls&gt;&lt;related-urls&gt;&lt;url&gt;https://doi.org/10.1007/s11357-023-00762-0&lt;/url&gt;&lt;/related-urls&gt;&lt;/urls&gt;&lt;electronic-resource-num&gt;10.1007/s11357-023-00762-0&lt;/electronic-resource-num&gt;&lt;/record&gt;&lt;/Cite&gt;&lt;/EndNote&gt;</w:instrText>
      </w:r>
      <w:r w:rsidR="008E5BC0" w:rsidRPr="006055CF">
        <w:rPr>
          <w:color w:val="000000" w:themeColor="text1"/>
          <w:sz w:val="24"/>
          <w:lang w:val="en-GB"/>
        </w:rPr>
        <w:fldChar w:fldCharType="separate"/>
      </w:r>
      <w:r w:rsidR="005D2379" w:rsidRPr="006055CF">
        <w:rPr>
          <w:noProof/>
          <w:color w:val="000000" w:themeColor="text1"/>
          <w:sz w:val="24"/>
          <w:lang w:val="en-GB"/>
        </w:rPr>
        <w:t>[26]</w:t>
      </w:r>
      <w:r w:rsidR="008E5BC0" w:rsidRPr="006055CF">
        <w:rPr>
          <w:color w:val="000000" w:themeColor="text1"/>
          <w:sz w:val="24"/>
          <w:lang w:val="en-GB"/>
        </w:rPr>
        <w:fldChar w:fldCharType="end"/>
      </w:r>
      <w:r w:rsidR="008E5BC0" w:rsidRPr="006055CF">
        <w:rPr>
          <w:color w:val="000000" w:themeColor="text1"/>
          <w:sz w:val="24"/>
          <w:lang w:val="en-GB"/>
        </w:rPr>
        <w:t>. This suggests that autonomic dysfunction is mainly contributing to arterial stiffness rather than the other way around</w:t>
      </w:r>
      <w:r w:rsidR="00A14570" w:rsidRPr="006055CF">
        <w:rPr>
          <w:color w:val="000000" w:themeColor="text1"/>
          <w:sz w:val="24"/>
          <w:lang w:val="en-GB"/>
        </w:rPr>
        <w:t>.</w:t>
      </w:r>
    </w:p>
    <w:p w14:paraId="6F68DD62" w14:textId="77777777" w:rsidR="003A758C" w:rsidRPr="006055CF" w:rsidRDefault="003A758C" w:rsidP="00794C26">
      <w:pPr>
        <w:spacing w:line="480" w:lineRule="auto"/>
        <w:rPr>
          <w:color w:val="000000" w:themeColor="text1"/>
          <w:sz w:val="24"/>
          <w:lang w:val="en-US"/>
        </w:rPr>
      </w:pPr>
    </w:p>
    <w:p w14:paraId="6CFAB13F" w14:textId="67041AFC" w:rsidR="002A091E" w:rsidRPr="006055CF" w:rsidRDefault="008E5BC0" w:rsidP="00794C26">
      <w:pPr>
        <w:spacing w:line="480" w:lineRule="auto"/>
        <w:rPr>
          <w:color w:val="000000" w:themeColor="text1"/>
          <w:sz w:val="24"/>
          <w:lang w:val="en-US"/>
        </w:rPr>
      </w:pPr>
      <w:r w:rsidRPr="006055CF">
        <w:rPr>
          <w:color w:val="000000" w:themeColor="text1"/>
          <w:sz w:val="24"/>
          <w:lang w:val="en-GB"/>
        </w:rPr>
        <w:t>H</w:t>
      </w:r>
      <w:r w:rsidR="00350717" w:rsidRPr="006055CF">
        <w:rPr>
          <w:color w:val="000000" w:themeColor="text1"/>
          <w:sz w:val="24"/>
          <w:lang w:val="en-GB"/>
        </w:rPr>
        <w:t xml:space="preserve">igher physical activity is </w:t>
      </w:r>
      <w:r w:rsidR="002A091E" w:rsidRPr="006055CF">
        <w:rPr>
          <w:color w:val="000000" w:themeColor="text1"/>
          <w:sz w:val="24"/>
          <w:lang w:val="en-GB"/>
        </w:rPr>
        <w:t xml:space="preserve">longitudinally </w:t>
      </w:r>
      <w:r w:rsidR="00350717" w:rsidRPr="006055CF">
        <w:rPr>
          <w:color w:val="000000" w:themeColor="text1"/>
          <w:sz w:val="24"/>
          <w:lang w:val="en-GB"/>
        </w:rPr>
        <w:t xml:space="preserve">associated with </w:t>
      </w:r>
      <w:r w:rsidR="002A091E" w:rsidRPr="006055CF">
        <w:rPr>
          <w:color w:val="000000" w:themeColor="text1"/>
          <w:sz w:val="24"/>
          <w:lang w:val="en-GB"/>
        </w:rPr>
        <w:t>increased</w:t>
      </w:r>
      <w:r w:rsidR="00350717" w:rsidRPr="006055CF">
        <w:rPr>
          <w:color w:val="000000" w:themeColor="text1"/>
          <w:sz w:val="24"/>
          <w:lang w:val="en-GB"/>
        </w:rPr>
        <w:t xml:space="preserve"> HRV </w:t>
      </w:r>
      <w:r w:rsidR="00350717" w:rsidRPr="006055CF">
        <w:rPr>
          <w:color w:val="000000" w:themeColor="text1"/>
          <w:sz w:val="24"/>
          <w:lang w:val="en-GB"/>
        </w:rPr>
        <w:fldChar w:fldCharType="begin"/>
      </w:r>
      <w:r w:rsidR="00794C26" w:rsidRPr="006055CF">
        <w:rPr>
          <w:color w:val="000000" w:themeColor="text1"/>
          <w:sz w:val="24"/>
          <w:lang w:val="en-GB"/>
        </w:rPr>
        <w:instrText xml:space="preserve"> ADDIN EN.CITE &lt;EndNote&gt;&lt;Cite&gt;&lt;Author&gt;Soares-Miranda&lt;/Author&gt;&lt;Year&gt;2014&lt;/Year&gt;&lt;RecNum&gt;35&lt;/RecNum&gt;&lt;DisplayText&gt;[39]&lt;/DisplayText&gt;&lt;record&gt;&lt;rec-number&gt;35&lt;/rec-number&gt;&lt;foreign-keys&gt;&lt;key app="EN" db-id="5dsfxzfwkfxvzvev221xfz2yet9sprdrerva" timestamp="1719967972"&gt;35&lt;/key&gt;&lt;/foreign-keys&gt;&lt;ref-type name="Journal Article"&gt;17&lt;/ref-type&gt;&lt;contributors&gt;&lt;authors&gt;&lt;author&gt;Soares-Miranda, Luisa&lt;/author&gt;&lt;author&gt;Sattelmair, Jacob&lt;/author&gt;&lt;author&gt;Chaves, Paulo&lt;/author&gt;&lt;author&gt;Duncan, Glen E.&lt;/author&gt;&lt;author&gt;Siscovick, David S.&lt;/author&gt;&lt;author&gt;Stein, Phyllis K.&lt;/author&gt;&lt;author&gt;Mozaffarian, Dariush&lt;/author&gt;&lt;/authors&gt;&lt;/contributors&gt;&lt;titles&gt;&lt;title&gt;Physical Activity and Heart Rate Variability in Older Adults&lt;/title&gt;&lt;secondary-title&gt;Circulation&lt;/secondary-title&gt;&lt;/titles&gt;&lt;periodical&gt;&lt;full-title&gt;Circulation&lt;/full-title&gt;&lt;/periodical&gt;&lt;pages&gt;2100-2110&lt;/pages&gt;&lt;volume&gt;129&lt;/volume&gt;&lt;number&gt;21&lt;/number&gt;&lt;dates&gt;&lt;year&gt;2014&lt;/year&gt;&lt;/dates&gt;&lt;urls&gt;&lt;related-urls&gt;&lt;url&gt;https://www.ahajournals.org/doi/abs/10.1161/CIRCULATIONAHA.113.005361&lt;/url&gt;&lt;/related-urls&gt;&lt;/urls&gt;&lt;electronic-resource-num&gt;doi:10.1161/CIRCULATIONAHA.113.005361&lt;/electronic-resource-num&gt;&lt;/record&gt;&lt;/Cite&gt;&lt;/EndNote&gt;</w:instrText>
      </w:r>
      <w:r w:rsidR="00350717" w:rsidRPr="006055CF">
        <w:rPr>
          <w:color w:val="000000" w:themeColor="text1"/>
          <w:sz w:val="24"/>
          <w:lang w:val="en-GB"/>
        </w:rPr>
        <w:fldChar w:fldCharType="separate"/>
      </w:r>
      <w:r w:rsidR="00794C26" w:rsidRPr="006055CF">
        <w:rPr>
          <w:noProof/>
          <w:color w:val="000000" w:themeColor="text1"/>
          <w:sz w:val="24"/>
          <w:lang w:val="en-GB"/>
        </w:rPr>
        <w:t>[39]</w:t>
      </w:r>
      <w:r w:rsidR="00350717" w:rsidRPr="006055CF">
        <w:rPr>
          <w:color w:val="000000" w:themeColor="text1"/>
          <w:sz w:val="24"/>
          <w:lang w:val="en-GB"/>
        </w:rPr>
        <w:fldChar w:fldCharType="end"/>
      </w:r>
      <w:r w:rsidR="00350717" w:rsidRPr="006055CF">
        <w:rPr>
          <w:color w:val="000000" w:themeColor="text1"/>
          <w:sz w:val="24"/>
          <w:lang w:val="en-GB"/>
        </w:rPr>
        <w:t>. We included self-reported total physical activity to account for</w:t>
      </w:r>
      <w:r w:rsidR="00876DED" w:rsidRPr="006055CF">
        <w:rPr>
          <w:color w:val="000000" w:themeColor="text1"/>
          <w:sz w:val="24"/>
          <w:lang w:val="en-GB"/>
        </w:rPr>
        <w:t xml:space="preserve"> habitual physical activity</w:t>
      </w:r>
      <w:r w:rsidR="00472B03" w:rsidRPr="006055CF">
        <w:rPr>
          <w:color w:val="000000" w:themeColor="text1"/>
          <w:sz w:val="24"/>
          <w:lang w:val="en-GB"/>
        </w:rPr>
        <w:t>, but w</w:t>
      </w:r>
      <w:r w:rsidR="00350717" w:rsidRPr="006055CF">
        <w:rPr>
          <w:color w:val="000000" w:themeColor="text1"/>
          <w:sz w:val="24"/>
          <w:lang w:val="en-GB"/>
        </w:rPr>
        <w:t xml:space="preserve">e did not include accelerometer-based physical activity adjustment as </w:t>
      </w:r>
      <w:r w:rsidR="00472B03" w:rsidRPr="006055CF">
        <w:rPr>
          <w:color w:val="000000" w:themeColor="text1"/>
          <w:sz w:val="24"/>
          <w:lang w:val="en-GB"/>
        </w:rPr>
        <w:t>this might result in</w:t>
      </w:r>
      <w:r w:rsidR="00350717" w:rsidRPr="006055CF">
        <w:rPr>
          <w:color w:val="000000" w:themeColor="text1"/>
          <w:sz w:val="24"/>
          <w:lang w:val="en-GB"/>
        </w:rPr>
        <w:t xml:space="preserve"> over-adjusting for the</w:t>
      </w:r>
      <w:r w:rsidR="00286E1B" w:rsidRPr="006055CF">
        <w:rPr>
          <w:color w:val="000000" w:themeColor="text1"/>
          <w:sz w:val="24"/>
          <w:lang w:val="en-GB"/>
        </w:rPr>
        <w:t xml:space="preserve"> concurrent</w:t>
      </w:r>
      <w:r w:rsidR="00350717" w:rsidRPr="006055CF">
        <w:rPr>
          <w:color w:val="000000" w:themeColor="text1"/>
          <w:sz w:val="24"/>
          <w:lang w:val="en-GB"/>
        </w:rPr>
        <w:t xml:space="preserve"> physical </w:t>
      </w:r>
      <w:r w:rsidR="00286E1B" w:rsidRPr="006055CF">
        <w:rPr>
          <w:color w:val="000000" w:themeColor="text1"/>
          <w:sz w:val="24"/>
          <w:lang w:val="en-GB"/>
        </w:rPr>
        <w:t xml:space="preserve">movement </w:t>
      </w:r>
      <w:r w:rsidR="00350717" w:rsidRPr="006055CF">
        <w:rPr>
          <w:color w:val="000000" w:themeColor="text1"/>
          <w:sz w:val="24"/>
          <w:lang w:val="en-GB"/>
        </w:rPr>
        <w:t xml:space="preserve">on the </w:t>
      </w:r>
      <w:r w:rsidR="001B71F6" w:rsidRPr="006055CF">
        <w:rPr>
          <w:color w:val="000000" w:themeColor="text1"/>
          <w:sz w:val="24"/>
          <w:lang w:val="en-GB"/>
        </w:rPr>
        <w:t xml:space="preserve">concurrent </w:t>
      </w:r>
      <w:r w:rsidR="00350717" w:rsidRPr="006055CF">
        <w:rPr>
          <w:color w:val="000000" w:themeColor="text1"/>
          <w:sz w:val="24"/>
          <w:lang w:val="en-GB"/>
        </w:rPr>
        <w:t xml:space="preserve">day </w:t>
      </w:r>
      <w:r w:rsidR="006249EA" w:rsidRPr="006055CF">
        <w:rPr>
          <w:color w:val="000000" w:themeColor="text1"/>
          <w:sz w:val="24"/>
          <w:lang w:val="en-GB"/>
        </w:rPr>
        <w:t xml:space="preserve">of </w:t>
      </w:r>
      <w:r w:rsidR="00350717" w:rsidRPr="006055CF">
        <w:rPr>
          <w:color w:val="000000" w:themeColor="text1"/>
          <w:sz w:val="24"/>
          <w:lang w:val="en-GB"/>
        </w:rPr>
        <w:t>the HRV recordings.</w:t>
      </w:r>
      <w:r w:rsidR="00AD0047" w:rsidRPr="006055CF">
        <w:rPr>
          <w:color w:val="000000" w:themeColor="text1"/>
          <w:sz w:val="24"/>
          <w:lang w:val="en-GB"/>
        </w:rPr>
        <w:t xml:space="preserve"> </w:t>
      </w:r>
      <w:r w:rsidR="00350717" w:rsidRPr="006055CF">
        <w:rPr>
          <w:bCs/>
          <w:color w:val="000000" w:themeColor="text1"/>
          <w:sz w:val="24"/>
          <w:lang w:val="en-GB"/>
        </w:rPr>
        <w:t xml:space="preserve">Earlier data from </w:t>
      </w:r>
      <w:r w:rsidR="00A00400" w:rsidRPr="006055CF">
        <w:rPr>
          <w:bCs/>
          <w:color w:val="000000" w:themeColor="text1"/>
          <w:sz w:val="24"/>
          <w:lang w:val="en-GB"/>
        </w:rPr>
        <w:t>T</w:t>
      </w:r>
      <w:r w:rsidR="00350717" w:rsidRPr="006055CF">
        <w:rPr>
          <w:bCs/>
          <w:color w:val="000000" w:themeColor="text1"/>
          <w:sz w:val="24"/>
          <w:lang w:val="en-GB"/>
        </w:rPr>
        <w:t xml:space="preserve">he Maastricht </w:t>
      </w:r>
      <w:r w:rsidR="00A00400" w:rsidRPr="006055CF">
        <w:rPr>
          <w:bCs/>
          <w:color w:val="000000" w:themeColor="text1"/>
          <w:sz w:val="24"/>
          <w:lang w:val="en-GB"/>
        </w:rPr>
        <w:t>S</w:t>
      </w:r>
      <w:r w:rsidR="00350717" w:rsidRPr="006055CF">
        <w:rPr>
          <w:bCs/>
          <w:color w:val="000000" w:themeColor="text1"/>
          <w:sz w:val="24"/>
          <w:lang w:val="en-GB"/>
        </w:rPr>
        <w:t xml:space="preserve">tudy confirmed that adjustment for objective physical activity </w:t>
      </w:r>
      <w:r w:rsidR="006249EA" w:rsidRPr="006055CF">
        <w:rPr>
          <w:bCs/>
          <w:color w:val="000000" w:themeColor="text1"/>
          <w:sz w:val="24"/>
          <w:lang w:val="en-GB"/>
        </w:rPr>
        <w:t xml:space="preserve">by </w:t>
      </w:r>
      <w:r w:rsidR="00350717" w:rsidRPr="006055CF">
        <w:rPr>
          <w:bCs/>
          <w:color w:val="000000" w:themeColor="text1"/>
          <w:sz w:val="24"/>
          <w:lang w:val="en-GB"/>
        </w:rPr>
        <w:t>mean stepping time measured by an accelerometer did not change the estimates of their analysis of HRV compared to self-reported physical activity</w:t>
      </w:r>
      <w:r w:rsidR="00350717" w:rsidRPr="006055CF">
        <w:rPr>
          <w:color w:val="000000" w:themeColor="text1"/>
          <w:sz w:val="24"/>
          <w:lang w:val="en-US"/>
        </w:rPr>
        <w:t xml:space="preserve"> </w:t>
      </w:r>
      <w:r w:rsidR="00350717" w:rsidRPr="006055CF">
        <w:rPr>
          <w:bCs/>
          <w:color w:val="000000" w:themeColor="text1"/>
          <w:sz w:val="24"/>
          <w:lang w:val="en-GB"/>
        </w:rPr>
        <w:fldChar w:fldCharType="begin"/>
      </w:r>
      <w:r w:rsidR="005D2379" w:rsidRPr="006055CF">
        <w:rPr>
          <w:bCs/>
          <w:color w:val="000000" w:themeColor="text1"/>
          <w:sz w:val="24"/>
          <w:lang w:val="en-GB"/>
        </w:rPr>
        <w:instrText xml:space="preserve"> ADDIN EN.CITE &lt;EndNote&gt;&lt;Cite&gt;&lt;Author&gt;Coopmans&lt;/Author&gt;&lt;Year&gt;2020&lt;/Year&gt;&lt;RecNum&gt;5&lt;/RecNum&gt;&lt;DisplayText&gt;[17]&lt;/DisplayText&gt;&lt;record&gt;&lt;rec-number&gt;5&lt;/rec-number&gt;&lt;foreign-keys&gt;&lt;key app="EN" db-id="5dsfxzfwkfxvzvev221xfz2yet9sprdrerva" timestamp="1697529690"&gt;5&lt;/key&gt;&lt;/foreign-keys&gt;&lt;ref-type name="Journal Article"&gt;17&lt;/ref-type&gt;&lt;contributors&gt;&lt;authors&gt;&lt;author&gt;Coopmans, Charlotte&lt;/author&gt;&lt;author&gt;Zhou, Tan Lai&lt;/author&gt;&lt;author&gt;Henry, Ronald M.A.&lt;/author&gt;&lt;author&gt;Heijman, Jordi&lt;/author&gt;&lt;author&gt;Schaper, Nicolaas C.&lt;/author&gt;&lt;author&gt;Koster, Annemarie&lt;/author&gt;&lt;author&gt;Schram, Miranda T.&lt;/author&gt;&lt;author&gt;van der Kallen, Carla J.H.&lt;/author&gt;&lt;author&gt;Wesselius, Anke&lt;/author&gt;&lt;author&gt;den Engelsman, Robert J.A.&lt;/author&gt;&lt;author&gt;Crijns, Harry J.G.M.&lt;/author&gt;&lt;author&gt;Stehouwer, Coen D.A.&lt;/author&gt;&lt;/authors&gt;&lt;/contributors&gt;&lt;titles&gt;&lt;title&gt;Both Prediabetes and Type 2 Diabetes Are Associated With Lower Heart Rate Variability: The Maastricht Study&lt;/title&gt;&lt;secondary-title&gt;Diabetes Care&lt;/secondary-title&gt;&lt;/titles&gt;&lt;periodical&gt;&lt;full-title&gt;Diabetes Care&lt;/full-title&gt;&lt;/periodical&gt;&lt;pages&gt;1126-1133&lt;/pages&gt;&lt;volume&gt;43&lt;/volume&gt;&lt;number&gt;5&lt;/number&gt;&lt;dates&gt;&lt;year&gt;2020&lt;/year&gt;&lt;/dates&gt;&lt;isbn&gt;0149-5992&lt;/isbn&gt;&lt;urls&gt;&lt;related-urls&gt;&lt;url&gt;https://doi.org/10.2337/dc19-2367&lt;/url&gt;&lt;/related-urls&gt;&lt;/urls&gt;&lt;electronic-resource-num&gt;10.2337/dc19-2367&lt;/electronic-resource-num&gt;&lt;access-date&gt;8/24/2023&lt;/access-date&gt;&lt;/record&gt;&lt;/Cite&gt;&lt;/EndNote&gt;</w:instrText>
      </w:r>
      <w:r w:rsidR="00350717" w:rsidRPr="006055CF">
        <w:rPr>
          <w:bCs/>
          <w:color w:val="000000" w:themeColor="text1"/>
          <w:sz w:val="24"/>
          <w:lang w:val="en-GB"/>
        </w:rPr>
        <w:fldChar w:fldCharType="separate"/>
      </w:r>
      <w:r w:rsidR="005D2379" w:rsidRPr="006055CF">
        <w:rPr>
          <w:bCs/>
          <w:noProof/>
          <w:color w:val="000000" w:themeColor="text1"/>
          <w:sz w:val="24"/>
          <w:lang w:val="en-GB"/>
        </w:rPr>
        <w:t>[17]</w:t>
      </w:r>
      <w:r w:rsidR="00350717" w:rsidRPr="006055CF">
        <w:rPr>
          <w:bCs/>
          <w:color w:val="000000" w:themeColor="text1"/>
          <w:sz w:val="24"/>
          <w:lang w:val="en-GB"/>
        </w:rPr>
        <w:fldChar w:fldCharType="end"/>
      </w:r>
      <w:r w:rsidR="00350717" w:rsidRPr="006055CF">
        <w:rPr>
          <w:bCs/>
          <w:color w:val="000000" w:themeColor="text1"/>
          <w:sz w:val="24"/>
          <w:lang w:val="en-GB"/>
        </w:rPr>
        <w:t>.</w:t>
      </w:r>
      <w:r w:rsidR="00654A44" w:rsidRPr="006055CF">
        <w:rPr>
          <w:color w:val="000000" w:themeColor="text1"/>
          <w:sz w:val="24"/>
          <w:lang w:val="en-GB"/>
        </w:rPr>
        <w:t xml:space="preserve"> </w:t>
      </w:r>
    </w:p>
    <w:p w14:paraId="558432DA" w14:textId="77777777" w:rsidR="0089533C" w:rsidRPr="006055CF" w:rsidRDefault="0089533C" w:rsidP="00794C26">
      <w:pPr>
        <w:spacing w:line="480" w:lineRule="auto"/>
        <w:rPr>
          <w:color w:val="000000" w:themeColor="text1"/>
          <w:sz w:val="24"/>
          <w:lang w:val="en-GB"/>
        </w:rPr>
      </w:pPr>
    </w:p>
    <w:p w14:paraId="1BB38453" w14:textId="0E3A655A" w:rsidR="00AD0047" w:rsidRPr="006055CF" w:rsidRDefault="00AD0047" w:rsidP="00794C26">
      <w:pPr>
        <w:spacing w:line="480" w:lineRule="auto"/>
        <w:rPr>
          <w:color w:val="000000" w:themeColor="text1"/>
          <w:sz w:val="24"/>
          <w:lang w:val="en-GB"/>
        </w:rPr>
      </w:pPr>
      <w:r w:rsidRPr="006055CF">
        <w:rPr>
          <w:color w:val="000000" w:themeColor="text1"/>
          <w:sz w:val="24"/>
          <w:lang w:val="en-GB"/>
        </w:rPr>
        <w:t>Wearable devices have made</w:t>
      </w:r>
      <w:r w:rsidR="00935F5D" w:rsidRPr="006055CF">
        <w:rPr>
          <w:color w:val="000000" w:themeColor="text1"/>
          <w:sz w:val="24"/>
          <w:lang w:val="en-GB"/>
        </w:rPr>
        <w:t xml:space="preserve"> data collection of physiological </w:t>
      </w:r>
      <w:r w:rsidR="008E5BC0" w:rsidRPr="006055CF">
        <w:rPr>
          <w:color w:val="000000" w:themeColor="text1"/>
          <w:sz w:val="24"/>
          <w:lang w:val="en-GB"/>
        </w:rPr>
        <w:t>measures (e.</w:t>
      </w:r>
      <w:r w:rsidR="00B078EC" w:rsidRPr="006055CF">
        <w:rPr>
          <w:color w:val="000000" w:themeColor="text1"/>
          <w:sz w:val="24"/>
          <w:lang w:val="en-GB"/>
        </w:rPr>
        <w:t>g.</w:t>
      </w:r>
      <w:r w:rsidR="008E5BC0" w:rsidRPr="006055CF">
        <w:rPr>
          <w:color w:val="000000" w:themeColor="text1"/>
          <w:sz w:val="24"/>
          <w:lang w:val="en-GB"/>
        </w:rPr>
        <w:t xml:space="preserve"> pulse rate, blood oxygen saturation, physical activity etc.)</w:t>
      </w:r>
      <w:r w:rsidR="00C86BD0" w:rsidRPr="006055CF">
        <w:rPr>
          <w:color w:val="000000" w:themeColor="text1"/>
          <w:sz w:val="24"/>
          <w:lang w:val="en-GB"/>
        </w:rPr>
        <w:t xml:space="preserve"> </w:t>
      </w:r>
      <w:r w:rsidR="006F7DED" w:rsidRPr="006055CF">
        <w:rPr>
          <w:color w:val="000000" w:themeColor="text1"/>
          <w:sz w:val="24"/>
          <w:lang w:val="en-GB"/>
        </w:rPr>
        <w:t xml:space="preserve">more accessible </w:t>
      </w:r>
      <w:r w:rsidR="00731A94" w:rsidRPr="006055CF">
        <w:rPr>
          <w:color w:val="000000" w:themeColor="text1"/>
          <w:sz w:val="24"/>
          <w:lang w:val="en-GB"/>
        </w:rPr>
        <w:t>in</w:t>
      </w:r>
      <w:r w:rsidRPr="006055CF">
        <w:rPr>
          <w:color w:val="000000" w:themeColor="text1"/>
          <w:sz w:val="24"/>
          <w:lang w:val="en-GB"/>
        </w:rPr>
        <w:t xml:space="preserve"> general population</w:t>
      </w:r>
      <w:r w:rsidR="00731A94" w:rsidRPr="006055CF">
        <w:rPr>
          <w:color w:val="000000" w:themeColor="text1"/>
          <w:sz w:val="24"/>
          <w:lang w:val="en-GB"/>
        </w:rPr>
        <w:t>s</w:t>
      </w:r>
      <w:r w:rsidRPr="006055CF">
        <w:rPr>
          <w:color w:val="000000" w:themeColor="text1"/>
          <w:sz w:val="24"/>
          <w:lang w:val="en-GB"/>
        </w:rPr>
        <w:t xml:space="preserve"> </w:t>
      </w:r>
      <w:r w:rsidR="00B078EC" w:rsidRPr="006055CF">
        <w:rPr>
          <w:color w:val="000000" w:themeColor="text1"/>
          <w:sz w:val="24"/>
          <w:lang w:val="en-GB"/>
        </w:rPr>
        <w:t>e.g.</w:t>
      </w:r>
      <w:r w:rsidRPr="006055CF">
        <w:rPr>
          <w:color w:val="000000" w:themeColor="text1"/>
          <w:sz w:val="24"/>
          <w:lang w:val="en-GB"/>
        </w:rPr>
        <w:t xml:space="preserve"> by </w:t>
      </w:r>
      <w:r w:rsidRPr="006055CF">
        <w:rPr>
          <w:color w:val="000000" w:themeColor="text1"/>
          <w:sz w:val="24"/>
          <w:lang w:val="en-GB"/>
        </w:rPr>
        <w:lastRenderedPageBreak/>
        <w:t>smartwatches</w:t>
      </w:r>
      <w:r w:rsidR="00000DA8" w:rsidRPr="006055CF">
        <w:rPr>
          <w:color w:val="000000" w:themeColor="text1"/>
          <w:sz w:val="24"/>
          <w:lang w:val="en-GB"/>
        </w:rPr>
        <w:t>.</w:t>
      </w:r>
      <w:r w:rsidR="00686541" w:rsidRPr="006055CF">
        <w:rPr>
          <w:color w:val="000000" w:themeColor="text1"/>
          <w:sz w:val="24"/>
          <w:lang w:val="en-GB"/>
        </w:rPr>
        <w:t xml:space="preserve"> </w:t>
      </w:r>
      <w:r w:rsidR="00000DA8" w:rsidRPr="006055CF">
        <w:rPr>
          <w:color w:val="000000" w:themeColor="text1"/>
          <w:sz w:val="24"/>
          <w:lang w:val="en-GB"/>
        </w:rPr>
        <w:t>G</w:t>
      </w:r>
      <w:r w:rsidR="00686541" w:rsidRPr="006055CF">
        <w:rPr>
          <w:color w:val="000000" w:themeColor="text1"/>
          <w:sz w:val="24"/>
          <w:lang w:val="en-GB"/>
        </w:rPr>
        <w:t>lobal distribut</w:t>
      </w:r>
      <w:r w:rsidR="00000DA8" w:rsidRPr="006055CF">
        <w:rPr>
          <w:color w:val="000000" w:themeColor="text1"/>
          <w:sz w:val="24"/>
          <w:lang w:val="en-GB"/>
        </w:rPr>
        <w:t>ed</w:t>
      </w:r>
      <w:r w:rsidR="00686541" w:rsidRPr="006055CF">
        <w:rPr>
          <w:color w:val="000000" w:themeColor="text1"/>
          <w:sz w:val="24"/>
          <w:lang w:val="en-GB"/>
        </w:rPr>
        <w:t xml:space="preserve"> HRV measures as well as lower frequency bands </w:t>
      </w:r>
      <w:r w:rsidR="00935F5D" w:rsidRPr="006055CF">
        <w:rPr>
          <w:color w:val="000000" w:themeColor="text1"/>
          <w:sz w:val="24"/>
          <w:lang w:val="en-GB"/>
        </w:rPr>
        <w:t xml:space="preserve">have </w:t>
      </w:r>
      <w:r w:rsidR="00286E1B" w:rsidRPr="006055CF">
        <w:rPr>
          <w:color w:val="000000" w:themeColor="text1"/>
          <w:sz w:val="24"/>
          <w:lang w:val="en-GB"/>
        </w:rPr>
        <w:t xml:space="preserve">been </w:t>
      </w:r>
      <w:r w:rsidR="00935F5D" w:rsidRPr="006055CF">
        <w:rPr>
          <w:color w:val="000000" w:themeColor="text1"/>
          <w:sz w:val="24"/>
          <w:lang w:val="en-GB"/>
        </w:rPr>
        <w:t>shown to be</w:t>
      </w:r>
      <w:r w:rsidR="00686541" w:rsidRPr="006055CF">
        <w:rPr>
          <w:color w:val="000000" w:themeColor="text1"/>
          <w:sz w:val="24"/>
          <w:lang w:val="en-GB"/>
        </w:rPr>
        <w:t xml:space="preserve"> valid</w:t>
      </w:r>
      <w:r w:rsidR="00B65A90" w:rsidRPr="006055CF">
        <w:rPr>
          <w:color w:val="000000" w:themeColor="text1"/>
          <w:sz w:val="24"/>
          <w:lang w:val="en-GB"/>
        </w:rPr>
        <w:t xml:space="preserve"> </w:t>
      </w:r>
      <w:r w:rsidR="00B65A90" w:rsidRPr="006055CF">
        <w:rPr>
          <w:color w:val="000000" w:themeColor="text1"/>
          <w:sz w:val="24"/>
          <w:lang w:val="en-GB"/>
        </w:rPr>
        <w:fldChar w:fldCharType="begin">
          <w:fldData xml:space="preserve">PEVuZE5vdGU+PENpdGU+PEF1dGhvcj5UaGV1cmw8L0F1dGhvcj48WWVhcj4yMDIzPC9ZZWFyPjxS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</w:fldData>
        </w:fldChar>
      </w:r>
      <w:r w:rsidR="004600D0" w:rsidRPr="006055CF">
        <w:rPr>
          <w:color w:val="000000" w:themeColor="text1"/>
          <w:sz w:val="24"/>
          <w:lang w:val="en-GB"/>
        </w:rPr>
        <w:instrText xml:space="preserve"> ADDIN EN.CITE </w:instrText>
      </w:r>
      <w:r w:rsidR="004600D0" w:rsidRPr="006055CF">
        <w:rPr>
          <w:color w:val="000000" w:themeColor="text1"/>
          <w:sz w:val="24"/>
          <w:lang w:val="en-GB"/>
        </w:rPr>
        <w:fldChar w:fldCharType="begin">
          <w:fldData xml:space="preserve">PEVuZE5vdGU+PENpdGU+PEF1dGhvcj5UaGV1cmw8L0F1dGhvcj48WWVhcj4yMDIzPC9ZZWFyPjxS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</w:fldData>
        </w:fldChar>
      </w:r>
      <w:r w:rsidR="004600D0" w:rsidRPr="006055CF">
        <w:rPr>
          <w:color w:val="000000" w:themeColor="text1"/>
          <w:sz w:val="24"/>
          <w:lang w:val="en-GB"/>
        </w:rPr>
        <w:instrText xml:space="preserve"> ADDIN EN.CITE.DATA </w:instrText>
      </w:r>
      <w:r w:rsidR="004600D0" w:rsidRPr="006055CF">
        <w:rPr>
          <w:color w:val="000000" w:themeColor="text1"/>
          <w:sz w:val="24"/>
          <w:lang w:val="en-GB"/>
        </w:rPr>
      </w:r>
      <w:r w:rsidR="004600D0" w:rsidRPr="006055CF">
        <w:rPr>
          <w:color w:val="000000" w:themeColor="text1"/>
          <w:sz w:val="24"/>
          <w:lang w:val="en-GB"/>
        </w:rPr>
        <w:fldChar w:fldCharType="end"/>
      </w:r>
      <w:r w:rsidR="00B65A90" w:rsidRPr="006055CF">
        <w:rPr>
          <w:color w:val="000000" w:themeColor="text1"/>
          <w:sz w:val="24"/>
          <w:lang w:val="en-GB"/>
        </w:rPr>
      </w:r>
      <w:r w:rsidR="00B65A90" w:rsidRPr="006055CF">
        <w:rPr>
          <w:color w:val="000000" w:themeColor="text1"/>
          <w:sz w:val="24"/>
          <w:lang w:val="en-GB"/>
        </w:rPr>
        <w:fldChar w:fldCharType="separate"/>
      </w:r>
      <w:r w:rsidR="004600D0" w:rsidRPr="006055CF">
        <w:rPr>
          <w:noProof/>
          <w:color w:val="000000" w:themeColor="text1"/>
          <w:sz w:val="24"/>
          <w:lang w:val="en-GB"/>
        </w:rPr>
        <w:t>[3]</w:t>
      </w:r>
      <w:r w:rsidR="00B65A90" w:rsidRPr="006055CF">
        <w:rPr>
          <w:color w:val="000000" w:themeColor="text1"/>
          <w:sz w:val="24"/>
          <w:lang w:val="en-GB"/>
        </w:rPr>
        <w:fldChar w:fldCharType="end"/>
      </w:r>
      <w:r w:rsidR="00B65A90" w:rsidRPr="006055CF">
        <w:rPr>
          <w:color w:val="000000" w:themeColor="text1"/>
          <w:sz w:val="24"/>
          <w:lang w:val="en-GB"/>
        </w:rPr>
        <w:t xml:space="preserve">. Hence, long-term HRV </w:t>
      </w:r>
      <w:r w:rsidR="00A71B93" w:rsidRPr="006055CF">
        <w:rPr>
          <w:color w:val="000000" w:themeColor="text1"/>
          <w:sz w:val="24"/>
          <w:lang w:val="en-GB"/>
        </w:rPr>
        <w:t xml:space="preserve">is </w:t>
      </w:r>
      <w:r w:rsidR="00B65A90" w:rsidRPr="006055CF">
        <w:rPr>
          <w:color w:val="000000" w:themeColor="text1"/>
          <w:sz w:val="24"/>
          <w:lang w:val="en-GB"/>
        </w:rPr>
        <w:t xml:space="preserve">becoming </w:t>
      </w:r>
      <w:r w:rsidR="00935F5D" w:rsidRPr="006055CF">
        <w:rPr>
          <w:color w:val="000000" w:themeColor="text1"/>
          <w:sz w:val="24"/>
          <w:lang w:val="en-GB"/>
        </w:rPr>
        <w:t>more accessible</w:t>
      </w:r>
      <w:r w:rsidR="00686541" w:rsidRPr="006055CF">
        <w:rPr>
          <w:color w:val="000000" w:themeColor="text1"/>
          <w:sz w:val="24"/>
          <w:lang w:val="en-GB"/>
        </w:rPr>
        <w:t xml:space="preserve"> </w:t>
      </w:r>
      <w:r w:rsidR="00B65A90" w:rsidRPr="006055CF">
        <w:rPr>
          <w:color w:val="000000" w:themeColor="text1"/>
          <w:sz w:val="24"/>
          <w:lang w:val="en-GB"/>
        </w:rPr>
        <w:t xml:space="preserve">to </w:t>
      </w:r>
      <w:r w:rsidR="00573E11" w:rsidRPr="006055CF">
        <w:rPr>
          <w:color w:val="000000" w:themeColor="text1"/>
          <w:sz w:val="24"/>
          <w:lang w:val="en-GB"/>
        </w:rPr>
        <w:t xml:space="preserve">users </w:t>
      </w:r>
      <w:r w:rsidR="00B65A90" w:rsidRPr="006055CF">
        <w:rPr>
          <w:color w:val="000000" w:themeColor="text1"/>
          <w:sz w:val="24"/>
          <w:lang w:val="en-GB"/>
        </w:rPr>
        <w:t>and eventually health care providers</w:t>
      </w:r>
      <w:r w:rsidR="00A579BB" w:rsidRPr="006055CF">
        <w:rPr>
          <w:color w:val="000000" w:themeColor="text1"/>
          <w:sz w:val="24"/>
          <w:lang w:val="en-GB"/>
        </w:rPr>
        <w:t>, however its clinical</w:t>
      </w:r>
      <w:r w:rsidR="00E11E25" w:rsidRPr="006055CF">
        <w:rPr>
          <w:color w:val="000000" w:themeColor="text1"/>
          <w:sz w:val="24"/>
          <w:lang w:val="en-GB"/>
        </w:rPr>
        <w:t xml:space="preserve"> relevance and</w:t>
      </w:r>
      <w:r w:rsidR="00A579BB" w:rsidRPr="006055CF">
        <w:rPr>
          <w:color w:val="000000" w:themeColor="text1"/>
          <w:sz w:val="24"/>
          <w:lang w:val="en-GB"/>
        </w:rPr>
        <w:t xml:space="preserve"> </w:t>
      </w:r>
      <w:r w:rsidR="00F5141F" w:rsidRPr="006055CF">
        <w:rPr>
          <w:color w:val="000000" w:themeColor="text1"/>
          <w:sz w:val="24"/>
          <w:lang w:val="en-GB"/>
        </w:rPr>
        <w:t xml:space="preserve">role </w:t>
      </w:r>
      <w:r w:rsidR="00A579BB" w:rsidRPr="006055CF">
        <w:rPr>
          <w:color w:val="000000" w:themeColor="text1"/>
          <w:sz w:val="24"/>
          <w:lang w:val="en-GB"/>
        </w:rPr>
        <w:t xml:space="preserve">remain to be </w:t>
      </w:r>
      <w:r w:rsidR="00F5141F" w:rsidRPr="006055CF">
        <w:rPr>
          <w:color w:val="000000" w:themeColor="text1"/>
          <w:sz w:val="24"/>
          <w:lang w:val="en-GB"/>
        </w:rPr>
        <w:t>ascertained</w:t>
      </w:r>
      <w:r w:rsidR="00A579BB" w:rsidRPr="006055CF">
        <w:rPr>
          <w:color w:val="000000" w:themeColor="text1"/>
          <w:sz w:val="24"/>
          <w:lang w:val="en-GB"/>
        </w:rPr>
        <w:t xml:space="preserve"> before implementation</w:t>
      </w:r>
      <w:r w:rsidR="00F637F1" w:rsidRPr="006055CF">
        <w:rPr>
          <w:color w:val="000000" w:themeColor="text1"/>
          <w:sz w:val="24"/>
          <w:lang w:val="en-GB"/>
        </w:rPr>
        <w:t xml:space="preserve">. </w:t>
      </w:r>
      <w:r w:rsidRPr="006055CF">
        <w:rPr>
          <w:color w:val="000000" w:themeColor="text1"/>
          <w:sz w:val="24"/>
          <w:lang w:val="en-GB"/>
        </w:rPr>
        <w:t>Our study show</w:t>
      </w:r>
      <w:r w:rsidR="00A56D77" w:rsidRPr="006055CF">
        <w:rPr>
          <w:color w:val="000000" w:themeColor="text1"/>
          <w:sz w:val="24"/>
          <w:lang w:val="en-GB"/>
        </w:rPr>
        <w:t>s</w:t>
      </w:r>
      <w:r w:rsidRPr="006055CF">
        <w:rPr>
          <w:color w:val="000000" w:themeColor="text1"/>
          <w:sz w:val="24"/>
          <w:lang w:val="en-GB"/>
        </w:rPr>
        <w:t xml:space="preserve"> that lower HRV is associated with </w:t>
      </w:r>
      <w:r w:rsidR="000F28CF" w:rsidRPr="006055CF">
        <w:rPr>
          <w:color w:val="000000" w:themeColor="text1"/>
          <w:sz w:val="24"/>
          <w:lang w:val="en-GB"/>
        </w:rPr>
        <w:t xml:space="preserve">surrogate </w:t>
      </w:r>
      <w:r w:rsidRPr="006055CF">
        <w:rPr>
          <w:color w:val="000000" w:themeColor="text1"/>
          <w:sz w:val="24"/>
          <w:lang w:val="en-GB"/>
        </w:rPr>
        <w:t>markers for CVD risk, even at normal glucose metabolism. Thus,</w:t>
      </w:r>
      <w:r w:rsidR="000F28CF" w:rsidRPr="006055CF">
        <w:rPr>
          <w:color w:val="000000" w:themeColor="text1"/>
          <w:sz w:val="24"/>
          <w:lang w:val="en-GB"/>
        </w:rPr>
        <w:t xml:space="preserve"> a cycle of 24-hour</w:t>
      </w:r>
      <w:r w:rsidRPr="006055CF">
        <w:rPr>
          <w:color w:val="000000" w:themeColor="text1"/>
          <w:sz w:val="24"/>
          <w:lang w:val="en-GB"/>
        </w:rPr>
        <w:t xml:space="preserve"> </w:t>
      </w:r>
      <w:r w:rsidR="002A091E" w:rsidRPr="006055CF">
        <w:rPr>
          <w:color w:val="000000" w:themeColor="text1"/>
          <w:sz w:val="24"/>
          <w:lang w:val="en-GB"/>
        </w:rPr>
        <w:t xml:space="preserve">long-term </w:t>
      </w:r>
      <w:r w:rsidRPr="006055CF">
        <w:rPr>
          <w:color w:val="000000" w:themeColor="text1"/>
          <w:sz w:val="24"/>
          <w:lang w:val="en-GB"/>
        </w:rPr>
        <w:t xml:space="preserve">HRV </w:t>
      </w:r>
      <w:r w:rsidR="00CC60DA" w:rsidRPr="006055CF">
        <w:rPr>
          <w:color w:val="000000" w:themeColor="text1"/>
          <w:sz w:val="24"/>
          <w:lang w:val="en-GB"/>
        </w:rPr>
        <w:t>measured</w:t>
      </w:r>
      <w:r w:rsidRPr="006055CF">
        <w:rPr>
          <w:color w:val="000000" w:themeColor="text1"/>
          <w:sz w:val="24"/>
          <w:lang w:val="en-GB"/>
        </w:rPr>
        <w:t xml:space="preserve"> by wearable devices might be</w:t>
      </w:r>
      <w:r w:rsidR="00654A44" w:rsidRPr="006055CF">
        <w:rPr>
          <w:color w:val="000000" w:themeColor="text1"/>
          <w:sz w:val="24"/>
          <w:lang w:val="en-GB"/>
        </w:rPr>
        <w:t xml:space="preserve"> an</w:t>
      </w:r>
      <w:r w:rsidRPr="006055CF">
        <w:rPr>
          <w:color w:val="000000" w:themeColor="text1"/>
          <w:sz w:val="24"/>
          <w:lang w:val="en-GB"/>
        </w:rPr>
        <w:t xml:space="preserve"> </w:t>
      </w:r>
      <w:r w:rsidR="00654A44" w:rsidRPr="006055CF">
        <w:rPr>
          <w:color w:val="000000" w:themeColor="text1"/>
          <w:sz w:val="24"/>
          <w:lang w:val="en-GB"/>
        </w:rPr>
        <w:t>easy and non-invasive tool to detect</w:t>
      </w:r>
      <w:r w:rsidRPr="006055CF">
        <w:rPr>
          <w:color w:val="000000" w:themeColor="text1"/>
          <w:sz w:val="24"/>
          <w:lang w:val="en-GB"/>
        </w:rPr>
        <w:t xml:space="preserve"> people who silently</w:t>
      </w:r>
      <w:r w:rsidR="00654A44" w:rsidRPr="006055CF">
        <w:rPr>
          <w:color w:val="000000" w:themeColor="text1"/>
          <w:sz w:val="24"/>
          <w:lang w:val="en-GB"/>
        </w:rPr>
        <w:t xml:space="preserve"> </w:t>
      </w:r>
      <w:r w:rsidRPr="006055CF">
        <w:rPr>
          <w:color w:val="000000" w:themeColor="text1"/>
          <w:sz w:val="24"/>
          <w:lang w:val="en-GB"/>
        </w:rPr>
        <w:t>have higher CVD risk</w:t>
      </w:r>
      <w:r w:rsidR="007626D1" w:rsidRPr="006055CF">
        <w:rPr>
          <w:color w:val="000000" w:themeColor="text1"/>
          <w:sz w:val="24"/>
          <w:lang w:val="en-GB"/>
        </w:rPr>
        <w:t xml:space="preserve"> in all stages </w:t>
      </w:r>
      <w:r w:rsidR="00582704" w:rsidRPr="006055CF">
        <w:rPr>
          <w:color w:val="000000" w:themeColor="text1"/>
          <w:sz w:val="24"/>
          <w:lang w:val="en-GB"/>
        </w:rPr>
        <w:t xml:space="preserve">of glucose </w:t>
      </w:r>
      <w:r w:rsidR="00EF78BE" w:rsidRPr="006055CF">
        <w:rPr>
          <w:color w:val="000000" w:themeColor="text1"/>
          <w:sz w:val="24"/>
          <w:lang w:val="en-GB"/>
        </w:rPr>
        <w:t>metabolism,</w:t>
      </w:r>
      <w:r w:rsidR="00CA7022" w:rsidRPr="006055CF">
        <w:rPr>
          <w:color w:val="000000" w:themeColor="text1"/>
          <w:sz w:val="24"/>
          <w:lang w:val="en-GB"/>
        </w:rPr>
        <w:t xml:space="preserve"> beyond conventional CVD markers</w:t>
      </w:r>
      <w:r w:rsidRPr="006055CF">
        <w:rPr>
          <w:color w:val="000000" w:themeColor="text1"/>
          <w:sz w:val="24"/>
          <w:lang w:val="en-GB"/>
        </w:rPr>
        <w:t>.</w:t>
      </w:r>
    </w:p>
    <w:p w14:paraId="4FE53259" w14:textId="77777777" w:rsidR="00794C26" w:rsidRPr="006055CF" w:rsidRDefault="00794C26" w:rsidP="00794C26">
      <w:pPr>
        <w:spacing w:line="480" w:lineRule="auto"/>
        <w:rPr>
          <w:color w:val="000000" w:themeColor="text1"/>
          <w:sz w:val="24"/>
          <w:lang w:val="en-GB"/>
        </w:rPr>
      </w:pPr>
    </w:p>
    <w:p w14:paraId="76F50CC4" w14:textId="4E669168" w:rsidR="00CB5AFC" w:rsidRPr="006055CF" w:rsidRDefault="00CB5AFC" w:rsidP="00794C26">
      <w:pPr>
        <w:spacing w:line="480" w:lineRule="auto"/>
        <w:rPr>
          <w:color w:val="000000" w:themeColor="text1"/>
          <w:sz w:val="24"/>
          <w:lang w:val="en-GB"/>
        </w:rPr>
      </w:pPr>
      <w:r w:rsidRPr="006055CF">
        <w:rPr>
          <w:color w:val="000000" w:themeColor="text1"/>
          <w:sz w:val="24"/>
          <w:lang w:val="en-GB"/>
        </w:rPr>
        <w:t xml:space="preserve">Lower 24-hour HRV was associated with both higher aortic and carotid stiffness. </w:t>
      </w:r>
      <w:r w:rsidR="00286E1B" w:rsidRPr="006055CF">
        <w:rPr>
          <w:color w:val="000000" w:themeColor="text1"/>
          <w:sz w:val="24"/>
          <w:lang w:val="en-GB"/>
        </w:rPr>
        <w:t>This association was stronger with worse glucose metabolism status</w:t>
      </w:r>
      <w:r w:rsidR="005364CB" w:rsidRPr="006055CF">
        <w:rPr>
          <w:color w:val="000000" w:themeColor="text1"/>
          <w:sz w:val="24"/>
          <w:lang w:val="en-GB"/>
        </w:rPr>
        <w:t>.</w:t>
      </w:r>
      <w:r w:rsidR="00286E1B" w:rsidRPr="006055CF">
        <w:rPr>
          <w:color w:val="000000" w:themeColor="text1"/>
          <w:sz w:val="24"/>
          <w:lang w:val="en-GB"/>
        </w:rPr>
        <w:t xml:space="preserve"> </w:t>
      </w:r>
      <w:r w:rsidR="007F7B55" w:rsidRPr="006055CF">
        <w:rPr>
          <w:color w:val="000000" w:themeColor="text1"/>
          <w:sz w:val="24"/>
          <w:lang w:val="en-GB"/>
        </w:rPr>
        <w:t>Cardiovascular a</w:t>
      </w:r>
      <w:r w:rsidR="007F7B55" w:rsidRPr="006055CF">
        <w:rPr>
          <w:rFonts w:cs="Arial"/>
          <w:color w:val="000000" w:themeColor="text1"/>
          <w:sz w:val="24"/>
          <w:lang w:val="en-GB"/>
        </w:rPr>
        <w:t>utonomic dysfunction may contribute to cardiovascular risk by affecting vascular stiffness.</w:t>
      </w:r>
      <w:r w:rsidR="00CE0186" w:rsidRPr="006055CF">
        <w:rPr>
          <w:rFonts w:cs="Arial"/>
          <w:color w:val="000000" w:themeColor="text1"/>
          <w:sz w:val="24"/>
          <w:lang w:val="en-GB"/>
        </w:rPr>
        <w:t xml:space="preserve"> </w:t>
      </w:r>
      <w:r w:rsidR="00CE5834" w:rsidRPr="006055CF">
        <w:rPr>
          <w:rFonts w:cs="Arial"/>
          <w:color w:val="000000" w:themeColor="text1"/>
          <w:sz w:val="24"/>
          <w:lang w:val="en-GB"/>
        </w:rPr>
        <w:t>T</w:t>
      </w:r>
      <w:r w:rsidR="00CE0186" w:rsidRPr="006055CF">
        <w:rPr>
          <w:rFonts w:cs="Arial"/>
          <w:color w:val="000000" w:themeColor="text1"/>
          <w:sz w:val="24"/>
          <w:lang w:val="en-GB"/>
        </w:rPr>
        <w:t>he prognostic value of 24-hour HRV in CVD risk</w:t>
      </w:r>
      <w:r w:rsidR="00CE5834" w:rsidRPr="006055CF">
        <w:rPr>
          <w:rFonts w:cs="Arial"/>
          <w:color w:val="000000" w:themeColor="text1"/>
          <w:sz w:val="24"/>
          <w:lang w:val="en-GB"/>
        </w:rPr>
        <w:t>,</w:t>
      </w:r>
      <w:r w:rsidR="003262C0" w:rsidRPr="006055CF">
        <w:rPr>
          <w:rFonts w:cs="Arial"/>
          <w:color w:val="000000" w:themeColor="text1"/>
          <w:sz w:val="24"/>
          <w:lang w:val="en-GB"/>
        </w:rPr>
        <w:t xml:space="preserve"> </w:t>
      </w:r>
      <w:r w:rsidR="00CE5834" w:rsidRPr="006055CF">
        <w:rPr>
          <w:rFonts w:cs="Arial"/>
          <w:color w:val="000000" w:themeColor="text1"/>
          <w:sz w:val="24"/>
          <w:lang w:val="en-GB"/>
        </w:rPr>
        <w:t xml:space="preserve">and whether the CVD risk reduction of glucose-lowering intervention is mediated by improved cardiovascular autonomic function </w:t>
      </w:r>
      <w:r w:rsidR="005364CB" w:rsidRPr="006055CF">
        <w:rPr>
          <w:rFonts w:cs="Arial"/>
          <w:color w:val="000000" w:themeColor="text1"/>
          <w:sz w:val="24"/>
          <w:lang w:val="en-GB"/>
        </w:rPr>
        <w:t>remain</w:t>
      </w:r>
      <w:r w:rsidR="00CE5834" w:rsidRPr="006055CF">
        <w:rPr>
          <w:rFonts w:cs="Arial"/>
          <w:color w:val="000000" w:themeColor="text1"/>
          <w:sz w:val="24"/>
          <w:lang w:val="en-GB"/>
        </w:rPr>
        <w:t xml:space="preserve"> </w:t>
      </w:r>
      <w:r w:rsidR="00B078EC" w:rsidRPr="006055CF">
        <w:rPr>
          <w:rFonts w:cs="Arial"/>
          <w:color w:val="000000" w:themeColor="text1"/>
          <w:sz w:val="24"/>
          <w:lang w:val="en-GB"/>
        </w:rPr>
        <w:t xml:space="preserve">open </w:t>
      </w:r>
      <w:r w:rsidR="00CE5834" w:rsidRPr="006055CF">
        <w:rPr>
          <w:rFonts w:cs="Arial"/>
          <w:color w:val="000000" w:themeColor="text1"/>
          <w:sz w:val="24"/>
          <w:lang w:val="en-GB"/>
        </w:rPr>
        <w:t>for further investigation</w:t>
      </w:r>
      <w:r w:rsidR="003262C0" w:rsidRPr="006055CF">
        <w:rPr>
          <w:rFonts w:cs="Arial"/>
          <w:color w:val="000000" w:themeColor="text1"/>
          <w:sz w:val="24"/>
          <w:lang w:val="en-GB"/>
        </w:rPr>
        <w:t>.</w:t>
      </w:r>
    </w:p>
    <w:p w14:paraId="679D80D7" w14:textId="77777777" w:rsidR="005317A5" w:rsidRPr="00892BD4" w:rsidRDefault="005317A5" w:rsidP="00794C26">
      <w:pPr>
        <w:pageBreakBefore/>
        <w:spacing w:line="480" w:lineRule="auto"/>
        <w:jc w:val="both"/>
        <w:outlineLvl w:val="0"/>
        <w:rPr>
          <w:b/>
          <w:color w:val="000000" w:themeColor="text1"/>
          <w:sz w:val="32"/>
          <w:szCs w:val="32"/>
          <w:lang w:val="en-GB"/>
        </w:rPr>
      </w:pPr>
      <w:r w:rsidRPr="00892BD4">
        <w:rPr>
          <w:b/>
          <w:color w:val="000000" w:themeColor="text1"/>
          <w:sz w:val="32"/>
          <w:szCs w:val="32"/>
          <w:lang w:val="en-GB"/>
        </w:rPr>
        <w:lastRenderedPageBreak/>
        <w:t xml:space="preserve">Acknowledgements </w:t>
      </w:r>
    </w:p>
    <w:p w14:paraId="52952528" w14:textId="293D968B" w:rsidR="005317A5" w:rsidRPr="006055CF" w:rsidRDefault="005317A5" w:rsidP="00794C26">
      <w:pPr>
        <w:spacing w:line="480" w:lineRule="auto"/>
        <w:contextualSpacing/>
        <w:jc w:val="both"/>
        <w:rPr>
          <w:color w:val="000000" w:themeColor="text1"/>
          <w:sz w:val="24"/>
          <w:lang w:val="en-GB"/>
        </w:rPr>
      </w:pPr>
      <w:r w:rsidRPr="006055CF">
        <w:rPr>
          <w:color w:val="000000" w:themeColor="text1"/>
          <w:sz w:val="24"/>
          <w:lang w:val="en-GB"/>
        </w:rPr>
        <w:t>We w</w:t>
      </w:r>
      <w:r w:rsidR="007E19ED" w:rsidRPr="006055CF">
        <w:rPr>
          <w:color w:val="000000" w:themeColor="text1"/>
          <w:sz w:val="24"/>
          <w:lang w:val="en-GB"/>
        </w:rPr>
        <w:t>ant</w:t>
      </w:r>
      <w:r w:rsidRPr="006055CF">
        <w:rPr>
          <w:color w:val="000000" w:themeColor="text1"/>
          <w:sz w:val="24"/>
          <w:lang w:val="en-GB"/>
        </w:rPr>
        <w:t xml:space="preserve"> to </w:t>
      </w:r>
      <w:r w:rsidRPr="006055CF">
        <w:rPr>
          <w:bCs/>
          <w:color w:val="000000" w:themeColor="text1"/>
          <w:sz w:val="24"/>
          <w:lang w:val="en-GB"/>
        </w:rPr>
        <w:t>acknowledge</w:t>
      </w:r>
      <w:r w:rsidRPr="006055CF">
        <w:rPr>
          <w:color w:val="000000" w:themeColor="text1"/>
          <w:sz w:val="24"/>
          <w:lang w:val="en-GB"/>
        </w:rPr>
        <w:t xml:space="preserve"> all participating women and men in the Maastricht study</w:t>
      </w:r>
      <w:r w:rsidR="00072996" w:rsidRPr="006055CF">
        <w:rPr>
          <w:color w:val="000000" w:themeColor="text1"/>
          <w:sz w:val="24"/>
          <w:lang w:val="en-GB"/>
        </w:rPr>
        <w:t>.</w:t>
      </w:r>
      <w:r w:rsidR="007E19ED" w:rsidRPr="006055CF">
        <w:rPr>
          <w:color w:val="000000" w:themeColor="text1"/>
          <w:sz w:val="24"/>
          <w:lang w:val="en-GB"/>
        </w:rPr>
        <w:t xml:space="preserve"> We would like to thank</w:t>
      </w:r>
      <w:r w:rsidR="00072996" w:rsidRPr="006055CF">
        <w:rPr>
          <w:color w:val="000000" w:themeColor="text1"/>
          <w:sz w:val="24"/>
          <w:lang w:val="en-GB"/>
        </w:rPr>
        <w:t xml:space="preserve"> Tan Lai Zhou for his expertise in </w:t>
      </w:r>
      <w:r w:rsidR="00A00400" w:rsidRPr="006055CF">
        <w:rPr>
          <w:color w:val="000000" w:themeColor="text1"/>
          <w:sz w:val="24"/>
          <w:lang w:val="en-GB"/>
        </w:rPr>
        <w:t>T</w:t>
      </w:r>
      <w:r w:rsidR="00072996" w:rsidRPr="006055CF">
        <w:rPr>
          <w:color w:val="000000" w:themeColor="text1"/>
          <w:sz w:val="24"/>
          <w:lang w:val="en-GB"/>
        </w:rPr>
        <w:t xml:space="preserve">he Maastricht </w:t>
      </w:r>
      <w:r w:rsidR="00A00400" w:rsidRPr="006055CF">
        <w:rPr>
          <w:color w:val="000000" w:themeColor="text1"/>
          <w:sz w:val="24"/>
          <w:lang w:val="en-GB"/>
        </w:rPr>
        <w:t>S</w:t>
      </w:r>
      <w:r w:rsidR="00072996" w:rsidRPr="006055CF">
        <w:rPr>
          <w:color w:val="000000" w:themeColor="text1"/>
          <w:sz w:val="24"/>
          <w:lang w:val="en-GB"/>
        </w:rPr>
        <w:t xml:space="preserve">tudy </w:t>
      </w:r>
      <w:r w:rsidR="007E19ED" w:rsidRPr="006055CF">
        <w:rPr>
          <w:color w:val="000000" w:themeColor="text1"/>
          <w:sz w:val="24"/>
          <w:lang w:val="en-GB"/>
        </w:rPr>
        <w:t xml:space="preserve">of the </w:t>
      </w:r>
      <w:r w:rsidR="00072996" w:rsidRPr="006055CF">
        <w:rPr>
          <w:color w:val="000000" w:themeColor="text1"/>
          <w:sz w:val="24"/>
          <w:lang w:val="en-GB"/>
        </w:rPr>
        <w:t>heart rate variability recordings.</w:t>
      </w:r>
      <w:r w:rsidR="00D95C15" w:rsidRPr="006055CF">
        <w:rPr>
          <w:color w:val="000000" w:themeColor="text1"/>
          <w:sz w:val="24"/>
          <w:lang w:val="en-GB"/>
        </w:rPr>
        <w:t xml:space="preserve"> This study has been part of a collaboration starting from the</w:t>
      </w:r>
      <w:r w:rsidR="003C1E0D" w:rsidRPr="006055CF">
        <w:rPr>
          <w:color w:val="000000" w:themeColor="text1"/>
          <w:sz w:val="24"/>
          <w:lang w:val="en-GB"/>
        </w:rPr>
        <w:t xml:space="preserve"> European Association of Studies in Diabetes (</w:t>
      </w:r>
      <w:r w:rsidR="00D95C15" w:rsidRPr="006055CF">
        <w:rPr>
          <w:color w:val="000000" w:themeColor="text1"/>
          <w:sz w:val="24"/>
          <w:lang w:val="en-GB"/>
        </w:rPr>
        <w:t>EASD</w:t>
      </w:r>
      <w:r w:rsidR="003C1E0D" w:rsidRPr="006055CF">
        <w:rPr>
          <w:color w:val="000000" w:themeColor="text1"/>
          <w:sz w:val="24"/>
          <w:lang w:val="en-GB"/>
        </w:rPr>
        <w:t>)</w:t>
      </w:r>
      <w:r w:rsidR="00D95C15" w:rsidRPr="006055CF">
        <w:rPr>
          <w:color w:val="000000" w:themeColor="text1"/>
          <w:sz w:val="24"/>
          <w:lang w:val="en-GB"/>
        </w:rPr>
        <w:t xml:space="preserve"> Scientist training program 2022</w:t>
      </w:r>
      <w:r w:rsidR="007E19ED" w:rsidRPr="006055CF">
        <w:rPr>
          <w:color w:val="000000" w:themeColor="text1"/>
          <w:sz w:val="24"/>
          <w:lang w:val="en-GB"/>
        </w:rPr>
        <w:t xml:space="preserve"> in Maastricht</w:t>
      </w:r>
      <w:r w:rsidR="00D95C15" w:rsidRPr="006055CF">
        <w:rPr>
          <w:color w:val="000000" w:themeColor="text1"/>
          <w:sz w:val="24"/>
          <w:lang w:val="en-GB"/>
        </w:rPr>
        <w:t>.</w:t>
      </w:r>
    </w:p>
    <w:p w14:paraId="00174E89" w14:textId="77777777" w:rsidR="00BE0233" w:rsidRPr="00892BD4" w:rsidRDefault="00BE0233" w:rsidP="00794C26">
      <w:pPr>
        <w:spacing w:line="480" w:lineRule="auto"/>
        <w:contextualSpacing/>
        <w:jc w:val="both"/>
        <w:rPr>
          <w:color w:val="000000" w:themeColor="text1"/>
          <w:lang w:val="en-GB"/>
        </w:rPr>
      </w:pPr>
    </w:p>
    <w:p w14:paraId="3EBF47F2" w14:textId="77777777" w:rsidR="005317A5" w:rsidRPr="00892BD4" w:rsidRDefault="005317A5" w:rsidP="00794C26">
      <w:pPr>
        <w:spacing w:line="480" w:lineRule="auto"/>
        <w:contextualSpacing/>
        <w:jc w:val="both"/>
        <w:outlineLvl w:val="0"/>
        <w:rPr>
          <w:b/>
          <w:color w:val="000000" w:themeColor="text1"/>
          <w:sz w:val="32"/>
          <w:szCs w:val="32"/>
          <w:lang w:val="en-GB"/>
        </w:rPr>
      </w:pPr>
      <w:r w:rsidRPr="00892BD4">
        <w:rPr>
          <w:b/>
          <w:color w:val="000000" w:themeColor="text1"/>
          <w:sz w:val="32"/>
          <w:szCs w:val="32"/>
          <w:lang w:val="en-GB"/>
        </w:rPr>
        <w:t>Authors' contributions</w:t>
      </w:r>
    </w:p>
    <w:p w14:paraId="4BFE2492" w14:textId="77777777" w:rsidR="004A4911" w:rsidRPr="006055CF" w:rsidRDefault="004A4911" w:rsidP="00794C26">
      <w:pPr>
        <w:spacing w:line="480" w:lineRule="auto"/>
        <w:contextualSpacing/>
        <w:jc w:val="both"/>
        <w:rPr>
          <w:color w:val="000000" w:themeColor="text1"/>
          <w:sz w:val="24"/>
          <w:lang w:val="en-GB"/>
        </w:rPr>
      </w:pPr>
      <w:r w:rsidRPr="006055CF">
        <w:rPr>
          <w:color w:val="000000" w:themeColor="text1"/>
          <w:sz w:val="24"/>
          <w:lang w:val="en-GB"/>
        </w:rPr>
        <w:t>JRS, LB, and DW contributed to the conception and design of the study, performed data analysis and interpretation, drafted the manuscript, critically revised it for significant intellectual content, and gave final approval of the version to be published. CS contributed to the conception and design, assisted with data acquisition, interpreted the data, critically revised the manuscript for important intellectual content, and approved the final version for publication. CSH and STA contributed to the conception and design, participated in data analysis and interpretation, critically revised the manuscript for intellectual content, and approved the final version for publication.</w:t>
      </w:r>
    </w:p>
    <w:p w14:paraId="488301CE" w14:textId="6FCDD5D8" w:rsidR="001B639F" w:rsidRPr="006055CF" w:rsidRDefault="004A4911" w:rsidP="00794C26">
      <w:pPr>
        <w:spacing w:line="480" w:lineRule="auto"/>
        <w:contextualSpacing/>
        <w:jc w:val="both"/>
        <w:rPr>
          <w:color w:val="000000" w:themeColor="text1"/>
          <w:sz w:val="24"/>
          <w:lang w:val="en-GB"/>
        </w:rPr>
      </w:pPr>
      <w:proofErr w:type="spellStart"/>
      <w:r w:rsidRPr="006055CF">
        <w:rPr>
          <w:color w:val="000000" w:themeColor="text1"/>
          <w:sz w:val="24"/>
          <w:lang w:val="en-GB"/>
        </w:rPr>
        <w:t>MvG</w:t>
      </w:r>
      <w:proofErr w:type="spellEnd"/>
      <w:r w:rsidRPr="006055CF">
        <w:rPr>
          <w:color w:val="000000" w:themeColor="text1"/>
          <w:sz w:val="24"/>
          <w:lang w:val="en-GB"/>
        </w:rPr>
        <w:t xml:space="preserve">, MTS, and </w:t>
      </w:r>
      <w:proofErr w:type="spellStart"/>
      <w:r w:rsidRPr="006055CF">
        <w:rPr>
          <w:color w:val="000000" w:themeColor="text1"/>
          <w:sz w:val="24"/>
          <w:lang w:val="en-GB"/>
        </w:rPr>
        <w:t>BEdG</w:t>
      </w:r>
      <w:proofErr w:type="spellEnd"/>
      <w:r w:rsidRPr="006055CF">
        <w:rPr>
          <w:color w:val="000000" w:themeColor="text1"/>
          <w:sz w:val="24"/>
          <w:lang w:val="en-GB"/>
        </w:rPr>
        <w:t xml:space="preserve"> were involved in data acquisition, critically revised the manuscript for significant intellectual content, and approved the final version for publication. JRS is the guarantor of this work, having full access to all study data, and is responsible for the integrity and accuracy of the data analysis.</w:t>
      </w:r>
    </w:p>
    <w:p w14:paraId="2C4C2F89" w14:textId="77777777" w:rsidR="004A4911" w:rsidRPr="00892BD4" w:rsidRDefault="004A4911" w:rsidP="00794C26">
      <w:pPr>
        <w:spacing w:line="480" w:lineRule="auto"/>
        <w:contextualSpacing/>
        <w:jc w:val="both"/>
        <w:rPr>
          <w:color w:val="000000" w:themeColor="text1"/>
          <w:lang w:val="en-GB"/>
        </w:rPr>
      </w:pPr>
    </w:p>
    <w:p w14:paraId="2FDEEE9B" w14:textId="77777777" w:rsidR="005317A5" w:rsidRPr="00892BD4" w:rsidRDefault="005317A5" w:rsidP="00794C26">
      <w:pPr>
        <w:spacing w:line="480" w:lineRule="auto"/>
        <w:contextualSpacing/>
        <w:jc w:val="both"/>
        <w:outlineLvl w:val="0"/>
        <w:rPr>
          <w:b/>
          <w:color w:val="000000" w:themeColor="text1"/>
          <w:sz w:val="32"/>
          <w:szCs w:val="32"/>
          <w:lang w:val="en-GB"/>
        </w:rPr>
      </w:pPr>
      <w:r w:rsidRPr="00892BD4">
        <w:rPr>
          <w:b/>
          <w:color w:val="000000" w:themeColor="text1"/>
          <w:sz w:val="32"/>
          <w:szCs w:val="32"/>
          <w:lang w:val="en-GB"/>
        </w:rPr>
        <w:t xml:space="preserve">Funding </w:t>
      </w:r>
    </w:p>
    <w:p w14:paraId="16747240" w14:textId="32666B5C" w:rsidR="005317A5" w:rsidRPr="006055CF" w:rsidRDefault="005317A5" w:rsidP="00794C26">
      <w:pPr>
        <w:spacing w:line="480" w:lineRule="auto"/>
        <w:contextualSpacing/>
        <w:jc w:val="both"/>
        <w:rPr>
          <w:color w:val="000000" w:themeColor="text1"/>
          <w:sz w:val="24"/>
          <w:lang w:val="en-GB"/>
        </w:rPr>
      </w:pPr>
      <w:r w:rsidRPr="006055CF">
        <w:rPr>
          <w:color w:val="000000" w:themeColor="text1"/>
          <w:sz w:val="24"/>
          <w:lang w:val="en-GB"/>
        </w:rPr>
        <w:t>JRS, DRW,</w:t>
      </w:r>
      <w:r w:rsidR="00CE0186" w:rsidRPr="006055CF">
        <w:rPr>
          <w:color w:val="000000" w:themeColor="text1"/>
          <w:sz w:val="24"/>
          <w:lang w:val="en-GB"/>
        </w:rPr>
        <w:t xml:space="preserve"> STA</w:t>
      </w:r>
      <w:r w:rsidRPr="006055CF">
        <w:rPr>
          <w:color w:val="000000" w:themeColor="text1"/>
          <w:sz w:val="24"/>
          <w:lang w:val="en-GB"/>
        </w:rPr>
        <w:t xml:space="preserve"> and LB are employed at Steno Diabetes </w:t>
      </w:r>
      <w:proofErr w:type="spellStart"/>
      <w:r w:rsidRPr="006055CF">
        <w:rPr>
          <w:color w:val="000000" w:themeColor="text1"/>
          <w:sz w:val="24"/>
          <w:lang w:val="en-GB"/>
        </w:rPr>
        <w:t>Center</w:t>
      </w:r>
      <w:proofErr w:type="spellEnd"/>
      <w:r w:rsidRPr="006055CF">
        <w:rPr>
          <w:color w:val="000000" w:themeColor="text1"/>
          <w:sz w:val="24"/>
          <w:lang w:val="en-GB"/>
        </w:rPr>
        <w:t xml:space="preserve"> Aarhus, and CSH </w:t>
      </w:r>
      <w:r w:rsidR="00B078EC" w:rsidRPr="006055CF">
        <w:rPr>
          <w:color w:val="000000" w:themeColor="text1"/>
          <w:sz w:val="24"/>
          <w:lang w:val="en-GB"/>
        </w:rPr>
        <w:t>is</w:t>
      </w:r>
      <w:r w:rsidRPr="006055CF">
        <w:rPr>
          <w:color w:val="000000" w:themeColor="text1"/>
          <w:sz w:val="24"/>
          <w:lang w:val="en-GB"/>
        </w:rPr>
        <w:t xml:space="preserve"> employed at Steno Diabetes </w:t>
      </w:r>
      <w:proofErr w:type="spellStart"/>
      <w:r w:rsidRPr="006055CF">
        <w:rPr>
          <w:color w:val="000000" w:themeColor="text1"/>
          <w:sz w:val="24"/>
          <w:lang w:val="en-GB"/>
        </w:rPr>
        <w:t>Center</w:t>
      </w:r>
      <w:proofErr w:type="spellEnd"/>
      <w:r w:rsidRPr="006055CF">
        <w:rPr>
          <w:color w:val="000000" w:themeColor="text1"/>
          <w:sz w:val="24"/>
          <w:lang w:val="en-GB"/>
        </w:rPr>
        <w:t xml:space="preserve"> Copenhagen. Both institutions are partly funded by a donation from the Novo Nordisk Foundation. </w:t>
      </w:r>
      <w:r w:rsidR="007F5497" w:rsidRPr="006055CF">
        <w:rPr>
          <w:iCs/>
          <w:color w:val="000000" w:themeColor="text1"/>
          <w:sz w:val="24"/>
          <w:lang w:val="en-GB"/>
        </w:rPr>
        <w:t xml:space="preserve">JRS, </w:t>
      </w:r>
      <w:r w:rsidRPr="006055CF">
        <w:rPr>
          <w:iCs/>
          <w:color w:val="000000" w:themeColor="text1"/>
          <w:sz w:val="24"/>
          <w:lang w:val="en-GB"/>
        </w:rPr>
        <w:t>DRW</w:t>
      </w:r>
      <w:r w:rsidR="007F5497" w:rsidRPr="006055CF">
        <w:rPr>
          <w:iCs/>
          <w:color w:val="000000" w:themeColor="text1"/>
          <w:sz w:val="24"/>
          <w:lang w:val="en-GB"/>
        </w:rPr>
        <w:t>, and STA</w:t>
      </w:r>
      <w:r w:rsidRPr="006055CF">
        <w:rPr>
          <w:iCs/>
          <w:color w:val="000000" w:themeColor="text1"/>
          <w:sz w:val="24"/>
          <w:lang w:val="en-GB"/>
        </w:rPr>
        <w:t xml:space="preserve"> are supported by </w:t>
      </w:r>
      <w:r w:rsidR="00CE0186" w:rsidRPr="006055CF">
        <w:rPr>
          <w:iCs/>
          <w:color w:val="000000" w:themeColor="text1"/>
          <w:sz w:val="24"/>
          <w:lang w:val="en-GB"/>
        </w:rPr>
        <w:t xml:space="preserve">the </w:t>
      </w:r>
      <w:r w:rsidRPr="006055CF">
        <w:rPr>
          <w:iCs/>
          <w:color w:val="000000" w:themeColor="text1"/>
          <w:sz w:val="24"/>
          <w:lang w:val="en-GB"/>
        </w:rPr>
        <w:t xml:space="preserve">EFSD/Sanofi European Diabetes Research Programme in diabetes associated with cardiovascular disease. </w:t>
      </w:r>
      <w:r w:rsidR="00DC4D7B" w:rsidRPr="006055CF">
        <w:rPr>
          <w:color w:val="000000" w:themeColor="text1"/>
          <w:sz w:val="24"/>
          <w:lang w:val="en-GB"/>
        </w:rPr>
        <w:t>The funders had no role in the design of the study.</w:t>
      </w:r>
      <w:r w:rsidR="00E60B7C" w:rsidRPr="006055CF">
        <w:rPr>
          <w:color w:val="000000" w:themeColor="text1"/>
          <w:sz w:val="24"/>
          <w:lang w:val="en-GB"/>
        </w:rPr>
        <w:t xml:space="preserve"> </w:t>
      </w:r>
      <w:r w:rsidR="00441F39" w:rsidRPr="006055CF">
        <w:rPr>
          <w:color w:val="000000" w:themeColor="text1"/>
          <w:sz w:val="24"/>
          <w:lang w:val="en-GB"/>
        </w:rPr>
        <w:t xml:space="preserve">This study was supported by the European Regional Development Fund via OP-Zuid, the Province of Limburg, the Dutch Ministry of Economic Affairs (grant 31O.041), </w:t>
      </w:r>
      <w:proofErr w:type="spellStart"/>
      <w:r w:rsidR="00441F39" w:rsidRPr="006055CF">
        <w:rPr>
          <w:color w:val="000000" w:themeColor="text1"/>
          <w:sz w:val="24"/>
          <w:lang w:val="en-GB"/>
        </w:rPr>
        <w:lastRenderedPageBreak/>
        <w:t>Stichting</w:t>
      </w:r>
      <w:proofErr w:type="spellEnd"/>
      <w:r w:rsidR="00441F39" w:rsidRPr="006055CF">
        <w:rPr>
          <w:color w:val="000000" w:themeColor="text1"/>
          <w:sz w:val="24"/>
          <w:lang w:val="en-GB"/>
        </w:rPr>
        <w:t xml:space="preserve"> De </w:t>
      </w:r>
      <w:proofErr w:type="spellStart"/>
      <w:r w:rsidR="00441F39" w:rsidRPr="006055CF">
        <w:rPr>
          <w:color w:val="000000" w:themeColor="text1"/>
          <w:sz w:val="24"/>
          <w:lang w:val="en-GB"/>
        </w:rPr>
        <w:t>Weijerhorst</w:t>
      </w:r>
      <w:proofErr w:type="spellEnd"/>
      <w:r w:rsidR="00441F39" w:rsidRPr="006055CF">
        <w:rPr>
          <w:color w:val="000000" w:themeColor="text1"/>
          <w:sz w:val="24"/>
          <w:lang w:val="en-GB"/>
        </w:rPr>
        <w:t xml:space="preserve"> (Maastricht, The Netherlands), the Pearl String Initiative Diabetes (Amsterdam, The Netherlands), the Cardiovascular </w:t>
      </w:r>
      <w:proofErr w:type="spellStart"/>
      <w:r w:rsidR="00441F39" w:rsidRPr="006055CF">
        <w:rPr>
          <w:color w:val="000000" w:themeColor="text1"/>
          <w:sz w:val="24"/>
          <w:lang w:val="en-GB"/>
        </w:rPr>
        <w:t>Center</w:t>
      </w:r>
      <w:proofErr w:type="spellEnd"/>
      <w:r w:rsidR="00441F39" w:rsidRPr="006055CF">
        <w:rPr>
          <w:color w:val="000000" w:themeColor="text1"/>
          <w:sz w:val="24"/>
          <w:lang w:val="en-GB"/>
        </w:rPr>
        <w:t xml:space="preserve"> (CVC, Maastricht, the Netherlands), CARIM School for Cardiovascular Diseases (Maastricht, The Netherlands), CAPHRI Care and Public Health Research Institute (Maastricht, The Netherlands), NUTRIM School for Nutrition and Translational Research in Metabolism (Maastricht, the Netherlands), </w:t>
      </w:r>
      <w:proofErr w:type="spellStart"/>
      <w:r w:rsidR="00441F39" w:rsidRPr="006055CF">
        <w:rPr>
          <w:color w:val="000000" w:themeColor="text1"/>
          <w:sz w:val="24"/>
          <w:lang w:val="en-GB"/>
        </w:rPr>
        <w:t>Stichting</w:t>
      </w:r>
      <w:proofErr w:type="spellEnd"/>
      <w:r w:rsidR="00441F39" w:rsidRPr="006055CF">
        <w:rPr>
          <w:color w:val="000000" w:themeColor="text1"/>
          <w:sz w:val="24"/>
          <w:lang w:val="en-GB"/>
        </w:rPr>
        <w:t xml:space="preserve"> </w:t>
      </w:r>
      <w:proofErr w:type="spellStart"/>
      <w:r w:rsidR="00441F39" w:rsidRPr="006055CF">
        <w:rPr>
          <w:color w:val="000000" w:themeColor="text1"/>
          <w:sz w:val="24"/>
          <w:lang w:val="en-GB"/>
        </w:rPr>
        <w:t>Annadal</w:t>
      </w:r>
      <w:proofErr w:type="spellEnd"/>
      <w:r w:rsidR="00441F39" w:rsidRPr="006055CF">
        <w:rPr>
          <w:color w:val="000000" w:themeColor="text1"/>
          <w:sz w:val="24"/>
          <w:lang w:val="en-GB"/>
        </w:rPr>
        <w:t xml:space="preserve"> (Maastricht, The Netherlands), Health Foundation Limburg (Maastricht, The Netherlands), and by unrestricted grants from </w:t>
      </w:r>
      <w:r w:rsidR="00441F39" w:rsidRPr="006055CF">
        <w:rPr>
          <w:color w:val="000000" w:themeColor="text1"/>
          <w:sz w:val="24"/>
          <w:lang w:val="en-US"/>
        </w:rPr>
        <w:t xml:space="preserve">Janssen-Cilag B.V. (Tilburg, The Netherlands), Novo Nordisk Farma B.V. (Alphen </w:t>
      </w:r>
      <w:proofErr w:type="spellStart"/>
      <w:r w:rsidR="00441F39" w:rsidRPr="006055CF">
        <w:rPr>
          <w:color w:val="000000" w:themeColor="text1"/>
          <w:sz w:val="24"/>
          <w:lang w:val="en-US"/>
        </w:rPr>
        <w:t>aan</w:t>
      </w:r>
      <w:proofErr w:type="spellEnd"/>
      <w:r w:rsidR="00441F39" w:rsidRPr="006055CF">
        <w:rPr>
          <w:color w:val="000000" w:themeColor="text1"/>
          <w:sz w:val="24"/>
          <w:lang w:val="en-US"/>
        </w:rPr>
        <w:t xml:space="preserve"> </w:t>
      </w:r>
      <w:r w:rsidR="00441F39" w:rsidRPr="006055CF">
        <w:rPr>
          <w:color w:val="000000" w:themeColor="text1"/>
          <w:sz w:val="24"/>
          <w:lang w:val="en-GB"/>
        </w:rPr>
        <w:t>den Rijn, the Netherlands), and Sanofi-Aventis Netherlands B.V. (Gouda, the Netherlands).</w:t>
      </w:r>
    </w:p>
    <w:p w14:paraId="4C0C7F7E" w14:textId="77777777" w:rsidR="007F5497" w:rsidRPr="00892BD4" w:rsidRDefault="007F5497" w:rsidP="00794C26">
      <w:pPr>
        <w:spacing w:line="480" w:lineRule="auto"/>
        <w:contextualSpacing/>
        <w:jc w:val="both"/>
        <w:rPr>
          <w:color w:val="000000" w:themeColor="text1"/>
          <w:lang w:val="en-GB"/>
        </w:rPr>
      </w:pPr>
    </w:p>
    <w:p w14:paraId="67EF1F96" w14:textId="77777777" w:rsidR="005317A5" w:rsidRPr="00892BD4" w:rsidRDefault="005317A5" w:rsidP="00794C26">
      <w:pPr>
        <w:spacing w:line="480" w:lineRule="auto"/>
        <w:contextualSpacing/>
        <w:jc w:val="both"/>
        <w:outlineLvl w:val="0"/>
        <w:rPr>
          <w:b/>
          <w:color w:val="000000" w:themeColor="text1"/>
          <w:sz w:val="32"/>
          <w:szCs w:val="32"/>
          <w:lang w:val="en-GB"/>
        </w:rPr>
      </w:pPr>
      <w:r w:rsidRPr="00892BD4">
        <w:rPr>
          <w:b/>
          <w:color w:val="000000" w:themeColor="text1"/>
          <w:sz w:val="32"/>
          <w:szCs w:val="32"/>
          <w:lang w:val="en-GB"/>
        </w:rPr>
        <w:t xml:space="preserve">Ethics </w:t>
      </w:r>
    </w:p>
    <w:p w14:paraId="79380882" w14:textId="1417002A" w:rsidR="00071874" w:rsidRPr="006055CF" w:rsidRDefault="00071874" w:rsidP="00794C26">
      <w:pPr>
        <w:spacing w:line="480" w:lineRule="auto"/>
        <w:rPr>
          <w:rFonts w:eastAsiaTheme="minorEastAsia"/>
          <w:color w:val="000000" w:themeColor="text1"/>
          <w:sz w:val="24"/>
          <w:lang w:val="en-GB" w:eastAsia="en-US"/>
        </w:rPr>
      </w:pPr>
      <w:r w:rsidRPr="006055CF">
        <w:rPr>
          <w:rFonts w:eastAsiaTheme="minorEastAsia"/>
          <w:color w:val="000000" w:themeColor="text1"/>
          <w:sz w:val="24"/>
          <w:lang w:val="en-GB" w:eastAsia="en-US"/>
        </w:rPr>
        <w:t xml:space="preserve">The study has been approved by the institutional medical </w:t>
      </w:r>
      <w:r w:rsidR="00E60B7C" w:rsidRPr="006055CF">
        <w:rPr>
          <w:rFonts w:eastAsiaTheme="minorEastAsia"/>
          <w:color w:val="000000" w:themeColor="text1"/>
          <w:sz w:val="24"/>
          <w:lang w:val="en-GB" w:eastAsia="en-US"/>
        </w:rPr>
        <w:t xml:space="preserve">ethics </w:t>
      </w:r>
      <w:r w:rsidRPr="006055CF">
        <w:rPr>
          <w:rFonts w:eastAsiaTheme="minorEastAsia"/>
          <w:color w:val="000000" w:themeColor="text1"/>
          <w:sz w:val="24"/>
          <w:lang w:val="en-GB" w:eastAsia="en-US"/>
        </w:rPr>
        <w:t xml:space="preserve">committee (NL31329.068.10) and the Minister of Health, Welfare and Sports of the Netherlands (Permit 131088-105234-PG). All participants gave written informed consent. </w:t>
      </w:r>
    </w:p>
    <w:p w14:paraId="582F8855" w14:textId="77777777" w:rsidR="00071874" w:rsidRPr="006055CF" w:rsidRDefault="00071874" w:rsidP="00794C26">
      <w:pPr>
        <w:spacing w:line="480" w:lineRule="auto"/>
        <w:contextualSpacing/>
        <w:jc w:val="both"/>
        <w:outlineLvl w:val="0"/>
        <w:rPr>
          <w:color w:val="000000" w:themeColor="text1"/>
          <w:sz w:val="24"/>
          <w:lang w:val="en-GB"/>
        </w:rPr>
      </w:pPr>
    </w:p>
    <w:p w14:paraId="7E620302" w14:textId="5EA0C196" w:rsidR="005317A5" w:rsidRPr="00892BD4" w:rsidRDefault="005317A5" w:rsidP="00794C26">
      <w:pPr>
        <w:spacing w:line="480" w:lineRule="auto"/>
        <w:contextualSpacing/>
        <w:jc w:val="both"/>
        <w:outlineLvl w:val="0"/>
        <w:rPr>
          <w:b/>
          <w:color w:val="000000" w:themeColor="text1"/>
          <w:sz w:val="32"/>
          <w:szCs w:val="32"/>
          <w:lang w:val="en-GB"/>
        </w:rPr>
      </w:pPr>
      <w:r w:rsidRPr="00892BD4">
        <w:rPr>
          <w:b/>
          <w:color w:val="000000" w:themeColor="text1"/>
          <w:sz w:val="32"/>
          <w:szCs w:val="32"/>
          <w:lang w:val="en-GB"/>
        </w:rPr>
        <w:t xml:space="preserve">Conflicts of interests </w:t>
      </w:r>
    </w:p>
    <w:p w14:paraId="111A6308" w14:textId="77777777" w:rsidR="005317A5" w:rsidRPr="006055CF" w:rsidRDefault="005317A5" w:rsidP="00794C26">
      <w:pPr>
        <w:spacing w:line="480" w:lineRule="auto"/>
        <w:contextualSpacing/>
        <w:jc w:val="both"/>
        <w:rPr>
          <w:color w:val="000000" w:themeColor="text1"/>
          <w:sz w:val="24"/>
          <w:lang w:val="en-GB"/>
        </w:rPr>
      </w:pPr>
      <w:r w:rsidRPr="006055CF">
        <w:rPr>
          <w:color w:val="000000" w:themeColor="text1"/>
          <w:sz w:val="24"/>
          <w:lang w:val="en-GB"/>
        </w:rPr>
        <w:t xml:space="preserve">All the authors declare that there is no duality of interest associated with their contribution to this manuscript. </w:t>
      </w:r>
    </w:p>
    <w:p w14:paraId="3E618008" w14:textId="77777777" w:rsidR="007E19ED" w:rsidRPr="00892BD4" w:rsidRDefault="007E19ED" w:rsidP="00794C26">
      <w:pPr>
        <w:spacing w:line="480" w:lineRule="auto"/>
        <w:contextualSpacing/>
        <w:jc w:val="both"/>
        <w:rPr>
          <w:color w:val="000000" w:themeColor="text1"/>
          <w:lang w:val="en-GB"/>
        </w:rPr>
      </w:pPr>
    </w:p>
    <w:p w14:paraId="3C55F4C3" w14:textId="77777777" w:rsidR="005317A5" w:rsidRPr="00892BD4" w:rsidRDefault="005317A5" w:rsidP="00794C26">
      <w:pPr>
        <w:spacing w:line="480" w:lineRule="auto"/>
        <w:contextualSpacing/>
        <w:jc w:val="both"/>
        <w:outlineLvl w:val="0"/>
        <w:rPr>
          <w:b/>
          <w:color w:val="000000" w:themeColor="text1"/>
          <w:sz w:val="32"/>
          <w:szCs w:val="32"/>
          <w:lang w:val="en-GB"/>
        </w:rPr>
      </w:pPr>
      <w:r w:rsidRPr="00892BD4">
        <w:rPr>
          <w:b/>
          <w:color w:val="000000" w:themeColor="text1"/>
          <w:sz w:val="32"/>
          <w:szCs w:val="32"/>
          <w:lang w:val="en-GB"/>
        </w:rPr>
        <w:t>Availability of data and materials</w:t>
      </w:r>
    </w:p>
    <w:p w14:paraId="0DA19AC9" w14:textId="754A5740" w:rsidR="0078515C" w:rsidRPr="006055CF" w:rsidRDefault="00441F39" w:rsidP="00794C26">
      <w:pPr>
        <w:spacing w:line="480" w:lineRule="auto"/>
        <w:contextualSpacing/>
        <w:jc w:val="both"/>
        <w:rPr>
          <w:rFonts w:eastAsiaTheme="minorEastAsia"/>
          <w:color w:val="000000" w:themeColor="text1"/>
          <w:sz w:val="24"/>
          <w:lang w:val="en-GB" w:eastAsia="en-US"/>
        </w:rPr>
      </w:pPr>
      <w:r w:rsidRPr="006055CF">
        <w:rPr>
          <w:rFonts w:eastAsiaTheme="minorEastAsia"/>
          <w:color w:val="000000" w:themeColor="text1"/>
          <w:sz w:val="24"/>
          <w:lang w:val="en-GB" w:eastAsia="en-US"/>
        </w:rPr>
        <w:t>The data of this study derive from The Maastricht Study, but restrictions apply to the availability of these data, which were used under license for the current study. Data are, however, available from the authors upon reasonable request and with permission of The Maastricht Study management team.</w:t>
      </w:r>
    </w:p>
    <w:p w14:paraId="0F2D105E" w14:textId="77777777" w:rsidR="00201067" w:rsidRPr="00892BD4" w:rsidRDefault="00201067" w:rsidP="007F5497">
      <w:pPr>
        <w:pStyle w:val="overhjem1"/>
        <w:spacing w:line="360" w:lineRule="auto"/>
      </w:pPr>
      <w:r w:rsidRPr="00892BD4">
        <w:lastRenderedPageBreak/>
        <w:t>References</w:t>
      </w:r>
    </w:p>
    <w:p w14:paraId="4ED98FE2" w14:textId="77777777" w:rsidR="00201067" w:rsidRPr="00892BD4" w:rsidRDefault="00201067" w:rsidP="007F5497">
      <w:pPr>
        <w:pStyle w:val="EndNoteBibliography"/>
        <w:spacing w:line="360" w:lineRule="auto"/>
        <w:rPr>
          <w:color w:val="000000" w:themeColor="text1"/>
          <w:sz w:val="20"/>
          <w:szCs w:val="20"/>
          <w:lang w:val="en-GB"/>
        </w:rPr>
      </w:pPr>
    </w:p>
    <w:p w14:paraId="22331484" w14:textId="77777777" w:rsidR="001954D2" w:rsidRPr="001954D2" w:rsidRDefault="00201067" w:rsidP="001954D2">
      <w:pPr>
        <w:pStyle w:val="EndNoteBibliography"/>
        <w:spacing w:after="240"/>
        <w:rPr>
          <w:noProof/>
        </w:rPr>
      </w:pPr>
      <w:r w:rsidRPr="00892BD4">
        <w:rPr>
          <w:color w:val="000000" w:themeColor="text1"/>
          <w:sz w:val="20"/>
          <w:szCs w:val="20"/>
          <w:lang w:val="en-GB"/>
        </w:rPr>
        <w:fldChar w:fldCharType="begin"/>
      </w:r>
      <w:r w:rsidRPr="00892BD4">
        <w:rPr>
          <w:color w:val="000000" w:themeColor="text1"/>
          <w:sz w:val="20"/>
          <w:szCs w:val="20"/>
          <w:lang w:val="en-GB"/>
        </w:rPr>
        <w:instrText xml:space="preserve"> ADDIN EN.REFLIST </w:instrText>
      </w:r>
      <w:r w:rsidRPr="00892BD4">
        <w:rPr>
          <w:color w:val="000000" w:themeColor="text1"/>
          <w:sz w:val="20"/>
          <w:szCs w:val="20"/>
          <w:lang w:val="en-GB"/>
        </w:rPr>
        <w:fldChar w:fldCharType="separate"/>
      </w:r>
      <w:r w:rsidR="001954D2" w:rsidRPr="001954D2">
        <w:rPr>
          <w:noProof/>
        </w:rPr>
        <w:t>1. Franks PW, Cefalu WT, Dennis J, Florez JC, Mathieu C, Morton RW, et al. Precision medicine for cardiometabolic disease: a framework for clinical translation. Lancet Diabetes Endocrinol. 2023;11(11):822-35. doi: 10.1016/s2213-8587(23)00165-1.</w:t>
      </w:r>
    </w:p>
    <w:p w14:paraId="1BD15CF9" w14:textId="77777777" w:rsidR="001954D2" w:rsidRPr="001954D2" w:rsidRDefault="001954D2" w:rsidP="001954D2">
      <w:pPr>
        <w:pStyle w:val="EndNoteBibliography"/>
        <w:spacing w:after="240"/>
        <w:rPr>
          <w:noProof/>
        </w:rPr>
      </w:pPr>
      <w:r w:rsidRPr="001954D2">
        <w:rPr>
          <w:noProof/>
        </w:rPr>
        <w:t>2. Birkenfeld AL, Franks PW, Mohan V. Precision Medicine in People at Risk for Diabetes and Atherosclerotic Cardiovascular Disease: A Fresh Perspective on Prevention. Circulation. 2024;150(24):1910-2. doi: doi:10.1161/CIRCULATIONAHA.124.070463.</w:t>
      </w:r>
    </w:p>
    <w:p w14:paraId="4552B515" w14:textId="77777777" w:rsidR="001954D2" w:rsidRPr="001954D2" w:rsidRDefault="001954D2" w:rsidP="001954D2">
      <w:pPr>
        <w:pStyle w:val="EndNoteBibliography"/>
        <w:spacing w:after="240"/>
        <w:rPr>
          <w:noProof/>
        </w:rPr>
      </w:pPr>
      <w:r w:rsidRPr="001954D2">
        <w:rPr>
          <w:noProof/>
        </w:rPr>
        <w:t>3. Theurl F, Schreinlechner M, Sappler N, Toifl M, Dolejsi T, Hofer F, et al. Smartwatch-derived heart rate variability: a head-to-head comparison with the gold standard in cardiovascular disease. Eur Heart J Digit Health. 2023;4(3):155-64. doi: 10.1093/ehjdh/ztad022.</w:t>
      </w:r>
    </w:p>
    <w:p w14:paraId="06FB8D5C" w14:textId="77777777" w:rsidR="001954D2" w:rsidRPr="001954D2" w:rsidRDefault="001954D2" w:rsidP="001954D2">
      <w:pPr>
        <w:pStyle w:val="EndNoteBibliography"/>
        <w:spacing w:after="240"/>
        <w:rPr>
          <w:noProof/>
        </w:rPr>
      </w:pPr>
      <w:r w:rsidRPr="001954D2">
        <w:rPr>
          <w:noProof/>
        </w:rPr>
        <w:t>4. Hillebrand S, Gast KB, de Mutsert R, Swenne CA, Jukema JW, Middeldorp S, et al. Heart rate variability and first cardiovascular event in populations without known cardiovascular disease: meta-analysis and dose–response meta-regression. EP Europace. 2013;15(5):742-9. doi: 10.1093/europace/eus341.</w:t>
      </w:r>
    </w:p>
    <w:p w14:paraId="45D720FD" w14:textId="77777777" w:rsidR="001954D2" w:rsidRPr="001954D2" w:rsidRDefault="001954D2" w:rsidP="001954D2">
      <w:pPr>
        <w:pStyle w:val="EndNoteBibliography"/>
        <w:spacing w:after="240"/>
        <w:rPr>
          <w:noProof/>
        </w:rPr>
      </w:pPr>
      <w:r w:rsidRPr="001954D2">
        <w:rPr>
          <w:noProof/>
        </w:rPr>
        <w:t>5. Sun Z. Aging, Arterial Stiffness, and Hypertension. Hypertension. 2015;65(2):252-6. doi: doi:10.1161/HYPERTENSIONAHA.114.03617.</w:t>
      </w:r>
    </w:p>
    <w:p w14:paraId="02CE4888" w14:textId="77777777" w:rsidR="001954D2" w:rsidRPr="001954D2" w:rsidRDefault="001954D2" w:rsidP="001954D2">
      <w:pPr>
        <w:pStyle w:val="EndNoteBibliography"/>
        <w:spacing w:after="240"/>
        <w:rPr>
          <w:noProof/>
        </w:rPr>
      </w:pPr>
      <w:r w:rsidRPr="001954D2">
        <w:rPr>
          <w:noProof/>
        </w:rPr>
        <w:t>6. Fernandes VRS, Polak JF, Cheng S, Rosen BD, Carvalho B, Nasir K, et al. Arterial Stiffness Is Associated With Regional Ventricular Systolic and Diastolic Dysfunction. Arteriosclerosis, Thrombosis, and Vascular Biology. 2008;28(1):194-201. doi: doi:10.1161/ATVBAHA.107.156950.</w:t>
      </w:r>
    </w:p>
    <w:p w14:paraId="160C47D0" w14:textId="77777777" w:rsidR="001954D2" w:rsidRPr="001954D2" w:rsidRDefault="001954D2" w:rsidP="001954D2">
      <w:pPr>
        <w:pStyle w:val="EndNoteBibliography"/>
        <w:spacing w:after="240"/>
        <w:rPr>
          <w:noProof/>
        </w:rPr>
      </w:pPr>
      <w:r w:rsidRPr="001954D2">
        <w:rPr>
          <w:noProof/>
        </w:rPr>
        <w:t>7. Tsao CW, Lyass A, Larson MG, Levy D, Hamburg NM, Vita JA, et al. Relation of Central Arterial Stiffness to Incident Heart Failure in the Community. Journal of the American Heart Association. 2015;4(11):e002189. doi: doi:10.1161/JAHA.115.002189.</w:t>
      </w:r>
    </w:p>
    <w:p w14:paraId="31D8356B" w14:textId="77777777" w:rsidR="001954D2" w:rsidRPr="001954D2" w:rsidRDefault="001954D2" w:rsidP="001954D2">
      <w:pPr>
        <w:pStyle w:val="EndNoteBibliography"/>
        <w:spacing w:after="240"/>
        <w:rPr>
          <w:noProof/>
        </w:rPr>
      </w:pPr>
      <w:r w:rsidRPr="001954D2">
        <w:rPr>
          <w:noProof/>
        </w:rPr>
        <w:t>8. Vasan RS, Pan S, Xanthakis V, Beiser A, Larson MG, Seshadri S, et al. Arterial Stiffness and Long-Term Risk of Health Outcomes: The Framingham Heart Study. Hypertension. 2022;79(5):1045-56. doi: doi:10.1161/HYPERTENSIONAHA.121.18776.</w:t>
      </w:r>
    </w:p>
    <w:p w14:paraId="5E439696" w14:textId="77777777" w:rsidR="001954D2" w:rsidRPr="001954D2" w:rsidRDefault="001954D2" w:rsidP="001954D2">
      <w:pPr>
        <w:pStyle w:val="EndNoteBibliography"/>
        <w:spacing w:after="240"/>
        <w:rPr>
          <w:noProof/>
        </w:rPr>
      </w:pPr>
      <w:r w:rsidRPr="001954D2">
        <w:rPr>
          <w:noProof/>
        </w:rPr>
        <w:t>9. Electrophysiology TFotESoCtNASoP. Heart Rate Variability. Circulation. 1996;93(5):1043-65. doi: doi:10.1161/01.CIR.93.5.1043.</w:t>
      </w:r>
    </w:p>
    <w:p w14:paraId="0D20DFE9" w14:textId="77777777" w:rsidR="001954D2" w:rsidRPr="001954D2" w:rsidRDefault="001954D2" w:rsidP="001954D2">
      <w:pPr>
        <w:pStyle w:val="EndNoteBibliography"/>
        <w:spacing w:after="240"/>
        <w:rPr>
          <w:noProof/>
        </w:rPr>
      </w:pPr>
      <w:r w:rsidRPr="001954D2">
        <w:rPr>
          <w:noProof/>
        </w:rPr>
        <w:t>10. Ewing DJ, Neilson JM, Travis P. New method for assessing cardiac parasympathetic activity using 24 hour electrocardiograms. British Heart Journal. 1984;52(4):396. doi: 10.1136/hrt.52.4.396.</w:t>
      </w:r>
    </w:p>
    <w:p w14:paraId="5E24B4B6" w14:textId="77777777" w:rsidR="001954D2" w:rsidRPr="001954D2" w:rsidRDefault="001954D2" w:rsidP="001954D2">
      <w:pPr>
        <w:pStyle w:val="EndNoteBibliography"/>
        <w:spacing w:after="240"/>
        <w:rPr>
          <w:noProof/>
        </w:rPr>
      </w:pPr>
      <w:r w:rsidRPr="001954D2">
        <w:rPr>
          <w:noProof/>
        </w:rPr>
        <w:t>11. Goldberger JJ, Arora R, Buckley U, Shivkumar K. Autonomic Nervous System Dysfunction. Journal of the American College of Cardiology. 2019;73(10):1189-206. doi: doi:10.1016/j.jacc.2018.12.064.</w:t>
      </w:r>
    </w:p>
    <w:p w14:paraId="25F751EA" w14:textId="77777777" w:rsidR="001954D2" w:rsidRPr="001954D2" w:rsidRDefault="001954D2" w:rsidP="001954D2">
      <w:pPr>
        <w:pStyle w:val="EndNoteBibliography"/>
        <w:spacing w:after="240"/>
        <w:rPr>
          <w:noProof/>
        </w:rPr>
      </w:pPr>
      <w:r w:rsidRPr="001954D2">
        <w:rPr>
          <w:noProof/>
        </w:rPr>
        <w:t>12. Urbina EM, Isom S, Dabelea D, D’Agostino R, Jr., Daniels SR, Dolan LM, et al. Association of Elevated Arterial Stiffness With Cardiac Target Organ Damage and Cardiac Autonomic Neuropathy in Young Adults With Diabetes: The SEARCH for Diabetes in Youth Study. Diabetes Care. 2023;46(4):786-93. doi: 10.2337/dc22-1703.</w:t>
      </w:r>
    </w:p>
    <w:p w14:paraId="1B273ED9" w14:textId="77777777" w:rsidR="001954D2" w:rsidRPr="001954D2" w:rsidRDefault="001954D2" w:rsidP="001954D2">
      <w:pPr>
        <w:pStyle w:val="EndNoteBibliography"/>
        <w:spacing w:after="240"/>
        <w:rPr>
          <w:noProof/>
        </w:rPr>
      </w:pPr>
      <w:r w:rsidRPr="001954D2">
        <w:rPr>
          <w:noProof/>
        </w:rPr>
        <w:t>13. Beros A, Sluyter J, Scragg RKR. Association of arterial stiffness and neuropathy in diabetes: a systematic review and meta-analysis. BMJ Open Diabetes Research &amp;amp; Care. 2023;11(1):e003140. doi: 10.1136/bmjdrc-2022-003140.</w:t>
      </w:r>
    </w:p>
    <w:p w14:paraId="2389EC08" w14:textId="66C6A34B" w:rsidR="001954D2" w:rsidRPr="001954D2" w:rsidRDefault="001954D2" w:rsidP="001954D2">
      <w:pPr>
        <w:pStyle w:val="EndNoteBibliography"/>
        <w:spacing w:after="240"/>
        <w:rPr>
          <w:noProof/>
        </w:rPr>
      </w:pPr>
      <w:r w:rsidRPr="001954D2">
        <w:rPr>
          <w:noProof/>
        </w:rPr>
        <w:t xml:space="preserve">14. van Sloten TT, Schram MT, van den Hurk K, Dekker JM, Nijpels G, Henry RMA, et al. Local Stiffness of the Carotid and Femoral Artery Is Associated With Incident Cardiovascular Events and All-Cause Mortality: The Hoorn Study. Journal of the American College of Cardiology. 2014;63(17):1739-47. doi: </w:t>
      </w:r>
      <w:hyperlink r:id="rId12" w:history="1">
        <w:r w:rsidRPr="001954D2">
          <w:rPr>
            <w:rStyle w:val="Hyperlink"/>
            <w:noProof/>
          </w:rPr>
          <w:t>https://doi.org/10.1016/j.jacc.2013.12.041</w:t>
        </w:r>
      </w:hyperlink>
      <w:r w:rsidRPr="001954D2">
        <w:rPr>
          <w:noProof/>
        </w:rPr>
        <w:t>.</w:t>
      </w:r>
    </w:p>
    <w:p w14:paraId="7652FF62" w14:textId="42E08C42" w:rsidR="001954D2" w:rsidRPr="001954D2" w:rsidRDefault="001954D2" w:rsidP="001954D2">
      <w:pPr>
        <w:pStyle w:val="EndNoteBibliography"/>
        <w:spacing w:after="240"/>
        <w:rPr>
          <w:noProof/>
        </w:rPr>
      </w:pPr>
      <w:r w:rsidRPr="001954D2">
        <w:rPr>
          <w:noProof/>
        </w:rPr>
        <w:lastRenderedPageBreak/>
        <w:t xml:space="preserve">15. van Sloten TT, Sedaghat S, Laurent S, London GM, Pannier B, Ikram MA, et al. Carotid Stiffness Is Associated With Incident Stroke: A Systematic Review and Individual Participant Data Meta-Analysis. Journal of the American College of Cardiology. 2015;66(19):2116-25. doi: </w:t>
      </w:r>
      <w:hyperlink r:id="rId13" w:history="1">
        <w:r w:rsidRPr="001954D2">
          <w:rPr>
            <w:rStyle w:val="Hyperlink"/>
            <w:noProof/>
          </w:rPr>
          <w:t>https://doi.org/10.1016/j.jacc.2015.08.888</w:t>
        </w:r>
      </w:hyperlink>
      <w:r w:rsidRPr="001954D2">
        <w:rPr>
          <w:noProof/>
        </w:rPr>
        <w:t>.</w:t>
      </w:r>
    </w:p>
    <w:p w14:paraId="0FF8C162" w14:textId="77777777" w:rsidR="001954D2" w:rsidRPr="001954D2" w:rsidRDefault="001954D2" w:rsidP="001954D2">
      <w:pPr>
        <w:pStyle w:val="EndNoteBibliography"/>
        <w:spacing w:after="240"/>
        <w:rPr>
          <w:noProof/>
        </w:rPr>
      </w:pPr>
      <w:r w:rsidRPr="001954D2">
        <w:rPr>
          <w:noProof/>
        </w:rPr>
        <w:t>16. Schram MT, Sep SJS, van der Kallen CJ, Dagnelie PC, Koster A, Schaper N, et al. The Maastricht Study: an extensive phenotyping study on determinants of type 2 diabetes, its complications and its comorbidities. European Journal of Epidemiology. 2014;29(6):439-51. doi: 10.1007/s10654-014-9889-0.</w:t>
      </w:r>
    </w:p>
    <w:p w14:paraId="149C1160" w14:textId="77777777" w:rsidR="001954D2" w:rsidRPr="001954D2" w:rsidRDefault="001954D2" w:rsidP="001954D2">
      <w:pPr>
        <w:pStyle w:val="EndNoteBibliography"/>
        <w:spacing w:after="240"/>
        <w:rPr>
          <w:noProof/>
        </w:rPr>
      </w:pPr>
      <w:r w:rsidRPr="001954D2">
        <w:rPr>
          <w:noProof/>
        </w:rPr>
        <w:t>17. Coopmans C, Zhou TL, Henry RMA, Heijman J, Schaper NC, Koster A, et al. Both Prediabetes and Type 2 Diabetes Are Associated With Lower Heart Rate Variability: The Maastricht Study. Diabetes Care. 2020;43(5):1126-33. doi: 10.2337/dc19-2367.</w:t>
      </w:r>
    </w:p>
    <w:p w14:paraId="0E62CFD9" w14:textId="77777777" w:rsidR="001954D2" w:rsidRPr="001954D2" w:rsidRDefault="001954D2" w:rsidP="001954D2">
      <w:pPr>
        <w:pStyle w:val="EndNoteBibliography"/>
        <w:spacing w:after="240"/>
        <w:rPr>
          <w:noProof/>
        </w:rPr>
      </w:pPr>
      <w:r w:rsidRPr="001954D2">
        <w:rPr>
          <w:noProof/>
        </w:rPr>
        <w:t>18. JW; E, D; B, S; H, R. W. GNU Octave. 2020.</w:t>
      </w:r>
    </w:p>
    <w:p w14:paraId="35C35C5D" w14:textId="77777777" w:rsidR="001954D2" w:rsidRPr="001954D2" w:rsidRDefault="001954D2" w:rsidP="001954D2">
      <w:pPr>
        <w:pStyle w:val="EndNoteBibliography"/>
        <w:spacing w:after="240"/>
        <w:rPr>
          <w:noProof/>
        </w:rPr>
      </w:pPr>
      <w:r w:rsidRPr="001954D2">
        <w:rPr>
          <w:noProof/>
        </w:rPr>
        <w:t>19. Zhou TL, Henry RMA, Stehouwer CDA, Sloten TTv, Reesink KD, Kroon AA. Blood Pressure Variability, Arterial Stiffness, and Arterial Remodeling. Hypertension. 2018;72(4):1002-10. doi: doi:10.1161/HYPERTENSIONAHA.118.11325.</w:t>
      </w:r>
    </w:p>
    <w:p w14:paraId="56E41338" w14:textId="77777777" w:rsidR="001954D2" w:rsidRPr="001954D2" w:rsidRDefault="001954D2" w:rsidP="001954D2">
      <w:pPr>
        <w:pStyle w:val="EndNoteBibliography"/>
        <w:spacing w:after="240"/>
        <w:rPr>
          <w:noProof/>
        </w:rPr>
      </w:pPr>
      <w:r w:rsidRPr="001954D2">
        <w:rPr>
          <w:noProof/>
        </w:rPr>
        <w:t xml:space="preserve">20. Organization WH. Definition and diagnosis of diabetes mellitus and intermediate hyperglycaemia: report of a WHO/IDF consultation. 2006. </w:t>
      </w:r>
    </w:p>
    <w:p w14:paraId="00FDEF69" w14:textId="77777777" w:rsidR="001954D2" w:rsidRPr="001954D2" w:rsidRDefault="001954D2" w:rsidP="001954D2">
      <w:pPr>
        <w:pStyle w:val="EndNoteBibliography"/>
        <w:spacing w:after="240"/>
        <w:rPr>
          <w:noProof/>
        </w:rPr>
      </w:pPr>
      <w:r w:rsidRPr="001954D2">
        <w:rPr>
          <w:noProof/>
        </w:rPr>
        <w:t>21. Kim EJ, Park CG, Park JS, Suh SY, Choi CU, Kim JW, et al. Relationship between blood pressure parameters and pulse wave velocity in normotensive and hypertensive subjects: invasive study. Journal of Human Hypertension. 2007;21(2):141-8. doi: 10.1038/sj.jhh.1002120.</w:t>
      </w:r>
    </w:p>
    <w:p w14:paraId="6A74D94C" w14:textId="77777777" w:rsidR="001954D2" w:rsidRPr="001954D2" w:rsidRDefault="001954D2" w:rsidP="001954D2">
      <w:pPr>
        <w:pStyle w:val="EndNoteBibliography"/>
        <w:spacing w:after="240"/>
        <w:rPr>
          <w:noProof/>
        </w:rPr>
      </w:pPr>
      <w:r w:rsidRPr="001954D2">
        <w:rPr>
          <w:noProof/>
        </w:rPr>
        <w:t>22. Schroeder EB, Liao D, Chambless LE, Prineas RJ, Evans GW, Heiss G. Hypertension, Blood Pressure, and Heart Rate Variability. Hypertension. 2003;42(6):1106-11. doi: doi:10.1161/01.HYP.0000100444.71069.73.</w:t>
      </w:r>
    </w:p>
    <w:p w14:paraId="515A247E" w14:textId="77777777" w:rsidR="001954D2" w:rsidRPr="001954D2" w:rsidRDefault="001954D2" w:rsidP="001954D2">
      <w:pPr>
        <w:pStyle w:val="EndNoteBibliography"/>
        <w:spacing w:after="240"/>
        <w:rPr>
          <w:noProof/>
        </w:rPr>
      </w:pPr>
      <w:r w:rsidRPr="001954D2">
        <w:rPr>
          <w:noProof/>
        </w:rPr>
        <w:t>23. Team; RC. R: A Language and Environment for Statistical Computing. R Foundation for Statistical Computing; 2022.</w:t>
      </w:r>
    </w:p>
    <w:p w14:paraId="3ECC1AF8" w14:textId="77777777" w:rsidR="001954D2" w:rsidRPr="001954D2" w:rsidRDefault="001954D2" w:rsidP="001954D2">
      <w:pPr>
        <w:pStyle w:val="EndNoteBibliography"/>
        <w:spacing w:after="240"/>
        <w:rPr>
          <w:noProof/>
        </w:rPr>
      </w:pPr>
      <w:r w:rsidRPr="001954D2">
        <w:rPr>
          <w:noProof/>
        </w:rPr>
        <w:t>24. Liao D, Carnethon M, Evans GW, Cascio WE, Heiss G. Lower Heart Rate Variability Is Associated With the Development of Coronary Heart Disease in Individuals With Diabetes: The Atherosclerosis Risk in Communities (ARIC) Study. Diabetes. 2002;51(12):3524-31. doi: 10.2337/diabetes.51.12.3524.</w:t>
      </w:r>
    </w:p>
    <w:p w14:paraId="225EBB6F" w14:textId="77777777" w:rsidR="001954D2" w:rsidRPr="001954D2" w:rsidRDefault="001954D2" w:rsidP="001954D2">
      <w:pPr>
        <w:pStyle w:val="EndNoteBibliography"/>
        <w:spacing w:after="240"/>
        <w:rPr>
          <w:noProof/>
        </w:rPr>
      </w:pPr>
      <w:r w:rsidRPr="001954D2">
        <w:rPr>
          <w:noProof/>
        </w:rPr>
        <w:t>25. Fyfe-Johnson AL, Muller CJ, Alonso A, Folsom AR, Gottesman RF, Rosamond WD, et al. Heart Rate Variability and Incident Stroke. Stroke. 2016;47(6):1452-8. doi: doi:10.1161/STROKEAHA.116.012662.</w:t>
      </w:r>
    </w:p>
    <w:p w14:paraId="6E0C4454" w14:textId="77777777" w:rsidR="001954D2" w:rsidRPr="001954D2" w:rsidRDefault="001954D2" w:rsidP="001954D2">
      <w:pPr>
        <w:pStyle w:val="EndNoteBibliography"/>
        <w:spacing w:after="240"/>
        <w:rPr>
          <w:noProof/>
        </w:rPr>
      </w:pPr>
      <w:r w:rsidRPr="001954D2">
        <w:rPr>
          <w:noProof/>
        </w:rPr>
        <w:t>26. Schaarup JR, Christensen MS, Hulman A, Hansen CS, Vistisen D, Tabák AG, et al. Autonomic dysfunction is associated with the development of arterial stiffness: the Whitehall II cohort. GeroScience. 2023;45(4):2443-55. doi: 10.1007/s11357-023-00762-0.</w:t>
      </w:r>
    </w:p>
    <w:p w14:paraId="75A47194" w14:textId="77777777" w:rsidR="001954D2" w:rsidRPr="001954D2" w:rsidRDefault="001954D2" w:rsidP="001954D2">
      <w:pPr>
        <w:pStyle w:val="EndNoteBibliography"/>
        <w:spacing w:after="240"/>
        <w:rPr>
          <w:noProof/>
        </w:rPr>
      </w:pPr>
      <w:r w:rsidRPr="001954D2">
        <w:rPr>
          <w:noProof/>
        </w:rPr>
        <w:t>27. Foreman YD, van Doorn WPTM, Schaper NC, van Greevenbroek MMJ, van der Kallen CJH, Henry RMA, et al. Greater daily glucose variability and lower time in range assessed with continuous glucose monitoring are associated with greater aortic stiffness: The Maastricht Study. Diabetologia. 2021;64(8):1880-92. doi: 10.1007/s00125-021-05474-8.</w:t>
      </w:r>
    </w:p>
    <w:p w14:paraId="75C6104E" w14:textId="77777777" w:rsidR="001954D2" w:rsidRPr="001954D2" w:rsidRDefault="001954D2" w:rsidP="001954D2">
      <w:pPr>
        <w:pStyle w:val="EndNoteBibliography"/>
        <w:spacing w:after="240"/>
        <w:rPr>
          <w:noProof/>
        </w:rPr>
      </w:pPr>
      <w:r w:rsidRPr="001954D2">
        <w:rPr>
          <w:noProof/>
        </w:rPr>
        <w:t>28. Stehouwer CDA. Microvascular Dysfunction and Hyperglycemia: A Vicious Cycle With Widespread Consequences. Diabetes. 2018;67(9):1729-41. doi: 10.2337/dbi17-0044.</w:t>
      </w:r>
    </w:p>
    <w:p w14:paraId="035F9846" w14:textId="64F50CF1" w:rsidR="001954D2" w:rsidRPr="001954D2" w:rsidRDefault="001954D2" w:rsidP="001954D2">
      <w:pPr>
        <w:pStyle w:val="EndNoteBibliography"/>
        <w:spacing w:after="240"/>
        <w:rPr>
          <w:noProof/>
        </w:rPr>
      </w:pPr>
      <w:r w:rsidRPr="001954D2">
        <w:rPr>
          <w:noProof/>
        </w:rPr>
        <w:t xml:space="preserve">29. Meyer C, Milat F, McGrath BP, Cameron J, Kotsopoulos D, Teede HJ. Vascular dysfunction and autonomic neuropathy in Type 2 diabetes. Diabetic Medicine. 2004;21(7):746-51. doi: </w:t>
      </w:r>
      <w:hyperlink r:id="rId14" w:history="1">
        <w:r w:rsidRPr="001954D2">
          <w:rPr>
            <w:rStyle w:val="Hyperlink"/>
            <w:noProof/>
          </w:rPr>
          <w:t>https://doi.org/10.1111/j.1464-5491.2004.01241.x</w:t>
        </w:r>
      </w:hyperlink>
      <w:r w:rsidRPr="001954D2">
        <w:rPr>
          <w:noProof/>
        </w:rPr>
        <w:t>.</w:t>
      </w:r>
    </w:p>
    <w:p w14:paraId="38D047F1" w14:textId="77777777" w:rsidR="001954D2" w:rsidRPr="001954D2" w:rsidRDefault="001954D2" w:rsidP="001954D2">
      <w:pPr>
        <w:pStyle w:val="EndNoteBibliography"/>
        <w:spacing w:after="240"/>
        <w:rPr>
          <w:noProof/>
        </w:rPr>
      </w:pPr>
      <w:r w:rsidRPr="001954D2">
        <w:rPr>
          <w:noProof/>
        </w:rPr>
        <w:t>30. Kuehl M, Stevens MJ. Cardiovascular autonomic neuropathies as complications of diabetes mellitus. Nature Reviews Endocrinology. 2012;8(7):405-16. doi: 10.1038/nrendo.2012.21.</w:t>
      </w:r>
    </w:p>
    <w:p w14:paraId="1E6484E1" w14:textId="77777777" w:rsidR="001954D2" w:rsidRPr="001954D2" w:rsidRDefault="001954D2" w:rsidP="001954D2">
      <w:pPr>
        <w:pStyle w:val="EndNoteBibliography"/>
        <w:spacing w:after="240"/>
        <w:rPr>
          <w:noProof/>
        </w:rPr>
      </w:pPr>
      <w:r w:rsidRPr="001954D2">
        <w:rPr>
          <w:noProof/>
        </w:rPr>
        <w:lastRenderedPageBreak/>
        <w:t>31. Hansen CS, Rasmussen DGK, Hansen TW, Nielsen SH, Theilade S, Karsdal MA, et al. Collagen turnover is associated with cardiovascular autonomic and peripheral neuropathy in type 1 diabetes: novel pathophysiological mechanism? Cardiovasc Diabetol. 2023;22(1):158. doi: 10.1186/s12933-023-01891-8.</w:t>
      </w:r>
    </w:p>
    <w:p w14:paraId="338D5E6F" w14:textId="77777777" w:rsidR="001954D2" w:rsidRPr="001954D2" w:rsidRDefault="001954D2" w:rsidP="001954D2">
      <w:pPr>
        <w:pStyle w:val="EndNoteBibliography"/>
        <w:spacing w:after="240"/>
        <w:rPr>
          <w:noProof/>
        </w:rPr>
      </w:pPr>
      <w:r w:rsidRPr="001954D2">
        <w:rPr>
          <w:noProof/>
        </w:rPr>
        <w:t>32. Whelton SP, Blankstein R, Al-Mallah MH, Lima JAC, Bluemke DA, Hundley WG, et al. Association of Resting Heart Rate With Carotid and Aortic Arterial Stiffness. Hypertension. 2013;62(3):477-84. doi: doi:10.1161/HYPERTENSIONAHA.113.01605.</w:t>
      </w:r>
    </w:p>
    <w:p w14:paraId="4B9C64B6" w14:textId="77777777" w:rsidR="001954D2" w:rsidRPr="001954D2" w:rsidRDefault="001954D2" w:rsidP="001954D2">
      <w:pPr>
        <w:pStyle w:val="EndNoteBibliography"/>
        <w:spacing w:after="240"/>
        <w:rPr>
          <w:noProof/>
        </w:rPr>
      </w:pPr>
      <w:r w:rsidRPr="001954D2">
        <w:rPr>
          <w:noProof/>
        </w:rPr>
        <w:t>33. Tsioufis C, Dimitriadis K. Sympathetic System–Related Artery Stiffness. Hypertension. 2019;73(5):975-6. doi: doi:10.1161/HYPERTENSIONAHA.119.12571.</w:t>
      </w:r>
    </w:p>
    <w:p w14:paraId="6F19C85C" w14:textId="77777777" w:rsidR="001954D2" w:rsidRPr="001954D2" w:rsidRDefault="001954D2" w:rsidP="001954D2">
      <w:pPr>
        <w:pStyle w:val="EndNoteBibliography"/>
        <w:spacing w:after="240"/>
        <w:rPr>
          <w:noProof/>
        </w:rPr>
      </w:pPr>
      <w:r w:rsidRPr="001954D2">
        <w:rPr>
          <w:noProof/>
        </w:rPr>
        <w:t>34. Holwerda SW, Luehrs RE, DuBose L, Collins MT, Wooldridge NA, Stroud AK, et al. Elevated Muscle Sympathetic Nerve Activity Contributes to Central Artery Stiffness in Young and Middle-Age/Older Adults. Hypertension. 2019;73(5):1025-35. doi: doi:10.1161/HYPERTENSIONAHA.118.12462.</w:t>
      </w:r>
    </w:p>
    <w:p w14:paraId="12546C69" w14:textId="77777777" w:rsidR="001954D2" w:rsidRPr="001954D2" w:rsidRDefault="001954D2" w:rsidP="001954D2">
      <w:pPr>
        <w:pStyle w:val="EndNoteBibliography"/>
        <w:spacing w:after="240"/>
        <w:rPr>
          <w:noProof/>
        </w:rPr>
      </w:pPr>
      <w:r w:rsidRPr="001954D2">
        <w:rPr>
          <w:noProof/>
        </w:rPr>
        <w:t>35. Mattace-Raso FU, van den Meiracker AH, Bos WJ, van der Cammen TJ, Westerhof BE, Elias-Smale S, et al. Arterial stiffness, cardiovagal baroreflex sensitivity and postural blood pressure changes in older adults: the Rotterdam Study. J Hypertens. 2007;25(7):1421-6. doi: 10.1097/HJH.0b013e32811d6a07.</w:t>
      </w:r>
    </w:p>
    <w:p w14:paraId="7A0E97E3" w14:textId="77777777" w:rsidR="001954D2" w:rsidRPr="001954D2" w:rsidRDefault="001954D2" w:rsidP="001954D2">
      <w:pPr>
        <w:pStyle w:val="EndNoteBibliography"/>
        <w:spacing w:after="240"/>
        <w:rPr>
          <w:noProof/>
        </w:rPr>
      </w:pPr>
      <w:r w:rsidRPr="001954D2">
        <w:rPr>
          <w:noProof/>
        </w:rPr>
        <w:t>36. Steinback CD, O’Leary DD, Bakker J, Cechetto AD, Ladak HM, Shoemaker JK. Carotid distensibility, baroreflex sensitivity, and orthostatic stress. Journal of Applied Physiology. 2005;99(1):64-70. doi: 10.1152/japplphysiol.01248.2004.</w:t>
      </w:r>
    </w:p>
    <w:p w14:paraId="413DFF4D" w14:textId="77777777" w:rsidR="001954D2" w:rsidRPr="001954D2" w:rsidRDefault="001954D2" w:rsidP="001954D2">
      <w:pPr>
        <w:pStyle w:val="EndNoteBibliography"/>
        <w:spacing w:after="240"/>
        <w:rPr>
          <w:noProof/>
        </w:rPr>
      </w:pPr>
      <w:r w:rsidRPr="001954D2">
        <w:rPr>
          <w:noProof/>
        </w:rPr>
        <w:t>37. Tang Y, Shah H, Bueno Junior CR, Sun X, Mitri J, Sambataro M, et al. Intensive Risk Factor Management and Cardiovascular Autonomic Neuropathy in Type 2 Diabetes: The ACCORD Trial. Diabetes Care. 2020;44(1):164-73. doi: 10.2337/dc20-1842.</w:t>
      </w:r>
    </w:p>
    <w:p w14:paraId="5F5FD7FE" w14:textId="77777777" w:rsidR="001954D2" w:rsidRPr="001954D2" w:rsidRDefault="001954D2" w:rsidP="001954D2">
      <w:pPr>
        <w:pStyle w:val="EndNoteBibliography"/>
        <w:spacing w:after="240"/>
        <w:rPr>
          <w:noProof/>
        </w:rPr>
      </w:pPr>
      <w:r w:rsidRPr="001954D2">
        <w:rPr>
          <w:noProof/>
        </w:rPr>
        <w:t>38. Spallone V, Bellavere F, Scionti L, Maule S, Quadri R, Bax G, et al. Recommendations for the use of cardiovascular tests in diagnosing diabetic autonomic neuropathy. Nutr Metab Cardiovasc Dis. 2011;21(1):69-78. doi: 10.1016/j.numecd.2010.07.005.</w:t>
      </w:r>
    </w:p>
    <w:p w14:paraId="3D065215" w14:textId="77777777" w:rsidR="001954D2" w:rsidRPr="001954D2" w:rsidRDefault="001954D2" w:rsidP="001954D2">
      <w:pPr>
        <w:pStyle w:val="EndNoteBibliography"/>
        <w:rPr>
          <w:noProof/>
        </w:rPr>
      </w:pPr>
      <w:r w:rsidRPr="001954D2">
        <w:rPr>
          <w:noProof/>
        </w:rPr>
        <w:t>39. Soares-Miranda L, Sattelmair J, Chaves P, Duncan GE, Siscovick DS, Stein PK, et al. Physical Activity and Heart Rate Variability in Older Adults. Circulation. 2014;129(21):2100-10. doi: doi:10.1161/CIRCULATIONAHA.113.005361.</w:t>
      </w:r>
    </w:p>
    <w:p w14:paraId="2D96DDC7" w14:textId="183B7BBA" w:rsidR="005317A5" w:rsidRPr="00665ACD" w:rsidRDefault="00201067" w:rsidP="007F5497">
      <w:pPr>
        <w:spacing w:line="360" w:lineRule="auto"/>
        <w:rPr>
          <w:b/>
          <w:bCs/>
          <w:sz w:val="20"/>
          <w:szCs w:val="20"/>
          <w:lang w:val="en-GB"/>
        </w:rPr>
      </w:pPr>
      <w:r w:rsidRPr="00892BD4">
        <w:rPr>
          <w:color w:val="000000" w:themeColor="text1"/>
          <w:sz w:val="20"/>
          <w:szCs w:val="20"/>
          <w:lang w:val="en-GB"/>
        </w:rPr>
        <w:fldChar w:fldCharType="end"/>
      </w:r>
    </w:p>
    <w:p w14:paraId="61A91380" w14:textId="37C97EC2" w:rsidR="005317A5" w:rsidRPr="00665ACD" w:rsidRDefault="005317A5" w:rsidP="007F5497">
      <w:pPr>
        <w:pStyle w:val="EndNoteBibliography"/>
        <w:spacing w:line="360" w:lineRule="auto"/>
        <w:rPr>
          <w:sz w:val="32"/>
          <w:szCs w:val="32"/>
          <w:lang w:val="en-GB"/>
        </w:rPr>
      </w:pPr>
    </w:p>
    <w:p w14:paraId="4BA40D31" w14:textId="6F9AF294" w:rsidR="00716A8A" w:rsidRDefault="005317A5" w:rsidP="007F5497">
      <w:pPr>
        <w:pageBreakBefore/>
        <w:spacing w:line="360" w:lineRule="auto"/>
        <w:rPr>
          <w:b/>
          <w:sz w:val="32"/>
          <w:szCs w:val="32"/>
          <w:lang w:val="en-GB"/>
        </w:rPr>
      </w:pPr>
      <w:r w:rsidRPr="00665ACD">
        <w:rPr>
          <w:b/>
          <w:sz w:val="32"/>
          <w:szCs w:val="32"/>
          <w:lang w:val="en-GB"/>
        </w:rPr>
        <w:lastRenderedPageBreak/>
        <w:t>Tables and figures</w:t>
      </w:r>
    </w:p>
    <w:p w14:paraId="2C213015" w14:textId="77777777" w:rsidR="0028204B" w:rsidRPr="002B1B8F" w:rsidRDefault="0028204B" w:rsidP="007F5497">
      <w:pPr>
        <w:spacing w:line="360" w:lineRule="auto"/>
        <w:rPr>
          <w:rFonts w:cs="Arial"/>
          <w:b/>
          <w:sz w:val="32"/>
          <w:szCs w:val="32"/>
          <w:lang w:val="en-GB"/>
        </w:rPr>
      </w:pPr>
    </w:p>
    <w:p w14:paraId="7985EF95" w14:textId="655B0F37" w:rsidR="00CF5BC1" w:rsidRPr="002B1B8F" w:rsidRDefault="0028204B" w:rsidP="007F5497">
      <w:pPr>
        <w:spacing w:line="360" w:lineRule="auto"/>
        <w:rPr>
          <w:rFonts w:cs="Arial"/>
          <w:b/>
          <w:sz w:val="24"/>
          <w:lang w:val="en-GB"/>
        </w:rPr>
      </w:pPr>
      <w:r w:rsidRPr="002B1B8F">
        <w:rPr>
          <w:rFonts w:cs="Arial"/>
          <w:b/>
          <w:sz w:val="24"/>
          <w:lang w:val="en-GB"/>
        </w:rPr>
        <w:t>Table 1: Study population characteristics</w:t>
      </w:r>
    </w:p>
    <w:tbl>
      <w:tblPr>
        <w:tblStyle w:val="Table"/>
        <w:tblW w:w="11532" w:type="dxa"/>
        <w:jc w:val="center"/>
        <w:tblLayout w:type="fixed"/>
        <w:tblLook w:val="0420" w:firstRow="1" w:lastRow="0" w:firstColumn="0" w:lastColumn="0" w:noHBand="0" w:noVBand="1"/>
      </w:tblPr>
      <w:tblGrid>
        <w:gridCol w:w="8895"/>
        <w:gridCol w:w="2637"/>
      </w:tblGrid>
      <w:tr w:rsidR="00CF5BC1" w:rsidRPr="002B1B8F" w14:paraId="7F8F5E7B" w14:textId="77777777" w:rsidTr="00CC2F5E">
        <w:trPr>
          <w:tblHeader/>
          <w:jc w:val="center"/>
        </w:trPr>
        <w:tc>
          <w:tcPr>
            <w:tcW w:w="889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273E0C" w14:textId="076BF1E6" w:rsidR="00CF5BC1" w:rsidRPr="002B1B8F" w:rsidRDefault="00CF5BC1" w:rsidP="007F5497">
            <w:pPr>
              <w:pBdr>
                <w:top w:val="none" w:sz="0" w:space="0" w:color="000000"/>
                <w:left w:val="none" w:sz="0" w:space="0" w:color="000000"/>
                <w:bottom w:val="none" w:sz="0" w:space="0" w:color="000000"/>
                <w:right w:val="none" w:sz="0" w:space="0" w:color="000000"/>
              </w:pBdr>
              <w:spacing w:before="40" w:after="40" w:line="360" w:lineRule="auto"/>
              <w:ind w:left="100" w:right="100"/>
              <w:rPr>
                <w:rFonts w:cs="Arial"/>
                <w:lang w:val="en-US"/>
              </w:rPr>
            </w:pPr>
          </w:p>
        </w:tc>
        <w:tc>
          <w:tcPr>
            <w:tcW w:w="263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3842516" w14:textId="4ACF92D7" w:rsidR="00CF5BC1" w:rsidRPr="002B1B8F" w:rsidRDefault="00CF5BC1" w:rsidP="007F5497">
            <w:pPr>
              <w:pBdr>
                <w:top w:val="none" w:sz="0" w:space="0" w:color="000000"/>
                <w:left w:val="none" w:sz="0" w:space="0" w:color="000000"/>
                <w:bottom w:val="none" w:sz="0" w:space="0" w:color="000000"/>
                <w:right w:val="none" w:sz="0" w:space="0" w:color="000000"/>
              </w:pBdr>
              <w:spacing w:before="40" w:after="40" w:line="360" w:lineRule="auto"/>
              <w:ind w:left="100" w:right="100"/>
              <w:jc w:val="center"/>
              <w:rPr>
                <w:rFonts w:cs="Arial"/>
              </w:rPr>
            </w:pPr>
            <w:r w:rsidRPr="002B1B8F">
              <w:rPr>
                <w:rFonts w:eastAsia="Helvetica" w:cs="Arial"/>
                <w:b/>
                <w:color w:val="000000"/>
                <w:szCs w:val="22"/>
              </w:rPr>
              <w:t>N = 3,</w:t>
            </w:r>
            <w:r w:rsidR="00E4052A" w:rsidRPr="002B1B8F">
              <w:rPr>
                <w:rFonts w:eastAsia="Helvetica" w:cs="Arial"/>
                <w:b/>
                <w:color w:val="000000"/>
                <w:szCs w:val="22"/>
              </w:rPr>
              <w:t>67</w:t>
            </w:r>
            <w:r w:rsidR="00A97D1A" w:rsidRPr="002B1B8F">
              <w:rPr>
                <w:rFonts w:eastAsia="Helvetica" w:cs="Arial"/>
                <w:b/>
                <w:color w:val="000000"/>
                <w:szCs w:val="22"/>
              </w:rPr>
              <w:t>3</w:t>
            </w:r>
          </w:p>
        </w:tc>
      </w:tr>
      <w:tr w:rsidR="00A97D1A" w:rsidRPr="002B1B8F" w14:paraId="1F34FD48" w14:textId="77777777" w:rsidTr="00C878DF">
        <w:trPr>
          <w:jc w:val="center"/>
        </w:trPr>
        <w:tc>
          <w:tcPr>
            <w:tcW w:w="889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89C4E" w14:textId="184118CD"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Sex</w:t>
            </w:r>
          </w:p>
        </w:tc>
        <w:tc>
          <w:tcPr>
            <w:tcW w:w="2637"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12D55" w14:textId="7777777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p>
        </w:tc>
      </w:tr>
      <w:tr w:rsidR="00A97D1A" w:rsidRPr="002B1B8F" w14:paraId="571A5EE5"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5801B" w14:textId="14612A05"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Men</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07A8D" w14:textId="6E95C879"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1,789 (49%)</w:t>
            </w:r>
          </w:p>
        </w:tc>
      </w:tr>
      <w:tr w:rsidR="00A97D1A" w:rsidRPr="002B1B8F" w14:paraId="6B07CD2B"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51B5" w14:textId="0338AED1"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proofErr w:type="spellStart"/>
            <w:r w:rsidRPr="002B1B8F">
              <w:rPr>
                <w:rStyle w:val="cl-81c083bc"/>
                <w:rFonts w:cs="Arial"/>
              </w:rPr>
              <w:t>Women</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65069" w14:textId="309727C6"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1,884 (51%)</w:t>
            </w:r>
          </w:p>
        </w:tc>
      </w:tr>
      <w:tr w:rsidR="00A97D1A" w:rsidRPr="002B1B8F" w14:paraId="429F1371"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6E295" w14:textId="31DD91FA"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Age (</w:t>
            </w:r>
            <w:proofErr w:type="spellStart"/>
            <w:r w:rsidRPr="002B1B8F">
              <w:rPr>
                <w:rStyle w:val="cl-81c083bc"/>
                <w:rFonts w:cs="Arial"/>
              </w:rPr>
              <w:t>years</w:t>
            </w:r>
            <w:proofErr w:type="spellEnd"/>
            <w:r w:rsidRPr="002B1B8F">
              <w:rPr>
                <w:rStyle w:val="cl-81c083bc"/>
                <w:rFonts w:cs="Arial"/>
              </w:rPr>
              <w:t>)</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F40A1" w14:textId="1C35F366"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60 (53, 66)</w:t>
            </w:r>
          </w:p>
        </w:tc>
      </w:tr>
      <w:tr w:rsidR="00A97D1A" w:rsidRPr="002B1B8F" w14:paraId="5C606601"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99D4E" w14:textId="5CC73FC8"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Ethnicity</w:t>
            </w:r>
            <w:proofErr w:type="spellEnd"/>
            <w:r w:rsidRPr="002B1B8F">
              <w:rPr>
                <w:rStyle w:val="cl-81c083bc"/>
                <w:rFonts w:cs="Arial"/>
              </w:rPr>
              <w:t xml:space="preserve"> </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4AF93" w14:textId="7777777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p>
        </w:tc>
      </w:tr>
      <w:tr w:rsidR="00A97D1A" w:rsidRPr="002B1B8F" w14:paraId="43566A5C"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618C4" w14:textId="62E6D08B"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White</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10054" w14:textId="4BDB4C1F"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3,633 (99%)</w:t>
            </w:r>
          </w:p>
        </w:tc>
      </w:tr>
      <w:tr w:rsidR="00A97D1A" w:rsidRPr="002B1B8F" w14:paraId="05CC7529"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B2F13" w14:textId="3704231E"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Non-</w:t>
            </w:r>
            <w:proofErr w:type="spellStart"/>
            <w:r w:rsidRPr="002B1B8F">
              <w:rPr>
                <w:rStyle w:val="cl-81c083bc"/>
                <w:rFonts w:cs="Arial"/>
              </w:rPr>
              <w:t>white</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9DC12" w14:textId="532BA9F1"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40 (1.1%)</w:t>
            </w:r>
          </w:p>
        </w:tc>
      </w:tr>
      <w:tr w:rsidR="00A97D1A" w:rsidRPr="002B1B8F" w14:paraId="6758E4C6"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75879" w14:textId="4D2374E4"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Education</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9E4BD" w14:textId="7777777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p>
        </w:tc>
      </w:tr>
      <w:tr w:rsidR="00A97D1A" w:rsidRPr="002B1B8F" w14:paraId="08825315"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D7005" w14:textId="405B2DA3"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lang w:val="en-US"/>
              </w:rPr>
            </w:pPr>
            <w:r w:rsidRPr="002B1B8F">
              <w:rPr>
                <w:rStyle w:val="cl-81c083bc"/>
                <w:rFonts w:cs="Arial"/>
                <w:lang w:val="en-US"/>
              </w:rPr>
              <w:t>Low (No education, (un)completed primary education, or lower vocational education)</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F65D4" w14:textId="04F29BDD"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1,094 (30%)</w:t>
            </w:r>
          </w:p>
        </w:tc>
      </w:tr>
      <w:tr w:rsidR="00A97D1A" w:rsidRPr="002B1B8F" w14:paraId="726E5B98"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9F0AC" w14:textId="6A5211FF"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lang w:val="en-US"/>
              </w:rPr>
            </w:pPr>
            <w:r w:rsidRPr="002B1B8F">
              <w:rPr>
                <w:rStyle w:val="cl-81c083bc"/>
                <w:rFonts w:cs="Arial"/>
                <w:lang w:val="en-US"/>
              </w:rPr>
              <w:t>Middle (intermediate vocational education or higher secondary education)</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2B820" w14:textId="698963FD"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1,050 (29%)</w:t>
            </w:r>
          </w:p>
        </w:tc>
      </w:tr>
      <w:tr w:rsidR="00A97D1A" w:rsidRPr="002B1B8F" w14:paraId="0EB20B47"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CCA5C" w14:textId="56CDC085"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lang w:val="en-US"/>
              </w:rPr>
            </w:pPr>
            <w:r w:rsidRPr="002B1B8F">
              <w:rPr>
                <w:rStyle w:val="cl-81c083bc"/>
                <w:rFonts w:cs="Arial"/>
                <w:lang w:val="en-US"/>
              </w:rPr>
              <w:t>High (Higher vocational education or university education)</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BF3B9" w14:textId="2E5F7F7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1,529 (42%)</w:t>
            </w:r>
          </w:p>
        </w:tc>
      </w:tr>
      <w:tr w:rsidR="00A97D1A" w:rsidRPr="002B1B8F" w14:paraId="50BDB30D"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75B10" w14:textId="20A9C735"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Alcohol</w:t>
            </w:r>
            <w:proofErr w:type="spellEnd"/>
            <w:r w:rsidRPr="002B1B8F">
              <w:rPr>
                <w:rStyle w:val="cl-81c083bc"/>
                <w:rFonts w:cs="Arial"/>
              </w:rPr>
              <w:t xml:space="preserve"> </w:t>
            </w:r>
            <w:proofErr w:type="spellStart"/>
            <w:r w:rsidRPr="002B1B8F">
              <w:rPr>
                <w:rStyle w:val="cl-81c083bc"/>
                <w:rFonts w:cs="Arial"/>
              </w:rPr>
              <w:t>consumption</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D5E77" w14:textId="7777777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p>
        </w:tc>
      </w:tr>
      <w:tr w:rsidR="00A97D1A" w:rsidRPr="002B1B8F" w14:paraId="54D838E5"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ADFED" w14:textId="2C4C00F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None</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D57A6" w14:textId="7ACDCCDB"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609 (17%)</w:t>
            </w:r>
          </w:p>
        </w:tc>
      </w:tr>
      <w:tr w:rsidR="00A97D1A" w:rsidRPr="002B1B8F" w14:paraId="0F08B0E2"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B8EDF" w14:textId="6932940A"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lang w:val="en-US"/>
              </w:rPr>
            </w:pPr>
            <w:r w:rsidRPr="002B1B8F">
              <w:rPr>
                <w:rStyle w:val="cl-81c083bc"/>
                <w:rFonts w:cs="Arial"/>
                <w:lang w:val="en-US"/>
              </w:rPr>
              <w:t xml:space="preserve">Low (Women: </w:t>
            </w:r>
            <w:r w:rsidR="00C878DF" w:rsidRPr="002B1B8F">
              <w:rPr>
                <w:rStyle w:val="cl-81c083bc"/>
                <w:rFonts w:cs="Arial"/>
                <w:sz w:val="24"/>
                <w:szCs w:val="28"/>
                <w:lang w:val="en-US"/>
              </w:rPr>
              <w:t>≤</w:t>
            </w:r>
            <w:r w:rsidRPr="002B1B8F">
              <w:rPr>
                <w:rStyle w:val="cl-81c083bc"/>
                <w:rFonts w:cs="Arial"/>
                <w:sz w:val="24"/>
                <w:szCs w:val="28"/>
                <w:lang w:val="en-US"/>
              </w:rPr>
              <w:t xml:space="preserve"> </w:t>
            </w:r>
            <w:r w:rsidRPr="002B1B8F">
              <w:rPr>
                <w:rStyle w:val="cl-81c083bc"/>
                <w:rFonts w:cs="Arial"/>
                <w:lang w:val="en-US"/>
              </w:rPr>
              <w:t>7, Men:</w:t>
            </w:r>
            <w:r w:rsidR="00C878DF" w:rsidRPr="002B1B8F">
              <w:rPr>
                <w:rStyle w:val="cl-81c083bc"/>
                <w:rFonts w:cs="Arial"/>
                <w:lang w:val="en-US"/>
              </w:rPr>
              <w:t xml:space="preserve"> ≤</w:t>
            </w:r>
            <w:r w:rsidRPr="002B1B8F">
              <w:rPr>
                <w:rStyle w:val="cl-81c083bc"/>
                <w:rFonts w:cs="Arial"/>
                <w:lang w:val="en-US"/>
              </w:rPr>
              <w:t xml:space="preserve"> 14)</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4C726" w14:textId="58A410F6"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2,147 (58%)</w:t>
            </w:r>
          </w:p>
        </w:tc>
      </w:tr>
      <w:tr w:rsidR="00A97D1A" w:rsidRPr="002B1B8F" w14:paraId="30CB6EA1"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68ACB" w14:textId="292BA21B"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High (</w:t>
            </w:r>
            <w:proofErr w:type="spellStart"/>
            <w:r w:rsidRPr="002B1B8F">
              <w:rPr>
                <w:rStyle w:val="cl-81c083bc"/>
                <w:rFonts w:cs="Arial"/>
              </w:rPr>
              <w:t>Women</w:t>
            </w:r>
            <w:proofErr w:type="spellEnd"/>
            <w:r w:rsidRPr="002B1B8F">
              <w:rPr>
                <w:rStyle w:val="cl-81c083bc"/>
                <w:rFonts w:cs="Arial"/>
              </w:rPr>
              <w:t>: &gt; 7, Men: &gt; 14)</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76C87" w14:textId="09F6BF80"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917 (25%)</w:t>
            </w:r>
          </w:p>
        </w:tc>
      </w:tr>
      <w:tr w:rsidR="00A97D1A" w:rsidRPr="002B1B8F" w14:paraId="00F4C084"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FEC6F" w14:textId="5A1D553C"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Alcohol</w:t>
            </w:r>
            <w:proofErr w:type="spellEnd"/>
            <w:r w:rsidRPr="002B1B8F">
              <w:rPr>
                <w:rStyle w:val="cl-81c083bc"/>
                <w:rFonts w:cs="Arial"/>
              </w:rPr>
              <w:t xml:space="preserve"> total (g/</w:t>
            </w:r>
            <w:proofErr w:type="spellStart"/>
            <w:r w:rsidRPr="002B1B8F">
              <w:rPr>
                <w:rStyle w:val="cl-81c083bc"/>
                <w:rFonts w:cs="Arial"/>
              </w:rPr>
              <w:t>day</w:t>
            </w:r>
            <w:proofErr w:type="spellEnd"/>
            <w:r w:rsidRPr="002B1B8F">
              <w:rPr>
                <w:rStyle w:val="cl-81c083bc"/>
                <w:rFonts w:cs="Arial"/>
              </w:rPr>
              <w:t>)</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E1EEB" w14:textId="325BC06E"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9 (2, 19)</w:t>
            </w:r>
          </w:p>
        </w:tc>
      </w:tr>
      <w:tr w:rsidR="00A97D1A" w:rsidRPr="002B1B8F" w14:paraId="1DFD971A"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A42B2" w14:textId="04F20971"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Smoking status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D9016" w14:textId="7777777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p>
        </w:tc>
      </w:tr>
      <w:tr w:rsidR="00A97D1A" w:rsidRPr="002B1B8F" w14:paraId="315F74AE"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A84B5" w14:textId="5460E07B"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Never</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1D970" w14:textId="2390C3E0"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1,417 (39%)</w:t>
            </w:r>
          </w:p>
        </w:tc>
      </w:tr>
      <w:tr w:rsidR="00A97D1A" w:rsidRPr="002B1B8F" w14:paraId="3D5D2188"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C0CA1" w14:textId="03B71F2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Former (</w:t>
            </w:r>
            <w:proofErr w:type="spellStart"/>
            <w:r w:rsidRPr="002B1B8F">
              <w:rPr>
                <w:rStyle w:val="cl-81c083bc"/>
                <w:rFonts w:cs="Arial"/>
              </w:rPr>
              <w:t>quit</w:t>
            </w:r>
            <w:proofErr w:type="spellEnd"/>
            <w:r w:rsidRPr="002B1B8F">
              <w:rPr>
                <w:rStyle w:val="cl-81c083bc"/>
                <w:rFonts w:cs="Arial"/>
              </w:rPr>
              <w:t xml:space="preserve"> &gt; 6 </w:t>
            </w:r>
            <w:proofErr w:type="spellStart"/>
            <w:r w:rsidRPr="002B1B8F">
              <w:rPr>
                <w:rStyle w:val="cl-81c083bc"/>
                <w:rFonts w:cs="Arial"/>
              </w:rPr>
              <w:t>months</w:t>
            </w:r>
            <w:proofErr w:type="spellEnd"/>
            <w:r w:rsidRPr="002B1B8F">
              <w:rPr>
                <w:rStyle w:val="cl-81c083bc"/>
                <w:rFonts w:cs="Arial"/>
              </w:rPr>
              <w:t xml:space="preserve"> </w:t>
            </w:r>
            <w:proofErr w:type="spellStart"/>
            <w:r w:rsidRPr="002B1B8F">
              <w:rPr>
                <w:rStyle w:val="cl-81c083bc"/>
                <w:rFonts w:cs="Arial"/>
              </w:rPr>
              <w:t>ago</w:t>
            </w:r>
            <w:proofErr w:type="spellEnd"/>
            <w:r w:rsidRPr="002B1B8F">
              <w:rPr>
                <w:rStyle w:val="cl-81c083bc"/>
                <w:rFonts w:cs="Arial"/>
              </w:rPr>
              <w:t>)</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D5907" w14:textId="2332C62E"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1,733 (47%)</w:t>
            </w:r>
          </w:p>
        </w:tc>
      </w:tr>
      <w:tr w:rsidR="00A97D1A" w:rsidRPr="002B1B8F" w14:paraId="7751DE8F"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3CE4" w14:textId="6DE99039"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Former (</w:t>
            </w:r>
            <w:proofErr w:type="spellStart"/>
            <w:r w:rsidRPr="002B1B8F">
              <w:rPr>
                <w:rStyle w:val="cl-81c083bc"/>
                <w:rFonts w:cs="Arial"/>
              </w:rPr>
              <w:t>quit</w:t>
            </w:r>
            <w:proofErr w:type="spellEnd"/>
            <w:r w:rsidRPr="002B1B8F">
              <w:rPr>
                <w:rStyle w:val="cl-81c083bc"/>
                <w:rFonts w:cs="Arial"/>
              </w:rPr>
              <w:t xml:space="preserve"> &lt; 6 </w:t>
            </w:r>
            <w:proofErr w:type="spellStart"/>
            <w:r w:rsidRPr="002B1B8F">
              <w:rPr>
                <w:rStyle w:val="cl-81c083bc"/>
                <w:rFonts w:cs="Arial"/>
              </w:rPr>
              <w:t>months</w:t>
            </w:r>
            <w:proofErr w:type="spellEnd"/>
            <w:r w:rsidRPr="002B1B8F">
              <w:rPr>
                <w:rStyle w:val="cl-81c083bc"/>
                <w:rFonts w:cs="Arial"/>
              </w:rPr>
              <w:t xml:space="preserve"> </w:t>
            </w:r>
            <w:proofErr w:type="spellStart"/>
            <w:r w:rsidRPr="002B1B8F">
              <w:rPr>
                <w:rStyle w:val="cl-81c083bc"/>
                <w:rFonts w:cs="Arial"/>
              </w:rPr>
              <w:t>ago</w:t>
            </w:r>
            <w:proofErr w:type="spellEnd"/>
            <w:r w:rsidRPr="002B1B8F">
              <w:rPr>
                <w:rStyle w:val="cl-81c083bc"/>
                <w:rFonts w:cs="Arial"/>
              </w:rPr>
              <w:t>)</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8D28A" w14:textId="344EDFC8"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62 (1.7%)</w:t>
            </w:r>
          </w:p>
        </w:tc>
      </w:tr>
      <w:tr w:rsidR="00A97D1A" w:rsidRPr="002B1B8F" w14:paraId="6B69C94A"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3F97B" w14:textId="50EBC5E9"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proofErr w:type="spellStart"/>
            <w:r w:rsidRPr="002B1B8F">
              <w:rPr>
                <w:rStyle w:val="cl-81c083bc"/>
                <w:rFonts w:cs="Arial"/>
              </w:rPr>
              <w:t>Current</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69BF4" w14:textId="001455B6"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461 (13%)</w:t>
            </w:r>
          </w:p>
        </w:tc>
      </w:tr>
      <w:tr w:rsidR="00A97D1A" w:rsidRPr="002B1B8F" w14:paraId="646FEDA8"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BFA11" w14:textId="673F74E8"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lang w:val="en-US"/>
              </w:rPr>
            </w:pPr>
            <w:r w:rsidRPr="002B1B8F">
              <w:rPr>
                <w:rStyle w:val="cl-81c083bc"/>
                <w:rFonts w:cs="Arial"/>
                <w:lang w:val="en-US"/>
              </w:rPr>
              <w:t>Total physical activity (hours/week)</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54473" w14:textId="0874C545"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13 (8, 19)</w:t>
            </w:r>
          </w:p>
        </w:tc>
      </w:tr>
      <w:tr w:rsidR="00A97D1A" w:rsidRPr="002B1B8F" w14:paraId="697C4D37"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D25DE" w14:textId="02C0AB82"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lang w:val="en-US"/>
              </w:rPr>
            </w:pPr>
            <w:r w:rsidRPr="002B1B8F">
              <w:rPr>
                <w:rStyle w:val="cl-81c083bc"/>
                <w:rFonts w:cs="Arial"/>
                <w:lang w:val="en-US"/>
              </w:rPr>
              <w:t>Moderate to vigorous physical activity (hours/week)</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27556" w14:textId="3480399F"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4.5 (2.3, 7.8)</w:t>
            </w:r>
          </w:p>
        </w:tc>
      </w:tr>
      <w:tr w:rsidR="00A97D1A" w:rsidRPr="002B1B8F" w14:paraId="25E78CDD"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B2340" w14:textId="362F66BA"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BMI (kg/m²)</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43A26" w14:textId="5384AF82"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26.0 (23.6, 28.8)</w:t>
            </w:r>
          </w:p>
        </w:tc>
      </w:tr>
      <w:tr w:rsidR="00A97D1A" w:rsidRPr="002B1B8F" w14:paraId="4F150A67"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3B195" w14:textId="244DE213"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Waist</w:t>
            </w:r>
            <w:proofErr w:type="spellEnd"/>
            <w:r w:rsidRPr="002B1B8F">
              <w:rPr>
                <w:rStyle w:val="cl-81c083bc"/>
                <w:rFonts w:cs="Arial"/>
              </w:rPr>
              <w:t xml:space="preserve"> (cm)</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07CEA" w14:textId="5AE6B031"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93 (85, 102)</w:t>
            </w:r>
          </w:p>
        </w:tc>
      </w:tr>
      <w:tr w:rsidR="00A97D1A" w:rsidRPr="002B1B8F" w14:paraId="14545BC1"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EB82C" w14:textId="2CAA4E0F"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HbA1c (%)</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C0E7B" w14:textId="1C81604E"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5.54 (5.26, 5.90)</w:t>
            </w:r>
          </w:p>
        </w:tc>
      </w:tr>
      <w:tr w:rsidR="00A97D1A" w:rsidRPr="002B1B8F" w14:paraId="7B4EAAEE"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0BCA4" w14:textId="2A58556C"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 xml:space="preserve">Fasting plasma </w:t>
            </w:r>
            <w:proofErr w:type="spellStart"/>
            <w:r w:rsidRPr="002B1B8F">
              <w:rPr>
                <w:rStyle w:val="cl-81c083bc"/>
                <w:rFonts w:cs="Arial"/>
              </w:rPr>
              <w:t>glucose</w:t>
            </w:r>
            <w:proofErr w:type="spellEnd"/>
            <w:r w:rsidRPr="002B1B8F">
              <w:rPr>
                <w:rStyle w:val="cl-81c083bc"/>
                <w:rFonts w:cs="Arial"/>
              </w:rPr>
              <w:t xml:space="preserve"> (mmol/L)</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1A047" w14:textId="22058F7F"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5.40 (4.90, 6.00)</w:t>
            </w:r>
          </w:p>
        </w:tc>
      </w:tr>
      <w:tr w:rsidR="00A97D1A" w:rsidRPr="002B1B8F" w14:paraId="3F1A433E"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7189" w14:textId="4A5EAE50"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lastRenderedPageBreak/>
              <w:t>LDL (mmol/L)</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05F05" w14:textId="2D520F3A"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3.10 (2.40, 3.80)</w:t>
            </w:r>
          </w:p>
        </w:tc>
      </w:tr>
      <w:tr w:rsidR="00A97D1A" w:rsidRPr="002B1B8F" w14:paraId="1910634F"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28819" w14:textId="401EE795"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HDL (mmol/L)</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C1A79" w14:textId="7CA70BDA"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1.50 (1.20, 1.90)</w:t>
            </w:r>
          </w:p>
        </w:tc>
      </w:tr>
      <w:tr w:rsidR="00A97D1A" w:rsidRPr="002B1B8F" w14:paraId="6AAEE432"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E8EE4" w14:textId="2F7EAA66"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 xml:space="preserve">Total </w:t>
            </w:r>
            <w:proofErr w:type="spellStart"/>
            <w:r w:rsidRPr="002B1B8F">
              <w:rPr>
                <w:rStyle w:val="cl-81c083bc"/>
                <w:rFonts w:cs="Arial"/>
              </w:rPr>
              <w:t>cholesterol</w:t>
            </w:r>
            <w:proofErr w:type="spellEnd"/>
            <w:r w:rsidRPr="002B1B8F">
              <w:rPr>
                <w:rStyle w:val="cl-81c083bc"/>
                <w:rFonts w:cs="Arial"/>
              </w:rPr>
              <w:t xml:space="preserve"> (mmol/L)</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C755A" w14:textId="295BDCCE"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5.30 (4.60, 6.10)</w:t>
            </w:r>
          </w:p>
        </w:tc>
      </w:tr>
      <w:tr w:rsidR="00A97D1A" w:rsidRPr="002B1B8F" w14:paraId="43466B8B"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53E96" w14:textId="443284D5"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Triglycerides</w:t>
            </w:r>
            <w:proofErr w:type="spellEnd"/>
            <w:r w:rsidRPr="002B1B8F">
              <w:rPr>
                <w:rStyle w:val="cl-81c083bc"/>
                <w:rFonts w:cs="Arial"/>
              </w:rPr>
              <w:t xml:space="preserve"> (mmol/L)</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ED3F6" w14:textId="611EA97B"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1.18 (0.87, 1.65)</w:t>
            </w:r>
          </w:p>
        </w:tc>
      </w:tr>
      <w:tr w:rsidR="00A97D1A" w:rsidRPr="002B1B8F" w14:paraId="7B2BA89D"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891FA" w14:textId="7058C62C"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lang w:val="en-US"/>
              </w:rPr>
            </w:pPr>
            <w:r w:rsidRPr="002B1B8F">
              <w:rPr>
                <w:rStyle w:val="cl-81c083bc"/>
                <w:rFonts w:cs="Arial"/>
                <w:lang w:val="en-US"/>
              </w:rPr>
              <w:t>Total cholesterol-to-HDL cholesterol ratio</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525E6" w14:textId="18B774CE"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3.40 (2.78, 4.25)</w:t>
            </w:r>
          </w:p>
        </w:tc>
      </w:tr>
      <w:tr w:rsidR="00A97D1A" w:rsidRPr="002B1B8F" w14:paraId="749A29D1"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09ADA" w14:textId="5A0141CC"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Glucose</w:t>
            </w:r>
            <w:proofErr w:type="spellEnd"/>
            <w:r w:rsidRPr="002B1B8F">
              <w:rPr>
                <w:rStyle w:val="cl-81c083bc"/>
                <w:rFonts w:cs="Arial"/>
              </w:rPr>
              <w:t xml:space="preserve"> </w:t>
            </w:r>
            <w:proofErr w:type="spellStart"/>
            <w:r w:rsidRPr="002B1B8F">
              <w:rPr>
                <w:rStyle w:val="cl-81c083bc"/>
                <w:rFonts w:cs="Arial"/>
              </w:rPr>
              <w:t>metabolism</w:t>
            </w:r>
            <w:proofErr w:type="spellEnd"/>
            <w:r w:rsidRPr="002B1B8F">
              <w:rPr>
                <w:rStyle w:val="cl-81c083bc"/>
                <w:rFonts w:cs="Arial"/>
              </w:rPr>
              <w:t xml:space="preserve"> status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174CA" w14:textId="7777777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p>
        </w:tc>
      </w:tr>
      <w:tr w:rsidR="00A97D1A" w:rsidRPr="002B1B8F" w14:paraId="57A4BED8"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33F38" w14:textId="7D461562"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 xml:space="preserve">Normal </w:t>
            </w:r>
            <w:proofErr w:type="spellStart"/>
            <w:r w:rsidRPr="002B1B8F">
              <w:rPr>
                <w:rStyle w:val="cl-81c083bc"/>
                <w:rFonts w:cs="Arial"/>
              </w:rPr>
              <w:t>glucose</w:t>
            </w:r>
            <w:proofErr w:type="spellEnd"/>
            <w:r w:rsidRPr="002B1B8F">
              <w:rPr>
                <w:rStyle w:val="cl-81c083bc"/>
                <w:rFonts w:cs="Arial"/>
              </w:rPr>
              <w:t xml:space="preserve"> </w:t>
            </w:r>
            <w:proofErr w:type="spellStart"/>
            <w:r w:rsidRPr="002B1B8F">
              <w:rPr>
                <w:rStyle w:val="cl-81c083bc"/>
                <w:rFonts w:cs="Arial"/>
              </w:rPr>
              <w:t>metabolism</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30C6" w14:textId="04AF4E7C"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2,389 (65%)</w:t>
            </w:r>
          </w:p>
        </w:tc>
      </w:tr>
      <w:tr w:rsidR="00A97D1A" w:rsidRPr="002B1B8F" w14:paraId="48454BD2"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5708" w14:textId="5462A484"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proofErr w:type="spellStart"/>
            <w:r w:rsidRPr="002B1B8F">
              <w:rPr>
                <w:rStyle w:val="cl-81c083bc"/>
                <w:rFonts w:cs="Arial"/>
              </w:rPr>
              <w:t>Prediabetes</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C3B1" w14:textId="674E4201"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538 (15%)</w:t>
            </w:r>
          </w:p>
        </w:tc>
      </w:tr>
      <w:tr w:rsidR="00A97D1A" w:rsidRPr="002B1B8F" w14:paraId="038DE745"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A8E0F" w14:textId="4047095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300" w:right="100"/>
              <w:rPr>
                <w:rFonts w:cs="Arial"/>
              </w:rPr>
            </w:pPr>
            <w:r w:rsidRPr="002B1B8F">
              <w:rPr>
                <w:rStyle w:val="cl-81c083bc"/>
                <w:rFonts w:cs="Arial"/>
              </w:rPr>
              <w:t>Type 2 Diabetes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895F6" w14:textId="003E1471"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746 (20%)</w:t>
            </w:r>
          </w:p>
        </w:tc>
      </w:tr>
      <w:tr w:rsidR="00A97D1A" w:rsidRPr="002B1B8F" w14:paraId="7F75D563"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E00EE" w14:textId="68A2F19D"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lang w:val="en-US"/>
              </w:rPr>
            </w:pPr>
            <w:r w:rsidRPr="002B1B8F">
              <w:rPr>
                <w:rStyle w:val="cl-81c083bc"/>
                <w:rFonts w:cs="Arial"/>
                <w:lang w:val="en-US"/>
              </w:rPr>
              <w:t>Duration of type-2 diabetes (only for diagnosed participants)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69383" w14:textId="4E1C0793"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3 (0, 9)</w:t>
            </w:r>
          </w:p>
        </w:tc>
      </w:tr>
      <w:tr w:rsidR="00A97D1A" w:rsidRPr="002B1B8F" w14:paraId="772C1477"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83E22" w14:textId="245B7E14"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Mean IBI (ms)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49245" w14:textId="6500796A"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828 (765, 904)</w:t>
            </w:r>
          </w:p>
        </w:tc>
      </w:tr>
      <w:tr w:rsidR="00A97D1A" w:rsidRPr="002B1B8F" w14:paraId="095DCA10"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A0A4B" w14:textId="5E3EC188"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SDNN (ms)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9E333" w14:textId="28935912"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133 (110, 158)</w:t>
            </w:r>
          </w:p>
        </w:tc>
      </w:tr>
      <w:tr w:rsidR="00A97D1A" w:rsidRPr="002B1B8F" w14:paraId="1EE16150"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D7391" w14:textId="37CCD923"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RMSSD (ms)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784DF" w14:textId="48B2E623"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25 (20, 34)</w:t>
            </w:r>
          </w:p>
        </w:tc>
      </w:tr>
      <w:tr w:rsidR="00A97D1A" w:rsidRPr="002B1B8F" w14:paraId="5BEB3F3E"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F0F1B" w14:textId="12339F10"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SDANN (ms)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35EDE" w14:textId="6169F430"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119 (97, 143)</w:t>
            </w:r>
          </w:p>
        </w:tc>
      </w:tr>
      <w:tr w:rsidR="00A97D1A" w:rsidRPr="002B1B8F" w14:paraId="57704BEC"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60A22" w14:textId="38C9CB4D"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SDNNi</w:t>
            </w:r>
            <w:proofErr w:type="spellEnd"/>
            <w:r w:rsidRPr="002B1B8F">
              <w:rPr>
                <w:rStyle w:val="cl-81c083bc"/>
                <w:rFonts w:cs="Arial"/>
              </w:rPr>
              <w:t xml:space="preserve"> (ms)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FA7AD" w14:textId="30891819"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52 (42, 63)</w:t>
            </w:r>
          </w:p>
        </w:tc>
      </w:tr>
      <w:tr w:rsidR="00A97D1A" w:rsidRPr="002B1B8F" w14:paraId="615BC814"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25F99" w14:textId="166E49BB"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pNN50 (%)</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A5A02" w14:textId="200F4BD3"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6 (3, 12)</w:t>
            </w:r>
          </w:p>
        </w:tc>
      </w:tr>
      <w:tr w:rsidR="00A97D1A" w:rsidRPr="002B1B8F" w14:paraId="7417D1D2"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7A0CD" w14:textId="05DC9CAC"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TP (</w:t>
            </w:r>
            <w:proofErr w:type="gramStart"/>
            <w:r w:rsidRPr="002B1B8F">
              <w:rPr>
                <w:rStyle w:val="cl-81c083bc"/>
                <w:rFonts w:cs="Arial"/>
              </w:rPr>
              <w:t>ms</w:t>
            </w:r>
            <w:proofErr w:type="gramEnd"/>
            <w:r w:rsidRPr="002B1B8F">
              <w:rPr>
                <w:rStyle w:val="cl-81c083bc"/>
                <w:rFonts w:cs="Arial"/>
              </w:rPr>
              <w:t>²)</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0A3C7" w14:textId="7B731CBE"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11,566 (7,991, 16,394)</w:t>
            </w:r>
          </w:p>
        </w:tc>
      </w:tr>
      <w:tr w:rsidR="00A97D1A" w:rsidRPr="002B1B8F" w14:paraId="1743BC4C"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95EE6" w14:textId="0A228FF3"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ULF (</w:t>
            </w:r>
            <w:proofErr w:type="gramStart"/>
            <w:r w:rsidRPr="002B1B8F">
              <w:rPr>
                <w:rStyle w:val="cl-81c083bc"/>
                <w:rFonts w:cs="Arial"/>
              </w:rPr>
              <w:t>ms</w:t>
            </w:r>
            <w:proofErr w:type="gramEnd"/>
            <w:r w:rsidRPr="002B1B8F">
              <w:rPr>
                <w:rStyle w:val="cl-81c083bc"/>
                <w:rFonts w:cs="Arial"/>
              </w:rPr>
              <w:t>²)</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A6FE7" w14:textId="6AF9188B"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9,788 (6,655, 14,183)</w:t>
            </w:r>
          </w:p>
        </w:tc>
      </w:tr>
      <w:tr w:rsidR="00A97D1A" w:rsidRPr="002B1B8F" w14:paraId="7A454A41"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B7F1C" w14:textId="712F8055"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VLF (</w:t>
            </w:r>
            <w:proofErr w:type="gramStart"/>
            <w:r w:rsidRPr="002B1B8F">
              <w:rPr>
                <w:rStyle w:val="cl-81c083bc"/>
                <w:rFonts w:cs="Arial"/>
              </w:rPr>
              <w:t>ms</w:t>
            </w:r>
            <w:proofErr w:type="gramEnd"/>
            <w:r w:rsidRPr="002B1B8F">
              <w:rPr>
                <w:rStyle w:val="cl-81c083bc"/>
                <w:rFonts w:cs="Arial"/>
              </w:rPr>
              <w:t>²)</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8244D" w14:textId="465B360A"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1,105 (736, 1,571)</w:t>
            </w:r>
          </w:p>
        </w:tc>
      </w:tr>
      <w:tr w:rsidR="00A97D1A" w:rsidRPr="002B1B8F" w14:paraId="2A549762"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E86DD" w14:textId="3434EC89"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LF (</w:t>
            </w:r>
            <w:proofErr w:type="gramStart"/>
            <w:r w:rsidRPr="002B1B8F">
              <w:rPr>
                <w:rStyle w:val="cl-81c083bc"/>
                <w:rFonts w:cs="Arial"/>
              </w:rPr>
              <w:t>ms</w:t>
            </w:r>
            <w:proofErr w:type="gramEnd"/>
            <w:r w:rsidRPr="002B1B8F">
              <w:rPr>
                <w:rStyle w:val="cl-81c083bc"/>
                <w:rFonts w:cs="Arial"/>
              </w:rPr>
              <w:t>²)</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8B1AA" w14:textId="6D630182"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364 (222, 593)</w:t>
            </w:r>
          </w:p>
        </w:tc>
      </w:tr>
      <w:tr w:rsidR="00A97D1A" w:rsidRPr="002B1B8F" w14:paraId="3BBC5DA6"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04F2A" w14:textId="0A3DCBD8"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HF (</w:t>
            </w:r>
            <w:proofErr w:type="gramStart"/>
            <w:r w:rsidRPr="002B1B8F">
              <w:rPr>
                <w:rStyle w:val="cl-81c083bc"/>
                <w:rFonts w:cs="Arial"/>
              </w:rPr>
              <w:t>ms</w:t>
            </w:r>
            <w:proofErr w:type="gramEnd"/>
            <w:r w:rsidRPr="002B1B8F">
              <w:rPr>
                <w:rStyle w:val="cl-81c083bc"/>
                <w:rFonts w:cs="Arial"/>
              </w:rPr>
              <w:t>²)</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9B973" w14:textId="7FC1DB6E"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84 (50, 149)</w:t>
            </w:r>
          </w:p>
        </w:tc>
      </w:tr>
      <w:tr w:rsidR="00A97D1A" w:rsidRPr="002B1B8F" w14:paraId="488358E8"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87B6B" w14:textId="4B0C137B"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Systolic</w:t>
            </w:r>
            <w:proofErr w:type="spellEnd"/>
            <w:r w:rsidRPr="002B1B8F">
              <w:rPr>
                <w:rStyle w:val="cl-81c083bc"/>
                <w:rFonts w:cs="Arial"/>
              </w:rPr>
              <w:t xml:space="preserve"> </w:t>
            </w:r>
            <w:proofErr w:type="spellStart"/>
            <w:r w:rsidRPr="002B1B8F">
              <w:rPr>
                <w:rStyle w:val="cl-81c083bc"/>
                <w:rFonts w:cs="Arial"/>
              </w:rPr>
              <w:t>blood</w:t>
            </w:r>
            <w:proofErr w:type="spellEnd"/>
            <w:r w:rsidRPr="002B1B8F">
              <w:rPr>
                <w:rStyle w:val="cl-81c083bc"/>
                <w:rFonts w:cs="Arial"/>
              </w:rPr>
              <w:t xml:space="preserve"> </w:t>
            </w:r>
            <w:proofErr w:type="spellStart"/>
            <w:r w:rsidRPr="002B1B8F">
              <w:rPr>
                <w:rStyle w:val="cl-81c083bc"/>
                <w:rFonts w:cs="Arial"/>
              </w:rPr>
              <w:t>pressure</w:t>
            </w:r>
            <w:proofErr w:type="spellEnd"/>
            <w:r w:rsidRPr="002B1B8F">
              <w:rPr>
                <w:rStyle w:val="cl-81c083bc"/>
                <w:rFonts w:cs="Arial"/>
              </w:rPr>
              <w:t xml:space="preserve"> (</w:t>
            </w:r>
            <w:proofErr w:type="spellStart"/>
            <w:r w:rsidRPr="002B1B8F">
              <w:rPr>
                <w:rStyle w:val="cl-81c083bc"/>
                <w:rFonts w:cs="Arial"/>
              </w:rPr>
              <w:t>mmHg</w:t>
            </w:r>
            <w:proofErr w:type="spellEnd"/>
            <w:r w:rsidRPr="002B1B8F">
              <w:rPr>
                <w:rStyle w:val="cl-81c083bc"/>
                <w:rFonts w:cs="Arial"/>
              </w:rPr>
              <w:t>)</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37384" w14:textId="1D653CB7"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126 (116, 136)</w:t>
            </w:r>
          </w:p>
        </w:tc>
      </w:tr>
      <w:tr w:rsidR="00A97D1A" w:rsidRPr="002B1B8F" w14:paraId="12BB74A8"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6A0D5" w14:textId="4FD709ED"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Diastolic</w:t>
            </w:r>
            <w:proofErr w:type="spellEnd"/>
            <w:r w:rsidRPr="002B1B8F">
              <w:rPr>
                <w:rStyle w:val="cl-81c083bc"/>
                <w:rFonts w:cs="Arial"/>
              </w:rPr>
              <w:t xml:space="preserve"> </w:t>
            </w:r>
            <w:proofErr w:type="spellStart"/>
            <w:r w:rsidRPr="002B1B8F">
              <w:rPr>
                <w:rStyle w:val="cl-81c083bc"/>
                <w:rFonts w:cs="Arial"/>
              </w:rPr>
              <w:t>blood</w:t>
            </w:r>
            <w:proofErr w:type="spellEnd"/>
            <w:r w:rsidRPr="002B1B8F">
              <w:rPr>
                <w:rStyle w:val="cl-81c083bc"/>
                <w:rFonts w:cs="Arial"/>
              </w:rPr>
              <w:t xml:space="preserve"> </w:t>
            </w:r>
            <w:proofErr w:type="spellStart"/>
            <w:r w:rsidRPr="002B1B8F">
              <w:rPr>
                <w:rStyle w:val="cl-81c083bc"/>
                <w:rFonts w:cs="Arial"/>
              </w:rPr>
              <w:t>pressure</w:t>
            </w:r>
            <w:proofErr w:type="spellEnd"/>
            <w:r w:rsidRPr="002B1B8F">
              <w:rPr>
                <w:rStyle w:val="cl-81c083bc"/>
                <w:rFonts w:cs="Arial"/>
              </w:rPr>
              <w:t xml:space="preserve"> (</w:t>
            </w:r>
            <w:proofErr w:type="spellStart"/>
            <w:r w:rsidRPr="002B1B8F">
              <w:rPr>
                <w:rStyle w:val="cl-81c083bc"/>
                <w:rFonts w:cs="Arial"/>
              </w:rPr>
              <w:t>mmHg</w:t>
            </w:r>
            <w:proofErr w:type="spellEnd"/>
            <w:r w:rsidRPr="002B1B8F">
              <w:rPr>
                <w:rStyle w:val="cl-81c083bc"/>
                <w:rFonts w:cs="Arial"/>
              </w:rPr>
              <w:t>)</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50271" w14:textId="07A4B3F3"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76 (71, 81)</w:t>
            </w:r>
          </w:p>
        </w:tc>
      </w:tr>
      <w:tr w:rsidR="00A97D1A" w:rsidRPr="002B1B8F" w14:paraId="51616387"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70F13" w14:textId="54982580"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Style w:val="cl-81c083bc"/>
                <w:rFonts w:cs="Arial"/>
              </w:rPr>
              <w:t xml:space="preserve">Mean </w:t>
            </w:r>
            <w:proofErr w:type="spellStart"/>
            <w:r w:rsidRPr="002B1B8F">
              <w:rPr>
                <w:rStyle w:val="cl-81c083bc"/>
                <w:rFonts w:cs="Arial"/>
              </w:rPr>
              <w:t>arterial</w:t>
            </w:r>
            <w:proofErr w:type="spellEnd"/>
            <w:r w:rsidRPr="002B1B8F">
              <w:rPr>
                <w:rStyle w:val="cl-81c083bc"/>
                <w:rFonts w:cs="Arial"/>
              </w:rPr>
              <w:t xml:space="preserve"> </w:t>
            </w:r>
            <w:proofErr w:type="spellStart"/>
            <w:r w:rsidRPr="002B1B8F">
              <w:rPr>
                <w:rStyle w:val="cl-81c083bc"/>
                <w:rFonts w:cs="Arial"/>
              </w:rPr>
              <w:t>pressure</w:t>
            </w:r>
            <w:proofErr w:type="spellEnd"/>
            <w:r w:rsidRPr="002B1B8F">
              <w:rPr>
                <w:rStyle w:val="cl-81c083bc"/>
                <w:rFonts w:cs="Arial"/>
              </w:rPr>
              <w:t xml:space="preserve"> (</w:t>
            </w:r>
            <w:proofErr w:type="spellStart"/>
            <w:r w:rsidRPr="002B1B8F">
              <w:rPr>
                <w:rStyle w:val="cl-81c083bc"/>
                <w:rFonts w:cs="Arial"/>
              </w:rPr>
              <w:t>mmHg</w:t>
            </w:r>
            <w:proofErr w:type="spellEnd"/>
            <w:r w:rsidRPr="002B1B8F">
              <w:rPr>
                <w:rStyle w:val="cl-81c083bc"/>
                <w:rFonts w:cs="Arial"/>
              </w:rPr>
              <w:t>)</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A0EAA" w14:textId="6BE3907D"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96 (89, 103)</w:t>
            </w:r>
          </w:p>
        </w:tc>
      </w:tr>
      <w:tr w:rsidR="00A97D1A" w:rsidRPr="002B1B8F" w14:paraId="3189732A"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40EBB" w14:textId="7C8058D6"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Style w:val="cl-81c083bc"/>
                <w:rFonts w:cs="Arial"/>
              </w:rPr>
              <w:t>Carotid</w:t>
            </w:r>
            <w:proofErr w:type="spellEnd"/>
            <w:r w:rsidRPr="002B1B8F">
              <w:rPr>
                <w:rStyle w:val="cl-81c083bc"/>
                <w:rFonts w:cs="Arial"/>
              </w:rPr>
              <w:t xml:space="preserve"> </w:t>
            </w:r>
            <w:proofErr w:type="spellStart"/>
            <w:r w:rsidRPr="002B1B8F">
              <w:rPr>
                <w:rStyle w:val="cl-81c083bc"/>
                <w:rFonts w:cs="Arial"/>
              </w:rPr>
              <w:t>artery</w:t>
            </w:r>
            <w:proofErr w:type="spellEnd"/>
            <w:r w:rsidRPr="002B1B8F">
              <w:rPr>
                <w:rStyle w:val="cl-81c083bc"/>
                <w:rFonts w:cs="Arial"/>
              </w:rPr>
              <w:t xml:space="preserve"> </w:t>
            </w:r>
            <w:proofErr w:type="spellStart"/>
            <w:r w:rsidRPr="002B1B8F">
              <w:rPr>
                <w:rStyle w:val="cl-81c083bc"/>
                <w:rFonts w:cs="Arial"/>
              </w:rPr>
              <w:t>distensibility</w:t>
            </w:r>
            <w:proofErr w:type="spellEnd"/>
            <w:r w:rsidRPr="002B1B8F">
              <w:rPr>
                <w:rStyle w:val="cl-81c083bc"/>
                <w:rFonts w:cs="Arial"/>
              </w:rPr>
              <w:t xml:space="preserve"> (10-3/kPa)</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5E9DD" w14:textId="62DCF6B0"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14.2 (11.0, 17.8)</w:t>
            </w:r>
          </w:p>
        </w:tc>
      </w:tr>
      <w:tr w:rsidR="00A97D1A" w:rsidRPr="002B1B8F" w14:paraId="1B0EDBAE" w14:textId="77777777" w:rsidTr="00C878DF">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3EEB9" w14:textId="51F09BD2"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rPr>
                <w:rFonts w:cs="Arial"/>
                <w:lang w:val="en-US"/>
              </w:rPr>
            </w:pPr>
            <w:r w:rsidRPr="002B1B8F">
              <w:rPr>
                <w:rStyle w:val="cl-81c083bc"/>
                <w:rFonts w:cs="Arial"/>
                <w:lang w:val="en-US"/>
              </w:rPr>
              <w:t>Carotid-femoral pulse wave velocity (m/s)</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9E839" w14:textId="1696B7FC" w:rsidR="00A97D1A" w:rsidRPr="002B1B8F" w:rsidRDefault="00A97D1A" w:rsidP="00A97D1A">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Style w:val="cl-81c083bc"/>
                <w:rFonts w:cs="Arial"/>
              </w:rPr>
              <w:t>8.40 (7.44, 9.76)</w:t>
            </w:r>
          </w:p>
        </w:tc>
      </w:tr>
      <w:tr w:rsidR="00273EAB" w:rsidRPr="002B1B8F" w14:paraId="0C84BD0A" w14:textId="77777777" w:rsidTr="00CC2F5E">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E62BA" w14:textId="3FD60027" w:rsidR="00273EAB" w:rsidRPr="002B1B8F" w:rsidRDefault="00273EAB" w:rsidP="00273EAB">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Fonts w:eastAsia="Helvetica" w:cs="Arial"/>
                <w:color w:val="000000"/>
                <w:szCs w:val="22"/>
              </w:rPr>
              <w:t>Diagnosed</w:t>
            </w:r>
            <w:proofErr w:type="spellEnd"/>
            <w:r w:rsidRPr="002B1B8F">
              <w:rPr>
                <w:rFonts w:eastAsia="Helvetica" w:cs="Arial"/>
                <w:color w:val="000000"/>
                <w:szCs w:val="22"/>
              </w:rPr>
              <w:t xml:space="preserve"> hypertension</w:t>
            </w:r>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E3C1B" w14:textId="05919571" w:rsidR="00273EAB" w:rsidRPr="002B1B8F" w:rsidRDefault="00A97D1A" w:rsidP="00273EAB">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Fonts w:eastAsia="Arial" w:cs="Arial"/>
                <w:color w:val="000000"/>
                <w:szCs w:val="22"/>
              </w:rPr>
              <w:t>1,740 (47%)</w:t>
            </w:r>
          </w:p>
        </w:tc>
      </w:tr>
      <w:tr w:rsidR="00273EAB" w:rsidRPr="002B1B8F" w14:paraId="68B002A9" w14:textId="77777777" w:rsidTr="00CC2F5E">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4EB51" w14:textId="0DF60343" w:rsidR="00273EAB" w:rsidRPr="002B1B8F" w:rsidRDefault="00273EAB" w:rsidP="00273EAB">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Fonts w:eastAsia="Helvetica" w:cs="Arial"/>
                <w:color w:val="000000"/>
                <w:szCs w:val="22"/>
              </w:rPr>
              <w:t>Glucose-lowering</w:t>
            </w:r>
            <w:proofErr w:type="spellEnd"/>
            <w:r w:rsidRPr="002B1B8F">
              <w:rPr>
                <w:rFonts w:eastAsia="Helvetica" w:cs="Arial"/>
                <w:color w:val="000000"/>
                <w:szCs w:val="22"/>
              </w:rPr>
              <w:t xml:space="preserve"> </w:t>
            </w:r>
            <w:proofErr w:type="spellStart"/>
            <w:r w:rsidRPr="002B1B8F">
              <w:rPr>
                <w:rFonts w:eastAsia="Helvetica" w:cs="Arial"/>
                <w:color w:val="000000"/>
                <w:szCs w:val="22"/>
              </w:rPr>
              <w:t>medication</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D47597" w14:textId="3D1EB717" w:rsidR="00273EAB" w:rsidRPr="002B1B8F" w:rsidRDefault="00A97D1A" w:rsidP="00273EAB">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Fonts w:eastAsia="Arial" w:cs="Arial"/>
                <w:color w:val="000000"/>
                <w:szCs w:val="22"/>
              </w:rPr>
              <w:t>519 (14%)</w:t>
            </w:r>
          </w:p>
        </w:tc>
      </w:tr>
      <w:tr w:rsidR="00273EAB" w:rsidRPr="002B1B8F" w14:paraId="5CAF58EF" w14:textId="77777777" w:rsidTr="00CC2F5E">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63014F" w14:textId="77777777" w:rsidR="00273EAB" w:rsidRPr="002B1B8F" w:rsidRDefault="00273EAB" w:rsidP="00273EAB">
            <w:pPr>
              <w:pBdr>
                <w:top w:val="none" w:sz="0" w:space="0" w:color="000000"/>
                <w:left w:val="none" w:sz="0" w:space="0" w:color="000000"/>
                <w:bottom w:val="none" w:sz="0" w:space="0" w:color="000000"/>
                <w:right w:val="none" w:sz="0" w:space="0" w:color="000000"/>
              </w:pBdr>
              <w:spacing w:before="100" w:after="100"/>
              <w:ind w:left="100" w:right="100"/>
              <w:rPr>
                <w:rFonts w:cs="Arial"/>
              </w:rPr>
            </w:pPr>
            <w:proofErr w:type="spellStart"/>
            <w:r w:rsidRPr="002B1B8F">
              <w:rPr>
                <w:rFonts w:eastAsia="Helvetica" w:cs="Arial"/>
                <w:color w:val="000000"/>
                <w:szCs w:val="22"/>
              </w:rPr>
              <w:t>Antihypertensive</w:t>
            </w:r>
            <w:proofErr w:type="spellEnd"/>
            <w:r w:rsidRPr="002B1B8F">
              <w:rPr>
                <w:rFonts w:eastAsia="Helvetica" w:cs="Arial"/>
                <w:color w:val="000000"/>
                <w:szCs w:val="22"/>
              </w:rPr>
              <w:t xml:space="preserve"> </w:t>
            </w:r>
            <w:proofErr w:type="spellStart"/>
            <w:r w:rsidRPr="002B1B8F">
              <w:rPr>
                <w:rFonts w:eastAsia="Helvetica" w:cs="Arial"/>
                <w:color w:val="000000"/>
                <w:szCs w:val="22"/>
              </w:rPr>
              <w:t>medication</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360D77" w14:textId="5E62B92E" w:rsidR="00273EAB" w:rsidRPr="002B1B8F" w:rsidRDefault="00A97D1A" w:rsidP="00273EAB">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Fonts w:eastAsia="Arial" w:cs="Arial"/>
                <w:color w:val="000000"/>
                <w:szCs w:val="22"/>
              </w:rPr>
              <w:t>1,108 (30%)</w:t>
            </w:r>
          </w:p>
        </w:tc>
      </w:tr>
      <w:tr w:rsidR="00273EAB" w:rsidRPr="002B1B8F" w14:paraId="33870AFE" w14:textId="77777777" w:rsidTr="00CC2F5E">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3A656" w14:textId="0FD0C112" w:rsidR="00273EAB" w:rsidRPr="002B1B8F" w:rsidRDefault="00273EAB" w:rsidP="00273EAB">
            <w:pPr>
              <w:pBdr>
                <w:top w:val="none" w:sz="0" w:space="0" w:color="000000"/>
                <w:left w:val="none" w:sz="0" w:space="0" w:color="000000"/>
                <w:bottom w:val="none" w:sz="0" w:space="0" w:color="000000"/>
                <w:right w:val="none" w:sz="0" w:space="0" w:color="000000"/>
              </w:pBdr>
              <w:spacing w:before="100" w:after="100"/>
              <w:ind w:left="720" w:right="100"/>
              <w:rPr>
                <w:rFonts w:cs="Arial"/>
              </w:rPr>
            </w:pPr>
            <w:r w:rsidRPr="002B1B8F">
              <w:rPr>
                <w:rFonts w:eastAsia="Helvetica" w:cs="Arial"/>
                <w:color w:val="000000"/>
                <w:szCs w:val="22"/>
              </w:rPr>
              <w:t xml:space="preserve">Beta </w:t>
            </w:r>
            <w:proofErr w:type="spellStart"/>
            <w:r w:rsidRPr="002B1B8F">
              <w:rPr>
                <w:rFonts w:eastAsia="Helvetica" w:cs="Arial"/>
                <w:color w:val="000000"/>
                <w:szCs w:val="22"/>
              </w:rPr>
              <w:t>blockers</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0FF18" w14:textId="0C671306" w:rsidR="00273EAB" w:rsidRPr="002B1B8F" w:rsidRDefault="00A97D1A" w:rsidP="00273EAB">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Fonts w:eastAsia="Arial" w:cs="Arial"/>
                <w:color w:val="000000"/>
                <w:szCs w:val="22"/>
              </w:rPr>
              <w:t>421 (11%)</w:t>
            </w:r>
          </w:p>
        </w:tc>
      </w:tr>
      <w:tr w:rsidR="00273EAB" w:rsidRPr="002B1B8F" w14:paraId="087D32CF" w14:textId="77777777" w:rsidTr="00CC2F5E">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BD92DB" w14:textId="2B5D4026" w:rsidR="00273EAB" w:rsidRPr="002B1B8F" w:rsidRDefault="00273EAB" w:rsidP="00273EAB">
            <w:pPr>
              <w:pBdr>
                <w:top w:val="none" w:sz="0" w:space="0" w:color="000000"/>
                <w:left w:val="none" w:sz="0" w:space="0" w:color="000000"/>
                <w:bottom w:val="none" w:sz="0" w:space="0" w:color="000000"/>
                <w:right w:val="none" w:sz="0" w:space="0" w:color="000000"/>
              </w:pBdr>
              <w:spacing w:before="100" w:after="100"/>
              <w:ind w:left="720" w:right="100"/>
              <w:rPr>
                <w:rFonts w:cs="Arial"/>
              </w:rPr>
            </w:pPr>
            <w:proofErr w:type="spellStart"/>
            <w:r w:rsidRPr="002B1B8F">
              <w:rPr>
                <w:rFonts w:eastAsia="Helvetica" w:cs="Arial"/>
                <w:color w:val="000000"/>
                <w:szCs w:val="22"/>
              </w:rPr>
              <w:t>Diuretic</w:t>
            </w:r>
            <w:proofErr w:type="spellEnd"/>
            <w:r w:rsidRPr="002B1B8F">
              <w:rPr>
                <w:rFonts w:eastAsia="Helvetica" w:cs="Arial"/>
                <w:color w:val="000000"/>
                <w:szCs w:val="22"/>
              </w:rPr>
              <w:t xml:space="preserve"> </w:t>
            </w:r>
            <w:proofErr w:type="spellStart"/>
            <w:r w:rsidRPr="002B1B8F">
              <w:rPr>
                <w:rFonts w:eastAsia="Helvetica" w:cs="Arial"/>
                <w:color w:val="000000"/>
                <w:szCs w:val="22"/>
              </w:rPr>
              <w:t>aldosterone</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B7BA92" w14:textId="69518393" w:rsidR="00273EAB" w:rsidRPr="002B1B8F" w:rsidRDefault="00A97D1A" w:rsidP="00273EAB">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Fonts w:eastAsia="Arial" w:cs="Arial"/>
                <w:color w:val="000000"/>
                <w:szCs w:val="22"/>
              </w:rPr>
              <w:t>15 (0.4%)</w:t>
            </w:r>
          </w:p>
        </w:tc>
      </w:tr>
      <w:tr w:rsidR="00273EAB" w:rsidRPr="002B1B8F" w14:paraId="52657D6E" w14:textId="77777777" w:rsidTr="00CC2F5E">
        <w:trPr>
          <w:jc w:val="center"/>
        </w:trPr>
        <w:tc>
          <w:tcPr>
            <w:tcW w:w="88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12D26A" w14:textId="492F513D" w:rsidR="00273EAB" w:rsidRPr="002B1B8F" w:rsidRDefault="00273EAB" w:rsidP="00273EAB">
            <w:pPr>
              <w:pBdr>
                <w:top w:val="none" w:sz="0" w:space="0" w:color="000000"/>
                <w:left w:val="none" w:sz="0" w:space="0" w:color="000000"/>
                <w:bottom w:val="none" w:sz="0" w:space="0" w:color="000000"/>
                <w:right w:val="none" w:sz="0" w:space="0" w:color="000000"/>
              </w:pBdr>
              <w:spacing w:before="100" w:after="100"/>
              <w:ind w:left="720" w:right="100"/>
              <w:rPr>
                <w:rFonts w:cs="Arial"/>
              </w:rPr>
            </w:pPr>
            <w:proofErr w:type="spellStart"/>
            <w:r w:rsidRPr="002B1B8F">
              <w:rPr>
                <w:rFonts w:eastAsia="Helvetica" w:cs="Arial"/>
                <w:color w:val="000000"/>
                <w:szCs w:val="22"/>
              </w:rPr>
              <w:lastRenderedPageBreak/>
              <w:t>Diuretics</w:t>
            </w:r>
            <w:proofErr w:type="spellEnd"/>
          </w:p>
        </w:tc>
        <w:tc>
          <w:tcPr>
            <w:tcW w:w="263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1F1495" w14:textId="773199A8" w:rsidR="00273EAB" w:rsidRPr="002B1B8F" w:rsidRDefault="00A97D1A" w:rsidP="00273EAB">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Fonts w:eastAsia="Arial" w:cs="Arial"/>
                <w:color w:val="000000"/>
                <w:szCs w:val="22"/>
              </w:rPr>
              <w:t>470 (13%)</w:t>
            </w:r>
          </w:p>
        </w:tc>
      </w:tr>
      <w:tr w:rsidR="00273EAB" w:rsidRPr="002B1B8F" w14:paraId="3B362478" w14:textId="77777777" w:rsidTr="00CC2F5E">
        <w:trPr>
          <w:jc w:val="center"/>
        </w:trPr>
        <w:tc>
          <w:tcPr>
            <w:tcW w:w="889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89D4FB" w14:textId="77777777" w:rsidR="00273EAB" w:rsidRPr="002B1B8F" w:rsidRDefault="00273EAB" w:rsidP="00273EAB">
            <w:pPr>
              <w:pBdr>
                <w:top w:val="none" w:sz="0" w:space="0" w:color="000000"/>
                <w:left w:val="none" w:sz="0" w:space="0" w:color="000000"/>
                <w:bottom w:val="none" w:sz="0" w:space="0" w:color="000000"/>
                <w:right w:val="none" w:sz="0" w:space="0" w:color="000000"/>
              </w:pBdr>
              <w:spacing w:before="100" w:after="100"/>
              <w:ind w:left="100" w:right="100"/>
              <w:rPr>
                <w:rFonts w:cs="Arial"/>
              </w:rPr>
            </w:pPr>
            <w:r w:rsidRPr="002B1B8F">
              <w:rPr>
                <w:rFonts w:eastAsia="Helvetica" w:cs="Arial"/>
                <w:color w:val="000000"/>
                <w:szCs w:val="22"/>
              </w:rPr>
              <w:t>Lipid-</w:t>
            </w:r>
            <w:proofErr w:type="spellStart"/>
            <w:r w:rsidRPr="002B1B8F">
              <w:rPr>
                <w:rFonts w:eastAsia="Helvetica" w:cs="Arial"/>
                <w:color w:val="000000"/>
                <w:szCs w:val="22"/>
              </w:rPr>
              <w:t>lowering</w:t>
            </w:r>
            <w:proofErr w:type="spellEnd"/>
            <w:r w:rsidRPr="002B1B8F">
              <w:rPr>
                <w:rFonts w:eastAsia="Helvetica" w:cs="Arial"/>
                <w:color w:val="000000"/>
                <w:szCs w:val="22"/>
              </w:rPr>
              <w:t xml:space="preserve"> </w:t>
            </w:r>
            <w:proofErr w:type="spellStart"/>
            <w:r w:rsidRPr="002B1B8F">
              <w:rPr>
                <w:rFonts w:eastAsia="Helvetica" w:cs="Arial"/>
                <w:color w:val="000000"/>
                <w:szCs w:val="22"/>
              </w:rPr>
              <w:t>medication</w:t>
            </w:r>
            <w:proofErr w:type="spellEnd"/>
          </w:p>
        </w:tc>
        <w:tc>
          <w:tcPr>
            <w:tcW w:w="2637"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BC69DD" w14:textId="44E0BA84" w:rsidR="00273EAB" w:rsidRPr="002B1B8F" w:rsidRDefault="00A97D1A" w:rsidP="00273EAB">
            <w:pPr>
              <w:pBdr>
                <w:top w:val="none" w:sz="0" w:space="0" w:color="000000"/>
                <w:left w:val="none" w:sz="0" w:space="0" w:color="000000"/>
                <w:bottom w:val="none" w:sz="0" w:space="0" w:color="000000"/>
                <w:right w:val="none" w:sz="0" w:space="0" w:color="000000"/>
              </w:pBdr>
              <w:spacing w:before="100" w:after="100"/>
              <w:ind w:left="100" w:right="100"/>
              <w:jc w:val="center"/>
              <w:rPr>
                <w:rFonts w:cs="Arial"/>
              </w:rPr>
            </w:pPr>
            <w:r w:rsidRPr="002B1B8F">
              <w:rPr>
                <w:rFonts w:eastAsia="Arial" w:cs="Arial"/>
                <w:color w:val="000000"/>
                <w:szCs w:val="22"/>
              </w:rPr>
              <w:t>905 (25%)</w:t>
            </w:r>
          </w:p>
        </w:tc>
      </w:tr>
      <w:tr w:rsidR="00CF5BC1" w:rsidRPr="009E16E0" w14:paraId="58A69448" w14:textId="77777777" w:rsidTr="00CC2F5E">
        <w:trPr>
          <w:jc w:val="center"/>
        </w:trPr>
        <w:tc>
          <w:tcPr>
            <w:tcW w:w="11532" w:type="dxa"/>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55A20AB" w14:textId="77777777" w:rsidR="00CF5BC1" w:rsidRPr="002B1B8F" w:rsidRDefault="00E4052A" w:rsidP="00E4052A">
            <w:pPr>
              <w:pBdr>
                <w:top w:val="none" w:sz="0" w:space="0" w:color="000000"/>
                <w:left w:val="none" w:sz="0" w:space="0" w:color="000000"/>
                <w:bottom w:val="none" w:sz="0" w:space="0" w:color="000000"/>
                <w:right w:val="none" w:sz="0" w:space="0" w:color="000000"/>
              </w:pBdr>
              <w:spacing w:before="100" w:after="100"/>
              <w:ind w:right="100"/>
              <w:rPr>
                <w:rFonts w:eastAsia="Helvetica" w:cs="Arial"/>
                <w:color w:val="000000"/>
                <w:szCs w:val="22"/>
                <w:lang w:val="en-US"/>
              </w:rPr>
            </w:pPr>
            <w:r w:rsidRPr="002B1B8F">
              <w:rPr>
                <w:rFonts w:eastAsia="Helvetica" w:cs="Arial"/>
                <w:color w:val="000000"/>
                <w:szCs w:val="22"/>
                <w:lang w:val="en-US"/>
              </w:rPr>
              <w:t xml:space="preserve">Data are shown as </w:t>
            </w:r>
            <w:r w:rsidR="00CF5BC1" w:rsidRPr="002B1B8F">
              <w:rPr>
                <w:rFonts w:eastAsia="Helvetica" w:cs="Arial"/>
                <w:color w:val="000000"/>
                <w:szCs w:val="22"/>
                <w:lang w:val="en-US"/>
              </w:rPr>
              <w:t>n (%)</w:t>
            </w:r>
            <w:r w:rsidRPr="002B1B8F">
              <w:rPr>
                <w:rFonts w:eastAsia="Helvetica" w:cs="Arial"/>
                <w:color w:val="000000"/>
                <w:szCs w:val="22"/>
                <w:lang w:val="en-US"/>
              </w:rPr>
              <w:t xml:space="preserve"> or</w:t>
            </w:r>
            <w:r w:rsidR="00CF5BC1" w:rsidRPr="002B1B8F">
              <w:rPr>
                <w:rFonts w:eastAsia="Helvetica" w:cs="Arial"/>
                <w:color w:val="000000"/>
                <w:szCs w:val="22"/>
                <w:lang w:val="en-US"/>
              </w:rPr>
              <w:t xml:space="preserve"> </w:t>
            </w:r>
            <w:r w:rsidRPr="002B1B8F">
              <w:rPr>
                <w:rFonts w:eastAsia="Helvetica" w:cs="Arial"/>
                <w:color w:val="000000"/>
                <w:szCs w:val="22"/>
                <w:lang w:val="en-US"/>
              </w:rPr>
              <w:t>m</w:t>
            </w:r>
            <w:r w:rsidR="00CF5BC1" w:rsidRPr="002B1B8F">
              <w:rPr>
                <w:rFonts w:eastAsia="Helvetica" w:cs="Arial"/>
                <w:color w:val="000000"/>
                <w:szCs w:val="22"/>
                <w:lang w:val="en-US"/>
              </w:rPr>
              <w:t>edian (IQR)</w:t>
            </w:r>
          </w:p>
          <w:p w14:paraId="2721D9A0" w14:textId="5AC5DCE2" w:rsidR="00BB4DC2" w:rsidRPr="002B1B8F" w:rsidRDefault="00BB4DC2" w:rsidP="00E4052A">
            <w:pPr>
              <w:pBdr>
                <w:top w:val="none" w:sz="0" w:space="0" w:color="000000"/>
                <w:left w:val="none" w:sz="0" w:space="0" w:color="000000"/>
                <w:bottom w:val="none" w:sz="0" w:space="0" w:color="000000"/>
                <w:right w:val="none" w:sz="0" w:space="0" w:color="000000"/>
              </w:pBdr>
              <w:spacing w:before="100" w:after="100"/>
              <w:ind w:right="100"/>
              <w:rPr>
                <w:rFonts w:cs="Arial"/>
                <w:lang w:val="en-US"/>
              </w:rPr>
            </w:pPr>
          </w:p>
        </w:tc>
      </w:tr>
    </w:tbl>
    <w:p w14:paraId="48423165" w14:textId="5FF4E961" w:rsidR="00A3231C" w:rsidRDefault="00A3231C">
      <w:pPr>
        <w:rPr>
          <w:b/>
          <w:sz w:val="24"/>
          <w:lang w:val="en-GB"/>
        </w:rPr>
      </w:pPr>
    </w:p>
    <w:p w14:paraId="51AA1C88" w14:textId="4335B40D" w:rsidR="00716A8A" w:rsidRDefault="00716A8A">
      <w:pPr>
        <w:rPr>
          <w:b/>
          <w:sz w:val="24"/>
          <w:lang w:val="en-GB"/>
        </w:rPr>
      </w:pPr>
      <w:r>
        <w:rPr>
          <w:b/>
          <w:sz w:val="24"/>
          <w:lang w:val="en-GB"/>
        </w:rPr>
        <w:br w:type="page"/>
      </w:r>
    </w:p>
    <w:p w14:paraId="4D896CC3" w14:textId="6E7FA22B" w:rsidR="00716A8A" w:rsidRDefault="00716A8A" w:rsidP="00716A8A">
      <w:pPr>
        <w:pageBreakBefore/>
        <w:spacing w:line="480" w:lineRule="auto"/>
        <w:rPr>
          <w:b/>
          <w:sz w:val="24"/>
          <w:lang w:val="en-GB"/>
        </w:rPr>
      </w:pPr>
      <w:r w:rsidRPr="00153EB4">
        <w:rPr>
          <w:b/>
          <w:sz w:val="24"/>
          <w:lang w:val="en-GB"/>
        </w:rPr>
        <w:lastRenderedPageBreak/>
        <w:t xml:space="preserve">Figure 1: </w:t>
      </w:r>
      <w:r>
        <w:rPr>
          <w:b/>
          <w:sz w:val="24"/>
          <w:lang w:val="en-GB"/>
        </w:rPr>
        <w:t>Study f</w:t>
      </w:r>
      <w:r w:rsidRPr="00153EB4">
        <w:rPr>
          <w:b/>
          <w:sz w:val="24"/>
          <w:lang w:val="en-GB"/>
        </w:rPr>
        <w:t>lowchart</w:t>
      </w:r>
      <w:r>
        <w:rPr>
          <w:noProof/>
          <w14:ligatures w14:val="standardContextual"/>
        </w:rPr>
        <w:drawing>
          <wp:inline distT="0" distB="0" distL="0" distR="0" wp14:anchorId="654D0EDE" wp14:editId="58405408">
            <wp:extent cx="5042647" cy="6775945"/>
            <wp:effectExtent l="0" t="0" r="0" b="0"/>
            <wp:docPr id="97468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88628" name="Picture 974688628"/>
                    <pic:cNvPicPr/>
                  </pic:nvPicPr>
                  <pic:blipFill rotWithShape="1">
                    <a:blip r:embed="rId15"/>
                    <a:srcRect l="14578" t="9730" r="14762" b="23174"/>
                    <a:stretch/>
                  </pic:blipFill>
                  <pic:spPr bwMode="auto">
                    <a:xfrm>
                      <a:off x="0" y="0"/>
                      <a:ext cx="5061168" cy="6800832"/>
                    </a:xfrm>
                    <a:prstGeom prst="rect">
                      <a:avLst/>
                    </a:prstGeom>
                    <a:ln>
                      <a:noFill/>
                    </a:ln>
                    <a:extLst>
                      <a:ext uri="{53640926-AAD7-44D8-BBD7-CCE9431645EC}">
                        <a14:shadowObscured xmlns:a14="http://schemas.microsoft.com/office/drawing/2010/main"/>
                      </a:ext>
                    </a:extLst>
                  </pic:spPr>
                </pic:pic>
              </a:graphicData>
            </a:graphic>
          </wp:inline>
        </w:drawing>
      </w:r>
    </w:p>
    <w:p w14:paraId="317D4036" w14:textId="77777777" w:rsidR="00716A8A" w:rsidRDefault="00716A8A">
      <w:pPr>
        <w:rPr>
          <w:b/>
          <w:sz w:val="24"/>
          <w:lang w:val="en-GB"/>
        </w:rPr>
      </w:pPr>
      <w:r>
        <w:rPr>
          <w:b/>
          <w:sz w:val="24"/>
          <w:lang w:val="en-GB"/>
        </w:rPr>
        <w:br w:type="page"/>
      </w:r>
    </w:p>
    <w:p w14:paraId="5688CE9D" w14:textId="23407663" w:rsidR="00716A8A" w:rsidRDefault="00716A8A" w:rsidP="00716A8A">
      <w:pPr>
        <w:spacing w:line="480" w:lineRule="auto"/>
        <w:rPr>
          <w:b/>
          <w:sz w:val="24"/>
          <w:lang w:val="en-GB"/>
        </w:rPr>
      </w:pPr>
      <w:r>
        <w:rPr>
          <w:b/>
          <w:sz w:val="24"/>
          <w:lang w:val="en-GB"/>
        </w:rPr>
        <w:lastRenderedPageBreak/>
        <w:t xml:space="preserve">Figure 2: </w:t>
      </w:r>
      <w:r w:rsidRPr="00CD6CBC">
        <w:rPr>
          <w:b/>
          <w:bCs/>
          <w:sz w:val="24"/>
          <w:lang w:val="en-GB"/>
        </w:rPr>
        <w:t xml:space="preserve">Association between </w:t>
      </w:r>
      <w:r w:rsidR="009E5DB6">
        <w:rPr>
          <w:b/>
          <w:bCs/>
          <w:sz w:val="24"/>
          <w:lang w:val="en-GB"/>
        </w:rPr>
        <w:t>24-hour</w:t>
      </w:r>
      <w:r w:rsidRPr="00CD6CBC">
        <w:rPr>
          <w:b/>
          <w:bCs/>
          <w:sz w:val="24"/>
          <w:lang w:val="en-GB"/>
        </w:rPr>
        <w:t xml:space="preserve"> HRV and arterial stiffness</w:t>
      </w:r>
      <w:r>
        <w:rPr>
          <w:b/>
          <w:sz w:val="24"/>
          <w:lang w:val="en-GB"/>
        </w:rPr>
        <w:t xml:space="preserve"> </w:t>
      </w:r>
    </w:p>
    <w:p w14:paraId="596B3513" w14:textId="77777777" w:rsidR="00716A8A" w:rsidRDefault="00716A8A" w:rsidP="00716A8A">
      <w:pPr>
        <w:spacing w:line="480" w:lineRule="auto"/>
        <w:rPr>
          <w:sz w:val="20"/>
          <w:szCs w:val="20"/>
          <w:lang w:val="en-GB"/>
        </w:rPr>
      </w:pPr>
    </w:p>
    <w:p w14:paraId="00E00428" w14:textId="77777777" w:rsidR="00716A8A" w:rsidRDefault="00716A8A" w:rsidP="00716A8A">
      <w:pPr>
        <w:spacing w:line="480" w:lineRule="auto"/>
        <w:rPr>
          <w:sz w:val="20"/>
          <w:szCs w:val="20"/>
          <w:lang w:val="en-GB"/>
        </w:rPr>
      </w:pPr>
    </w:p>
    <w:p w14:paraId="43F6CF68" w14:textId="70DC1637" w:rsidR="00716A8A" w:rsidRDefault="00716A8A">
      <w:pPr>
        <w:rPr>
          <w:b/>
          <w:sz w:val="24"/>
          <w:lang w:val="en-GB"/>
        </w:rPr>
      </w:pPr>
      <w:r>
        <w:rPr>
          <w:b/>
          <w:noProof/>
          <w:sz w:val="24"/>
          <w:lang w:val="en-GB"/>
          <w14:ligatures w14:val="standardContextual"/>
        </w:rPr>
        <w:drawing>
          <wp:inline distT="0" distB="0" distL="0" distR="0" wp14:anchorId="28D75CE0" wp14:editId="1C5EE668">
            <wp:extent cx="5791200" cy="5518803"/>
            <wp:effectExtent l="0" t="0" r="6350" b="0"/>
            <wp:docPr id="190125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55352" name="Picture 1901255352"/>
                    <pic:cNvPicPr/>
                  </pic:nvPicPr>
                  <pic:blipFill>
                    <a:blip r:embed="rId16"/>
                    <a:stretch>
                      <a:fillRect/>
                    </a:stretch>
                  </pic:blipFill>
                  <pic:spPr>
                    <a:xfrm>
                      <a:off x="0" y="0"/>
                      <a:ext cx="5791200" cy="5518803"/>
                    </a:xfrm>
                    <a:prstGeom prst="rect">
                      <a:avLst/>
                    </a:prstGeom>
                  </pic:spPr>
                </pic:pic>
              </a:graphicData>
            </a:graphic>
          </wp:inline>
        </w:drawing>
      </w:r>
    </w:p>
    <w:p w14:paraId="25FAF354" w14:textId="344EDCFD" w:rsidR="00716A8A" w:rsidRDefault="00716A8A">
      <w:pPr>
        <w:rPr>
          <w:b/>
          <w:sz w:val="24"/>
          <w:lang w:val="en-GB"/>
        </w:rPr>
      </w:pPr>
      <w:r>
        <w:rPr>
          <w:noProof/>
          <w:sz w:val="20"/>
          <w:szCs w:val="20"/>
          <w:lang w:val="en-GB"/>
          <w14:ligatures w14:val="standardContextual"/>
        </w:rPr>
        <w:lastRenderedPageBreak/>
        <w:drawing>
          <wp:inline distT="0" distB="0" distL="0" distR="0" wp14:anchorId="50809406" wp14:editId="6FBB9A45">
            <wp:extent cx="6116320" cy="5828665"/>
            <wp:effectExtent l="0" t="0" r="5080" b="0"/>
            <wp:docPr id="1012037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37326" name="Picture 1012037326"/>
                    <pic:cNvPicPr/>
                  </pic:nvPicPr>
                  <pic:blipFill>
                    <a:blip r:embed="rId17"/>
                    <a:stretch>
                      <a:fillRect/>
                    </a:stretch>
                  </pic:blipFill>
                  <pic:spPr>
                    <a:xfrm>
                      <a:off x="0" y="0"/>
                      <a:ext cx="6116320" cy="5828665"/>
                    </a:xfrm>
                    <a:prstGeom prst="rect">
                      <a:avLst/>
                    </a:prstGeom>
                  </pic:spPr>
                </pic:pic>
              </a:graphicData>
            </a:graphic>
          </wp:inline>
        </w:drawing>
      </w:r>
    </w:p>
    <w:p w14:paraId="1A99B3FD" w14:textId="77777777" w:rsidR="00716A8A" w:rsidRPr="00892BD4" w:rsidRDefault="00716A8A" w:rsidP="00716A8A">
      <w:pPr>
        <w:rPr>
          <w:i/>
          <w:iCs/>
          <w:color w:val="000000" w:themeColor="text1"/>
          <w:lang w:val="en-GB"/>
        </w:rPr>
      </w:pPr>
      <w:r w:rsidRPr="00892BD4">
        <w:rPr>
          <w:i/>
          <w:iCs/>
          <w:color w:val="000000" w:themeColor="text1"/>
          <w:lang w:val="en-GB"/>
        </w:rPr>
        <w:t>Percentage PWV (</w:t>
      </w:r>
      <w:r w:rsidRPr="00892BD4">
        <w:rPr>
          <w:b/>
          <w:bCs/>
          <w:i/>
          <w:iCs/>
          <w:color w:val="000000" w:themeColor="text1"/>
          <w:lang w:val="en-GB"/>
        </w:rPr>
        <w:t>A</w:t>
      </w:r>
      <w:r w:rsidRPr="00892BD4">
        <w:rPr>
          <w:i/>
          <w:iCs/>
          <w:color w:val="000000" w:themeColor="text1"/>
          <w:lang w:val="en-GB"/>
        </w:rPr>
        <w:t>) or CD (</w:t>
      </w:r>
      <w:r w:rsidRPr="00892BD4">
        <w:rPr>
          <w:b/>
          <w:bCs/>
          <w:i/>
          <w:iCs/>
          <w:color w:val="000000" w:themeColor="text1"/>
          <w:lang w:val="en-GB"/>
        </w:rPr>
        <w:t>B)</w:t>
      </w:r>
      <w:r w:rsidRPr="00892BD4">
        <w:rPr>
          <w:i/>
          <w:iCs/>
          <w:color w:val="000000" w:themeColor="text1"/>
          <w:lang w:val="en-GB"/>
        </w:rPr>
        <w:t xml:space="preserve"> per SD increase in heart rate variability index and heart period intervals. Model 1: adjusted for sex, age, educational status, diabetes status, and mean arterial pressure. Model 2:</w:t>
      </w:r>
      <w:r w:rsidRPr="00892BD4">
        <w:rPr>
          <w:i/>
          <w:iCs/>
          <w:color w:val="000000" w:themeColor="text1"/>
          <w:lang w:val="en-US"/>
        </w:rPr>
        <w:t xml:space="preserve"> Model 1 + </w:t>
      </w:r>
      <w:r w:rsidRPr="00892BD4">
        <w:rPr>
          <w:i/>
          <w:iCs/>
          <w:color w:val="000000" w:themeColor="text1"/>
          <w:szCs w:val="22"/>
          <w:lang w:val="en-GB"/>
        </w:rPr>
        <w:t>physical activity, smoking behaviour, alcohol use, body mass index, hba1c, triglycerides, total-to-high density lipoprotein cholesterol ratio, lipid-modifying- and antihypertensive medication. Z-score: Frequency domain HRV</w:t>
      </w:r>
    </w:p>
    <w:p w14:paraId="5EEF3A3A" w14:textId="3DAC0C82" w:rsidR="00716A8A" w:rsidRDefault="00716A8A">
      <w:pPr>
        <w:rPr>
          <w:b/>
          <w:sz w:val="24"/>
          <w:lang w:val="en-GB"/>
        </w:rPr>
      </w:pPr>
      <w:r>
        <w:rPr>
          <w:b/>
          <w:sz w:val="24"/>
          <w:lang w:val="en-GB"/>
        </w:rPr>
        <w:br w:type="page"/>
      </w:r>
    </w:p>
    <w:p w14:paraId="261BB956" w14:textId="0C6E9BE8" w:rsidR="00716A8A" w:rsidRDefault="00716A8A" w:rsidP="00716A8A">
      <w:pPr>
        <w:spacing w:line="480" w:lineRule="auto"/>
        <w:rPr>
          <w:b/>
          <w:sz w:val="24"/>
          <w:lang w:val="en-GB"/>
        </w:rPr>
      </w:pPr>
      <w:r>
        <w:rPr>
          <w:b/>
          <w:sz w:val="24"/>
          <w:lang w:val="en-GB"/>
        </w:rPr>
        <w:lastRenderedPageBreak/>
        <w:t xml:space="preserve">Figure 3: Linear relationship between </w:t>
      </w:r>
      <w:r w:rsidR="000B58ED" w:rsidRPr="000B58ED">
        <w:rPr>
          <w:b/>
          <w:sz w:val="24"/>
          <w:lang w:val="en-GB"/>
        </w:rPr>
        <w:t>24-hour HRV</w:t>
      </w:r>
      <w:r w:rsidR="000B58ED">
        <w:rPr>
          <w:b/>
          <w:sz w:val="24"/>
          <w:lang w:val="en-GB"/>
        </w:rPr>
        <w:t xml:space="preserve"> </w:t>
      </w:r>
      <w:r>
        <w:rPr>
          <w:b/>
          <w:sz w:val="24"/>
          <w:lang w:val="en-GB"/>
        </w:rPr>
        <w:t>and aortic and carotid stiffness</w:t>
      </w:r>
    </w:p>
    <w:p w14:paraId="10A1CC78" w14:textId="77777777" w:rsidR="00716A8A" w:rsidRPr="00E641CB" w:rsidRDefault="00716A8A" w:rsidP="00716A8A">
      <w:pPr>
        <w:spacing w:line="480" w:lineRule="auto"/>
        <w:jc w:val="center"/>
        <w:rPr>
          <w:b/>
          <w:bCs/>
          <w:szCs w:val="22"/>
          <w:lang w:val="en-GB"/>
        </w:rPr>
      </w:pPr>
    </w:p>
    <w:p w14:paraId="2A2DE239" w14:textId="77777777" w:rsidR="00716A8A" w:rsidRDefault="00716A8A" w:rsidP="00716A8A">
      <w:pPr>
        <w:spacing w:line="480" w:lineRule="auto"/>
        <w:rPr>
          <w:szCs w:val="22"/>
          <w:lang w:val="en-GB"/>
        </w:rPr>
      </w:pPr>
      <w:r>
        <w:rPr>
          <w:noProof/>
          <w:szCs w:val="22"/>
          <w:lang w:val="en-GB"/>
          <w14:ligatures w14:val="standardContextual"/>
        </w:rPr>
        <w:drawing>
          <wp:inline distT="0" distB="0" distL="0" distR="0" wp14:anchorId="17CF4B6A" wp14:editId="068CEEC3">
            <wp:extent cx="6642100" cy="4589780"/>
            <wp:effectExtent l="0" t="0" r="0" b="0"/>
            <wp:docPr id="18573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03972" name="Picture 1857303972"/>
                    <pic:cNvPicPr/>
                  </pic:nvPicPr>
                  <pic:blipFill>
                    <a:blip r:embed="rId18"/>
                    <a:stretch>
                      <a:fillRect/>
                    </a:stretch>
                  </pic:blipFill>
                  <pic:spPr>
                    <a:xfrm>
                      <a:off x="0" y="0"/>
                      <a:ext cx="6642100" cy="4589780"/>
                    </a:xfrm>
                    <a:prstGeom prst="rect">
                      <a:avLst/>
                    </a:prstGeom>
                  </pic:spPr>
                </pic:pic>
              </a:graphicData>
            </a:graphic>
          </wp:inline>
        </w:drawing>
      </w:r>
    </w:p>
    <w:p w14:paraId="3D4C7B40" w14:textId="77777777" w:rsidR="00716A8A" w:rsidRDefault="00716A8A" w:rsidP="00716A8A">
      <w:pPr>
        <w:spacing w:line="480" w:lineRule="auto"/>
        <w:rPr>
          <w:szCs w:val="22"/>
          <w:lang w:val="en-GB"/>
        </w:rPr>
      </w:pPr>
    </w:p>
    <w:p w14:paraId="3A211839" w14:textId="77777777" w:rsidR="00716A8A" w:rsidRPr="00892BD4" w:rsidRDefault="00716A8A" w:rsidP="00716A8A">
      <w:pPr>
        <w:rPr>
          <w:i/>
          <w:iCs/>
          <w:color w:val="000000" w:themeColor="text1"/>
          <w:lang w:val="en-GB"/>
        </w:rPr>
      </w:pPr>
      <w:r w:rsidRPr="00892BD4">
        <w:rPr>
          <w:b/>
          <w:bCs/>
          <w:i/>
          <w:iCs/>
          <w:color w:val="000000" w:themeColor="text1"/>
          <w:lang w:val="en-GB"/>
        </w:rPr>
        <w:t>A:</w:t>
      </w:r>
      <w:r w:rsidRPr="00892BD4">
        <w:rPr>
          <w:i/>
          <w:iCs/>
          <w:color w:val="000000" w:themeColor="text1"/>
          <w:lang w:val="en-GB"/>
        </w:rPr>
        <w:t xml:space="preserve"> Percentage PWV per SD in time-domain composite z-score </w:t>
      </w:r>
      <w:r w:rsidRPr="00892BD4">
        <w:rPr>
          <w:b/>
          <w:bCs/>
          <w:i/>
          <w:iCs/>
          <w:color w:val="000000" w:themeColor="text1"/>
          <w:lang w:val="en-GB"/>
        </w:rPr>
        <w:t>B:</w:t>
      </w:r>
      <w:r w:rsidRPr="00892BD4">
        <w:rPr>
          <w:i/>
          <w:iCs/>
          <w:color w:val="000000" w:themeColor="text1"/>
          <w:lang w:val="en-GB"/>
        </w:rPr>
        <w:t xml:space="preserve"> Percentage PWV per SD in frequency-domain composite z-score </w:t>
      </w:r>
      <w:r w:rsidRPr="00892BD4">
        <w:rPr>
          <w:b/>
          <w:bCs/>
          <w:i/>
          <w:iCs/>
          <w:color w:val="000000" w:themeColor="text1"/>
          <w:lang w:val="en-GB"/>
        </w:rPr>
        <w:t>C:</w:t>
      </w:r>
      <w:r w:rsidRPr="00892BD4">
        <w:rPr>
          <w:i/>
          <w:iCs/>
          <w:color w:val="000000" w:themeColor="text1"/>
          <w:lang w:val="en-GB"/>
        </w:rPr>
        <w:t xml:space="preserve"> Percentage higher CD per SD in time-domain composite z-score </w:t>
      </w:r>
      <w:r w:rsidRPr="00892BD4">
        <w:rPr>
          <w:b/>
          <w:bCs/>
          <w:i/>
          <w:iCs/>
          <w:color w:val="000000" w:themeColor="text1"/>
          <w:lang w:val="en-GB"/>
        </w:rPr>
        <w:t>D:</w:t>
      </w:r>
      <w:r w:rsidRPr="00892BD4">
        <w:rPr>
          <w:i/>
          <w:iCs/>
          <w:color w:val="000000" w:themeColor="text1"/>
          <w:lang w:val="en-GB"/>
        </w:rPr>
        <w:t xml:space="preserve"> Percentage CD per SD in frequency-domain composite z-score. All regression lines were adjusted for being a male, 60 years old, low educational level, without prediabetes or type-2 diabetes, and with 96mmHg mean arterial pressure.</w:t>
      </w:r>
    </w:p>
    <w:p w14:paraId="22AB119C" w14:textId="77777777" w:rsidR="00716A8A" w:rsidRPr="00892BD4" w:rsidRDefault="00716A8A" w:rsidP="00716A8A">
      <w:pPr>
        <w:spacing w:line="480" w:lineRule="auto"/>
        <w:rPr>
          <w:rFonts w:eastAsiaTheme="majorEastAsia"/>
          <w:b/>
          <w:color w:val="000000" w:themeColor="text1"/>
          <w:sz w:val="26"/>
          <w:szCs w:val="26"/>
          <w:lang w:val="en-GB" w:eastAsia="en-US"/>
        </w:rPr>
      </w:pPr>
    </w:p>
    <w:p w14:paraId="500D204D" w14:textId="77777777" w:rsidR="00716A8A" w:rsidRPr="00892BD4" w:rsidRDefault="00716A8A" w:rsidP="00716A8A">
      <w:pPr>
        <w:spacing w:line="480" w:lineRule="auto"/>
        <w:rPr>
          <w:b/>
          <w:color w:val="000000" w:themeColor="text1"/>
          <w:sz w:val="24"/>
          <w:lang w:val="en-GB"/>
        </w:rPr>
      </w:pPr>
    </w:p>
    <w:p w14:paraId="229CFCEC" w14:textId="0A93E248" w:rsidR="00716A8A" w:rsidRPr="00892BD4" w:rsidRDefault="00716A8A" w:rsidP="00716A8A">
      <w:pPr>
        <w:spacing w:line="480" w:lineRule="auto"/>
        <w:rPr>
          <w:b/>
          <w:color w:val="000000" w:themeColor="text1"/>
          <w:sz w:val="24"/>
          <w:lang w:val="en-GB"/>
        </w:rPr>
      </w:pPr>
      <w:r w:rsidRPr="00892BD4">
        <w:rPr>
          <w:b/>
          <w:noProof/>
          <w:color w:val="000000" w:themeColor="text1"/>
          <w:sz w:val="24"/>
          <w:lang w:val="en-GB"/>
          <w14:ligatures w14:val="standardContextual"/>
        </w:rPr>
        <w:lastRenderedPageBreak/>
        <w:drawing>
          <wp:anchor distT="0" distB="0" distL="114300" distR="114300" simplePos="0" relativeHeight="251659264" behindDoc="0" locked="0" layoutInCell="1" allowOverlap="1" wp14:anchorId="086B9B12" wp14:editId="2328A98E">
            <wp:simplePos x="0" y="0"/>
            <wp:positionH relativeFrom="column">
              <wp:posOffset>-424815</wp:posOffset>
            </wp:positionH>
            <wp:positionV relativeFrom="paragraph">
              <wp:posOffset>527050</wp:posOffset>
            </wp:positionV>
            <wp:extent cx="7491730" cy="3306445"/>
            <wp:effectExtent l="0" t="0" r="1270" b="0"/>
            <wp:wrapSquare wrapText="bothSides"/>
            <wp:docPr id="1080566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66161" name="Picture 1080566161"/>
                    <pic:cNvPicPr/>
                  </pic:nvPicPr>
                  <pic:blipFill rotWithShape="1">
                    <a:blip r:embed="rId19"/>
                    <a:srcRect r="9760" b="10376"/>
                    <a:stretch/>
                  </pic:blipFill>
                  <pic:spPr bwMode="auto">
                    <a:xfrm>
                      <a:off x="0" y="0"/>
                      <a:ext cx="7491730" cy="3306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2BD4">
        <w:rPr>
          <w:b/>
          <w:color w:val="000000" w:themeColor="text1"/>
          <w:sz w:val="24"/>
          <w:lang w:val="en-GB"/>
        </w:rPr>
        <w:t xml:space="preserve">Figure 4: </w:t>
      </w:r>
      <w:r w:rsidRPr="00892BD4">
        <w:rPr>
          <w:b/>
          <w:bCs/>
          <w:color w:val="000000" w:themeColor="text1"/>
          <w:sz w:val="24"/>
          <w:lang w:val="en-GB"/>
        </w:rPr>
        <w:t xml:space="preserve">Association between </w:t>
      </w:r>
      <w:r w:rsidR="006210F2" w:rsidRPr="000B58ED">
        <w:rPr>
          <w:b/>
          <w:sz w:val="24"/>
          <w:lang w:val="en-GB"/>
        </w:rPr>
        <w:t xml:space="preserve">24-hour </w:t>
      </w:r>
      <w:r w:rsidRPr="00892BD4">
        <w:rPr>
          <w:b/>
          <w:bCs/>
          <w:color w:val="000000" w:themeColor="text1"/>
          <w:sz w:val="24"/>
          <w:lang w:val="en-GB"/>
        </w:rPr>
        <w:t>HRV and arterial stiffness modified by diabetes status</w:t>
      </w:r>
    </w:p>
    <w:p w14:paraId="7B9FA021" w14:textId="77777777" w:rsidR="00716A8A" w:rsidRPr="00892BD4" w:rsidRDefault="00716A8A" w:rsidP="00716A8A">
      <w:pPr>
        <w:spacing w:line="480" w:lineRule="auto"/>
        <w:rPr>
          <w:b/>
          <w:color w:val="000000" w:themeColor="text1"/>
          <w:sz w:val="24"/>
          <w:lang w:val="en-GB"/>
        </w:rPr>
      </w:pPr>
    </w:p>
    <w:p w14:paraId="13D03F89" w14:textId="77777777" w:rsidR="00C02E47" w:rsidRDefault="00716A8A" w:rsidP="00716A8A">
      <w:pPr>
        <w:rPr>
          <w:color w:val="000000" w:themeColor="text1"/>
          <w:lang w:val="en-GB"/>
        </w:rPr>
      </w:pPr>
      <w:r w:rsidRPr="00892BD4">
        <w:rPr>
          <w:b/>
          <w:bCs/>
          <w:color w:val="000000" w:themeColor="text1"/>
          <w:lang w:val="en-GB"/>
        </w:rPr>
        <w:t>A:</w:t>
      </w:r>
      <w:r w:rsidRPr="00892BD4">
        <w:rPr>
          <w:color w:val="000000" w:themeColor="text1"/>
          <w:lang w:val="en-GB"/>
        </w:rPr>
        <w:t xml:space="preserve"> Percentage PWV per SD in time-domain and frequency-domain composite z-score by diabetes status</w:t>
      </w:r>
    </w:p>
    <w:p w14:paraId="35CF0D3F" w14:textId="7B3AA4C6" w:rsidR="00716A8A" w:rsidRPr="00892BD4" w:rsidRDefault="00716A8A" w:rsidP="00716A8A">
      <w:pPr>
        <w:rPr>
          <w:color w:val="000000" w:themeColor="text1"/>
          <w:szCs w:val="22"/>
          <w:lang w:val="en-GB"/>
        </w:rPr>
      </w:pPr>
      <w:r w:rsidRPr="00892BD4">
        <w:rPr>
          <w:color w:val="000000" w:themeColor="text1"/>
          <w:lang w:val="en-GB"/>
        </w:rPr>
        <w:t xml:space="preserve"> </w:t>
      </w:r>
      <w:r w:rsidRPr="00892BD4">
        <w:rPr>
          <w:b/>
          <w:bCs/>
          <w:color w:val="000000" w:themeColor="text1"/>
          <w:lang w:val="en-GB"/>
        </w:rPr>
        <w:t>B:</w:t>
      </w:r>
      <w:r w:rsidRPr="00892BD4">
        <w:rPr>
          <w:color w:val="000000" w:themeColor="text1"/>
          <w:lang w:val="en-GB"/>
        </w:rPr>
        <w:t xml:space="preserve"> Percentage CD per SD in time-domain and frequency-domain composite z-score by diabetes status. Estimates are</w:t>
      </w:r>
      <w:r w:rsidRPr="00892BD4">
        <w:rPr>
          <w:color w:val="000000" w:themeColor="text1"/>
          <w:lang w:val="en-US"/>
        </w:rPr>
        <w:t xml:space="preserve"> </w:t>
      </w:r>
      <w:r w:rsidRPr="00892BD4">
        <w:rPr>
          <w:color w:val="000000" w:themeColor="text1"/>
          <w:lang w:val="en-GB"/>
        </w:rPr>
        <w:t>adjusted for sex, age, educational status, mean arterial pressure,</w:t>
      </w:r>
      <w:r w:rsidRPr="00892BD4">
        <w:rPr>
          <w:color w:val="000000" w:themeColor="text1"/>
          <w:szCs w:val="22"/>
          <w:lang w:val="en-GB"/>
        </w:rPr>
        <w:t xml:space="preserve"> physical activity, smoking behaviour, alcohol use, body mass index, HbA1c, triglycerides, total-to-high density lipoprotein cholesterol ratio, lipid-modifying- and antihypertensive medication. Normal glucose metabolism was defined as reference group.</w:t>
      </w:r>
    </w:p>
    <w:p w14:paraId="633BFC15" w14:textId="77777777" w:rsidR="00716A8A" w:rsidRPr="00892BD4" w:rsidRDefault="00716A8A" w:rsidP="00716A8A">
      <w:pPr>
        <w:rPr>
          <w:color w:val="000000" w:themeColor="text1"/>
          <w:szCs w:val="22"/>
          <w:lang w:val="en-GB"/>
        </w:rPr>
      </w:pPr>
      <w:r w:rsidRPr="00892BD4">
        <w:rPr>
          <w:color w:val="000000" w:themeColor="text1"/>
          <w:sz w:val="28"/>
          <w:szCs w:val="28"/>
          <w:vertAlign w:val="superscript"/>
          <w:lang w:val="en-GB"/>
        </w:rPr>
        <w:t>*</w:t>
      </w:r>
      <w:r w:rsidRPr="00892BD4">
        <w:rPr>
          <w:color w:val="000000" w:themeColor="text1"/>
          <w:szCs w:val="22"/>
          <w:lang w:val="en-GB"/>
        </w:rPr>
        <w:t>Interaction term p-value &lt; 0.05</w:t>
      </w:r>
    </w:p>
    <w:p w14:paraId="0F429570" w14:textId="77777777" w:rsidR="00716A8A" w:rsidRPr="00892BD4" w:rsidRDefault="00716A8A" w:rsidP="00716A8A">
      <w:pPr>
        <w:rPr>
          <w:color w:val="000000" w:themeColor="text1"/>
          <w:szCs w:val="22"/>
          <w:lang w:val="en-GB"/>
        </w:rPr>
      </w:pPr>
      <w:r w:rsidRPr="00892BD4">
        <w:rPr>
          <w:rFonts w:cs="Arial"/>
          <w:color w:val="000000" w:themeColor="text1"/>
          <w:szCs w:val="22"/>
          <w:vertAlign w:val="superscript"/>
          <w:lang w:val="en-GB"/>
        </w:rPr>
        <w:t>┼</w:t>
      </w:r>
      <w:r w:rsidRPr="00892BD4">
        <w:rPr>
          <w:color w:val="000000" w:themeColor="text1"/>
          <w:szCs w:val="22"/>
          <w:lang w:val="en-GB"/>
        </w:rPr>
        <w:t>Interaction term p-value &lt; 0.10</w:t>
      </w:r>
    </w:p>
    <w:p w14:paraId="266085AC" w14:textId="77777777" w:rsidR="00BB4DC2" w:rsidRDefault="00BB4DC2">
      <w:pPr>
        <w:rPr>
          <w:b/>
          <w:sz w:val="24"/>
          <w:lang w:val="en-GB"/>
        </w:rPr>
      </w:pPr>
    </w:p>
    <w:sectPr w:rsidR="00BB4DC2" w:rsidSect="008F45A6">
      <w:headerReference w:type="default" r:id="rId20"/>
      <w:footerReference w:type="even" r:id="rId21"/>
      <w:footerReference w:type="default" r:id="rId22"/>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B0665" w14:textId="77777777" w:rsidR="004D65B2" w:rsidRDefault="004D65B2">
      <w:r>
        <w:separator/>
      </w:r>
    </w:p>
  </w:endnote>
  <w:endnote w:type="continuationSeparator" w:id="0">
    <w:p w14:paraId="0623139A" w14:textId="77777777" w:rsidR="004D65B2" w:rsidRDefault="004D6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ppleSystemUIFont">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0€y">
    <w:altName w:val="Calibri"/>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84737129"/>
      <w:docPartObj>
        <w:docPartGallery w:val="Page Numbers (Bottom of Page)"/>
        <w:docPartUnique/>
      </w:docPartObj>
    </w:sdtPr>
    <w:sdtContent>
      <w:p w14:paraId="1AF54893" w14:textId="77777777" w:rsidR="00352E20" w:rsidRDefault="00352E20" w:rsidP="00EC0C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EE0160" w14:textId="77777777" w:rsidR="00352E20" w:rsidRDefault="00352E20" w:rsidP="00EC0CF4">
    <w:pPr>
      <w:pStyle w:val="Footer"/>
      <w:ind w:right="360"/>
    </w:pPr>
  </w:p>
  <w:p w14:paraId="1BB78EC7" w14:textId="77777777" w:rsidR="00352E20" w:rsidRDefault="00352E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8F486" w14:textId="56A5950F" w:rsidR="00352E20" w:rsidRDefault="00352E20" w:rsidP="00EC0CF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49EA">
      <w:rPr>
        <w:rStyle w:val="PageNumber"/>
        <w:noProof/>
      </w:rPr>
      <w:t>20</w:t>
    </w:r>
    <w:r>
      <w:rPr>
        <w:rStyle w:val="PageNumber"/>
      </w:rPr>
      <w:fldChar w:fldCharType="end"/>
    </w:r>
  </w:p>
  <w:p w14:paraId="352976A5" w14:textId="77777777" w:rsidR="00352E20" w:rsidRPr="0081384C" w:rsidRDefault="00352E20" w:rsidP="00EC0CF4">
    <w:pP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94A67C" w14:textId="77777777" w:rsidR="004D65B2" w:rsidRDefault="004D65B2">
      <w:r>
        <w:separator/>
      </w:r>
    </w:p>
  </w:footnote>
  <w:footnote w:type="continuationSeparator" w:id="0">
    <w:p w14:paraId="45C84974" w14:textId="77777777" w:rsidR="004D65B2" w:rsidRDefault="004D6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EB0CC" w14:textId="77777777" w:rsidR="00352E20" w:rsidRPr="0085534C" w:rsidRDefault="00352E20" w:rsidP="00EC0CF4">
    <w:pPr>
      <w:jc w:val="right"/>
    </w:pPr>
  </w:p>
  <w:p w14:paraId="52215CB2" w14:textId="77777777" w:rsidR="00352E20" w:rsidRDefault="00352E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A991"/>
    <w:multiLevelType w:val="multilevel"/>
    <w:tmpl w:val="634E1DE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7D0E33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27D2456"/>
    <w:multiLevelType w:val="hybridMultilevel"/>
    <w:tmpl w:val="11D6C2E8"/>
    <w:lvl w:ilvl="0" w:tplc="092AFDD2">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7223E3"/>
    <w:multiLevelType w:val="hybridMultilevel"/>
    <w:tmpl w:val="070E112A"/>
    <w:lvl w:ilvl="0" w:tplc="794CC332">
      <w:start w:val="2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C96A93"/>
    <w:multiLevelType w:val="hybridMultilevel"/>
    <w:tmpl w:val="CD92F73A"/>
    <w:lvl w:ilvl="0" w:tplc="EE5E173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5C31F5"/>
    <w:multiLevelType w:val="hybridMultilevel"/>
    <w:tmpl w:val="DFDC880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5958A6"/>
    <w:multiLevelType w:val="hybridMultilevel"/>
    <w:tmpl w:val="8648FFA0"/>
    <w:lvl w:ilvl="0" w:tplc="AC920754">
      <w:start w:val="14"/>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5D715F"/>
    <w:multiLevelType w:val="hybridMultilevel"/>
    <w:tmpl w:val="D6E0C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4945D2"/>
    <w:multiLevelType w:val="hybridMultilevel"/>
    <w:tmpl w:val="2CB46B40"/>
    <w:lvl w:ilvl="0" w:tplc="B5F2AE02">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6F5831"/>
    <w:multiLevelType w:val="hybridMultilevel"/>
    <w:tmpl w:val="1E724CB4"/>
    <w:lvl w:ilvl="0" w:tplc="6422F268">
      <w:start w:val="14"/>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86B43"/>
    <w:multiLevelType w:val="hybridMultilevel"/>
    <w:tmpl w:val="A86E1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1C0A16"/>
    <w:multiLevelType w:val="hybridMultilevel"/>
    <w:tmpl w:val="34F6277E"/>
    <w:lvl w:ilvl="0" w:tplc="FD08B73E">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BE56F7"/>
    <w:multiLevelType w:val="hybridMultilevel"/>
    <w:tmpl w:val="206E8262"/>
    <w:lvl w:ilvl="0" w:tplc="6422F268">
      <w:start w:val="14"/>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942010A"/>
    <w:multiLevelType w:val="hybridMultilevel"/>
    <w:tmpl w:val="0DA255A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9F73048"/>
    <w:multiLevelType w:val="hybridMultilevel"/>
    <w:tmpl w:val="C89E0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265688"/>
    <w:multiLevelType w:val="hybridMultilevel"/>
    <w:tmpl w:val="A19078FA"/>
    <w:lvl w:ilvl="0" w:tplc="65A84B86">
      <w:start w:val="14"/>
      <w:numFmt w:val="bullet"/>
      <w:lvlText w:val="-"/>
      <w:lvlJc w:val="left"/>
      <w:pPr>
        <w:ind w:left="720" w:hanging="360"/>
      </w:pPr>
      <w:rPr>
        <w:rFonts w:ascii=".AppleSystemUIFont" w:eastAsia="Times New Roman" w:hAnsi=".AppleSystemUIFont"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7570F3"/>
    <w:multiLevelType w:val="hybridMultilevel"/>
    <w:tmpl w:val="0C42B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4A59DE"/>
    <w:multiLevelType w:val="hybridMultilevel"/>
    <w:tmpl w:val="F1CE2432"/>
    <w:lvl w:ilvl="0" w:tplc="1182F4A4">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77058B"/>
    <w:multiLevelType w:val="hybridMultilevel"/>
    <w:tmpl w:val="97F40C56"/>
    <w:lvl w:ilvl="0" w:tplc="A9408638">
      <w:start w:val="5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EF7335"/>
    <w:multiLevelType w:val="hybridMultilevel"/>
    <w:tmpl w:val="512C5D60"/>
    <w:lvl w:ilvl="0" w:tplc="71D2FB88">
      <w:start w:val="1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6371034">
    <w:abstractNumId w:val="18"/>
  </w:num>
  <w:num w:numId="2" w16cid:durableId="1223518502">
    <w:abstractNumId w:val="9"/>
  </w:num>
  <w:num w:numId="3" w16cid:durableId="3434822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24090675">
    <w:abstractNumId w:val="1"/>
  </w:num>
  <w:num w:numId="5" w16cid:durableId="312953174">
    <w:abstractNumId w:val="3"/>
  </w:num>
  <w:num w:numId="6" w16cid:durableId="542669465">
    <w:abstractNumId w:val="6"/>
  </w:num>
  <w:num w:numId="7" w16cid:durableId="702024856">
    <w:abstractNumId w:val="12"/>
  </w:num>
  <w:num w:numId="8" w16cid:durableId="1489249639">
    <w:abstractNumId w:val="4"/>
  </w:num>
  <w:num w:numId="9" w16cid:durableId="106707528">
    <w:abstractNumId w:val="0"/>
  </w:num>
  <w:num w:numId="10" w16cid:durableId="1595432656">
    <w:abstractNumId w:val="19"/>
  </w:num>
  <w:num w:numId="11" w16cid:durableId="770513350">
    <w:abstractNumId w:val="5"/>
  </w:num>
  <w:num w:numId="12" w16cid:durableId="157043001">
    <w:abstractNumId w:val="7"/>
  </w:num>
  <w:num w:numId="13" w16cid:durableId="1106730908">
    <w:abstractNumId w:val="8"/>
  </w:num>
  <w:num w:numId="14" w16cid:durableId="1004166261">
    <w:abstractNumId w:val="20"/>
  </w:num>
  <w:num w:numId="15" w16cid:durableId="394088324">
    <w:abstractNumId w:val="13"/>
  </w:num>
  <w:num w:numId="16" w16cid:durableId="196239677">
    <w:abstractNumId w:val="10"/>
  </w:num>
  <w:num w:numId="17" w16cid:durableId="1600916308">
    <w:abstractNumId w:val="14"/>
  </w:num>
  <w:num w:numId="18" w16cid:durableId="1872957956">
    <w:abstractNumId w:val="15"/>
  </w:num>
  <w:num w:numId="19" w16cid:durableId="1337419433">
    <w:abstractNumId w:val="16"/>
  </w:num>
  <w:num w:numId="20" w16cid:durableId="1105230530">
    <w:abstractNumId w:val="11"/>
  </w:num>
  <w:num w:numId="21" w16cid:durableId="15009220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Springer Vancouver&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5317A5"/>
    <w:rsid w:val="00000DA8"/>
    <w:rsid w:val="00000E99"/>
    <w:rsid w:val="0000280B"/>
    <w:rsid w:val="000074A7"/>
    <w:rsid w:val="00011295"/>
    <w:rsid w:val="00015B39"/>
    <w:rsid w:val="000163E6"/>
    <w:rsid w:val="00023618"/>
    <w:rsid w:val="00023969"/>
    <w:rsid w:val="00025965"/>
    <w:rsid w:val="0002627F"/>
    <w:rsid w:val="00026AE3"/>
    <w:rsid w:val="00026C83"/>
    <w:rsid w:val="000275C8"/>
    <w:rsid w:val="0002786E"/>
    <w:rsid w:val="00030C39"/>
    <w:rsid w:val="00032954"/>
    <w:rsid w:val="00032ADB"/>
    <w:rsid w:val="00035247"/>
    <w:rsid w:val="00040C80"/>
    <w:rsid w:val="00041A93"/>
    <w:rsid w:val="00046CBA"/>
    <w:rsid w:val="00047961"/>
    <w:rsid w:val="00053EC5"/>
    <w:rsid w:val="000559CD"/>
    <w:rsid w:val="00055B96"/>
    <w:rsid w:val="0006029F"/>
    <w:rsid w:val="0006627F"/>
    <w:rsid w:val="000668D7"/>
    <w:rsid w:val="00066A75"/>
    <w:rsid w:val="00066F34"/>
    <w:rsid w:val="00070CD5"/>
    <w:rsid w:val="0007158A"/>
    <w:rsid w:val="00071874"/>
    <w:rsid w:val="00072996"/>
    <w:rsid w:val="00076B22"/>
    <w:rsid w:val="0008066E"/>
    <w:rsid w:val="00080996"/>
    <w:rsid w:val="00080DA1"/>
    <w:rsid w:val="000810EB"/>
    <w:rsid w:val="0008171E"/>
    <w:rsid w:val="000824B4"/>
    <w:rsid w:val="00083D3D"/>
    <w:rsid w:val="00084343"/>
    <w:rsid w:val="000846D9"/>
    <w:rsid w:val="00090643"/>
    <w:rsid w:val="00090EF5"/>
    <w:rsid w:val="000911FD"/>
    <w:rsid w:val="000916C3"/>
    <w:rsid w:val="000977B0"/>
    <w:rsid w:val="000A0E8B"/>
    <w:rsid w:val="000A62F5"/>
    <w:rsid w:val="000B055F"/>
    <w:rsid w:val="000B58ED"/>
    <w:rsid w:val="000B739A"/>
    <w:rsid w:val="000B7447"/>
    <w:rsid w:val="000C1E56"/>
    <w:rsid w:val="000C5E1F"/>
    <w:rsid w:val="000C6C97"/>
    <w:rsid w:val="000C7151"/>
    <w:rsid w:val="000D3991"/>
    <w:rsid w:val="000D7A67"/>
    <w:rsid w:val="000E18EC"/>
    <w:rsid w:val="000E1A27"/>
    <w:rsid w:val="000E274E"/>
    <w:rsid w:val="000E4BD7"/>
    <w:rsid w:val="000E631A"/>
    <w:rsid w:val="000E6BD8"/>
    <w:rsid w:val="000F22F2"/>
    <w:rsid w:val="000F28CF"/>
    <w:rsid w:val="000F38D2"/>
    <w:rsid w:val="001000D1"/>
    <w:rsid w:val="00101A0F"/>
    <w:rsid w:val="00105BE3"/>
    <w:rsid w:val="00107DE4"/>
    <w:rsid w:val="00107EE1"/>
    <w:rsid w:val="0011006A"/>
    <w:rsid w:val="00115A66"/>
    <w:rsid w:val="00116740"/>
    <w:rsid w:val="001209D8"/>
    <w:rsid w:val="00124BE4"/>
    <w:rsid w:val="0012578D"/>
    <w:rsid w:val="00131292"/>
    <w:rsid w:val="00137AD6"/>
    <w:rsid w:val="00137FB1"/>
    <w:rsid w:val="00144675"/>
    <w:rsid w:val="001478ED"/>
    <w:rsid w:val="0014797F"/>
    <w:rsid w:val="00152F45"/>
    <w:rsid w:val="00153EB4"/>
    <w:rsid w:val="00155644"/>
    <w:rsid w:val="00155858"/>
    <w:rsid w:val="00155E3D"/>
    <w:rsid w:val="00155FFA"/>
    <w:rsid w:val="0015698D"/>
    <w:rsid w:val="00157CE0"/>
    <w:rsid w:val="00157E30"/>
    <w:rsid w:val="001603DA"/>
    <w:rsid w:val="001622CB"/>
    <w:rsid w:val="001655CA"/>
    <w:rsid w:val="00170E61"/>
    <w:rsid w:val="0017111E"/>
    <w:rsid w:val="00174D4C"/>
    <w:rsid w:val="00175C15"/>
    <w:rsid w:val="00177A90"/>
    <w:rsid w:val="00177EC9"/>
    <w:rsid w:val="00182AC5"/>
    <w:rsid w:val="001841E0"/>
    <w:rsid w:val="00184C2C"/>
    <w:rsid w:val="001927D8"/>
    <w:rsid w:val="001932A3"/>
    <w:rsid w:val="001954D2"/>
    <w:rsid w:val="00197258"/>
    <w:rsid w:val="001A13A6"/>
    <w:rsid w:val="001A23FD"/>
    <w:rsid w:val="001A2C93"/>
    <w:rsid w:val="001A6502"/>
    <w:rsid w:val="001A6EA8"/>
    <w:rsid w:val="001B2E64"/>
    <w:rsid w:val="001B5BE5"/>
    <w:rsid w:val="001B639F"/>
    <w:rsid w:val="001B6F34"/>
    <w:rsid w:val="001B71F6"/>
    <w:rsid w:val="001C50DC"/>
    <w:rsid w:val="001C5CF9"/>
    <w:rsid w:val="001C5EC0"/>
    <w:rsid w:val="001E0332"/>
    <w:rsid w:val="001E35E8"/>
    <w:rsid w:val="001E4867"/>
    <w:rsid w:val="001E5A05"/>
    <w:rsid w:val="001E6011"/>
    <w:rsid w:val="001E66E7"/>
    <w:rsid w:val="001F24A9"/>
    <w:rsid w:val="001F6583"/>
    <w:rsid w:val="00200EB8"/>
    <w:rsid w:val="00201067"/>
    <w:rsid w:val="00202078"/>
    <w:rsid w:val="00204291"/>
    <w:rsid w:val="002042E5"/>
    <w:rsid w:val="0021354C"/>
    <w:rsid w:val="00217D69"/>
    <w:rsid w:val="0022118D"/>
    <w:rsid w:val="002216E6"/>
    <w:rsid w:val="002216F0"/>
    <w:rsid w:val="00223344"/>
    <w:rsid w:val="00223396"/>
    <w:rsid w:val="00223D5C"/>
    <w:rsid w:val="00224656"/>
    <w:rsid w:val="002247D8"/>
    <w:rsid w:val="002254FE"/>
    <w:rsid w:val="00227755"/>
    <w:rsid w:val="00233706"/>
    <w:rsid w:val="00233B35"/>
    <w:rsid w:val="0023472B"/>
    <w:rsid w:val="002349B7"/>
    <w:rsid w:val="002352D1"/>
    <w:rsid w:val="002400FF"/>
    <w:rsid w:val="00241C2A"/>
    <w:rsid w:val="002443A5"/>
    <w:rsid w:val="00250A40"/>
    <w:rsid w:val="002542BB"/>
    <w:rsid w:val="00254D51"/>
    <w:rsid w:val="00256F3F"/>
    <w:rsid w:val="00260958"/>
    <w:rsid w:val="0026095D"/>
    <w:rsid w:val="002626DB"/>
    <w:rsid w:val="0026303C"/>
    <w:rsid w:val="00263072"/>
    <w:rsid w:val="00264062"/>
    <w:rsid w:val="002653B6"/>
    <w:rsid w:val="0026759B"/>
    <w:rsid w:val="00267E81"/>
    <w:rsid w:val="002722E1"/>
    <w:rsid w:val="002728A9"/>
    <w:rsid w:val="00272B14"/>
    <w:rsid w:val="00273EAB"/>
    <w:rsid w:val="00275AC4"/>
    <w:rsid w:val="00276743"/>
    <w:rsid w:val="00276E88"/>
    <w:rsid w:val="00277BBB"/>
    <w:rsid w:val="00280803"/>
    <w:rsid w:val="00281F26"/>
    <w:rsid w:val="0028204B"/>
    <w:rsid w:val="00286E1B"/>
    <w:rsid w:val="002909B5"/>
    <w:rsid w:val="00292FD3"/>
    <w:rsid w:val="002933A6"/>
    <w:rsid w:val="0029345E"/>
    <w:rsid w:val="00295B56"/>
    <w:rsid w:val="00297FE6"/>
    <w:rsid w:val="002A0318"/>
    <w:rsid w:val="002A091E"/>
    <w:rsid w:val="002A2AD2"/>
    <w:rsid w:val="002A5203"/>
    <w:rsid w:val="002A6101"/>
    <w:rsid w:val="002B15FB"/>
    <w:rsid w:val="002B1B8F"/>
    <w:rsid w:val="002B2450"/>
    <w:rsid w:val="002B2BED"/>
    <w:rsid w:val="002B4181"/>
    <w:rsid w:val="002B52CB"/>
    <w:rsid w:val="002B79F1"/>
    <w:rsid w:val="002B7BDF"/>
    <w:rsid w:val="002B7C55"/>
    <w:rsid w:val="002C18F8"/>
    <w:rsid w:val="002C273D"/>
    <w:rsid w:val="002C30BE"/>
    <w:rsid w:val="002C6C86"/>
    <w:rsid w:val="002C6DCE"/>
    <w:rsid w:val="002C701A"/>
    <w:rsid w:val="002C7BEC"/>
    <w:rsid w:val="002E1FC6"/>
    <w:rsid w:val="002E4157"/>
    <w:rsid w:val="002E56BB"/>
    <w:rsid w:val="002E6BE2"/>
    <w:rsid w:val="002F0A38"/>
    <w:rsid w:val="002F4233"/>
    <w:rsid w:val="002F4709"/>
    <w:rsid w:val="002F4902"/>
    <w:rsid w:val="002F54B5"/>
    <w:rsid w:val="002F6155"/>
    <w:rsid w:val="002F66C1"/>
    <w:rsid w:val="002F6F1C"/>
    <w:rsid w:val="00304CAB"/>
    <w:rsid w:val="00310572"/>
    <w:rsid w:val="0031323D"/>
    <w:rsid w:val="00315A60"/>
    <w:rsid w:val="0031648C"/>
    <w:rsid w:val="00321387"/>
    <w:rsid w:val="003237DD"/>
    <w:rsid w:val="0032595E"/>
    <w:rsid w:val="003262C0"/>
    <w:rsid w:val="0032681B"/>
    <w:rsid w:val="003302AD"/>
    <w:rsid w:val="003312EB"/>
    <w:rsid w:val="003338B7"/>
    <w:rsid w:val="00333E1F"/>
    <w:rsid w:val="003408D9"/>
    <w:rsid w:val="00341489"/>
    <w:rsid w:val="00346160"/>
    <w:rsid w:val="00350717"/>
    <w:rsid w:val="00352E20"/>
    <w:rsid w:val="00354C77"/>
    <w:rsid w:val="00356BE2"/>
    <w:rsid w:val="00356CB7"/>
    <w:rsid w:val="00360CAF"/>
    <w:rsid w:val="0036212C"/>
    <w:rsid w:val="00367069"/>
    <w:rsid w:val="00367BD6"/>
    <w:rsid w:val="00374976"/>
    <w:rsid w:val="00374DB3"/>
    <w:rsid w:val="0038326C"/>
    <w:rsid w:val="00386BA1"/>
    <w:rsid w:val="00391EFD"/>
    <w:rsid w:val="00393638"/>
    <w:rsid w:val="003942EE"/>
    <w:rsid w:val="0039543D"/>
    <w:rsid w:val="00396C1E"/>
    <w:rsid w:val="00396D2E"/>
    <w:rsid w:val="003971EF"/>
    <w:rsid w:val="0039729F"/>
    <w:rsid w:val="003A1AF1"/>
    <w:rsid w:val="003A51D6"/>
    <w:rsid w:val="003A5F6F"/>
    <w:rsid w:val="003A758C"/>
    <w:rsid w:val="003A78D0"/>
    <w:rsid w:val="003B14AE"/>
    <w:rsid w:val="003B1FFC"/>
    <w:rsid w:val="003B6143"/>
    <w:rsid w:val="003B7E38"/>
    <w:rsid w:val="003C0343"/>
    <w:rsid w:val="003C11A8"/>
    <w:rsid w:val="003C1E0D"/>
    <w:rsid w:val="003C3941"/>
    <w:rsid w:val="003C3A57"/>
    <w:rsid w:val="003C3FDC"/>
    <w:rsid w:val="003C49E5"/>
    <w:rsid w:val="003C524F"/>
    <w:rsid w:val="003D0F6B"/>
    <w:rsid w:val="003D14B7"/>
    <w:rsid w:val="003D1DC5"/>
    <w:rsid w:val="003D1E4A"/>
    <w:rsid w:val="003D2EA1"/>
    <w:rsid w:val="003D3FF0"/>
    <w:rsid w:val="003D6C6D"/>
    <w:rsid w:val="003D75F4"/>
    <w:rsid w:val="003E27C1"/>
    <w:rsid w:val="003E2C88"/>
    <w:rsid w:val="003E3111"/>
    <w:rsid w:val="003E61A9"/>
    <w:rsid w:val="003E6FC6"/>
    <w:rsid w:val="003E7B39"/>
    <w:rsid w:val="003F02F2"/>
    <w:rsid w:val="003F254A"/>
    <w:rsid w:val="003F475C"/>
    <w:rsid w:val="003F5EEA"/>
    <w:rsid w:val="003F6554"/>
    <w:rsid w:val="003F6648"/>
    <w:rsid w:val="0040182B"/>
    <w:rsid w:val="00403CEF"/>
    <w:rsid w:val="00404CF8"/>
    <w:rsid w:val="00410F10"/>
    <w:rsid w:val="00411BB2"/>
    <w:rsid w:val="0041326A"/>
    <w:rsid w:val="00414D0A"/>
    <w:rsid w:val="004151B5"/>
    <w:rsid w:val="00417277"/>
    <w:rsid w:val="00423019"/>
    <w:rsid w:val="004253BB"/>
    <w:rsid w:val="00425A7E"/>
    <w:rsid w:val="00427EC1"/>
    <w:rsid w:val="00430964"/>
    <w:rsid w:val="004323C4"/>
    <w:rsid w:val="004328E8"/>
    <w:rsid w:val="00433077"/>
    <w:rsid w:val="004371C5"/>
    <w:rsid w:val="0044083C"/>
    <w:rsid w:val="00441146"/>
    <w:rsid w:val="00441F38"/>
    <w:rsid w:val="00441F39"/>
    <w:rsid w:val="0044530B"/>
    <w:rsid w:val="00451C10"/>
    <w:rsid w:val="00451E9E"/>
    <w:rsid w:val="00453A97"/>
    <w:rsid w:val="0045555A"/>
    <w:rsid w:val="004600D0"/>
    <w:rsid w:val="004614AA"/>
    <w:rsid w:val="004634AC"/>
    <w:rsid w:val="004653B9"/>
    <w:rsid w:val="004665F6"/>
    <w:rsid w:val="00466EE7"/>
    <w:rsid w:val="0047005B"/>
    <w:rsid w:val="00471C55"/>
    <w:rsid w:val="00472B03"/>
    <w:rsid w:val="004740EF"/>
    <w:rsid w:val="0047519D"/>
    <w:rsid w:val="004766DE"/>
    <w:rsid w:val="00477068"/>
    <w:rsid w:val="00485907"/>
    <w:rsid w:val="00487025"/>
    <w:rsid w:val="00495CDB"/>
    <w:rsid w:val="00497BA1"/>
    <w:rsid w:val="004A01FE"/>
    <w:rsid w:val="004A1AA9"/>
    <w:rsid w:val="004A303D"/>
    <w:rsid w:val="004A3A44"/>
    <w:rsid w:val="004A3F1A"/>
    <w:rsid w:val="004A4002"/>
    <w:rsid w:val="004A4911"/>
    <w:rsid w:val="004A534C"/>
    <w:rsid w:val="004B24DF"/>
    <w:rsid w:val="004B2563"/>
    <w:rsid w:val="004B3302"/>
    <w:rsid w:val="004B3803"/>
    <w:rsid w:val="004C7CD9"/>
    <w:rsid w:val="004D0105"/>
    <w:rsid w:val="004D517F"/>
    <w:rsid w:val="004D65B2"/>
    <w:rsid w:val="004E0F3E"/>
    <w:rsid w:val="004E33EB"/>
    <w:rsid w:val="004E508E"/>
    <w:rsid w:val="004E5618"/>
    <w:rsid w:val="004E58CC"/>
    <w:rsid w:val="004E77CB"/>
    <w:rsid w:val="004F4746"/>
    <w:rsid w:val="004F484B"/>
    <w:rsid w:val="004F5889"/>
    <w:rsid w:val="005016C5"/>
    <w:rsid w:val="00502A6B"/>
    <w:rsid w:val="00503342"/>
    <w:rsid w:val="00504C92"/>
    <w:rsid w:val="00506BEE"/>
    <w:rsid w:val="00510114"/>
    <w:rsid w:val="00510C75"/>
    <w:rsid w:val="00510F33"/>
    <w:rsid w:val="00511B5A"/>
    <w:rsid w:val="0051345D"/>
    <w:rsid w:val="0051461A"/>
    <w:rsid w:val="005210B8"/>
    <w:rsid w:val="00522839"/>
    <w:rsid w:val="00525F4B"/>
    <w:rsid w:val="005317A5"/>
    <w:rsid w:val="0053184C"/>
    <w:rsid w:val="00531CDA"/>
    <w:rsid w:val="00531DC8"/>
    <w:rsid w:val="0053368D"/>
    <w:rsid w:val="005364CB"/>
    <w:rsid w:val="005417AE"/>
    <w:rsid w:val="00543C67"/>
    <w:rsid w:val="00547BF8"/>
    <w:rsid w:val="00552564"/>
    <w:rsid w:val="005538AC"/>
    <w:rsid w:val="00556A90"/>
    <w:rsid w:val="00560237"/>
    <w:rsid w:val="00560503"/>
    <w:rsid w:val="00560D70"/>
    <w:rsid w:val="005613E0"/>
    <w:rsid w:val="0056583C"/>
    <w:rsid w:val="005658FF"/>
    <w:rsid w:val="00567AA6"/>
    <w:rsid w:val="00567FBB"/>
    <w:rsid w:val="00573E11"/>
    <w:rsid w:val="00574EF7"/>
    <w:rsid w:val="00575FC1"/>
    <w:rsid w:val="005768FE"/>
    <w:rsid w:val="005821B2"/>
    <w:rsid w:val="00582704"/>
    <w:rsid w:val="00582FFA"/>
    <w:rsid w:val="00586883"/>
    <w:rsid w:val="00591447"/>
    <w:rsid w:val="00592299"/>
    <w:rsid w:val="00595CDF"/>
    <w:rsid w:val="0059746F"/>
    <w:rsid w:val="005A0667"/>
    <w:rsid w:val="005A067F"/>
    <w:rsid w:val="005A0A02"/>
    <w:rsid w:val="005A0BC9"/>
    <w:rsid w:val="005A1EBF"/>
    <w:rsid w:val="005A2B3A"/>
    <w:rsid w:val="005A3808"/>
    <w:rsid w:val="005A4CFA"/>
    <w:rsid w:val="005A5F14"/>
    <w:rsid w:val="005B0050"/>
    <w:rsid w:val="005B224F"/>
    <w:rsid w:val="005B3CDC"/>
    <w:rsid w:val="005B5A0D"/>
    <w:rsid w:val="005C0A8C"/>
    <w:rsid w:val="005C1348"/>
    <w:rsid w:val="005C15C2"/>
    <w:rsid w:val="005C1E5F"/>
    <w:rsid w:val="005C2CCC"/>
    <w:rsid w:val="005C4E45"/>
    <w:rsid w:val="005C54F7"/>
    <w:rsid w:val="005C5B21"/>
    <w:rsid w:val="005C684B"/>
    <w:rsid w:val="005C7106"/>
    <w:rsid w:val="005C76BE"/>
    <w:rsid w:val="005D2379"/>
    <w:rsid w:val="005D2769"/>
    <w:rsid w:val="005D3D85"/>
    <w:rsid w:val="005D4E1C"/>
    <w:rsid w:val="005D5B1D"/>
    <w:rsid w:val="005D7A7E"/>
    <w:rsid w:val="005E033F"/>
    <w:rsid w:val="005E56F8"/>
    <w:rsid w:val="005E61F7"/>
    <w:rsid w:val="005F1DD3"/>
    <w:rsid w:val="005F65CE"/>
    <w:rsid w:val="005F742C"/>
    <w:rsid w:val="0060373D"/>
    <w:rsid w:val="00604417"/>
    <w:rsid w:val="00604A81"/>
    <w:rsid w:val="006055CF"/>
    <w:rsid w:val="00612EB0"/>
    <w:rsid w:val="006138D5"/>
    <w:rsid w:val="0061506F"/>
    <w:rsid w:val="00615435"/>
    <w:rsid w:val="00615E47"/>
    <w:rsid w:val="0061780A"/>
    <w:rsid w:val="006210F2"/>
    <w:rsid w:val="00621502"/>
    <w:rsid w:val="00621E3E"/>
    <w:rsid w:val="00623095"/>
    <w:rsid w:val="006249EA"/>
    <w:rsid w:val="00626128"/>
    <w:rsid w:val="00630077"/>
    <w:rsid w:val="00630380"/>
    <w:rsid w:val="006311E1"/>
    <w:rsid w:val="00632503"/>
    <w:rsid w:val="006333BF"/>
    <w:rsid w:val="006347B4"/>
    <w:rsid w:val="00634D0C"/>
    <w:rsid w:val="00635DEC"/>
    <w:rsid w:val="00637BA8"/>
    <w:rsid w:val="00641B94"/>
    <w:rsid w:val="0064255B"/>
    <w:rsid w:val="00643065"/>
    <w:rsid w:val="006448EA"/>
    <w:rsid w:val="00647EC4"/>
    <w:rsid w:val="00651C27"/>
    <w:rsid w:val="00652246"/>
    <w:rsid w:val="00654559"/>
    <w:rsid w:val="00654A44"/>
    <w:rsid w:val="00656EBE"/>
    <w:rsid w:val="00657B14"/>
    <w:rsid w:val="00661169"/>
    <w:rsid w:val="00664300"/>
    <w:rsid w:val="00664329"/>
    <w:rsid w:val="0066574B"/>
    <w:rsid w:val="00665ACD"/>
    <w:rsid w:val="006663F4"/>
    <w:rsid w:val="00666F1E"/>
    <w:rsid w:val="006719B8"/>
    <w:rsid w:val="00672104"/>
    <w:rsid w:val="0067311F"/>
    <w:rsid w:val="00675E42"/>
    <w:rsid w:val="00677BF7"/>
    <w:rsid w:val="00683404"/>
    <w:rsid w:val="0068372F"/>
    <w:rsid w:val="0068382B"/>
    <w:rsid w:val="00684C2C"/>
    <w:rsid w:val="00686401"/>
    <w:rsid w:val="00686541"/>
    <w:rsid w:val="006905D7"/>
    <w:rsid w:val="006911D2"/>
    <w:rsid w:val="00692707"/>
    <w:rsid w:val="00693691"/>
    <w:rsid w:val="00693CDC"/>
    <w:rsid w:val="00693EC3"/>
    <w:rsid w:val="00697053"/>
    <w:rsid w:val="006971F0"/>
    <w:rsid w:val="006A03A8"/>
    <w:rsid w:val="006A05E6"/>
    <w:rsid w:val="006A18BF"/>
    <w:rsid w:val="006A4359"/>
    <w:rsid w:val="006A43B2"/>
    <w:rsid w:val="006A5AC6"/>
    <w:rsid w:val="006A688C"/>
    <w:rsid w:val="006B159F"/>
    <w:rsid w:val="006B3AA1"/>
    <w:rsid w:val="006C1C59"/>
    <w:rsid w:val="006C1DA1"/>
    <w:rsid w:val="006D29C7"/>
    <w:rsid w:val="006D2DD9"/>
    <w:rsid w:val="006D3A7F"/>
    <w:rsid w:val="006D69C4"/>
    <w:rsid w:val="006D6EC5"/>
    <w:rsid w:val="006E36BB"/>
    <w:rsid w:val="006F54B0"/>
    <w:rsid w:val="006F59B8"/>
    <w:rsid w:val="006F7DED"/>
    <w:rsid w:val="00703C1E"/>
    <w:rsid w:val="0070465D"/>
    <w:rsid w:val="00705983"/>
    <w:rsid w:val="00707A1D"/>
    <w:rsid w:val="0071366A"/>
    <w:rsid w:val="00713D78"/>
    <w:rsid w:val="00716A8A"/>
    <w:rsid w:val="007264CD"/>
    <w:rsid w:val="007273FB"/>
    <w:rsid w:val="007303AD"/>
    <w:rsid w:val="00731A94"/>
    <w:rsid w:val="00735664"/>
    <w:rsid w:val="00735D21"/>
    <w:rsid w:val="00746438"/>
    <w:rsid w:val="00746DED"/>
    <w:rsid w:val="00753B01"/>
    <w:rsid w:val="00756947"/>
    <w:rsid w:val="007611E5"/>
    <w:rsid w:val="007626D1"/>
    <w:rsid w:val="007642E2"/>
    <w:rsid w:val="00764E61"/>
    <w:rsid w:val="0076545F"/>
    <w:rsid w:val="007669A6"/>
    <w:rsid w:val="007704C0"/>
    <w:rsid w:val="007706A1"/>
    <w:rsid w:val="00772099"/>
    <w:rsid w:val="0077388D"/>
    <w:rsid w:val="00775FE8"/>
    <w:rsid w:val="00777B99"/>
    <w:rsid w:val="0078250C"/>
    <w:rsid w:val="00783F14"/>
    <w:rsid w:val="00784021"/>
    <w:rsid w:val="0078515C"/>
    <w:rsid w:val="0078612E"/>
    <w:rsid w:val="00786C1F"/>
    <w:rsid w:val="007871EF"/>
    <w:rsid w:val="00790E76"/>
    <w:rsid w:val="00790F4D"/>
    <w:rsid w:val="007927DB"/>
    <w:rsid w:val="0079382B"/>
    <w:rsid w:val="00793DF7"/>
    <w:rsid w:val="00794C26"/>
    <w:rsid w:val="00794EF1"/>
    <w:rsid w:val="00796D00"/>
    <w:rsid w:val="00797384"/>
    <w:rsid w:val="00797486"/>
    <w:rsid w:val="00797623"/>
    <w:rsid w:val="007978DB"/>
    <w:rsid w:val="007A1618"/>
    <w:rsid w:val="007A37B9"/>
    <w:rsid w:val="007A3D8E"/>
    <w:rsid w:val="007A623B"/>
    <w:rsid w:val="007B069E"/>
    <w:rsid w:val="007B08D7"/>
    <w:rsid w:val="007B4CBC"/>
    <w:rsid w:val="007B5F94"/>
    <w:rsid w:val="007C1C2A"/>
    <w:rsid w:val="007C35B1"/>
    <w:rsid w:val="007C3C34"/>
    <w:rsid w:val="007C5CB4"/>
    <w:rsid w:val="007C7063"/>
    <w:rsid w:val="007D0D5F"/>
    <w:rsid w:val="007D1169"/>
    <w:rsid w:val="007E19ED"/>
    <w:rsid w:val="007E2804"/>
    <w:rsid w:val="007F2B25"/>
    <w:rsid w:val="007F33BA"/>
    <w:rsid w:val="007F4958"/>
    <w:rsid w:val="007F5497"/>
    <w:rsid w:val="007F6E40"/>
    <w:rsid w:val="007F7B55"/>
    <w:rsid w:val="0080200F"/>
    <w:rsid w:val="00804454"/>
    <w:rsid w:val="00805CAF"/>
    <w:rsid w:val="00806FC1"/>
    <w:rsid w:val="0081387D"/>
    <w:rsid w:val="00816A2E"/>
    <w:rsid w:val="00816C7B"/>
    <w:rsid w:val="00820B55"/>
    <w:rsid w:val="008218EF"/>
    <w:rsid w:val="00822A9F"/>
    <w:rsid w:val="00825A1F"/>
    <w:rsid w:val="00827FB6"/>
    <w:rsid w:val="00830B26"/>
    <w:rsid w:val="00834965"/>
    <w:rsid w:val="0083756D"/>
    <w:rsid w:val="00837C16"/>
    <w:rsid w:val="00837D83"/>
    <w:rsid w:val="00837D97"/>
    <w:rsid w:val="00840624"/>
    <w:rsid w:val="008421CE"/>
    <w:rsid w:val="00842C70"/>
    <w:rsid w:val="00844760"/>
    <w:rsid w:val="008453D4"/>
    <w:rsid w:val="008517C9"/>
    <w:rsid w:val="00855979"/>
    <w:rsid w:val="00855A8A"/>
    <w:rsid w:val="008578BD"/>
    <w:rsid w:val="008633B3"/>
    <w:rsid w:val="008672FA"/>
    <w:rsid w:val="00875D71"/>
    <w:rsid w:val="00876DED"/>
    <w:rsid w:val="00880012"/>
    <w:rsid w:val="00883DA9"/>
    <w:rsid w:val="00884822"/>
    <w:rsid w:val="00885FE9"/>
    <w:rsid w:val="008908F7"/>
    <w:rsid w:val="00891BFB"/>
    <w:rsid w:val="00892BD4"/>
    <w:rsid w:val="00894972"/>
    <w:rsid w:val="0089533C"/>
    <w:rsid w:val="0089559C"/>
    <w:rsid w:val="008955DE"/>
    <w:rsid w:val="008A1EE9"/>
    <w:rsid w:val="008A2D1F"/>
    <w:rsid w:val="008A3FCD"/>
    <w:rsid w:val="008A43D6"/>
    <w:rsid w:val="008A75E1"/>
    <w:rsid w:val="008B5586"/>
    <w:rsid w:val="008B5A90"/>
    <w:rsid w:val="008C1759"/>
    <w:rsid w:val="008C18DE"/>
    <w:rsid w:val="008C19B9"/>
    <w:rsid w:val="008C1E8A"/>
    <w:rsid w:val="008C3D25"/>
    <w:rsid w:val="008C734F"/>
    <w:rsid w:val="008D29C8"/>
    <w:rsid w:val="008E079F"/>
    <w:rsid w:val="008E0BFF"/>
    <w:rsid w:val="008E150D"/>
    <w:rsid w:val="008E2D71"/>
    <w:rsid w:val="008E5BC0"/>
    <w:rsid w:val="008F1484"/>
    <w:rsid w:val="008F395A"/>
    <w:rsid w:val="008F45A6"/>
    <w:rsid w:val="008F7580"/>
    <w:rsid w:val="008F7CC3"/>
    <w:rsid w:val="00900C3C"/>
    <w:rsid w:val="0090669A"/>
    <w:rsid w:val="00906FB0"/>
    <w:rsid w:val="0090760A"/>
    <w:rsid w:val="00907AA2"/>
    <w:rsid w:val="009117C1"/>
    <w:rsid w:val="00913BF5"/>
    <w:rsid w:val="00915BC9"/>
    <w:rsid w:val="00920BB4"/>
    <w:rsid w:val="00920F74"/>
    <w:rsid w:val="00924821"/>
    <w:rsid w:val="00930D1C"/>
    <w:rsid w:val="009317AB"/>
    <w:rsid w:val="00931DFA"/>
    <w:rsid w:val="009344E6"/>
    <w:rsid w:val="009350FF"/>
    <w:rsid w:val="00935F5D"/>
    <w:rsid w:val="0094519E"/>
    <w:rsid w:val="00950CDE"/>
    <w:rsid w:val="009518D6"/>
    <w:rsid w:val="009553D2"/>
    <w:rsid w:val="00962075"/>
    <w:rsid w:val="00966FD6"/>
    <w:rsid w:val="0097212C"/>
    <w:rsid w:val="0097416F"/>
    <w:rsid w:val="00976268"/>
    <w:rsid w:val="0097766B"/>
    <w:rsid w:val="00983011"/>
    <w:rsid w:val="009830D6"/>
    <w:rsid w:val="00983B04"/>
    <w:rsid w:val="0098554E"/>
    <w:rsid w:val="00986505"/>
    <w:rsid w:val="00990BF5"/>
    <w:rsid w:val="009A0415"/>
    <w:rsid w:val="009A1D6A"/>
    <w:rsid w:val="009A51FC"/>
    <w:rsid w:val="009A7485"/>
    <w:rsid w:val="009B7D1F"/>
    <w:rsid w:val="009C3EEA"/>
    <w:rsid w:val="009C4811"/>
    <w:rsid w:val="009D04E0"/>
    <w:rsid w:val="009D2C2B"/>
    <w:rsid w:val="009D2C63"/>
    <w:rsid w:val="009D30B9"/>
    <w:rsid w:val="009D3931"/>
    <w:rsid w:val="009D3947"/>
    <w:rsid w:val="009D4E26"/>
    <w:rsid w:val="009D6B92"/>
    <w:rsid w:val="009E01AC"/>
    <w:rsid w:val="009E0787"/>
    <w:rsid w:val="009E091A"/>
    <w:rsid w:val="009E16E0"/>
    <w:rsid w:val="009E5824"/>
    <w:rsid w:val="009E5DB6"/>
    <w:rsid w:val="009E67A8"/>
    <w:rsid w:val="009F1CDD"/>
    <w:rsid w:val="009F4E8B"/>
    <w:rsid w:val="00A00400"/>
    <w:rsid w:val="00A0203B"/>
    <w:rsid w:val="00A04F04"/>
    <w:rsid w:val="00A064E6"/>
    <w:rsid w:val="00A07640"/>
    <w:rsid w:val="00A07BEB"/>
    <w:rsid w:val="00A1174A"/>
    <w:rsid w:val="00A14570"/>
    <w:rsid w:val="00A15CCE"/>
    <w:rsid w:val="00A2187D"/>
    <w:rsid w:val="00A21E3B"/>
    <w:rsid w:val="00A2359A"/>
    <w:rsid w:val="00A23668"/>
    <w:rsid w:val="00A236FA"/>
    <w:rsid w:val="00A31419"/>
    <w:rsid w:val="00A3231C"/>
    <w:rsid w:val="00A32503"/>
    <w:rsid w:val="00A3294D"/>
    <w:rsid w:val="00A33FB0"/>
    <w:rsid w:val="00A341CB"/>
    <w:rsid w:val="00A34446"/>
    <w:rsid w:val="00A34F74"/>
    <w:rsid w:val="00A40216"/>
    <w:rsid w:val="00A4421C"/>
    <w:rsid w:val="00A44504"/>
    <w:rsid w:val="00A45FEA"/>
    <w:rsid w:val="00A46A89"/>
    <w:rsid w:val="00A51039"/>
    <w:rsid w:val="00A51A9A"/>
    <w:rsid w:val="00A51E29"/>
    <w:rsid w:val="00A52F5D"/>
    <w:rsid w:val="00A53830"/>
    <w:rsid w:val="00A53F3B"/>
    <w:rsid w:val="00A543C7"/>
    <w:rsid w:val="00A54543"/>
    <w:rsid w:val="00A56D77"/>
    <w:rsid w:val="00A579BB"/>
    <w:rsid w:val="00A57AC3"/>
    <w:rsid w:val="00A6303A"/>
    <w:rsid w:val="00A63488"/>
    <w:rsid w:val="00A70A44"/>
    <w:rsid w:val="00A7175E"/>
    <w:rsid w:val="00A71B93"/>
    <w:rsid w:val="00A71FC7"/>
    <w:rsid w:val="00A72EFA"/>
    <w:rsid w:val="00A7793E"/>
    <w:rsid w:val="00A77CC4"/>
    <w:rsid w:val="00A77FDF"/>
    <w:rsid w:val="00A86A17"/>
    <w:rsid w:val="00A90EE8"/>
    <w:rsid w:val="00A9166C"/>
    <w:rsid w:val="00A97D1A"/>
    <w:rsid w:val="00AA0FE3"/>
    <w:rsid w:val="00AA4EE7"/>
    <w:rsid w:val="00AA6E93"/>
    <w:rsid w:val="00AB3EB1"/>
    <w:rsid w:val="00AB4B0A"/>
    <w:rsid w:val="00AB5C38"/>
    <w:rsid w:val="00AB7602"/>
    <w:rsid w:val="00AC1722"/>
    <w:rsid w:val="00AC261E"/>
    <w:rsid w:val="00AC4803"/>
    <w:rsid w:val="00AD0047"/>
    <w:rsid w:val="00AD0695"/>
    <w:rsid w:val="00AD7BF3"/>
    <w:rsid w:val="00AE467B"/>
    <w:rsid w:val="00AE5428"/>
    <w:rsid w:val="00AE55A7"/>
    <w:rsid w:val="00AF1C5F"/>
    <w:rsid w:val="00AF398E"/>
    <w:rsid w:val="00AF4B5E"/>
    <w:rsid w:val="00AF7281"/>
    <w:rsid w:val="00B03941"/>
    <w:rsid w:val="00B045EB"/>
    <w:rsid w:val="00B046A1"/>
    <w:rsid w:val="00B0474D"/>
    <w:rsid w:val="00B05785"/>
    <w:rsid w:val="00B078EC"/>
    <w:rsid w:val="00B1108E"/>
    <w:rsid w:val="00B118CB"/>
    <w:rsid w:val="00B1217E"/>
    <w:rsid w:val="00B123F2"/>
    <w:rsid w:val="00B12EFF"/>
    <w:rsid w:val="00B20306"/>
    <w:rsid w:val="00B2067B"/>
    <w:rsid w:val="00B234E1"/>
    <w:rsid w:val="00B23529"/>
    <w:rsid w:val="00B23CB0"/>
    <w:rsid w:val="00B24D4B"/>
    <w:rsid w:val="00B2672B"/>
    <w:rsid w:val="00B27365"/>
    <w:rsid w:val="00B30E44"/>
    <w:rsid w:val="00B3288C"/>
    <w:rsid w:val="00B35922"/>
    <w:rsid w:val="00B37FC0"/>
    <w:rsid w:val="00B40194"/>
    <w:rsid w:val="00B4198C"/>
    <w:rsid w:val="00B4397A"/>
    <w:rsid w:val="00B43CFD"/>
    <w:rsid w:val="00B46FB9"/>
    <w:rsid w:val="00B52551"/>
    <w:rsid w:val="00B52746"/>
    <w:rsid w:val="00B532CF"/>
    <w:rsid w:val="00B6036A"/>
    <w:rsid w:val="00B60F93"/>
    <w:rsid w:val="00B62D37"/>
    <w:rsid w:val="00B657A9"/>
    <w:rsid w:val="00B65A90"/>
    <w:rsid w:val="00B66602"/>
    <w:rsid w:val="00B73E50"/>
    <w:rsid w:val="00B74CAB"/>
    <w:rsid w:val="00B76CB8"/>
    <w:rsid w:val="00B77B05"/>
    <w:rsid w:val="00B80555"/>
    <w:rsid w:val="00B8177C"/>
    <w:rsid w:val="00B82281"/>
    <w:rsid w:val="00B82AB6"/>
    <w:rsid w:val="00B84547"/>
    <w:rsid w:val="00B8799B"/>
    <w:rsid w:val="00B91F68"/>
    <w:rsid w:val="00B924D0"/>
    <w:rsid w:val="00B96148"/>
    <w:rsid w:val="00BB0A8F"/>
    <w:rsid w:val="00BB2F18"/>
    <w:rsid w:val="00BB4DC2"/>
    <w:rsid w:val="00BC0CB4"/>
    <w:rsid w:val="00BC0D85"/>
    <w:rsid w:val="00BC0E41"/>
    <w:rsid w:val="00BC2930"/>
    <w:rsid w:val="00BC6998"/>
    <w:rsid w:val="00BC7188"/>
    <w:rsid w:val="00BC78FA"/>
    <w:rsid w:val="00BD10C4"/>
    <w:rsid w:val="00BD288A"/>
    <w:rsid w:val="00BD4AC5"/>
    <w:rsid w:val="00BD4BA6"/>
    <w:rsid w:val="00BD7DB1"/>
    <w:rsid w:val="00BE0233"/>
    <w:rsid w:val="00BE0672"/>
    <w:rsid w:val="00BE0A0B"/>
    <w:rsid w:val="00BE4FB2"/>
    <w:rsid w:val="00BE6DB0"/>
    <w:rsid w:val="00BE7356"/>
    <w:rsid w:val="00BF17C6"/>
    <w:rsid w:val="00BF27F9"/>
    <w:rsid w:val="00C00E2C"/>
    <w:rsid w:val="00C01EF3"/>
    <w:rsid w:val="00C02E47"/>
    <w:rsid w:val="00C069D4"/>
    <w:rsid w:val="00C10AB6"/>
    <w:rsid w:val="00C11763"/>
    <w:rsid w:val="00C122C7"/>
    <w:rsid w:val="00C123EA"/>
    <w:rsid w:val="00C165D5"/>
    <w:rsid w:val="00C23457"/>
    <w:rsid w:val="00C30ABC"/>
    <w:rsid w:val="00C32B4E"/>
    <w:rsid w:val="00C32E84"/>
    <w:rsid w:val="00C36221"/>
    <w:rsid w:val="00C37CDD"/>
    <w:rsid w:val="00C42A02"/>
    <w:rsid w:val="00C44103"/>
    <w:rsid w:val="00C45352"/>
    <w:rsid w:val="00C466E1"/>
    <w:rsid w:val="00C47BEC"/>
    <w:rsid w:val="00C522BE"/>
    <w:rsid w:val="00C52F34"/>
    <w:rsid w:val="00C5540E"/>
    <w:rsid w:val="00C57246"/>
    <w:rsid w:val="00C57BA2"/>
    <w:rsid w:val="00C618F3"/>
    <w:rsid w:val="00C63A39"/>
    <w:rsid w:val="00C65662"/>
    <w:rsid w:val="00C67FBE"/>
    <w:rsid w:val="00C751B8"/>
    <w:rsid w:val="00C75888"/>
    <w:rsid w:val="00C80120"/>
    <w:rsid w:val="00C80711"/>
    <w:rsid w:val="00C838EB"/>
    <w:rsid w:val="00C845CB"/>
    <w:rsid w:val="00C84DA9"/>
    <w:rsid w:val="00C86BD0"/>
    <w:rsid w:val="00C878DF"/>
    <w:rsid w:val="00C87B6F"/>
    <w:rsid w:val="00C93071"/>
    <w:rsid w:val="00C968FD"/>
    <w:rsid w:val="00C97415"/>
    <w:rsid w:val="00C976DA"/>
    <w:rsid w:val="00C97CCD"/>
    <w:rsid w:val="00CA3245"/>
    <w:rsid w:val="00CA3C89"/>
    <w:rsid w:val="00CA3E7F"/>
    <w:rsid w:val="00CA4A51"/>
    <w:rsid w:val="00CA5F52"/>
    <w:rsid w:val="00CA69AC"/>
    <w:rsid w:val="00CA7022"/>
    <w:rsid w:val="00CA7BC0"/>
    <w:rsid w:val="00CB084A"/>
    <w:rsid w:val="00CB121D"/>
    <w:rsid w:val="00CB2B37"/>
    <w:rsid w:val="00CB4CC7"/>
    <w:rsid w:val="00CB5AFC"/>
    <w:rsid w:val="00CB779D"/>
    <w:rsid w:val="00CB7B23"/>
    <w:rsid w:val="00CC145B"/>
    <w:rsid w:val="00CC1D21"/>
    <w:rsid w:val="00CC2245"/>
    <w:rsid w:val="00CC2E3B"/>
    <w:rsid w:val="00CC2F5E"/>
    <w:rsid w:val="00CC60DA"/>
    <w:rsid w:val="00CD11E6"/>
    <w:rsid w:val="00CD2310"/>
    <w:rsid w:val="00CD3817"/>
    <w:rsid w:val="00CD52B1"/>
    <w:rsid w:val="00CD626E"/>
    <w:rsid w:val="00CD6CBC"/>
    <w:rsid w:val="00CD7BEC"/>
    <w:rsid w:val="00CE0186"/>
    <w:rsid w:val="00CE098B"/>
    <w:rsid w:val="00CE16C7"/>
    <w:rsid w:val="00CE31C4"/>
    <w:rsid w:val="00CE5006"/>
    <w:rsid w:val="00CE5834"/>
    <w:rsid w:val="00CE7E92"/>
    <w:rsid w:val="00CF11BD"/>
    <w:rsid w:val="00CF18E0"/>
    <w:rsid w:val="00CF1D9C"/>
    <w:rsid w:val="00CF2C27"/>
    <w:rsid w:val="00CF31FA"/>
    <w:rsid w:val="00CF3CBF"/>
    <w:rsid w:val="00CF5A0D"/>
    <w:rsid w:val="00CF5BC1"/>
    <w:rsid w:val="00CF7F6B"/>
    <w:rsid w:val="00D00DBC"/>
    <w:rsid w:val="00D019AF"/>
    <w:rsid w:val="00D035E2"/>
    <w:rsid w:val="00D03E92"/>
    <w:rsid w:val="00D04D31"/>
    <w:rsid w:val="00D057A3"/>
    <w:rsid w:val="00D119F6"/>
    <w:rsid w:val="00D12BAB"/>
    <w:rsid w:val="00D1509D"/>
    <w:rsid w:val="00D16C07"/>
    <w:rsid w:val="00D207A8"/>
    <w:rsid w:val="00D22E4C"/>
    <w:rsid w:val="00D25690"/>
    <w:rsid w:val="00D25AE8"/>
    <w:rsid w:val="00D304C0"/>
    <w:rsid w:val="00D3259B"/>
    <w:rsid w:val="00D33243"/>
    <w:rsid w:val="00D332C3"/>
    <w:rsid w:val="00D34889"/>
    <w:rsid w:val="00D35350"/>
    <w:rsid w:val="00D43A4E"/>
    <w:rsid w:val="00D4426F"/>
    <w:rsid w:val="00D444CD"/>
    <w:rsid w:val="00D45C5D"/>
    <w:rsid w:val="00D46C64"/>
    <w:rsid w:val="00D47354"/>
    <w:rsid w:val="00D53AA0"/>
    <w:rsid w:val="00D53FE0"/>
    <w:rsid w:val="00D554A7"/>
    <w:rsid w:val="00D5605E"/>
    <w:rsid w:val="00D63AE0"/>
    <w:rsid w:val="00D63BA2"/>
    <w:rsid w:val="00D63BD7"/>
    <w:rsid w:val="00D66D95"/>
    <w:rsid w:val="00D67BA4"/>
    <w:rsid w:val="00D70F1F"/>
    <w:rsid w:val="00D72CA2"/>
    <w:rsid w:val="00D72F3A"/>
    <w:rsid w:val="00D73FBD"/>
    <w:rsid w:val="00D74A3D"/>
    <w:rsid w:val="00D76272"/>
    <w:rsid w:val="00D8029A"/>
    <w:rsid w:val="00D8623F"/>
    <w:rsid w:val="00D86B8B"/>
    <w:rsid w:val="00D87A4C"/>
    <w:rsid w:val="00D95C15"/>
    <w:rsid w:val="00D9648F"/>
    <w:rsid w:val="00DA6162"/>
    <w:rsid w:val="00DB07CD"/>
    <w:rsid w:val="00DB0BE6"/>
    <w:rsid w:val="00DB0D6A"/>
    <w:rsid w:val="00DB1F46"/>
    <w:rsid w:val="00DB27EC"/>
    <w:rsid w:val="00DB5A9F"/>
    <w:rsid w:val="00DB694B"/>
    <w:rsid w:val="00DC03AD"/>
    <w:rsid w:val="00DC093C"/>
    <w:rsid w:val="00DC38D4"/>
    <w:rsid w:val="00DC4D7B"/>
    <w:rsid w:val="00DC4F0C"/>
    <w:rsid w:val="00DC4F77"/>
    <w:rsid w:val="00DC5163"/>
    <w:rsid w:val="00DC7A98"/>
    <w:rsid w:val="00DD4DE8"/>
    <w:rsid w:val="00DF2FE1"/>
    <w:rsid w:val="00DF47FB"/>
    <w:rsid w:val="00DF5576"/>
    <w:rsid w:val="00DF5912"/>
    <w:rsid w:val="00DF5A86"/>
    <w:rsid w:val="00DF74EC"/>
    <w:rsid w:val="00E0523D"/>
    <w:rsid w:val="00E05945"/>
    <w:rsid w:val="00E10721"/>
    <w:rsid w:val="00E107F6"/>
    <w:rsid w:val="00E11E25"/>
    <w:rsid w:val="00E20615"/>
    <w:rsid w:val="00E20671"/>
    <w:rsid w:val="00E210F1"/>
    <w:rsid w:val="00E22492"/>
    <w:rsid w:val="00E2551C"/>
    <w:rsid w:val="00E258FD"/>
    <w:rsid w:val="00E275BA"/>
    <w:rsid w:val="00E304E0"/>
    <w:rsid w:val="00E317F8"/>
    <w:rsid w:val="00E31876"/>
    <w:rsid w:val="00E34B35"/>
    <w:rsid w:val="00E371EE"/>
    <w:rsid w:val="00E40160"/>
    <w:rsid w:val="00E4052A"/>
    <w:rsid w:val="00E41981"/>
    <w:rsid w:val="00E41AE3"/>
    <w:rsid w:val="00E42376"/>
    <w:rsid w:val="00E4399C"/>
    <w:rsid w:val="00E4544E"/>
    <w:rsid w:val="00E52441"/>
    <w:rsid w:val="00E54B2E"/>
    <w:rsid w:val="00E55499"/>
    <w:rsid w:val="00E600E4"/>
    <w:rsid w:val="00E60B7C"/>
    <w:rsid w:val="00E641CB"/>
    <w:rsid w:val="00E65D6A"/>
    <w:rsid w:val="00E70DF4"/>
    <w:rsid w:val="00E71152"/>
    <w:rsid w:val="00E75269"/>
    <w:rsid w:val="00E75F9F"/>
    <w:rsid w:val="00E80F10"/>
    <w:rsid w:val="00E91090"/>
    <w:rsid w:val="00E914FB"/>
    <w:rsid w:val="00E9219B"/>
    <w:rsid w:val="00E92859"/>
    <w:rsid w:val="00E93578"/>
    <w:rsid w:val="00E9529A"/>
    <w:rsid w:val="00E96498"/>
    <w:rsid w:val="00E96A8B"/>
    <w:rsid w:val="00EA07F2"/>
    <w:rsid w:val="00EA2A87"/>
    <w:rsid w:val="00EA3D8D"/>
    <w:rsid w:val="00EA7FDF"/>
    <w:rsid w:val="00EB049D"/>
    <w:rsid w:val="00EB1059"/>
    <w:rsid w:val="00EB63ED"/>
    <w:rsid w:val="00EC014F"/>
    <w:rsid w:val="00EC0CF4"/>
    <w:rsid w:val="00EC0FBE"/>
    <w:rsid w:val="00EC17FD"/>
    <w:rsid w:val="00EC3185"/>
    <w:rsid w:val="00EC66E2"/>
    <w:rsid w:val="00ED3EFA"/>
    <w:rsid w:val="00ED47A5"/>
    <w:rsid w:val="00ED49A1"/>
    <w:rsid w:val="00ED596B"/>
    <w:rsid w:val="00ED6357"/>
    <w:rsid w:val="00EE076C"/>
    <w:rsid w:val="00EE144C"/>
    <w:rsid w:val="00EE2206"/>
    <w:rsid w:val="00EE342A"/>
    <w:rsid w:val="00EE4A66"/>
    <w:rsid w:val="00EE7FA4"/>
    <w:rsid w:val="00EF34AF"/>
    <w:rsid w:val="00EF4548"/>
    <w:rsid w:val="00EF5D00"/>
    <w:rsid w:val="00EF78BE"/>
    <w:rsid w:val="00F02607"/>
    <w:rsid w:val="00F0408C"/>
    <w:rsid w:val="00F0526D"/>
    <w:rsid w:val="00F056DB"/>
    <w:rsid w:val="00F057DC"/>
    <w:rsid w:val="00F0613B"/>
    <w:rsid w:val="00F1138F"/>
    <w:rsid w:val="00F114D5"/>
    <w:rsid w:val="00F11C01"/>
    <w:rsid w:val="00F13C54"/>
    <w:rsid w:val="00F14D81"/>
    <w:rsid w:val="00F17416"/>
    <w:rsid w:val="00F21353"/>
    <w:rsid w:val="00F24A59"/>
    <w:rsid w:val="00F24B7A"/>
    <w:rsid w:val="00F300AD"/>
    <w:rsid w:val="00F31AC7"/>
    <w:rsid w:val="00F32155"/>
    <w:rsid w:val="00F324F6"/>
    <w:rsid w:val="00F32680"/>
    <w:rsid w:val="00F36421"/>
    <w:rsid w:val="00F36837"/>
    <w:rsid w:val="00F400E0"/>
    <w:rsid w:val="00F4202D"/>
    <w:rsid w:val="00F44BDF"/>
    <w:rsid w:val="00F5141F"/>
    <w:rsid w:val="00F52086"/>
    <w:rsid w:val="00F622A9"/>
    <w:rsid w:val="00F62668"/>
    <w:rsid w:val="00F637F1"/>
    <w:rsid w:val="00F66BFF"/>
    <w:rsid w:val="00F67BAC"/>
    <w:rsid w:val="00F70302"/>
    <w:rsid w:val="00F72800"/>
    <w:rsid w:val="00F72FE2"/>
    <w:rsid w:val="00F764E2"/>
    <w:rsid w:val="00F84FA7"/>
    <w:rsid w:val="00F858B0"/>
    <w:rsid w:val="00F9117F"/>
    <w:rsid w:val="00F92711"/>
    <w:rsid w:val="00F92F48"/>
    <w:rsid w:val="00F97623"/>
    <w:rsid w:val="00FA721D"/>
    <w:rsid w:val="00FA75AC"/>
    <w:rsid w:val="00FA7D5C"/>
    <w:rsid w:val="00FB0F07"/>
    <w:rsid w:val="00FB27D5"/>
    <w:rsid w:val="00FB2AC3"/>
    <w:rsid w:val="00FB5F79"/>
    <w:rsid w:val="00FB7EEE"/>
    <w:rsid w:val="00FC0A89"/>
    <w:rsid w:val="00FC4714"/>
    <w:rsid w:val="00FC4B05"/>
    <w:rsid w:val="00FD0D3A"/>
    <w:rsid w:val="00FD12CC"/>
    <w:rsid w:val="00FD763B"/>
    <w:rsid w:val="00FE4408"/>
    <w:rsid w:val="00FE5A6E"/>
    <w:rsid w:val="00FF4A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C6E2DF"/>
  <w14:defaultImageDpi w14:val="32767"/>
  <w15:docId w15:val="{1E39FBF0-95AA-40CC-9FBA-3638FDFB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103"/>
    <w:rPr>
      <w:rFonts w:ascii="Arial" w:eastAsia="Times New Roman" w:hAnsi="Arial" w:cs="Times New Roman"/>
      <w:kern w:val="0"/>
      <w:sz w:val="22"/>
      <w:lang w:val="da-DK" w:eastAsia="da-DK"/>
      <w14:ligatures w14:val="none"/>
    </w:rPr>
  </w:style>
  <w:style w:type="paragraph" w:styleId="Heading1">
    <w:name w:val="heading 1"/>
    <w:basedOn w:val="Normal"/>
    <w:next w:val="Normal"/>
    <w:link w:val="Heading1Char"/>
    <w:uiPriority w:val="9"/>
    <w:qFormat/>
    <w:rsid w:val="0073566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7A5"/>
    <w:pPr>
      <w:ind w:left="720"/>
      <w:contextualSpacing/>
    </w:pPr>
    <w:rPr>
      <w:rFonts w:eastAsiaTheme="minorHAnsi" w:cstheme="minorBidi"/>
      <w:lang w:eastAsia="en-US"/>
    </w:rPr>
  </w:style>
  <w:style w:type="paragraph" w:customStyle="1" w:styleId="EndNoteBibliography">
    <w:name w:val="EndNote Bibliography"/>
    <w:basedOn w:val="Normal"/>
    <w:link w:val="EndNoteBibliographyTegn"/>
    <w:rsid w:val="005317A5"/>
    <w:rPr>
      <w:rFonts w:eastAsiaTheme="minorHAnsi" w:cs="Arial"/>
      <w:lang w:val="en-US" w:eastAsia="en-US"/>
    </w:rPr>
  </w:style>
  <w:style w:type="character" w:customStyle="1" w:styleId="EndNoteBibliographyTegn">
    <w:name w:val="EndNote Bibliography Tegn"/>
    <w:basedOn w:val="DefaultParagraphFont"/>
    <w:link w:val="EndNoteBibliography"/>
    <w:rsid w:val="005317A5"/>
    <w:rPr>
      <w:rFonts w:ascii="Arial" w:hAnsi="Arial" w:cs="Arial"/>
      <w:kern w:val="0"/>
      <w:sz w:val="22"/>
      <w:lang w:val="en-US"/>
      <w14:ligatures w14:val="none"/>
    </w:rPr>
  </w:style>
  <w:style w:type="paragraph" w:styleId="NormalWeb">
    <w:name w:val="Normal (Web)"/>
    <w:basedOn w:val="Normal"/>
    <w:uiPriority w:val="99"/>
    <w:unhideWhenUsed/>
    <w:rsid w:val="005317A5"/>
    <w:pPr>
      <w:spacing w:before="100" w:beforeAutospacing="1" w:after="100" w:afterAutospacing="1"/>
    </w:pPr>
  </w:style>
  <w:style w:type="character" w:styleId="CommentReference">
    <w:name w:val="annotation reference"/>
    <w:basedOn w:val="DefaultParagraphFont"/>
    <w:uiPriority w:val="99"/>
    <w:semiHidden/>
    <w:unhideWhenUsed/>
    <w:rsid w:val="005317A5"/>
    <w:rPr>
      <w:sz w:val="16"/>
      <w:szCs w:val="16"/>
    </w:rPr>
  </w:style>
  <w:style w:type="character" w:styleId="Hyperlink">
    <w:name w:val="Hyperlink"/>
    <w:basedOn w:val="DefaultParagraphFont"/>
    <w:uiPriority w:val="99"/>
    <w:unhideWhenUsed/>
    <w:rsid w:val="005317A5"/>
    <w:rPr>
      <w:color w:val="0563C1" w:themeColor="hyperlink"/>
      <w:u w:val="single"/>
    </w:rPr>
  </w:style>
  <w:style w:type="paragraph" w:styleId="Title">
    <w:name w:val="Title"/>
    <w:basedOn w:val="Normal"/>
    <w:next w:val="Normal"/>
    <w:link w:val="TitleChar"/>
    <w:uiPriority w:val="10"/>
    <w:qFormat/>
    <w:rsid w:val="005317A5"/>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5317A5"/>
    <w:rPr>
      <w:rFonts w:ascii="Arial" w:eastAsiaTheme="majorEastAsia" w:hAnsi="Arial" w:cstheme="majorBidi"/>
      <w:spacing w:val="-10"/>
      <w:kern w:val="28"/>
      <w:sz w:val="56"/>
      <w:szCs w:val="56"/>
      <w:lang w:val="da-DK"/>
      <w14:ligatures w14:val="none"/>
    </w:rPr>
  </w:style>
  <w:style w:type="paragraph" w:customStyle="1" w:styleId="Compact">
    <w:name w:val="Compact"/>
    <w:basedOn w:val="BodyText"/>
    <w:qFormat/>
    <w:rsid w:val="005317A5"/>
    <w:pPr>
      <w:spacing w:before="36" w:after="36"/>
    </w:pPr>
    <w:rPr>
      <w:rFonts w:eastAsiaTheme="minorHAnsi" w:cstheme="minorBidi"/>
      <w:lang w:val="en-US" w:eastAsia="en-US"/>
    </w:rPr>
  </w:style>
  <w:style w:type="table" w:customStyle="1" w:styleId="Table">
    <w:name w:val="Table"/>
    <w:semiHidden/>
    <w:unhideWhenUsed/>
    <w:qFormat/>
    <w:rsid w:val="005317A5"/>
    <w:pPr>
      <w:spacing w:after="200"/>
    </w:pPr>
    <w:rPr>
      <w:kern w:val="0"/>
      <w:lang w:val="en-US"/>
      <w14:ligatures w14:val="none"/>
    </w:rPr>
    <w:tblPr>
      <w:tblInd w:w="0" w:type="dxa"/>
      <w:tblCellMar>
        <w:top w:w="0" w:type="dxa"/>
        <w:left w:w="108" w:type="dxa"/>
        <w:bottom w:w="0" w:type="dxa"/>
        <w:right w:w="108" w:type="dxa"/>
      </w:tblCellMar>
    </w:tblPr>
  </w:style>
  <w:style w:type="paragraph" w:styleId="Caption">
    <w:name w:val="caption"/>
    <w:basedOn w:val="Normal"/>
    <w:link w:val="CaptionChar"/>
    <w:uiPriority w:val="35"/>
    <w:qFormat/>
    <w:rsid w:val="005317A5"/>
    <w:pPr>
      <w:spacing w:after="120"/>
    </w:pPr>
    <w:rPr>
      <w:rFonts w:eastAsiaTheme="minorHAnsi" w:cstheme="minorBidi"/>
      <w:i/>
      <w:lang w:val="en-US" w:eastAsia="en-US"/>
    </w:rPr>
  </w:style>
  <w:style w:type="character" w:customStyle="1" w:styleId="CaptionChar">
    <w:name w:val="Caption Char"/>
    <w:basedOn w:val="DefaultParagraphFont"/>
    <w:link w:val="Caption"/>
    <w:uiPriority w:val="35"/>
    <w:rsid w:val="005317A5"/>
    <w:rPr>
      <w:rFonts w:ascii="Arial" w:hAnsi="Arial"/>
      <w:i/>
      <w:kern w:val="0"/>
      <w:lang w:val="en-US"/>
      <w14:ligatures w14:val="none"/>
    </w:rPr>
  </w:style>
  <w:style w:type="paragraph" w:styleId="Footer">
    <w:name w:val="footer"/>
    <w:basedOn w:val="Normal"/>
    <w:link w:val="FooterChar"/>
    <w:uiPriority w:val="99"/>
    <w:unhideWhenUsed/>
    <w:rsid w:val="005317A5"/>
    <w:pPr>
      <w:tabs>
        <w:tab w:val="center" w:pos="4819"/>
        <w:tab w:val="right" w:pos="9638"/>
      </w:tabs>
    </w:pPr>
    <w:rPr>
      <w:rFonts w:eastAsiaTheme="minorHAnsi" w:cstheme="minorBidi"/>
      <w:lang w:eastAsia="en-US"/>
    </w:rPr>
  </w:style>
  <w:style w:type="character" w:customStyle="1" w:styleId="FooterChar">
    <w:name w:val="Footer Char"/>
    <w:basedOn w:val="DefaultParagraphFont"/>
    <w:link w:val="Footer"/>
    <w:uiPriority w:val="99"/>
    <w:rsid w:val="005317A5"/>
    <w:rPr>
      <w:rFonts w:ascii="Arial" w:hAnsi="Arial"/>
      <w:kern w:val="0"/>
      <w:lang w:val="da-DK"/>
      <w14:ligatures w14:val="none"/>
    </w:rPr>
  </w:style>
  <w:style w:type="character" w:styleId="PageNumber">
    <w:name w:val="page number"/>
    <w:basedOn w:val="DefaultParagraphFont"/>
    <w:uiPriority w:val="99"/>
    <w:semiHidden/>
    <w:unhideWhenUsed/>
    <w:rsid w:val="005317A5"/>
  </w:style>
  <w:style w:type="paragraph" w:customStyle="1" w:styleId="overhjem1">
    <w:name w:val="overhjem1"/>
    <w:qFormat/>
    <w:rsid w:val="005317A5"/>
    <w:pPr>
      <w:pageBreakBefore/>
      <w:ind w:left="431" w:hanging="431"/>
    </w:pPr>
    <w:rPr>
      <w:rFonts w:ascii="Arial" w:eastAsiaTheme="majorEastAsia" w:hAnsi="Arial" w:cstheme="majorBidi"/>
      <w:b/>
      <w:color w:val="000000" w:themeColor="text1"/>
      <w:kern w:val="0"/>
      <w:sz w:val="32"/>
      <w:szCs w:val="32"/>
      <w:lang w:val="en-GB"/>
      <w14:ligatures w14:val="none"/>
    </w:rPr>
  </w:style>
  <w:style w:type="paragraph" w:customStyle="1" w:styleId="overhjem2">
    <w:name w:val="overhjem2"/>
    <w:qFormat/>
    <w:rsid w:val="005317A5"/>
    <w:pPr>
      <w:ind w:left="576" w:hanging="576"/>
    </w:pPr>
    <w:rPr>
      <w:rFonts w:ascii="Arial" w:eastAsiaTheme="majorEastAsia" w:hAnsi="Arial" w:cs="Times New Roman"/>
      <w:b/>
      <w:color w:val="000000" w:themeColor="text1"/>
      <w:kern w:val="0"/>
      <w:sz w:val="26"/>
      <w:szCs w:val="26"/>
      <w:lang w:val="en-GB"/>
      <w14:ligatures w14:val="none"/>
    </w:rPr>
  </w:style>
  <w:style w:type="paragraph" w:styleId="BodyText">
    <w:name w:val="Body Text"/>
    <w:basedOn w:val="Normal"/>
    <w:link w:val="BodyTextChar"/>
    <w:uiPriority w:val="99"/>
    <w:semiHidden/>
    <w:unhideWhenUsed/>
    <w:rsid w:val="005317A5"/>
    <w:pPr>
      <w:spacing w:after="120"/>
    </w:pPr>
  </w:style>
  <w:style w:type="character" w:customStyle="1" w:styleId="BodyTextChar">
    <w:name w:val="Body Text Char"/>
    <w:basedOn w:val="DefaultParagraphFont"/>
    <w:link w:val="BodyText"/>
    <w:uiPriority w:val="99"/>
    <w:semiHidden/>
    <w:rsid w:val="005317A5"/>
    <w:rPr>
      <w:rFonts w:ascii="Arial" w:eastAsia="Times New Roman" w:hAnsi="Arial" w:cs="Times New Roman"/>
      <w:kern w:val="0"/>
      <w:lang w:val="da-DK" w:eastAsia="da-DK"/>
      <w14:ligatures w14:val="none"/>
    </w:rPr>
  </w:style>
  <w:style w:type="paragraph" w:styleId="CommentText">
    <w:name w:val="annotation text"/>
    <w:basedOn w:val="Normal"/>
    <w:link w:val="CommentTextChar"/>
    <w:uiPriority w:val="99"/>
    <w:unhideWhenUsed/>
    <w:rsid w:val="002B2BED"/>
    <w:rPr>
      <w:sz w:val="20"/>
      <w:szCs w:val="20"/>
    </w:rPr>
  </w:style>
  <w:style w:type="character" w:customStyle="1" w:styleId="CommentTextChar">
    <w:name w:val="Comment Text Char"/>
    <w:basedOn w:val="DefaultParagraphFont"/>
    <w:link w:val="CommentText"/>
    <w:uiPriority w:val="99"/>
    <w:rsid w:val="002B2BED"/>
    <w:rPr>
      <w:rFonts w:ascii="Arial" w:eastAsia="Times New Roman" w:hAnsi="Arial" w:cs="Times New Roman"/>
      <w:kern w:val="0"/>
      <w:sz w:val="20"/>
      <w:szCs w:val="20"/>
      <w:lang w:val="da-DK" w:eastAsia="da-DK"/>
      <w14:ligatures w14:val="none"/>
    </w:rPr>
  </w:style>
  <w:style w:type="paragraph" w:styleId="CommentSubject">
    <w:name w:val="annotation subject"/>
    <w:basedOn w:val="CommentText"/>
    <w:next w:val="CommentText"/>
    <w:link w:val="CommentSubjectChar"/>
    <w:uiPriority w:val="99"/>
    <w:semiHidden/>
    <w:unhideWhenUsed/>
    <w:rsid w:val="002B2BED"/>
    <w:rPr>
      <w:b/>
      <w:bCs/>
    </w:rPr>
  </w:style>
  <w:style w:type="character" w:customStyle="1" w:styleId="CommentSubjectChar">
    <w:name w:val="Comment Subject Char"/>
    <w:basedOn w:val="CommentTextChar"/>
    <w:link w:val="CommentSubject"/>
    <w:uiPriority w:val="99"/>
    <w:semiHidden/>
    <w:rsid w:val="002B2BED"/>
    <w:rPr>
      <w:rFonts w:ascii="Arial" w:eastAsia="Times New Roman" w:hAnsi="Arial" w:cs="Times New Roman"/>
      <w:b/>
      <w:bCs/>
      <w:kern w:val="0"/>
      <w:sz w:val="20"/>
      <w:szCs w:val="20"/>
      <w:lang w:val="da-DK" w:eastAsia="da-DK"/>
      <w14:ligatures w14:val="none"/>
    </w:rPr>
  </w:style>
  <w:style w:type="character" w:styleId="PlaceholderText">
    <w:name w:val="Placeholder Text"/>
    <w:basedOn w:val="DefaultParagraphFont"/>
    <w:uiPriority w:val="99"/>
    <w:semiHidden/>
    <w:rsid w:val="00DC093C"/>
    <w:rPr>
      <w:color w:val="808080"/>
    </w:rPr>
  </w:style>
  <w:style w:type="character" w:customStyle="1" w:styleId="u-font-serif">
    <w:name w:val="u-font-serif"/>
    <w:basedOn w:val="DefaultParagraphFont"/>
    <w:rsid w:val="000C6C97"/>
  </w:style>
  <w:style w:type="character" w:customStyle="1" w:styleId="UnresolvedMention1">
    <w:name w:val="Unresolved Mention1"/>
    <w:basedOn w:val="DefaultParagraphFont"/>
    <w:uiPriority w:val="99"/>
    <w:semiHidden/>
    <w:unhideWhenUsed/>
    <w:rsid w:val="00CD52B1"/>
    <w:rPr>
      <w:color w:val="605E5C"/>
      <w:shd w:val="clear" w:color="auto" w:fill="E1DFDD"/>
    </w:rPr>
  </w:style>
  <w:style w:type="paragraph" w:customStyle="1" w:styleId="EndNoteBibliographyTitle">
    <w:name w:val="EndNote Bibliography Title"/>
    <w:basedOn w:val="Normal"/>
    <w:link w:val="EndNoteBibliographyTitleChar"/>
    <w:rsid w:val="00CA69AC"/>
    <w:pPr>
      <w:jc w:val="center"/>
    </w:pPr>
    <w:rPr>
      <w:rFonts w:cs="Arial"/>
    </w:rPr>
  </w:style>
  <w:style w:type="character" w:customStyle="1" w:styleId="EndNoteBibliographyTitleChar">
    <w:name w:val="EndNote Bibliography Title Char"/>
    <w:basedOn w:val="DefaultParagraphFont"/>
    <w:link w:val="EndNoteBibliographyTitle"/>
    <w:rsid w:val="00CA69AC"/>
    <w:rPr>
      <w:rFonts w:ascii="Arial" w:eastAsia="Times New Roman" w:hAnsi="Arial" w:cs="Arial"/>
      <w:kern w:val="0"/>
      <w:sz w:val="22"/>
      <w:lang w:val="da-DK" w:eastAsia="da-DK"/>
      <w14:ligatures w14:val="none"/>
    </w:rPr>
  </w:style>
  <w:style w:type="paragraph" w:styleId="Header">
    <w:name w:val="header"/>
    <w:basedOn w:val="Normal"/>
    <w:link w:val="HeaderChar"/>
    <w:uiPriority w:val="99"/>
    <w:unhideWhenUsed/>
    <w:rsid w:val="00623095"/>
    <w:pPr>
      <w:tabs>
        <w:tab w:val="center" w:pos="4513"/>
        <w:tab w:val="right" w:pos="9026"/>
      </w:tabs>
    </w:pPr>
  </w:style>
  <w:style w:type="character" w:customStyle="1" w:styleId="HeaderChar">
    <w:name w:val="Header Char"/>
    <w:basedOn w:val="DefaultParagraphFont"/>
    <w:link w:val="Header"/>
    <w:uiPriority w:val="99"/>
    <w:rsid w:val="00623095"/>
    <w:rPr>
      <w:rFonts w:ascii="Arial" w:eastAsia="Times New Roman" w:hAnsi="Arial" w:cs="Times New Roman"/>
      <w:kern w:val="0"/>
      <w:sz w:val="22"/>
      <w:lang w:val="da-DK" w:eastAsia="da-DK"/>
      <w14:ligatures w14:val="none"/>
    </w:rPr>
  </w:style>
  <w:style w:type="paragraph" w:styleId="Revision">
    <w:name w:val="Revision"/>
    <w:hidden/>
    <w:uiPriority w:val="99"/>
    <w:semiHidden/>
    <w:rsid w:val="008C734F"/>
    <w:rPr>
      <w:rFonts w:ascii="Arial" w:eastAsia="Times New Roman" w:hAnsi="Arial" w:cs="Times New Roman"/>
      <w:kern w:val="0"/>
      <w:sz w:val="22"/>
      <w:lang w:val="da-DK" w:eastAsia="da-DK"/>
      <w14:ligatures w14:val="none"/>
    </w:rPr>
  </w:style>
  <w:style w:type="character" w:customStyle="1" w:styleId="cf01">
    <w:name w:val="cf01"/>
    <w:basedOn w:val="DefaultParagraphFont"/>
    <w:rsid w:val="0041326A"/>
    <w:rPr>
      <w:rFonts w:ascii="Segoe UI" w:hAnsi="Segoe UI" w:cs="Segoe UI" w:hint="default"/>
      <w:sz w:val="18"/>
      <w:szCs w:val="18"/>
    </w:rPr>
  </w:style>
  <w:style w:type="character" w:customStyle="1" w:styleId="apple-converted-space">
    <w:name w:val="apple-converted-space"/>
    <w:basedOn w:val="DefaultParagraphFont"/>
    <w:rsid w:val="003942EE"/>
  </w:style>
  <w:style w:type="character" w:styleId="FollowedHyperlink">
    <w:name w:val="FollowedHyperlink"/>
    <w:basedOn w:val="DefaultParagraphFont"/>
    <w:uiPriority w:val="99"/>
    <w:semiHidden/>
    <w:unhideWhenUsed/>
    <w:rsid w:val="00EE7FA4"/>
    <w:rPr>
      <w:color w:val="954F72" w:themeColor="followedHyperlink"/>
      <w:u w:val="single"/>
    </w:rPr>
  </w:style>
  <w:style w:type="paragraph" w:styleId="BalloonText">
    <w:name w:val="Balloon Text"/>
    <w:basedOn w:val="Normal"/>
    <w:link w:val="BalloonTextChar"/>
    <w:uiPriority w:val="99"/>
    <w:semiHidden/>
    <w:unhideWhenUsed/>
    <w:rsid w:val="009D04E0"/>
    <w:rPr>
      <w:rFonts w:ascii="Tahoma" w:hAnsi="Tahoma" w:cs="Tahoma"/>
      <w:sz w:val="16"/>
      <w:szCs w:val="16"/>
    </w:rPr>
  </w:style>
  <w:style w:type="character" w:customStyle="1" w:styleId="BalloonTextChar">
    <w:name w:val="Balloon Text Char"/>
    <w:basedOn w:val="DefaultParagraphFont"/>
    <w:link w:val="BalloonText"/>
    <w:uiPriority w:val="99"/>
    <w:semiHidden/>
    <w:rsid w:val="009D04E0"/>
    <w:rPr>
      <w:rFonts w:ascii="Tahoma" w:eastAsia="Times New Roman" w:hAnsi="Tahoma" w:cs="Tahoma"/>
      <w:kern w:val="0"/>
      <w:sz w:val="16"/>
      <w:szCs w:val="16"/>
      <w:lang w:val="da-DK" w:eastAsia="da-DK"/>
      <w14:ligatures w14:val="none"/>
    </w:rPr>
  </w:style>
  <w:style w:type="character" w:customStyle="1" w:styleId="Onopgelostemelding1">
    <w:name w:val="Onopgeloste melding1"/>
    <w:basedOn w:val="DefaultParagraphFont"/>
    <w:uiPriority w:val="99"/>
    <w:semiHidden/>
    <w:unhideWhenUsed/>
    <w:rsid w:val="00C86BD0"/>
    <w:rPr>
      <w:color w:val="605E5C"/>
      <w:shd w:val="clear" w:color="auto" w:fill="E1DFDD"/>
    </w:rPr>
  </w:style>
  <w:style w:type="character" w:customStyle="1" w:styleId="Heading1Char">
    <w:name w:val="Heading 1 Char"/>
    <w:basedOn w:val="DefaultParagraphFont"/>
    <w:link w:val="Heading1"/>
    <w:uiPriority w:val="9"/>
    <w:rsid w:val="00735664"/>
    <w:rPr>
      <w:rFonts w:asciiTheme="majorHAnsi" w:eastAsiaTheme="majorEastAsia" w:hAnsiTheme="majorHAnsi" w:cstheme="majorBidi"/>
      <w:color w:val="2F5496" w:themeColor="accent1" w:themeShade="BF"/>
      <w:kern w:val="0"/>
      <w:sz w:val="32"/>
      <w:szCs w:val="32"/>
      <w:lang w:val="da-DK" w:eastAsia="da-DK"/>
      <w14:ligatures w14:val="none"/>
    </w:rPr>
  </w:style>
  <w:style w:type="character" w:styleId="UnresolvedMention">
    <w:name w:val="Unresolved Mention"/>
    <w:basedOn w:val="DefaultParagraphFont"/>
    <w:uiPriority w:val="99"/>
    <w:semiHidden/>
    <w:unhideWhenUsed/>
    <w:rsid w:val="00686401"/>
    <w:rPr>
      <w:color w:val="605E5C"/>
      <w:shd w:val="clear" w:color="auto" w:fill="E1DFDD"/>
    </w:rPr>
  </w:style>
  <w:style w:type="character" w:customStyle="1" w:styleId="cl-81c083bc">
    <w:name w:val="cl-81c083bc"/>
    <w:basedOn w:val="DefaultParagraphFont"/>
    <w:rsid w:val="00A97D1A"/>
  </w:style>
  <w:style w:type="paragraph" w:customStyle="1" w:styleId="TableNote">
    <w:name w:val="TableNote"/>
    <w:basedOn w:val="Normal"/>
    <w:rsid w:val="00A3231C"/>
    <w:pPr>
      <w:spacing w:line="300" w:lineRule="exact"/>
    </w:pPr>
    <w:rPr>
      <w:rFonts w:ascii="Times New Roman" w:hAnsi="Times New Roman"/>
      <w:sz w:val="24"/>
      <w:szCs w:val="20"/>
      <w:lang w:val="en-GB" w:eastAsia="en-US"/>
    </w:rPr>
  </w:style>
  <w:style w:type="paragraph" w:customStyle="1" w:styleId="TableTitle">
    <w:name w:val="TableTitle"/>
    <w:basedOn w:val="Normal"/>
    <w:rsid w:val="00A3231C"/>
    <w:pPr>
      <w:spacing w:line="300" w:lineRule="exact"/>
    </w:pPr>
    <w:rPr>
      <w:rFonts w:ascii="Times New Roman" w:hAnsi="Times New Roman"/>
      <w:sz w:val="24"/>
      <w:szCs w:val="20"/>
      <w:lang w:val="en-GB" w:eastAsia="en-US"/>
    </w:rPr>
  </w:style>
  <w:style w:type="paragraph" w:customStyle="1" w:styleId="TableHeader">
    <w:name w:val="TableHeader"/>
    <w:basedOn w:val="Normal"/>
    <w:rsid w:val="00A3231C"/>
    <w:pPr>
      <w:spacing w:before="120"/>
    </w:pPr>
    <w:rPr>
      <w:rFonts w:ascii="Times New Roman" w:hAnsi="Times New Roman"/>
      <w:b/>
      <w:sz w:val="24"/>
      <w:szCs w:val="20"/>
      <w:lang w:val="en-GB" w:eastAsia="en-US"/>
    </w:rPr>
  </w:style>
  <w:style w:type="paragraph" w:customStyle="1" w:styleId="TableSubHead">
    <w:name w:val="TableSubHead"/>
    <w:basedOn w:val="TableHeader"/>
    <w:rsid w:val="00A3231C"/>
  </w:style>
  <w:style w:type="paragraph" w:customStyle="1" w:styleId="p1">
    <w:name w:val="p1"/>
    <w:basedOn w:val="Normal"/>
    <w:rsid w:val="005658FF"/>
    <w:rPr>
      <w:rFonts w:ascii=".AppleSystemUIFont" w:hAnsi=".AppleSystemUIFont"/>
      <w:color w:val="0E0E0E"/>
      <w:sz w:val="21"/>
      <w:szCs w:val="21"/>
      <w:lang w:val="en-DK"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029962">
      <w:bodyDiv w:val="1"/>
      <w:marLeft w:val="0"/>
      <w:marRight w:val="0"/>
      <w:marTop w:val="0"/>
      <w:marBottom w:val="0"/>
      <w:divBdr>
        <w:top w:val="none" w:sz="0" w:space="0" w:color="auto"/>
        <w:left w:val="none" w:sz="0" w:space="0" w:color="auto"/>
        <w:bottom w:val="none" w:sz="0" w:space="0" w:color="auto"/>
        <w:right w:val="none" w:sz="0" w:space="0" w:color="auto"/>
      </w:divBdr>
    </w:div>
    <w:div w:id="193613705">
      <w:bodyDiv w:val="1"/>
      <w:marLeft w:val="0"/>
      <w:marRight w:val="0"/>
      <w:marTop w:val="0"/>
      <w:marBottom w:val="0"/>
      <w:divBdr>
        <w:top w:val="none" w:sz="0" w:space="0" w:color="auto"/>
        <w:left w:val="none" w:sz="0" w:space="0" w:color="auto"/>
        <w:bottom w:val="none" w:sz="0" w:space="0" w:color="auto"/>
        <w:right w:val="none" w:sz="0" w:space="0" w:color="auto"/>
      </w:divBdr>
    </w:div>
    <w:div w:id="246693743">
      <w:bodyDiv w:val="1"/>
      <w:marLeft w:val="0"/>
      <w:marRight w:val="0"/>
      <w:marTop w:val="0"/>
      <w:marBottom w:val="0"/>
      <w:divBdr>
        <w:top w:val="none" w:sz="0" w:space="0" w:color="auto"/>
        <w:left w:val="none" w:sz="0" w:space="0" w:color="auto"/>
        <w:bottom w:val="none" w:sz="0" w:space="0" w:color="auto"/>
        <w:right w:val="none" w:sz="0" w:space="0" w:color="auto"/>
      </w:divBdr>
    </w:div>
    <w:div w:id="343824151">
      <w:bodyDiv w:val="1"/>
      <w:marLeft w:val="0"/>
      <w:marRight w:val="0"/>
      <w:marTop w:val="0"/>
      <w:marBottom w:val="0"/>
      <w:divBdr>
        <w:top w:val="none" w:sz="0" w:space="0" w:color="auto"/>
        <w:left w:val="none" w:sz="0" w:space="0" w:color="auto"/>
        <w:bottom w:val="none" w:sz="0" w:space="0" w:color="auto"/>
        <w:right w:val="none" w:sz="0" w:space="0" w:color="auto"/>
      </w:divBdr>
    </w:div>
    <w:div w:id="535392321">
      <w:bodyDiv w:val="1"/>
      <w:marLeft w:val="0"/>
      <w:marRight w:val="0"/>
      <w:marTop w:val="0"/>
      <w:marBottom w:val="0"/>
      <w:divBdr>
        <w:top w:val="none" w:sz="0" w:space="0" w:color="auto"/>
        <w:left w:val="none" w:sz="0" w:space="0" w:color="auto"/>
        <w:bottom w:val="none" w:sz="0" w:space="0" w:color="auto"/>
        <w:right w:val="none" w:sz="0" w:space="0" w:color="auto"/>
      </w:divBdr>
    </w:div>
    <w:div w:id="653218698">
      <w:bodyDiv w:val="1"/>
      <w:marLeft w:val="0"/>
      <w:marRight w:val="0"/>
      <w:marTop w:val="0"/>
      <w:marBottom w:val="0"/>
      <w:divBdr>
        <w:top w:val="none" w:sz="0" w:space="0" w:color="auto"/>
        <w:left w:val="none" w:sz="0" w:space="0" w:color="auto"/>
        <w:bottom w:val="none" w:sz="0" w:space="0" w:color="auto"/>
        <w:right w:val="none" w:sz="0" w:space="0" w:color="auto"/>
      </w:divBdr>
    </w:div>
    <w:div w:id="691296785">
      <w:bodyDiv w:val="1"/>
      <w:marLeft w:val="0"/>
      <w:marRight w:val="0"/>
      <w:marTop w:val="0"/>
      <w:marBottom w:val="0"/>
      <w:divBdr>
        <w:top w:val="none" w:sz="0" w:space="0" w:color="auto"/>
        <w:left w:val="none" w:sz="0" w:space="0" w:color="auto"/>
        <w:bottom w:val="none" w:sz="0" w:space="0" w:color="auto"/>
        <w:right w:val="none" w:sz="0" w:space="0" w:color="auto"/>
      </w:divBdr>
    </w:div>
    <w:div w:id="744912258">
      <w:bodyDiv w:val="1"/>
      <w:marLeft w:val="0"/>
      <w:marRight w:val="0"/>
      <w:marTop w:val="0"/>
      <w:marBottom w:val="0"/>
      <w:divBdr>
        <w:top w:val="none" w:sz="0" w:space="0" w:color="auto"/>
        <w:left w:val="none" w:sz="0" w:space="0" w:color="auto"/>
        <w:bottom w:val="none" w:sz="0" w:space="0" w:color="auto"/>
        <w:right w:val="none" w:sz="0" w:space="0" w:color="auto"/>
      </w:divBdr>
    </w:div>
    <w:div w:id="767584213">
      <w:bodyDiv w:val="1"/>
      <w:marLeft w:val="0"/>
      <w:marRight w:val="0"/>
      <w:marTop w:val="0"/>
      <w:marBottom w:val="0"/>
      <w:divBdr>
        <w:top w:val="none" w:sz="0" w:space="0" w:color="auto"/>
        <w:left w:val="none" w:sz="0" w:space="0" w:color="auto"/>
        <w:bottom w:val="none" w:sz="0" w:space="0" w:color="auto"/>
        <w:right w:val="none" w:sz="0" w:space="0" w:color="auto"/>
      </w:divBdr>
    </w:div>
    <w:div w:id="816919583">
      <w:bodyDiv w:val="1"/>
      <w:marLeft w:val="0"/>
      <w:marRight w:val="0"/>
      <w:marTop w:val="0"/>
      <w:marBottom w:val="0"/>
      <w:divBdr>
        <w:top w:val="none" w:sz="0" w:space="0" w:color="auto"/>
        <w:left w:val="none" w:sz="0" w:space="0" w:color="auto"/>
        <w:bottom w:val="none" w:sz="0" w:space="0" w:color="auto"/>
        <w:right w:val="none" w:sz="0" w:space="0" w:color="auto"/>
      </w:divBdr>
    </w:div>
    <w:div w:id="831530903">
      <w:bodyDiv w:val="1"/>
      <w:marLeft w:val="0"/>
      <w:marRight w:val="0"/>
      <w:marTop w:val="0"/>
      <w:marBottom w:val="0"/>
      <w:divBdr>
        <w:top w:val="none" w:sz="0" w:space="0" w:color="auto"/>
        <w:left w:val="none" w:sz="0" w:space="0" w:color="auto"/>
        <w:bottom w:val="none" w:sz="0" w:space="0" w:color="auto"/>
        <w:right w:val="none" w:sz="0" w:space="0" w:color="auto"/>
      </w:divBdr>
    </w:div>
    <w:div w:id="894505673">
      <w:bodyDiv w:val="1"/>
      <w:marLeft w:val="0"/>
      <w:marRight w:val="0"/>
      <w:marTop w:val="0"/>
      <w:marBottom w:val="0"/>
      <w:divBdr>
        <w:top w:val="none" w:sz="0" w:space="0" w:color="auto"/>
        <w:left w:val="none" w:sz="0" w:space="0" w:color="auto"/>
        <w:bottom w:val="none" w:sz="0" w:space="0" w:color="auto"/>
        <w:right w:val="none" w:sz="0" w:space="0" w:color="auto"/>
      </w:divBdr>
    </w:div>
    <w:div w:id="967665639">
      <w:bodyDiv w:val="1"/>
      <w:marLeft w:val="0"/>
      <w:marRight w:val="0"/>
      <w:marTop w:val="0"/>
      <w:marBottom w:val="0"/>
      <w:divBdr>
        <w:top w:val="none" w:sz="0" w:space="0" w:color="auto"/>
        <w:left w:val="none" w:sz="0" w:space="0" w:color="auto"/>
        <w:bottom w:val="none" w:sz="0" w:space="0" w:color="auto"/>
        <w:right w:val="none" w:sz="0" w:space="0" w:color="auto"/>
      </w:divBdr>
    </w:div>
    <w:div w:id="1003167342">
      <w:bodyDiv w:val="1"/>
      <w:marLeft w:val="0"/>
      <w:marRight w:val="0"/>
      <w:marTop w:val="0"/>
      <w:marBottom w:val="0"/>
      <w:divBdr>
        <w:top w:val="none" w:sz="0" w:space="0" w:color="auto"/>
        <w:left w:val="none" w:sz="0" w:space="0" w:color="auto"/>
        <w:bottom w:val="none" w:sz="0" w:space="0" w:color="auto"/>
        <w:right w:val="none" w:sz="0" w:space="0" w:color="auto"/>
      </w:divBdr>
    </w:div>
    <w:div w:id="1014306987">
      <w:bodyDiv w:val="1"/>
      <w:marLeft w:val="0"/>
      <w:marRight w:val="0"/>
      <w:marTop w:val="0"/>
      <w:marBottom w:val="0"/>
      <w:divBdr>
        <w:top w:val="none" w:sz="0" w:space="0" w:color="auto"/>
        <w:left w:val="none" w:sz="0" w:space="0" w:color="auto"/>
        <w:bottom w:val="none" w:sz="0" w:space="0" w:color="auto"/>
        <w:right w:val="none" w:sz="0" w:space="0" w:color="auto"/>
      </w:divBdr>
    </w:div>
    <w:div w:id="1190413356">
      <w:bodyDiv w:val="1"/>
      <w:marLeft w:val="0"/>
      <w:marRight w:val="0"/>
      <w:marTop w:val="0"/>
      <w:marBottom w:val="0"/>
      <w:divBdr>
        <w:top w:val="none" w:sz="0" w:space="0" w:color="auto"/>
        <w:left w:val="none" w:sz="0" w:space="0" w:color="auto"/>
        <w:bottom w:val="none" w:sz="0" w:space="0" w:color="auto"/>
        <w:right w:val="none" w:sz="0" w:space="0" w:color="auto"/>
      </w:divBdr>
    </w:div>
    <w:div w:id="1486437757">
      <w:bodyDiv w:val="1"/>
      <w:marLeft w:val="0"/>
      <w:marRight w:val="0"/>
      <w:marTop w:val="0"/>
      <w:marBottom w:val="0"/>
      <w:divBdr>
        <w:top w:val="none" w:sz="0" w:space="0" w:color="auto"/>
        <w:left w:val="none" w:sz="0" w:space="0" w:color="auto"/>
        <w:bottom w:val="none" w:sz="0" w:space="0" w:color="auto"/>
        <w:right w:val="none" w:sz="0" w:space="0" w:color="auto"/>
      </w:divBdr>
    </w:div>
    <w:div w:id="1682468815">
      <w:bodyDiv w:val="1"/>
      <w:marLeft w:val="0"/>
      <w:marRight w:val="0"/>
      <w:marTop w:val="0"/>
      <w:marBottom w:val="0"/>
      <w:divBdr>
        <w:top w:val="none" w:sz="0" w:space="0" w:color="auto"/>
        <w:left w:val="none" w:sz="0" w:space="0" w:color="auto"/>
        <w:bottom w:val="none" w:sz="0" w:space="0" w:color="auto"/>
        <w:right w:val="none" w:sz="0" w:space="0" w:color="auto"/>
      </w:divBdr>
      <w:divsChild>
        <w:div w:id="15741948">
          <w:marLeft w:val="0"/>
          <w:marRight w:val="0"/>
          <w:marTop w:val="0"/>
          <w:marBottom w:val="0"/>
          <w:divBdr>
            <w:top w:val="none" w:sz="0" w:space="0" w:color="auto"/>
            <w:left w:val="none" w:sz="0" w:space="0" w:color="auto"/>
            <w:bottom w:val="none" w:sz="0" w:space="0" w:color="auto"/>
            <w:right w:val="none" w:sz="0" w:space="0" w:color="auto"/>
          </w:divBdr>
          <w:divsChild>
            <w:div w:id="20134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951">
      <w:bodyDiv w:val="1"/>
      <w:marLeft w:val="0"/>
      <w:marRight w:val="0"/>
      <w:marTop w:val="0"/>
      <w:marBottom w:val="0"/>
      <w:divBdr>
        <w:top w:val="none" w:sz="0" w:space="0" w:color="auto"/>
        <w:left w:val="none" w:sz="0" w:space="0" w:color="auto"/>
        <w:bottom w:val="none" w:sz="0" w:space="0" w:color="auto"/>
        <w:right w:val="none" w:sz="0" w:space="0" w:color="auto"/>
      </w:divBdr>
    </w:div>
    <w:div w:id="1736663944">
      <w:bodyDiv w:val="1"/>
      <w:marLeft w:val="0"/>
      <w:marRight w:val="0"/>
      <w:marTop w:val="0"/>
      <w:marBottom w:val="0"/>
      <w:divBdr>
        <w:top w:val="none" w:sz="0" w:space="0" w:color="auto"/>
        <w:left w:val="none" w:sz="0" w:space="0" w:color="auto"/>
        <w:bottom w:val="none" w:sz="0" w:space="0" w:color="auto"/>
        <w:right w:val="none" w:sz="0" w:space="0" w:color="auto"/>
      </w:divBdr>
    </w:div>
    <w:div w:id="1797722716">
      <w:bodyDiv w:val="1"/>
      <w:marLeft w:val="0"/>
      <w:marRight w:val="0"/>
      <w:marTop w:val="0"/>
      <w:marBottom w:val="0"/>
      <w:divBdr>
        <w:top w:val="none" w:sz="0" w:space="0" w:color="auto"/>
        <w:left w:val="none" w:sz="0" w:space="0" w:color="auto"/>
        <w:bottom w:val="none" w:sz="0" w:space="0" w:color="auto"/>
        <w:right w:val="none" w:sz="0" w:space="0" w:color="auto"/>
      </w:divBdr>
    </w:div>
    <w:div w:id="1846479049">
      <w:bodyDiv w:val="1"/>
      <w:marLeft w:val="0"/>
      <w:marRight w:val="0"/>
      <w:marTop w:val="0"/>
      <w:marBottom w:val="0"/>
      <w:divBdr>
        <w:top w:val="none" w:sz="0" w:space="0" w:color="auto"/>
        <w:left w:val="none" w:sz="0" w:space="0" w:color="auto"/>
        <w:bottom w:val="none" w:sz="0" w:space="0" w:color="auto"/>
        <w:right w:val="none" w:sz="0" w:space="0" w:color="auto"/>
      </w:divBdr>
    </w:div>
    <w:div w:id="1864707055">
      <w:bodyDiv w:val="1"/>
      <w:marLeft w:val="0"/>
      <w:marRight w:val="0"/>
      <w:marTop w:val="0"/>
      <w:marBottom w:val="0"/>
      <w:divBdr>
        <w:top w:val="none" w:sz="0" w:space="0" w:color="auto"/>
        <w:left w:val="none" w:sz="0" w:space="0" w:color="auto"/>
        <w:bottom w:val="none" w:sz="0" w:space="0" w:color="auto"/>
        <w:right w:val="none" w:sz="0" w:space="0" w:color="auto"/>
      </w:divBdr>
    </w:div>
    <w:div w:id="1919291938">
      <w:bodyDiv w:val="1"/>
      <w:marLeft w:val="0"/>
      <w:marRight w:val="0"/>
      <w:marTop w:val="0"/>
      <w:marBottom w:val="0"/>
      <w:divBdr>
        <w:top w:val="none" w:sz="0" w:space="0" w:color="auto"/>
        <w:left w:val="none" w:sz="0" w:space="0" w:color="auto"/>
        <w:bottom w:val="none" w:sz="0" w:space="0" w:color="auto"/>
        <w:right w:val="none" w:sz="0" w:space="0" w:color="auto"/>
      </w:divBdr>
    </w:div>
    <w:div w:id="1971472751">
      <w:bodyDiv w:val="1"/>
      <w:marLeft w:val="0"/>
      <w:marRight w:val="0"/>
      <w:marTop w:val="0"/>
      <w:marBottom w:val="0"/>
      <w:divBdr>
        <w:top w:val="none" w:sz="0" w:space="0" w:color="auto"/>
        <w:left w:val="none" w:sz="0" w:space="0" w:color="auto"/>
        <w:bottom w:val="none" w:sz="0" w:space="0" w:color="auto"/>
        <w:right w:val="none" w:sz="0" w:space="0" w:color="auto"/>
      </w:divBdr>
    </w:div>
    <w:div w:id="2042315875">
      <w:bodyDiv w:val="1"/>
      <w:marLeft w:val="0"/>
      <w:marRight w:val="0"/>
      <w:marTop w:val="0"/>
      <w:marBottom w:val="0"/>
      <w:divBdr>
        <w:top w:val="none" w:sz="0" w:space="0" w:color="auto"/>
        <w:left w:val="none" w:sz="0" w:space="0" w:color="auto"/>
        <w:bottom w:val="none" w:sz="0" w:space="0" w:color="auto"/>
        <w:right w:val="none" w:sz="0" w:space="0" w:color="auto"/>
      </w:divBdr>
    </w:div>
    <w:div w:id="209454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1016/j.jacc.2015.08.888" TargetMode="External"/><Relationship Id="rId18" Type="http://schemas.openxmlformats.org/officeDocument/2006/relationships/image" Target="media/image5.emf"/><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oi.org/10.1016/j.jacc.2013.12.041" TargetMode="External"/><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111/j.1464-5491.2004.01241.x"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C7FEAD6A95CF428F08B62CF8447B05" ma:contentTypeVersion="1" ma:contentTypeDescription="Create a new document." ma:contentTypeScope="" ma:versionID="5b2e82c9d046bec1dc4faebc077942b9">
  <xsd:schema xmlns:xsd="http://www.w3.org/2001/XMLSchema" xmlns:xs="http://www.w3.org/2001/XMLSchema" xmlns:p="http://schemas.microsoft.com/office/2006/metadata/properties" xmlns:ns3="29cadcb0-4f04-4050-a8ec-d1ae0b5e3b52" targetNamespace="http://schemas.microsoft.com/office/2006/metadata/properties" ma:root="true" ma:fieldsID="c843e7fae39cd917af342916b544f53c" ns3:_="">
    <xsd:import namespace="29cadcb0-4f04-4050-a8ec-d1ae0b5e3b52"/>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cadcb0-4f04-4050-a8ec-d1ae0b5e3b5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68332C-3354-4D9D-B264-0B23D89B6760}">
  <ds:schemaRefs>
    <ds:schemaRef ds:uri="http://schemas.openxmlformats.org/officeDocument/2006/bibliography"/>
  </ds:schemaRefs>
</ds:datastoreItem>
</file>

<file path=customXml/itemProps2.xml><?xml version="1.0" encoding="utf-8"?>
<ds:datastoreItem xmlns:ds="http://schemas.openxmlformats.org/officeDocument/2006/customXml" ds:itemID="{7A2724F1-C3C8-479B-B3C0-5EBED811C1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900D3AF-FEF5-478B-88E4-61A170FAB4C7}">
  <ds:schemaRefs>
    <ds:schemaRef ds:uri="http://schemas.microsoft.com/sharepoint/v3/contenttype/forms"/>
  </ds:schemaRefs>
</ds:datastoreItem>
</file>

<file path=customXml/itemProps4.xml><?xml version="1.0" encoding="utf-8"?>
<ds:datastoreItem xmlns:ds="http://schemas.openxmlformats.org/officeDocument/2006/customXml" ds:itemID="{9D647815-AB99-4ACF-A842-6975598EC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cadcb0-4f04-4050-a8ec-d1ae0b5e3b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12037</Words>
  <Characters>71744</Characters>
  <Application>Microsoft Office Word</Application>
  <DocSecurity>0</DocSecurity>
  <Lines>1236</Lines>
  <Paragraphs>492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83289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 Frey Rosborg Schaarup</dc:creator>
  <cp:lastModifiedBy>Jonas Frey Rosborg Schaarup</cp:lastModifiedBy>
  <cp:revision>4</cp:revision>
  <cp:lastPrinted>2025-06-28T20:55:00Z</cp:lastPrinted>
  <dcterms:created xsi:type="dcterms:W3CDTF">2025-06-28T20:55:00Z</dcterms:created>
  <dcterms:modified xsi:type="dcterms:W3CDTF">2025-06-28T21:00:00Z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0x01010093C7FEAD6A95CF428F08B62CF8447B05</vt:lpwstr>
  </property>
</Properties>
</file>