
<file path=[Content_Types].xml><?xml version="1.0" encoding="utf-8"?>
<Types xmlns="http://schemas.openxmlformats.org/package/2006/content-types">
  <Default Extension="png" ContentType="image/png"/>
  <Default Extension="xlsm" ContentType="application/vnd.ms-excel.sheet.macroEnabled.12"/>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35"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72" w:type="dxa"/>
          <w:left w:w="72" w:type="dxa"/>
          <w:bottom w:w="72" w:type="dxa"/>
          <w:right w:w="72" w:type="dxa"/>
        </w:tblCellMar>
        <w:tblLook w:val="01E0" w:firstRow="1" w:lastRow="1" w:firstColumn="1" w:lastColumn="1" w:noHBand="0" w:noVBand="0"/>
      </w:tblPr>
      <w:tblGrid>
        <w:gridCol w:w="1615"/>
        <w:gridCol w:w="630"/>
        <w:gridCol w:w="727"/>
        <w:gridCol w:w="173"/>
        <w:gridCol w:w="180"/>
        <w:gridCol w:w="630"/>
        <w:gridCol w:w="1620"/>
        <w:gridCol w:w="2700"/>
        <w:gridCol w:w="2160"/>
      </w:tblGrid>
      <w:tr w:rsidR="002A5E7B" w:rsidRPr="006C70B8" w14:paraId="6E853885" w14:textId="77777777" w:rsidTr="003531BA">
        <w:trPr>
          <w:trHeight w:val="427"/>
          <w:jc w:val="center"/>
        </w:trPr>
        <w:tc>
          <w:tcPr>
            <w:tcW w:w="2972" w:type="dxa"/>
            <w:gridSpan w:val="3"/>
            <w:vMerge w:val="restart"/>
            <w:shd w:val="clear" w:color="auto" w:fill="auto"/>
            <w:vAlign w:val="center"/>
          </w:tcPr>
          <w:p w14:paraId="583680A0" w14:textId="77777777" w:rsidR="002A5E7B" w:rsidRPr="006C70B8" w:rsidRDefault="002A5E7B" w:rsidP="00431EE1">
            <w:pPr>
              <w:spacing w:before="72"/>
            </w:pPr>
            <w:r>
              <w:rPr>
                <w:noProof/>
              </w:rPr>
              <w:drawing>
                <wp:inline distT="0" distB="0" distL="0" distR="0" wp14:anchorId="1F908F04" wp14:editId="07CB4D7F">
                  <wp:extent cx="1438275" cy="600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8275" cy="600075"/>
                          </a:xfrm>
                          <a:prstGeom prst="rect">
                            <a:avLst/>
                          </a:prstGeom>
                          <a:noFill/>
                          <a:ln>
                            <a:noFill/>
                          </a:ln>
                        </pic:spPr>
                      </pic:pic>
                    </a:graphicData>
                  </a:graphic>
                </wp:inline>
              </w:drawing>
            </w:r>
          </w:p>
        </w:tc>
        <w:tc>
          <w:tcPr>
            <w:tcW w:w="7463" w:type="dxa"/>
            <w:gridSpan w:val="6"/>
            <w:shd w:val="clear" w:color="auto" w:fill="auto"/>
            <w:vAlign w:val="center"/>
          </w:tcPr>
          <w:p w14:paraId="3DF15636" w14:textId="77777777" w:rsidR="002A5E7B" w:rsidRPr="00E65040" w:rsidRDefault="002A5E7B" w:rsidP="00431EE1">
            <w:pPr>
              <w:pStyle w:val="DocumentSubject"/>
            </w:pPr>
            <w:r>
              <w:t>Statement of Work (SOW)</w:t>
            </w:r>
          </w:p>
        </w:tc>
      </w:tr>
      <w:tr w:rsidR="002A5E7B" w:rsidRPr="006C70B8" w14:paraId="345E594B" w14:textId="77777777" w:rsidTr="003531BA">
        <w:trPr>
          <w:trHeight w:val="428"/>
          <w:jc w:val="center"/>
        </w:trPr>
        <w:tc>
          <w:tcPr>
            <w:tcW w:w="2972" w:type="dxa"/>
            <w:gridSpan w:val="3"/>
            <w:vMerge/>
            <w:shd w:val="clear" w:color="auto" w:fill="auto"/>
            <w:vAlign w:val="center"/>
          </w:tcPr>
          <w:p w14:paraId="07D63D88" w14:textId="77777777" w:rsidR="002A5E7B" w:rsidRPr="006C70B8" w:rsidRDefault="002A5E7B" w:rsidP="00431EE1">
            <w:pPr>
              <w:spacing w:before="72"/>
            </w:pPr>
          </w:p>
        </w:tc>
        <w:tc>
          <w:tcPr>
            <w:tcW w:w="7463" w:type="dxa"/>
            <w:gridSpan w:val="6"/>
            <w:shd w:val="clear" w:color="auto" w:fill="auto"/>
            <w:vAlign w:val="center"/>
          </w:tcPr>
          <w:p w14:paraId="41033D95" w14:textId="760CBD87" w:rsidR="002A5E7B" w:rsidRPr="0021527F" w:rsidRDefault="008069F2" w:rsidP="00A023DC">
            <w:pPr>
              <w:pStyle w:val="DocumentName"/>
              <w:rPr>
                <w:sz w:val="24"/>
                <w:szCs w:val="24"/>
              </w:rPr>
            </w:pPr>
            <w:r>
              <w:t>Electric Submersible Pump</w:t>
            </w:r>
            <w:r w:rsidR="003531BA">
              <w:t xml:space="preserve"> </w:t>
            </w:r>
            <w:r w:rsidR="00D7679B" w:rsidRPr="007310F3">
              <w:t>KPI Tracker</w:t>
            </w:r>
          </w:p>
        </w:tc>
      </w:tr>
      <w:tr w:rsidR="002A5E7B" w:rsidRPr="006C70B8" w14:paraId="7982B2B2" w14:textId="77777777" w:rsidTr="00431EE1">
        <w:trPr>
          <w:trHeight w:val="66"/>
          <w:jc w:val="center"/>
        </w:trPr>
        <w:tc>
          <w:tcPr>
            <w:tcW w:w="2245" w:type="dxa"/>
            <w:gridSpan w:val="2"/>
            <w:shd w:val="clear" w:color="auto" w:fill="F2F2F2" w:themeFill="background1" w:themeFillShade="F2"/>
            <w:vAlign w:val="center"/>
          </w:tcPr>
          <w:p w14:paraId="229455C2" w14:textId="77777777" w:rsidR="002A5E7B" w:rsidRPr="006C70B8" w:rsidRDefault="002A5E7B" w:rsidP="00431EE1">
            <w:pPr>
              <w:pStyle w:val="TableHeaders"/>
            </w:pPr>
            <w:r>
              <w:t>Requested by</w:t>
            </w:r>
          </w:p>
        </w:tc>
        <w:tc>
          <w:tcPr>
            <w:tcW w:w="3330" w:type="dxa"/>
            <w:gridSpan w:val="5"/>
            <w:shd w:val="clear" w:color="auto" w:fill="auto"/>
            <w:vAlign w:val="center"/>
          </w:tcPr>
          <w:p w14:paraId="2FAAC034" w14:textId="4FA1E665" w:rsidR="002A5E7B" w:rsidRPr="003616B7" w:rsidRDefault="00A169D6" w:rsidP="00431EE1">
            <w:pPr>
              <w:pStyle w:val="TableText"/>
            </w:pPr>
            <w:r>
              <w:t>Shane Wolf</w:t>
            </w:r>
          </w:p>
        </w:tc>
        <w:tc>
          <w:tcPr>
            <w:tcW w:w="2700" w:type="dxa"/>
            <w:shd w:val="clear" w:color="auto" w:fill="F2F2F2" w:themeFill="background1" w:themeFillShade="F2"/>
            <w:vAlign w:val="center"/>
          </w:tcPr>
          <w:p w14:paraId="449C64BB" w14:textId="77777777" w:rsidR="002A5E7B" w:rsidRPr="006C70B8" w:rsidRDefault="002A5E7B" w:rsidP="00431EE1">
            <w:pPr>
              <w:pStyle w:val="TableHeaders"/>
            </w:pPr>
            <w:r>
              <w:t>Release ID</w:t>
            </w:r>
          </w:p>
        </w:tc>
        <w:tc>
          <w:tcPr>
            <w:tcW w:w="2160" w:type="dxa"/>
            <w:shd w:val="clear" w:color="auto" w:fill="auto"/>
            <w:vAlign w:val="center"/>
          </w:tcPr>
          <w:p w14:paraId="3ED12B9B" w14:textId="77777777" w:rsidR="002A5E7B" w:rsidRPr="003616B7" w:rsidRDefault="008F2311" w:rsidP="008F2311">
            <w:pPr>
              <w:pStyle w:val="TableText"/>
            </w:pPr>
            <w:r w:rsidRPr="004935F7">
              <w:t>RLM000000014411</w:t>
            </w:r>
          </w:p>
        </w:tc>
      </w:tr>
      <w:tr w:rsidR="002A5E7B" w:rsidRPr="006C70B8" w14:paraId="0E5A25C0" w14:textId="77777777" w:rsidTr="00431EE1">
        <w:trPr>
          <w:trHeight w:val="23"/>
          <w:jc w:val="center"/>
        </w:trPr>
        <w:tc>
          <w:tcPr>
            <w:tcW w:w="2245" w:type="dxa"/>
            <w:gridSpan w:val="2"/>
            <w:shd w:val="clear" w:color="auto" w:fill="F2F2F2" w:themeFill="background1" w:themeFillShade="F2"/>
            <w:vAlign w:val="center"/>
          </w:tcPr>
          <w:p w14:paraId="260E4B41" w14:textId="77777777" w:rsidR="002A5E7B" w:rsidRPr="006C70B8" w:rsidRDefault="002A5E7B" w:rsidP="00431EE1">
            <w:pPr>
              <w:pStyle w:val="TableHeaders"/>
            </w:pPr>
            <w:r>
              <w:t>Prepared by</w:t>
            </w:r>
          </w:p>
        </w:tc>
        <w:tc>
          <w:tcPr>
            <w:tcW w:w="3330" w:type="dxa"/>
            <w:gridSpan w:val="5"/>
            <w:shd w:val="clear" w:color="auto" w:fill="auto"/>
            <w:vAlign w:val="center"/>
          </w:tcPr>
          <w:p w14:paraId="0D69C85F" w14:textId="77777777" w:rsidR="002A5E7B" w:rsidRPr="003616B7" w:rsidRDefault="00D7679B" w:rsidP="00431EE1">
            <w:pPr>
              <w:pStyle w:val="TableText"/>
            </w:pPr>
            <w:r>
              <w:rPr>
                <w:noProof/>
              </w:rPr>
              <w:t>Wayne Green</w:t>
            </w:r>
          </w:p>
        </w:tc>
        <w:tc>
          <w:tcPr>
            <w:tcW w:w="2700" w:type="dxa"/>
            <w:shd w:val="clear" w:color="auto" w:fill="F2F2F2" w:themeFill="background1" w:themeFillShade="F2"/>
            <w:vAlign w:val="center"/>
          </w:tcPr>
          <w:p w14:paraId="2E388A21" w14:textId="77777777" w:rsidR="002A5E7B" w:rsidRPr="00C04BD3" w:rsidRDefault="002A5E7B" w:rsidP="00431EE1">
            <w:pPr>
              <w:pStyle w:val="TableHeaders"/>
            </w:pPr>
            <w:r w:rsidRPr="00C04BD3">
              <w:t>Document N</w:t>
            </w:r>
            <w:r>
              <w:t>o.</w:t>
            </w:r>
            <w:r w:rsidRPr="00C04BD3">
              <w:t>**</w:t>
            </w:r>
          </w:p>
        </w:tc>
        <w:tc>
          <w:tcPr>
            <w:tcW w:w="2160" w:type="dxa"/>
            <w:shd w:val="clear" w:color="auto" w:fill="auto"/>
            <w:vAlign w:val="center"/>
          </w:tcPr>
          <w:p w14:paraId="4A17CE82" w14:textId="77777777" w:rsidR="002A5E7B" w:rsidRPr="00C04BD3" w:rsidRDefault="00D7679B" w:rsidP="00431EE1">
            <w:pPr>
              <w:pStyle w:val="TableText"/>
            </w:pPr>
            <w:r>
              <w:rPr>
                <w:noProof/>
              </w:rPr>
              <w:t xml:space="preserve"> </w:t>
            </w:r>
          </w:p>
        </w:tc>
      </w:tr>
      <w:tr w:rsidR="002A5E7B" w:rsidRPr="006C70B8" w14:paraId="60A7C162" w14:textId="77777777" w:rsidTr="00431EE1">
        <w:trPr>
          <w:trHeight w:val="23"/>
          <w:jc w:val="center"/>
        </w:trPr>
        <w:tc>
          <w:tcPr>
            <w:tcW w:w="2245" w:type="dxa"/>
            <w:gridSpan w:val="2"/>
            <w:shd w:val="clear" w:color="auto" w:fill="F2F2F2" w:themeFill="background1" w:themeFillShade="F2"/>
            <w:vAlign w:val="center"/>
          </w:tcPr>
          <w:p w14:paraId="3366E608" w14:textId="77777777" w:rsidR="002A5E7B" w:rsidRPr="006C70B8" w:rsidRDefault="002A5E7B" w:rsidP="00431EE1">
            <w:pPr>
              <w:pStyle w:val="TableHeaders"/>
            </w:pPr>
            <w:r>
              <w:t>Project Sponsor</w:t>
            </w:r>
          </w:p>
        </w:tc>
        <w:tc>
          <w:tcPr>
            <w:tcW w:w="3330" w:type="dxa"/>
            <w:gridSpan w:val="5"/>
            <w:shd w:val="clear" w:color="auto" w:fill="auto"/>
            <w:vAlign w:val="center"/>
          </w:tcPr>
          <w:p w14:paraId="0D938BFD" w14:textId="77777777" w:rsidR="002A5E7B" w:rsidRPr="003616B7" w:rsidRDefault="00D7679B" w:rsidP="00431EE1">
            <w:pPr>
              <w:pStyle w:val="TableText"/>
            </w:pPr>
            <w:r>
              <w:rPr>
                <w:noProof/>
              </w:rPr>
              <w:t>Travis Swallow</w:t>
            </w:r>
          </w:p>
        </w:tc>
        <w:tc>
          <w:tcPr>
            <w:tcW w:w="2700" w:type="dxa"/>
            <w:shd w:val="clear" w:color="auto" w:fill="F2F2F2" w:themeFill="background1" w:themeFillShade="F2"/>
            <w:vAlign w:val="center"/>
          </w:tcPr>
          <w:p w14:paraId="706E1C88" w14:textId="77777777" w:rsidR="002A5E7B" w:rsidRPr="006C70B8" w:rsidRDefault="002A5E7B" w:rsidP="00431EE1">
            <w:pPr>
              <w:pStyle w:val="TableHeaders"/>
            </w:pPr>
            <w:r w:rsidRPr="006C70B8">
              <w:t>Date Prepared</w:t>
            </w:r>
          </w:p>
        </w:tc>
        <w:tc>
          <w:tcPr>
            <w:tcW w:w="2160" w:type="dxa"/>
            <w:shd w:val="clear" w:color="auto" w:fill="auto"/>
            <w:vAlign w:val="center"/>
          </w:tcPr>
          <w:p w14:paraId="4B499361" w14:textId="6487A4EA" w:rsidR="002A5E7B" w:rsidRPr="00632361" w:rsidRDefault="00EC4F61" w:rsidP="00431EE1">
            <w:pPr>
              <w:pStyle w:val="TableText"/>
            </w:pPr>
            <w:r>
              <w:rPr>
                <w:noProof/>
              </w:rPr>
              <w:t>Jan 6</w:t>
            </w:r>
            <w:r w:rsidR="004067F5">
              <w:rPr>
                <w:noProof/>
              </w:rPr>
              <w:t xml:space="preserve"> 202</w:t>
            </w:r>
            <w:r>
              <w:rPr>
                <w:noProof/>
              </w:rPr>
              <w:t>3</w:t>
            </w:r>
          </w:p>
        </w:tc>
      </w:tr>
      <w:tr w:rsidR="002A5E7B" w:rsidRPr="006C70B8" w14:paraId="305A6860" w14:textId="77777777" w:rsidTr="00431EE1">
        <w:trPr>
          <w:trHeight w:val="23"/>
          <w:jc w:val="center"/>
        </w:trPr>
        <w:tc>
          <w:tcPr>
            <w:tcW w:w="2245" w:type="dxa"/>
            <w:gridSpan w:val="2"/>
            <w:shd w:val="clear" w:color="auto" w:fill="F2F2F2" w:themeFill="background1" w:themeFillShade="F2"/>
            <w:vAlign w:val="center"/>
          </w:tcPr>
          <w:p w14:paraId="1EB2C1F1" w14:textId="77777777" w:rsidR="002A5E7B" w:rsidRDefault="002A5E7B" w:rsidP="00431EE1">
            <w:pPr>
              <w:pStyle w:val="TableHeaders"/>
            </w:pPr>
            <w:r>
              <w:t>Approval Authority*</w:t>
            </w:r>
          </w:p>
        </w:tc>
        <w:tc>
          <w:tcPr>
            <w:tcW w:w="3330" w:type="dxa"/>
            <w:gridSpan w:val="5"/>
            <w:shd w:val="clear" w:color="auto" w:fill="auto"/>
            <w:vAlign w:val="center"/>
          </w:tcPr>
          <w:p w14:paraId="4AC6FF42" w14:textId="77777777" w:rsidR="002A5E7B" w:rsidRPr="0021527F" w:rsidRDefault="00D7679B" w:rsidP="00431EE1">
            <w:pPr>
              <w:pStyle w:val="TableText"/>
              <w:rPr>
                <w:sz w:val="16"/>
                <w:szCs w:val="16"/>
              </w:rPr>
            </w:pPr>
            <w:r>
              <w:rPr>
                <w:noProof/>
              </w:rPr>
              <w:t>Conventional ASC</w:t>
            </w:r>
          </w:p>
        </w:tc>
        <w:tc>
          <w:tcPr>
            <w:tcW w:w="2700" w:type="dxa"/>
            <w:shd w:val="clear" w:color="auto" w:fill="F2F2F2" w:themeFill="background1" w:themeFillShade="F2"/>
            <w:vAlign w:val="center"/>
          </w:tcPr>
          <w:p w14:paraId="4F3B7678" w14:textId="77777777" w:rsidR="002A5E7B" w:rsidRDefault="002A5E7B" w:rsidP="00431EE1">
            <w:pPr>
              <w:pStyle w:val="TableHeaders"/>
            </w:pPr>
            <w:r>
              <w:t>Date Approved</w:t>
            </w:r>
          </w:p>
        </w:tc>
        <w:tc>
          <w:tcPr>
            <w:tcW w:w="2160" w:type="dxa"/>
            <w:shd w:val="clear" w:color="auto" w:fill="auto"/>
            <w:vAlign w:val="center"/>
          </w:tcPr>
          <w:p w14:paraId="373CBE39" w14:textId="77777777" w:rsidR="002A5E7B" w:rsidRDefault="00D7679B" w:rsidP="00431EE1">
            <w:pPr>
              <w:pStyle w:val="TableText"/>
            </w:pPr>
            <w:r>
              <w:rPr>
                <w:noProof/>
              </w:rPr>
              <w:t xml:space="preserve"> </w:t>
            </w:r>
          </w:p>
        </w:tc>
      </w:tr>
      <w:tr w:rsidR="002A5E7B" w:rsidRPr="006C70B8" w14:paraId="46053BC6" w14:textId="77777777" w:rsidTr="00431EE1">
        <w:trPr>
          <w:trHeight w:val="23"/>
          <w:jc w:val="center"/>
        </w:trPr>
        <w:tc>
          <w:tcPr>
            <w:tcW w:w="2245" w:type="dxa"/>
            <w:gridSpan w:val="2"/>
            <w:shd w:val="clear" w:color="auto" w:fill="F2F2F2" w:themeFill="background1" w:themeFillShade="F2"/>
            <w:vAlign w:val="center"/>
          </w:tcPr>
          <w:p w14:paraId="1762F249" w14:textId="77777777" w:rsidR="002A5E7B" w:rsidRPr="006C70B8" w:rsidRDefault="002A5E7B" w:rsidP="00431EE1">
            <w:pPr>
              <w:pStyle w:val="TableHeaders"/>
            </w:pPr>
            <w:r>
              <w:t>Project</w:t>
            </w:r>
            <w:r w:rsidRPr="006C70B8">
              <w:t xml:space="preserve"> Size</w:t>
            </w:r>
          </w:p>
        </w:tc>
        <w:tc>
          <w:tcPr>
            <w:tcW w:w="900" w:type="dxa"/>
            <w:gridSpan w:val="2"/>
            <w:shd w:val="clear" w:color="auto" w:fill="auto"/>
            <w:vAlign w:val="center"/>
          </w:tcPr>
          <w:p w14:paraId="49F591F7" w14:textId="77777777" w:rsidR="002A5E7B" w:rsidRPr="008A7080" w:rsidRDefault="002D2657" w:rsidP="00431EE1">
            <w:pPr>
              <w:pStyle w:val="TableText"/>
              <w:rPr>
                <w:sz w:val="22"/>
                <w:szCs w:val="22"/>
              </w:rPr>
            </w:pPr>
            <w:sdt>
              <w:sdtPr>
                <w:rPr>
                  <w:sz w:val="22"/>
                  <w:szCs w:val="22"/>
                </w:rPr>
                <w:id w:val="950367488"/>
                <w14:checkbox>
                  <w14:checked w14:val="0"/>
                  <w14:checkedState w14:val="2612" w14:font="MS Gothic"/>
                  <w14:uncheckedState w14:val="2610" w14:font="MS Gothic"/>
                </w14:checkbox>
              </w:sdtPr>
              <w:sdtEndPr/>
              <w:sdtContent>
                <w:r w:rsidR="002A5E7B">
                  <w:rPr>
                    <w:rFonts w:ascii="MS Gothic" w:eastAsia="MS Gothic" w:hAnsi="MS Gothic" w:hint="eastAsia"/>
                    <w:sz w:val="22"/>
                    <w:szCs w:val="22"/>
                  </w:rPr>
                  <w:t>☐</w:t>
                </w:r>
              </w:sdtContent>
            </w:sdt>
            <w:r w:rsidR="002A5E7B">
              <w:rPr>
                <w:sz w:val="22"/>
                <w:szCs w:val="22"/>
              </w:rPr>
              <w:t xml:space="preserve"> </w:t>
            </w:r>
            <w:r w:rsidR="002A5E7B" w:rsidRPr="0021527F">
              <w:rPr>
                <w:sz w:val="16"/>
                <w:szCs w:val="16"/>
              </w:rPr>
              <w:t>Small</w:t>
            </w:r>
          </w:p>
        </w:tc>
        <w:tc>
          <w:tcPr>
            <w:tcW w:w="810" w:type="dxa"/>
            <w:gridSpan w:val="2"/>
            <w:shd w:val="clear" w:color="auto" w:fill="auto"/>
            <w:vAlign w:val="center"/>
          </w:tcPr>
          <w:p w14:paraId="6CED9A74" w14:textId="77777777" w:rsidR="002A5E7B" w:rsidRPr="008A7080" w:rsidRDefault="002D2657" w:rsidP="00431EE1">
            <w:pPr>
              <w:pStyle w:val="TableText"/>
              <w:rPr>
                <w:b/>
                <w:color w:val="000080"/>
                <w:sz w:val="22"/>
                <w:szCs w:val="22"/>
              </w:rPr>
            </w:pPr>
            <w:sdt>
              <w:sdtPr>
                <w:rPr>
                  <w:color w:val="000080"/>
                  <w:sz w:val="22"/>
                  <w:szCs w:val="22"/>
                </w:rPr>
                <w:id w:val="-1751572773"/>
                <w14:checkbox>
                  <w14:checked w14:val="1"/>
                  <w14:checkedState w14:val="2612" w14:font="MS Gothic"/>
                  <w14:uncheckedState w14:val="2610" w14:font="MS Gothic"/>
                </w14:checkbox>
              </w:sdtPr>
              <w:sdtEndPr/>
              <w:sdtContent>
                <w:r w:rsidR="00D7679B">
                  <w:rPr>
                    <w:rFonts w:ascii="MS Gothic" w:eastAsia="MS Gothic" w:hAnsi="MS Gothic" w:hint="eastAsia"/>
                    <w:color w:val="000080"/>
                    <w:sz w:val="22"/>
                    <w:szCs w:val="22"/>
                  </w:rPr>
                  <w:t>☒</w:t>
                </w:r>
              </w:sdtContent>
            </w:sdt>
            <w:r w:rsidR="002A5E7B">
              <w:rPr>
                <w:color w:val="000080"/>
                <w:sz w:val="22"/>
                <w:szCs w:val="22"/>
              </w:rPr>
              <w:t xml:space="preserve"> </w:t>
            </w:r>
            <w:r w:rsidR="002A5E7B">
              <w:rPr>
                <w:sz w:val="16"/>
                <w:szCs w:val="16"/>
              </w:rPr>
              <w:t>Med</w:t>
            </w:r>
          </w:p>
        </w:tc>
        <w:tc>
          <w:tcPr>
            <w:tcW w:w="1620" w:type="dxa"/>
            <w:shd w:val="clear" w:color="auto" w:fill="auto"/>
            <w:vAlign w:val="center"/>
          </w:tcPr>
          <w:p w14:paraId="724B394B" w14:textId="77777777" w:rsidR="002A5E7B" w:rsidRPr="008A7080" w:rsidRDefault="002D2657" w:rsidP="00431EE1">
            <w:pPr>
              <w:pStyle w:val="TableText"/>
              <w:rPr>
                <w:sz w:val="22"/>
                <w:szCs w:val="22"/>
              </w:rPr>
            </w:pPr>
            <w:sdt>
              <w:sdtPr>
                <w:rPr>
                  <w:sz w:val="22"/>
                  <w:szCs w:val="22"/>
                </w:rPr>
                <w:id w:val="1977407007"/>
                <w14:checkbox>
                  <w14:checked w14:val="0"/>
                  <w14:checkedState w14:val="2612" w14:font="MS Gothic"/>
                  <w14:uncheckedState w14:val="2610" w14:font="MS Gothic"/>
                </w14:checkbox>
              </w:sdtPr>
              <w:sdtEndPr/>
              <w:sdtContent>
                <w:r w:rsidR="002A5E7B">
                  <w:rPr>
                    <w:rFonts w:ascii="MS Gothic" w:eastAsia="MS Gothic" w:hAnsi="MS Gothic" w:hint="eastAsia"/>
                    <w:sz w:val="22"/>
                    <w:szCs w:val="22"/>
                  </w:rPr>
                  <w:t>☐</w:t>
                </w:r>
              </w:sdtContent>
            </w:sdt>
            <w:r w:rsidR="002A5E7B">
              <w:rPr>
                <w:sz w:val="22"/>
                <w:szCs w:val="22"/>
              </w:rPr>
              <w:t xml:space="preserve"> </w:t>
            </w:r>
            <w:r w:rsidR="002A5E7B" w:rsidRPr="0021527F">
              <w:rPr>
                <w:sz w:val="16"/>
                <w:szCs w:val="16"/>
              </w:rPr>
              <w:t>Large</w:t>
            </w:r>
          </w:p>
        </w:tc>
        <w:tc>
          <w:tcPr>
            <w:tcW w:w="2700" w:type="dxa"/>
            <w:shd w:val="clear" w:color="auto" w:fill="F2F2F2" w:themeFill="background1" w:themeFillShade="F2"/>
            <w:vAlign w:val="center"/>
          </w:tcPr>
          <w:p w14:paraId="4AE1D47A" w14:textId="77777777" w:rsidR="002A5E7B" w:rsidRPr="006C70B8" w:rsidRDefault="002A5E7B" w:rsidP="00431EE1">
            <w:pPr>
              <w:pStyle w:val="TableHeaders"/>
            </w:pPr>
            <w:r>
              <w:t>IS Budgeted Amount***</w:t>
            </w:r>
          </w:p>
        </w:tc>
        <w:tc>
          <w:tcPr>
            <w:tcW w:w="2160" w:type="dxa"/>
            <w:shd w:val="clear" w:color="auto" w:fill="auto"/>
            <w:vAlign w:val="center"/>
          </w:tcPr>
          <w:p w14:paraId="54A12B41" w14:textId="65D2C6F2" w:rsidR="002A5E7B" w:rsidRPr="00632361" w:rsidRDefault="002A5E7B" w:rsidP="00431EE1">
            <w:pPr>
              <w:pStyle w:val="TableText"/>
            </w:pPr>
            <w:r>
              <w:t>$</w:t>
            </w:r>
            <w:r w:rsidR="00D7679B">
              <w:t xml:space="preserve"> </w:t>
            </w:r>
            <w:r w:rsidR="00B542CE">
              <w:t>106,400</w:t>
            </w:r>
          </w:p>
        </w:tc>
      </w:tr>
      <w:tr w:rsidR="002A5E7B" w:rsidRPr="006C70B8" w14:paraId="1B98FB8C" w14:textId="77777777" w:rsidTr="00431EE1">
        <w:trPr>
          <w:trHeight w:val="23"/>
          <w:jc w:val="center"/>
        </w:trPr>
        <w:tc>
          <w:tcPr>
            <w:tcW w:w="2245" w:type="dxa"/>
            <w:gridSpan w:val="2"/>
            <w:tcBorders>
              <w:bottom w:val="single" w:sz="6" w:space="0" w:color="auto"/>
            </w:tcBorders>
            <w:shd w:val="clear" w:color="auto" w:fill="F2F2F2" w:themeFill="background1" w:themeFillShade="F2"/>
            <w:vAlign w:val="center"/>
          </w:tcPr>
          <w:p w14:paraId="51D2E8A1" w14:textId="77777777" w:rsidR="002A5E7B" w:rsidRDefault="002A5E7B" w:rsidP="00431EE1">
            <w:pPr>
              <w:pStyle w:val="TableHeaders"/>
            </w:pPr>
            <w:r>
              <w:t>SR&amp;ED Eligible</w:t>
            </w:r>
          </w:p>
        </w:tc>
        <w:tc>
          <w:tcPr>
            <w:tcW w:w="1710" w:type="dxa"/>
            <w:gridSpan w:val="4"/>
            <w:tcBorders>
              <w:bottom w:val="single" w:sz="6" w:space="0" w:color="auto"/>
            </w:tcBorders>
            <w:shd w:val="clear" w:color="auto" w:fill="auto"/>
            <w:vAlign w:val="center"/>
          </w:tcPr>
          <w:p w14:paraId="23335031" w14:textId="77777777" w:rsidR="002A5E7B" w:rsidRPr="00133885" w:rsidRDefault="002D2657" w:rsidP="00431EE1">
            <w:pPr>
              <w:pStyle w:val="TableText"/>
              <w:rPr>
                <w:b/>
                <w:sz w:val="16"/>
                <w:szCs w:val="16"/>
              </w:rPr>
            </w:pPr>
            <w:sdt>
              <w:sdtPr>
                <w:rPr>
                  <w:sz w:val="22"/>
                  <w:szCs w:val="22"/>
                </w:rPr>
                <w:id w:val="-970207286"/>
                <w14:checkbox>
                  <w14:checked w14:val="0"/>
                  <w14:checkedState w14:val="2612" w14:font="MS Gothic"/>
                  <w14:uncheckedState w14:val="2610" w14:font="MS Gothic"/>
                </w14:checkbox>
              </w:sdtPr>
              <w:sdtEndPr/>
              <w:sdtContent>
                <w:r w:rsidR="002A5E7B">
                  <w:rPr>
                    <w:rFonts w:ascii="MS Gothic" w:eastAsia="MS Gothic" w:hAnsi="MS Gothic" w:hint="eastAsia"/>
                    <w:sz w:val="22"/>
                    <w:szCs w:val="22"/>
                  </w:rPr>
                  <w:t>☐</w:t>
                </w:r>
              </w:sdtContent>
            </w:sdt>
            <w:r w:rsidR="002A5E7B">
              <w:rPr>
                <w:sz w:val="22"/>
                <w:szCs w:val="22"/>
              </w:rPr>
              <w:t xml:space="preserve"> </w:t>
            </w:r>
            <w:r w:rsidR="002A5E7B">
              <w:rPr>
                <w:sz w:val="16"/>
                <w:szCs w:val="16"/>
              </w:rPr>
              <w:t>Yes</w:t>
            </w:r>
          </w:p>
        </w:tc>
        <w:tc>
          <w:tcPr>
            <w:tcW w:w="1620" w:type="dxa"/>
            <w:vMerge w:val="restart"/>
            <w:shd w:val="clear" w:color="auto" w:fill="F2F2F2" w:themeFill="background1" w:themeFillShade="F2"/>
            <w:vAlign w:val="center"/>
          </w:tcPr>
          <w:p w14:paraId="02982A44" w14:textId="77777777" w:rsidR="002A5E7B" w:rsidRPr="00C8063C" w:rsidRDefault="002A5E7B" w:rsidP="00431EE1">
            <w:pPr>
              <w:pStyle w:val="TableHeaders"/>
              <w:rPr>
                <w:strike/>
                <w:sz w:val="16"/>
                <w:szCs w:val="16"/>
                <w:highlight w:val="yellow"/>
              </w:rPr>
            </w:pPr>
          </w:p>
        </w:tc>
        <w:tc>
          <w:tcPr>
            <w:tcW w:w="2700" w:type="dxa"/>
            <w:shd w:val="clear" w:color="auto" w:fill="F2F2F2" w:themeFill="background1" w:themeFillShade="F2"/>
            <w:vAlign w:val="center"/>
          </w:tcPr>
          <w:p w14:paraId="229A2A9A" w14:textId="77777777" w:rsidR="002A5E7B" w:rsidRPr="0060311D" w:rsidRDefault="002A5E7B" w:rsidP="00431EE1">
            <w:pPr>
              <w:pStyle w:val="TableHeaders"/>
              <w:rPr>
                <w:sz w:val="16"/>
                <w:szCs w:val="16"/>
              </w:rPr>
            </w:pPr>
            <w:r>
              <w:t>Total Project Cost*</w:t>
            </w:r>
          </w:p>
        </w:tc>
        <w:tc>
          <w:tcPr>
            <w:tcW w:w="2160" w:type="dxa"/>
            <w:shd w:val="clear" w:color="auto" w:fill="auto"/>
            <w:vAlign w:val="center"/>
          </w:tcPr>
          <w:p w14:paraId="0F611CC2" w14:textId="22AC9745" w:rsidR="002A5E7B" w:rsidRDefault="002A5E7B" w:rsidP="00431EE1">
            <w:pPr>
              <w:pStyle w:val="TableText"/>
            </w:pPr>
            <w:r>
              <w:t>$</w:t>
            </w:r>
            <w:r w:rsidR="001A2887">
              <w:t xml:space="preserve"> </w:t>
            </w:r>
            <w:r w:rsidR="004067F5">
              <w:t>151,853</w:t>
            </w:r>
          </w:p>
        </w:tc>
      </w:tr>
      <w:tr w:rsidR="002A5E7B" w:rsidRPr="006C70B8" w14:paraId="2DA7B500" w14:textId="77777777" w:rsidTr="00431EE1">
        <w:trPr>
          <w:trHeight w:val="23"/>
          <w:jc w:val="center"/>
        </w:trPr>
        <w:tc>
          <w:tcPr>
            <w:tcW w:w="1615" w:type="dxa"/>
            <w:tcBorders>
              <w:top w:val="single" w:sz="6" w:space="0" w:color="auto"/>
              <w:bottom w:val="single" w:sz="4" w:space="0" w:color="auto"/>
            </w:tcBorders>
            <w:shd w:val="clear" w:color="auto" w:fill="F2F2F2" w:themeFill="background1" w:themeFillShade="F2"/>
            <w:vAlign w:val="center"/>
          </w:tcPr>
          <w:p w14:paraId="56F6DEC2" w14:textId="77777777" w:rsidR="002A5E7B" w:rsidRDefault="002A5E7B" w:rsidP="00431EE1">
            <w:pPr>
              <w:pStyle w:val="TableHeaders"/>
            </w:pPr>
            <w:r>
              <w:t>Pre-Response Risk</w:t>
            </w:r>
          </w:p>
        </w:tc>
        <w:tc>
          <w:tcPr>
            <w:tcW w:w="630" w:type="dxa"/>
            <w:tcBorders>
              <w:top w:val="single" w:sz="6" w:space="0" w:color="auto"/>
              <w:bottom w:val="single" w:sz="4" w:space="0" w:color="auto"/>
            </w:tcBorders>
            <w:shd w:val="clear" w:color="auto" w:fill="auto"/>
            <w:vAlign w:val="center"/>
          </w:tcPr>
          <w:p w14:paraId="57CC9B75" w14:textId="77777777" w:rsidR="002A5E7B" w:rsidRDefault="00D7679B" w:rsidP="00431EE1">
            <w:pPr>
              <w:pStyle w:val="TableHeaders"/>
            </w:pPr>
            <w:r>
              <w:t>M</w:t>
            </w:r>
          </w:p>
        </w:tc>
        <w:tc>
          <w:tcPr>
            <w:tcW w:w="1080" w:type="dxa"/>
            <w:gridSpan w:val="3"/>
            <w:tcBorders>
              <w:top w:val="single" w:sz="6" w:space="0" w:color="auto"/>
              <w:bottom w:val="single" w:sz="4" w:space="0" w:color="auto"/>
            </w:tcBorders>
            <w:shd w:val="clear" w:color="auto" w:fill="F2F2F2" w:themeFill="background1" w:themeFillShade="F2"/>
            <w:vAlign w:val="center"/>
          </w:tcPr>
          <w:p w14:paraId="5F74AF51" w14:textId="77777777" w:rsidR="002A5E7B" w:rsidRPr="0021527F" w:rsidRDefault="002A5E7B" w:rsidP="00431EE1">
            <w:pPr>
              <w:pStyle w:val="TableText"/>
              <w:rPr>
                <w:sz w:val="16"/>
                <w:szCs w:val="16"/>
              </w:rPr>
            </w:pPr>
            <w:r w:rsidRPr="00F10C72">
              <w:rPr>
                <w:rFonts w:ascii="Arial Bold" w:hAnsi="Arial Bold"/>
                <w:b/>
                <w:spacing w:val="10"/>
              </w:rPr>
              <w:t>Residual Risk</w:t>
            </w:r>
          </w:p>
        </w:tc>
        <w:tc>
          <w:tcPr>
            <w:tcW w:w="630" w:type="dxa"/>
            <w:tcBorders>
              <w:top w:val="single" w:sz="6" w:space="0" w:color="auto"/>
              <w:bottom w:val="single" w:sz="4" w:space="0" w:color="auto"/>
            </w:tcBorders>
            <w:shd w:val="clear" w:color="auto" w:fill="auto"/>
            <w:vAlign w:val="center"/>
          </w:tcPr>
          <w:p w14:paraId="1A76B223" w14:textId="2CB0D742" w:rsidR="002A5E7B" w:rsidRPr="0021527F" w:rsidRDefault="004067F5" w:rsidP="00431EE1">
            <w:pPr>
              <w:pStyle w:val="TableText"/>
              <w:rPr>
                <w:sz w:val="16"/>
                <w:szCs w:val="16"/>
              </w:rPr>
            </w:pPr>
            <w:r>
              <w:rPr>
                <w:sz w:val="16"/>
                <w:szCs w:val="16"/>
              </w:rPr>
              <w:t>M</w:t>
            </w:r>
          </w:p>
        </w:tc>
        <w:tc>
          <w:tcPr>
            <w:tcW w:w="1620" w:type="dxa"/>
            <w:vMerge/>
            <w:tcBorders>
              <w:bottom w:val="single" w:sz="4" w:space="0" w:color="auto"/>
            </w:tcBorders>
            <w:shd w:val="clear" w:color="auto" w:fill="F2F2F2" w:themeFill="background1" w:themeFillShade="F2"/>
            <w:vAlign w:val="center"/>
          </w:tcPr>
          <w:p w14:paraId="569C97EB" w14:textId="77777777" w:rsidR="002A5E7B" w:rsidRPr="00C8063C" w:rsidRDefault="002A5E7B" w:rsidP="00431EE1">
            <w:pPr>
              <w:pStyle w:val="TableHeaders"/>
              <w:rPr>
                <w:strike/>
                <w:sz w:val="16"/>
                <w:szCs w:val="16"/>
                <w:highlight w:val="yellow"/>
              </w:rPr>
            </w:pPr>
          </w:p>
        </w:tc>
        <w:tc>
          <w:tcPr>
            <w:tcW w:w="2700" w:type="dxa"/>
            <w:shd w:val="clear" w:color="auto" w:fill="F2F2F2" w:themeFill="background1" w:themeFillShade="F2"/>
            <w:vAlign w:val="center"/>
          </w:tcPr>
          <w:p w14:paraId="507CFCD8" w14:textId="77777777" w:rsidR="002A5E7B" w:rsidRDefault="002A5E7B" w:rsidP="00431EE1">
            <w:pPr>
              <w:pStyle w:val="TableHeaders"/>
            </w:pPr>
            <w:r>
              <w:t>Four Year TCO*</w:t>
            </w:r>
          </w:p>
        </w:tc>
        <w:tc>
          <w:tcPr>
            <w:tcW w:w="2160" w:type="dxa"/>
            <w:shd w:val="clear" w:color="auto" w:fill="auto"/>
            <w:vAlign w:val="center"/>
          </w:tcPr>
          <w:p w14:paraId="65FCC894" w14:textId="38B8EAF5" w:rsidR="002A5E7B" w:rsidRPr="00FD0565" w:rsidRDefault="002A5E7B" w:rsidP="00431EE1">
            <w:pPr>
              <w:pStyle w:val="TableText"/>
            </w:pPr>
            <w:r w:rsidRPr="00FD0565">
              <w:rPr>
                <w:noProof/>
              </w:rPr>
              <w:t>$</w:t>
            </w:r>
            <w:r w:rsidR="004067F5">
              <w:rPr>
                <w:noProof/>
              </w:rPr>
              <w:t xml:space="preserve"> 181,532</w:t>
            </w:r>
          </w:p>
        </w:tc>
      </w:tr>
    </w:tbl>
    <w:p w14:paraId="15D795AC" w14:textId="77777777" w:rsidR="00B354B7" w:rsidRPr="00B354B7" w:rsidRDefault="00B354B7" w:rsidP="00C63600">
      <w:pPr>
        <w:pStyle w:val="TableText"/>
        <w:tabs>
          <w:tab w:val="left" w:pos="2457"/>
        </w:tabs>
        <w:rPr>
          <w:rFonts w:ascii="Arial Bold" w:hAnsi="Arial Bold"/>
          <w:b/>
          <w:spacing w:val="10"/>
          <w:sz w:val="12"/>
          <w:szCs w:val="12"/>
        </w:rPr>
      </w:pPr>
    </w:p>
    <w:p w14:paraId="59AC2CC3" w14:textId="77777777" w:rsidR="00605E9C" w:rsidRDefault="00605E9C" w:rsidP="00B354B7">
      <w:pPr>
        <w:pStyle w:val="Heading1"/>
      </w:pPr>
      <w:r>
        <w:t xml:space="preserve">Statement of </w:t>
      </w:r>
      <w:r w:rsidRPr="00E47D5A">
        <w:t>Scope</w:t>
      </w:r>
    </w:p>
    <w:p w14:paraId="3D3E2981" w14:textId="77777777" w:rsidR="00993D5C" w:rsidRDefault="0017384A" w:rsidP="004D0126">
      <w:pPr>
        <w:pStyle w:val="Heading2"/>
      </w:pPr>
      <w:r>
        <w:t>Executive Summary</w:t>
      </w:r>
    </w:p>
    <w:p w14:paraId="14CB0C96" w14:textId="3755260C" w:rsidR="00383DFA" w:rsidRDefault="00D7679B" w:rsidP="00383DFA">
      <w:pPr>
        <w:pStyle w:val="BodyText"/>
      </w:pPr>
      <w:r w:rsidRPr="00D7679B">
        <w:t>This proposal is for the creation of a tool that will collect and evaluate information on ESP (Electric Submersible Pump) failure</w:t>
      </w:r>
      <w:r w:rsidR="00A023DC">
        <w:t>s</w:t>
      </w:r>
      <w:r w:rsidR="00590D41">
        <w:t>,</w:t>
      </w:r>
      <w:r w:rsidRPr="00D7679B">
        <w:t xml:space="preserve"> </w:t>
      </w:r>
      <w:r w:rsidR="00A023DC">
        <w:t>reliability</w:t>
      </w:r>
      <w:r w:rsidR="00590D41">
        <w:t>,</w:t>
      </w:r>
      <w:r w:rsidR="00A023DC">
        <w:t xml:space="preserve"> performance and cost</w:t>
      </w:r>
      <w:r w:rsidRPr="00D7679B">
        <w:t xml:space="preserve">. </w:t>
      </w:r>
      <w:r w:rsidR="0092488F" w:rsidRPr="0092488F">
        <w:t xml:space="preserve">The </w:t>
      </w:r>
      <w:r w:rsidR="00A169D6">
        <w:t xml:space="preserve">proposal is to build the </w:t>
      </w:r>
      <w:r w:rsidR="0092488F" w:rsidRPr="0092488F">
        <w:t xml:space="preserve">ESP KPI Tracker </w:t>
      </w:r>
      <w:r w:rsidR="00A169D6">
        <w:t>a</w:t>
      </w:r>
      <w:r w:rsidR="0092488F" w:rsidRPr="0092488F">
        <w:t xml:space="preserve">s a progressive web application that features internal pages for data input and analysis as well as external web pages for suppliers to complete. </w:t>
      </w:r>
      <w:r w:rsidR="004C7EB6">
        <w:t>The d</w:t>
      </w:r>
      <w:r w:rsidR="0092488F" w:rsidRPr="0092488F">
        <w:t>ata will be kept in an Oracle database, and Power BI will be used for reporting and creating a dashboard</w:t>
      </w:r>
      <w:r w:rsidR="0092488F">
        <w:t xml:space="preserve">.  </w:t>
      </w:r>
      <w:r w:rsidR="00034C37">
        <w:t>Currently</w:t>
      </w:r>
      <w:r w:rsidRPr="00D7679B">
        <w:t xml:space="preserve">, this </w:t>
      </w:r>
      <w:r w:rsidR="00034C37">
        <w:t>process is performed</w:t>
      </w:r>
      <w:r w:rsidRPr="00D7679B">
        <w:t xml:space="preserve"> manually in Excel, but in order to continue lowering our total cost of ownership and move from reactive to proactive management, we now need a more capable and focused solution. Subject matter experts </w:t>
      </w:r>
      <w:r w:rsidR="00034C37">
        <w:t>can</w:t>
      </w:r>
      <w:r w:rsidR="00034C37" w:rsidRPr="00D7679B">
        <w:t xml:space="preserve"> </w:t>
      </w:r>
      <w:r w:rsidRPr="00D7679B">
        <w:t>then concentrate on analysis rather than data administration thanks to a dedicated ESP tracker, which would also increase</w:t>
      </w:r>
      <w:r>
        <w:t xml:space="preserve"> data quality and availability.  </w:t>
      </w:r>
      <w:r w:rsidR="009C311C" w:rsidRPr="008236DB">
        <w:t>Not that we do not use the information we already possess, but we would be gathering more information</w:t>
      </w:r>
      <w:r w:rsidR="00AE3BB1" w:rsidRPr="00AE3BB1">
        <w:t xml:space="preserve">. </w:t>
      </w:r>
      <w:r w:rsidR="00AE3BB1">
        <w:t xml:space="preserve">CNRL is not currently utilizing predictive failure analysis on ESPs.  The additional data collected by the new system would allow for all components that may have a failure indication but may have not contributed to the underlying cause of the failure.  </w:t>
      </w:r>
      <w:r w:rsidR="009C311C" w:rsidRPr="008236DB">
        <w:t>We are currently concentrating on the weakest link, but in the future, we will be able to detect faulty components before they cause a bre</w:t>
      </w:r>
      <w:r w:rsidR="008B5CF1">
        <w:t>akdown. Our objective is to use</w:t>
      </w:r>
      <w:r w:rsidR="009C311C" w:rsidRPr="008236DB">
        <w:t xml:space="preserve"> leading failure analysis</w:t>
      </w:r>
      <w:r w:rsidR="008B5CF1">
        <w:t>,</w:t>
      </w:r>
      <w:r w:rsidR="009C311C" w:rsidRPr="008236DB">
        <w:t xml:space="preserve"> if we are able to gather additional data.</w:t>
      </w:r>
      <w:r w:rsidR="009C311C">
        <w:t xml:space="preserve"> </w:t>
      </w:r>
      <w:r w:rsidR="00EC7CFA">
        <w:t xml:space="preserve">With the addition </w:t>
      </w:r>
      <w:r w:rsidR="00736F85">
        <w:t>of the Power BI dashboards, i</w:t>
      </w:r>
      <w:r w:rsidRPr="00D7679B">
        <w:t>t is estimated that</w:t>
      </w:r>
      <w:r w:rsidR="00D6545B">
        <w:t xml:space="preserve"> the </w:t>
      </w:r>
      <w:r w:rsidR="004E62BC">
        <w:t>solution will cost $</w:t>
      </w:r>
      <w:r w:rsidR="00290993">
        <w:t xml:space="preserve">151,853 </w:t>
      </w:r>
      <w:r w:rsidRPr="00D7679B">
        <w:t xml:space="preserve">and that the project </w:t>
      </w:r>
      <w:r w:rsidR="00D6545B">
        <w:t>wi</w:t>
      </w:r>
      <w:r w:rsidR="00290993">
        <w:t>ll be completed in March 2024</w:t>
      </w:r>
      <w:r w:rsidR="0092488F">
        <w:t>.</w:t>
      </w:r>
    </w:p>
    <w:p w14:paraId="7DECF772" w14:textId="2DDB4E48" w:rsidR="00010EDB" w:rsidRPr="00A008D4" w:rsidRDefault="00010EDB" w:rsidP="00153A41">
      <w:pPr>
        <w:pStyle w:val="BodyText"/>
      </w:pPr>
      <w:r>
        <w:t xml:space="preserve">  </w:t>
      </w:r>
    </w:p>
    <w:p w14:paraId="4CAE9E59" w14:textId="77777777" w:rsidR="00993D5C" w:rsidRDefault="0017384A" w:rsidP="00605E9C">
      <w:pPr>
        <w:pStyle w:val="Heading2"/>
      </w:pPr>
      <w:r>
        <w:t>Background</w:t>
      </w:r>
    </w:p>
    <w:p w14:paraId="59937ADA" w14:textId="5EAD8725" w:rsidR="00D7679B" w:rsidRDefault="001D4799" w:rsidP="0093503A">
      <w:pPr>
        <w:pStyle w:val="BodyText"/>
      </w:pPr>
      <w:r w:rsidRPr="001D4799">
        <w:t>Between 2018 and 2022, CNRL spent $126 million on connected ESP replacements and workovers, and there were</w:t>
      </w:r>
      <w:r>
        <w:t xml:space="preserve"> 67 ESP pulls last year.  </w:t>
      </w:r>
      <w:r w:rsidR="00D7679B" w:rsidRPr="00D7679B">
        <w:t xml:space="preserve">The ESP committee has eliminated waste, improved runtime, and reduced costs so the easy wins are gone. </w:t>
      </w:r>
      <w:r w:rsidR="008D5EC2" w:rsidRPr="008D5EC2">
        <w:t xml:space="preserve">If we want to continue reducing our total cost of ownership, we must use the vast amount of performance and maintenance data we have </w:t>
      </w:r>
      <w:r w:rsidR="008D5EC2">
        <w:t xml:space="preserve">collected to identify </w:t>
      </w:r>
      <w:r w:rsidR="008D5EC2" w:rsidRPr="008D5EC2">
        <w:t>emerging failure trends</w:t>
      </w:r>
      <w:r w:rsidR="008D5EC2">
        <w:t xml:space="preserve"> </w:t>
      </w:r>
      <w:r w:rsidR="008D5EC2" w:rsidRPr="008D5EC2">
        <w:t>.</w:t>
      </w:r>
      <w:r w:rsidR="00034C37">
        <w:t>Using</w:t>
      </w:r>
      <w:r w:rsidR="00034C37" w:rsidRPr="00D7679B">
        <w:t xml:space="preserve"> </w:t>
      </w:r>
      <w:r w:rsidR="008B586E">
        <w:t>several</w:t>
      </w:r>
      <w:r w:rsidR="00D7679B" w:rsidRPr="00D7679B">
        <w:t xml:space="preserve"> large, cumbersome Excel file</w:t>
      </w:r>
      <w:r w:rsidR="003C06DD">
        <w:t>s</w:t>
      </w:r>
      <w:r w:rsidR="00D7679B" w:rsidRPr="00D7679B">
        <w:t xml:space="preserve">, CNRL (Thermal and Conventional) currently records ESP reliability, cost, root cause investigation, KPI reporting, and </w:t>
      </w:r>
      <w:r w:rsidR="00346EF7" w:rsidRPr="00D7679B">
        <w:t>real</w:t>
      </w:r>
      <w:r w:rsidR="00346EF7">
        <w:t>-time</w:t>
      </w:r>
      <w:r w:rsidR="00D7679B" w:rsidRPr="00D7679B">
        <w:t xml:space="preserve"> pump performance. The </w:t>
      </w:r>
      <w:r w:rsidR="008B586E">
        <w:t xml:space="preserve">spreadsheet </w:t>
      </w:r>
      <w:r w:rsidR="007054DF">
        <w:t>contains more than 3</w:t>
      </w:r>
      <w:r w:rsidR="00D7679B" w:rsidRPr="00D7679B">
        <w:t>,8</w:t>
      </w:r>
      <w:r w:rsidR="00EC7CFA">
        <w:t>00 events (installs, pulls and failures) g</w:t>
      </w:r>
      <w:r w:rsidR="00D7679B" w:rsidRPr="00D7679B">
        <w:t xml:space="preserve">oing back to 1992. Since this is used by six different districts, there is no simple way to </w:t>
      </w:r>
      <w:r w:rsidR="00D7679B" w:rsidRPr="00D7679B">
        <w:lastRenderedPageBreak/>
        <w:t xml:space="preserve">compile post-mortem failure data or lessons learned across the whole business. </w:t>
      </w:r>
      <w:r w:rsidR="00B542CE" w:rsidRPr="00B542CE">
        <w:t>Excel places restrictions on the methods used to achieve quality control. Finding problems, manually entering data, and producing results take</w:t>
      </w:r>
      <w:r w:rsidR="00AE43EE">
        <w:t>s</w:t>
      </w:r>
      <w:r w:rsidR="00B542CE" w:rsidRPr="00B542CE">
        <w:t xml:space="preserve"> a lot of time</w:t>
      </w:r>
      <w:r w:rsidR="00AE43EE">
        <w:t xml:space="preserve"> and is prone to data quality issues</w:t>
      </w:r>
      <w:r w:rsidR="00840902">
        <w:t xml:space="preserve">.  </w:t>
      </w:r>
      <w:r w:rsidR="0093503A" w:rsidRPr="000A07DB">
        <w:t>Shane now personally pur</w:t>
      </w:r>
      <w:r w:rsidR="0093503A">
        <w:t xml:space="preserve">ifies the data every two weeks by </w:t>
      </w:r>
      <w:r w:rsidR="0093503A" w:rsidRPr="000A07DB">
        <w:t>physically gathering all of the data from the six districts and carefully cleaning and consolidating the data into a single source.</w:t>
      </w:r>
      <w:r w:rsidR="0093503A">
        <w:t xml:space="preserve">  </w:t>
      </w:r>
      <w:r w:rsidR="00554978" w:rsidRPr="00554978">
        <w:t>We considered various options, but none of the c</w:t>
      </w:r>
      <w:r w:rsidR="00554978">
        <w:t>ommercially offered solutions</w:t>
      </w:r>
      <w:r w:rsidR="00554978" w:rsidRPr="00554978">
        <w:t xml:space="preserve"> met our needs. The</w:t>
      </w:r>
      <w:r w:rsidR="00554978">
        <w:t xml:space="preserve"> third-party software we looked at is</w:t>
      </w:r>
      <w:r w:rsidR="00554978" w:rsidRPr="00554978">
        <w:t xml:space="preserve"> used for ESP design and monitoring, not for cost analysis and KPI benchmarking. Their one-dimensional design makes them unsuit</w:t>
      </w:r>
      <w:r w:rsidR="00554978">
        <w:t xml:space="preserve">able for collective evaluations.  We contacted our industry peers and Conoco has an </w:t>
      </w:r>
      <w:r w:rsidR="00554978" w:rsidRPr="00554978">
        <w:t xml:space="preserve">ESP Tracker, which </w:t>
      </w:r>
      <w:r w:rsidR="00A169D6">
        <w:t xml:space="preserve">they built in-house and </w:t>
      </w:r>
      <w:r w:rsidR="00554978" w:rsidRPr="00554978">
        <w:t>is not available for purchase</w:t>
      </w:r>
      <w:r w:rsidR="00554978">
        <w:t>.</w:t>
      </w:r>
    </w:p>
    <w:p w14:paraId="33117007" w14:textId="77777777" w:rsidR="00362117" w:rsidRDefault="00805246" w:rsidP="0017384A">
      <w:pPr>
        <w:pStyle w:val="BodyText"/>
      </w:pPr>
      <w:r w:rsidRPr="00805246">
        <w:t xml:space="preserve">By interviewing Ross McNaughton and Peter Uwabor, I examined the possibility of repeating the work done by the PC Pump venture. Ross said that the projects are considerably different for a variety of reasons, including the design of the pumps. PCPs are utilized in heavy oil conventional applications, whereas ESPs are employed in thermal applications. The PCP initiative relied on Machine Learning, whereas the ESP project is creating a front end to replace Excel. Finally, he said </w:t>
      </w:r>
      <w:r w:rsidR="00DC14D7" w:rsidRPr="00805246">
        <w:t>it is</w:t>
      </w:r>
      <w:r w:rsidRPr="00805246">
        <w:t xml:space="preserve"> like comparing a Toyota to an F1; </w:t>
      </w:r>
      <w:r w:rsidR="00DC14D7" w:rsidRPr="00805246">
        <w:t>they are</w:t>
      </w:r>
      <w:r w:rsidRPr="00805246">
        <w:t xml:space="preserve"> both automobiles, but </w:t>
      </w:r>
      <w:r w:rsidR="00DC14D7" w:rsidRPr="00805246">
        <w:t>they are</w:t>
      </w:r>
      <w:r w:rsidRPr="00805246">
        <w:t xml:space="preserve"> vastly different. The Engineers did not utilize the PC Pump dashboards, according to Peter, since there was no desire to do so. The engineers said that they already knew what pumps they intended to use, and </w:t>
      </w:r>
      <w:r w:rsidR="00290993">
        <w:t xml:space="preserve">as a result, </w:t>
      </w:r>
      <w:r w:rsidRPr="00805246">
        <w:t>there were no users in the first three months of the dashboard's creation.</w:t>
      </w:r>
      <w:r w:rsidR="00000895" w:rsidRPr="00000895">
        <w:t xml:space="preserve"> </w:t>
      </w:r>
    </w:p>
    <w:p w14:paraId="48303DBE" w14:textId="503AD335" w:rsidR="00B542CE" w:rsidRDefault="00000895" w:rsidP="0017384A">
      <w:pPr>
        <w:pStyle w:val="BodyText"/>
      </w:pPr>
      <w:r w:rsidRPr="00000895">
        <w:t>After speaking with Oliver Tozser, it was determined that the majority of Conventional Districts only monitor large items in Maximo, like compressors, vessels, and skids. Cu</w:t>
      </w:r>
      <w:r w:rsidR="00362117">
        <w:t>rrently, they do not even capture</w:t>
      </w:r>
      <w:r w:rsidRPr="00000895">
        <w:t xml:space="preserve"> pump jacks, a</w:t>
      </w:r>
      <w:r w:rsidR="00362117">
        <w:t>nd there are no plans to record</w:t>
      </w:r>
      <w:r w:rsidRPr="00000895">
        <w:t xml:space="preserve"> any pumps.</w:t>
      </w:r>
    </w:p>
    <w:p w14:paraId="09DCE49A" w14:textId="77777777" w:rsidR="0017384A" w:rsidRPr="0017384A" w:rsidRDefault="0017384A" w:rsidP="0017384A">
      <w:pPr>
        <w:pStyle w:val="Heading2"/>
      </w:pPr>
      <w:r>
        <w:t>Scope</w:t>
      </w:r>
    </w:p>
    <w:tbl>
      <w:tblPr>
        <w:tblW w:w="8728" w:type="dxa"/>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1E0" w:firstRow="1" w:lastRow="1" w:firstColumn="1" w:lastColumn="1" w:noHBand="0" w:noVBand="0"/>
      </w:tblPr>
      <w:tblGrid>
        <w:gridCol w:w="4111"/>
        <w:gridCol w:w="4617"/>
      </w:tblGrid>
      <w:tr w:rsidR="00605E9C" w:rsidRPr="008D2254" w14:paraId="75828192" w14:textId="77777777" w:rsidTr="0021527F">
        <w:trPr>
          <w:cantSplit/>
        </w:trPr>
        <w:tc>
          <w:tcPr>
            <w:tcW w:w="4111" w:type="dxa"/>
            <w:tcBorders>
              <w:top w:val="single" w:sz="4" w:space="0" w:color="auto"/>
              <w:left w:val="single" w:sz="4" w:space="0" w:color="auto"/>
              <w:bottom w:val="single" w:sz="4" w:space="0" w:color="auto"/>
              <w:right w:val="single" w:sz="4" w:space="0" w:color="auto"/>
              <w:tl2br w:val="nil"/>
              <w:tr2bl w:val="nil"/>
            </w:tcBorders>
            <w:shd w:val="clear" w:color="auto" w:fill="D9D9D9"/>
          </w:tcPr>
          <w:p w14:paraId="337AE627" w14:textId="77777777" w:rsidR="00605E9C" w:rsidRPr="0021527F" w:rsidRDefault="00605E9C" w:rsidP="0021527F">
            <w:pPr>
              <w:pStyle w:val="TableHeaders"/>
              <w:spacing w:beforeLines="30" w:before="72" w:after="30"/>
              <w:rPr>
                <w:b w:val="0"/>
              </w:rPr>
            </w:pPr>
            <w:r w:rsidRPr="0021527F">
              <w:rPr>
                <w:b w:val="0"/>
              </w:rPr>
              <w:t>Included</w:t>
            </w:r>
          </w:p>
        </w:tc>
        <w:tc>
          <w:tcPr>
            <w:tcW w:w="4617" w:type="dxa"/>
            <w:tcBorders>
              <w:top w:val="single" w:sz="4" w:space="0" w:color="auto"/>
              <w:left w:val="single" w:sz="4" w:space="0" w:color="auto"/>
              <w:bottom w:val="single" w:sz="4" w:space="0" w:color="auto"/>
              <w:right w:val="single" w:sz="4" w:space="0" w:color="auto"/>
              <w:tl2br w:val="nil"/>
              <w:tr2bl w:val="nil"/>
            </w:tcBorders>
            <w:shd w:val="clear" w:color="auto" w:fill="D9D9D9"/>
          </w:tcPr>
          <w:p w14:paraId="0CDC2BA1" w14:textId="77777777" w:rsidR="00605E9C" w:rsidRPr="00676D8C" w:rsidRDefault="00605E9C" w:rsidP="00676D8C">
            <w:pPr>
              <w:pStyle w:val="TableHeaders"/>
              <w:spacing w:beforeLines="30" w:before="72" w:after="30"/>
              <w:rPr>
                <w:b w:val="0"/>
              </w:rPr>
            </w:pPr>
            <w:r w:rsidRPr="0021527F">
              <w:rPr>
                <w:b w:val="0"/>
              </w:rPr>
              <w:t>Excluded</w:t>
            </w:r>
          </w:p>
        </w:tc>
      </w:tr>
      <w:tr w:rsidR="00605E9C" w:rsidRPr="008D2254" w14:paraId="6463A01F" w14:textId="77777777" w:rsidTr="0021527F">
        <w:trPr>
          <w:cantSplit/>
        </w:trPr>
        <w:tc>
          <w:tcPr>
            <w:tcW w:w="4111" w:type="dxa"/>
            <w:shd w:val="clear" w:color="auto" w:fill="auto"/>
          </w:tcPr>
          <w:p w14:paraId="2AB1C62F" w14:textId="77777777" w:rsidR="00D7679B" w:rsidRDefault="00D7679B" w:rsidP="00735BC2">
            <w:pPr>
              <w:pStyle w:val="TableBullet2"/>
            </w:pPr>
            <w:r>
              <w:t>Development of Oracle database</w:t>
            </w:r>
          </w:p>
          <w:p w14:paraId="010CD491" w14:textId="77777777" w:rsidR="00D7679B" w:rsidRDefault="00D7679B" w:rsidP="00735BC2">
            <w:pPr>
              <w:pStyle w:val="TableBullet2"/>
            </w:pPr>
            <w:r>
              <w:t>Data migration from Excel to Oracle</w:t>
            </w:r>
          </w:p>
          <w:p w14:paraId="644369D5" w14:textId="77777777" w:rsidR="00D7679B" w:rsidRDefault="00D7679B" w:rsidP="00735BC2">
            <w:pPr>
              <w:pStyle w:val="TableBullet2"/>
            </w:pPr>
            <w:r w:rsidRPr="00AF7260">
              <w:t>ESP vendor data loading method development </w:t>
            </w:r>
          </w:p>
          <w:p w14:paraId="09400233" w14:textId="77777777" w:rsidR="00D7679B" w:rsidRDefault="00D7679B" w:rsidP="00735BC2">
            <w:pPr>
              <w:pStyle w:val="TableBullet2"/>
            </w:pPr>
            <w:r>
              <w:t>Data administration interface</w:t>
            </w:r>
          </w:p>
          <w:p w14:paraId="77A11A18" w14:textId="69040F17" w:rsidR="00D7679B" w:rsidRDefault="00D7679B" w:rsidP="00735BC2">
            <w:pPr>
              <w:pStyle w:val="TableBullet2"/>
            </w:pPr>
            <w:r>
              <w:t>Training materials for vendor support</w:t>
            </w:r>
          </w:p>
          <w:p w14:paraId="61F95DA2" w14:textId="0DC258CE" w:rsidR="00735BC2" w:rsidRDefault="00E26735" w:rsidP="00735BC2">
            <w:pPr>
              <w:pStyle w:val="TableBullet2"/>
            </w:pPr>
            <w:r>
              <w:t>Data validation and</w:t>
            </w:r>
            <w:r w:rsidR="00735BC2">
              <w:t xml:space="preserve"> cleansing</w:t>
            </w:r>
          </w:p>
          <w:p w14:paraId="7A788D55" w14:textId="77777777" w:rsidR="008049C2" w:rsidRDefault="00735BC2" w:rsidP="00735BC2">
            <w:pPr>
              <w:pStyle w:val="TableBullet2"/>
            </w:pPr>
            <w:r>
              <w:t>Data views for Po</w:t>
            </w:r>
            <w:r w:rsidR="006E3954">
              <w:t>w</w:t>
            </w:r>
            <w:r>
              <w:t>er</w:t>
            </w:r>
            <w:r w:rsidR="006E3954">
              <w:t xml:space="preserve"> </w:t>
            </w:r>
            <w:r>
              <w:t>BI reporting</w:t>
            </w:r>
          </w:p>
          <w:p w14:paraId="229DFC3E" w14:textId="59115EC5" w:rsidR="00605E9C" w:rsidRDefault="00D7679B" w:rsidP="00735BC2">
            <w:pPr>
              <w:pStyle w:val="TableBullet2"/>
            </w:pPr>
            <w:r>
              <w:t>Power BI Reports</w:t>
            </w:r>
            <w:r w:rsidR="00735BC2">
              <w:t xml:space="preserve"> developed by Thermal Data Management </w:t>
            </w:r>
            <w:r w:rsidR="00EC7CFA">
              <w:t xml:space="preserve">(TDM) </w:t>
            </w:r>
            <w:r w:rsidR="00735BC2">
              <w:t>team</w:t>
            </w:r>
          </w:p>
          <w:p w14:paraId="7A72F411" w14:textId="5ACFA825" w:rsidR="00EC7CFA" w:rsidRPr="00BE69D7" w:rsidRDefault="00EC7CFA" w:rsidP="00735BC2">
            <w:pPr>
              <w:pStyle w:val="TableBullet2"/>
            </w:pPr>
            <w:r>
              <w:t>Advanced analytics incorporated by TDM to be used in the Power BI dashboards</w:t>
            </w:r>
          </w:p>
        </w:tc>
        <w:tc>
          <w:tcPr>
            <w:tcW w:w="4617" w:type="dxa"/>
            <w:shd w:val="clear" w:color="auto" w:fill="auto"/>
          </w:tcPr>
          <w:p w14:paraId="2155E1CE" w14:textId="14CCC8B3" w:rsidR="006C116B" w:rsidRDefault="006C116B" w:rsidP="00D7679B">
            <w:pPr>
              <w:pStyle w:val="TableBullet1"/>
            </w:pPr>
            <w:r>
              <w:t>Machine Learning</w:t>
            </w:r>
          </w:p>
          <w:p w14:paraId="35CBBB36" w14:textId="77777777" w:rsidR="00605E9C" w:rsidRDefault="00D7679B" w:rsidP="00D7679B">
            <w:pPr>
              <w:pStyle w:val="TableBullet1"/>
            </w:pPr>
            <w:r>
              <w:t>Provisioning servers or other hardware</w:t>
            </w:r>
          </w:p>
          <w:p w14:paraId="1A1CF805" w14:textId="1B981E36" w:rsidR="009A2391" w:rsidRPr="00412873" w:rsidRDefault="009A2391" w:rsidP="009A2391">
            <w:pPr>
              <w:pStyle w:val="TableBullet1"/>
              <w:numPr>
                <w:ilvl w:val="0"/>
                <w:numId w:val="0"/>
              </w:numPr>
              <w:ind w:left="216" w:hanging="216"/>
            </w:pPr>
          </w:p>
        </w:tc>
      </w:tr>
    </w:tbl>
    <w:p w14:paraId="46835B76" w14:textId="77777777" w:rsidR="009A2391" w:rsidRDefault="009A2391" w:rsidP="009A2391">
      <w:pPr>
        <w:pStyle w:val="Heading2"/>
        <w:numPr>
          <w:ilvl w:val="0"/>
          <w:numId w:val="0"/>
        </w:numPr>
        <w:ind w:left="576"/>
      </w:pPr>
    </w:p>
    <w:p w14:paraId="5D02A9F7" w14:textId="767A2250" w:rsidR="001157D7" w:rsidRDefault="00F42514" w:rsidP="009A2391">
      <w:pPr>
        <w:pStyle w:val="Heading2"/>
      </w:pPr>
      <w:r>
        <w:t>Assumptions, Constraints, and Dependencies</w:t>
      </w:r>
    </w:p>
    <w:p w14:paraId="4A3F475D" w14:textId="77777777" w:rsidR="00D7679B" w:rsidRPr="00D7679B" w:rsidRDefault="00D7679B" w:rsidP="00D7679B">
      <w:pPr>
        <w:pStyle w:val="BodyText"/>
      </w:pPr>
    </w:p>
    <w:tbl>
      <w:tblPr>
        <w:tblW w:w="0" w:type="auto"/>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2833"/>
        <w:gridCol w:w="2796"/>
        <w:gridCol w:w="2857"/>
      </w:tblGrid>
      <w:tr w:rsidR="00F42514" w14:paraId="253B1D75" w14:textId="77777777" w:rsidTr="00D7679B">
        <w:trPr>
          <w:cantSplit/>
        </w:trPr>
        <w:tc>
          <w:tcPr>
            <w:tcW w:w="2833" w:type="dxa"/>
            <w:tcBorders>
              <w:top w:val="single" w:sz="4" w:space="0" w:color="auto"/>
              <w:left w:val="single" w:sz="4" w:space="0" w:color="auto"/>
              <w:bottom w:val="single" w:sz="4" w:space="0" w:color="auto"/>
              <w:right w:val="single" w:sz="4" w:space="0" w:color="auto"/>
              <w:tl2br w:val="nil"/>
              <w:tr2bl w:val="nil"/>
            </w:tcBorders>
            <w:shd w:val="clear" w:color="auto" w:fill="D9D9D9"/>
          </w:tcPr>
          <w:p w14:paraId="78A1A46E" w14:textId="77777777" w:rsidR="00F42514" w:rsidRPr="0021527F" w:rsidRDefault="00F42514" w:rsidP="0021527F">
            <w:pPr>
              <w:pStyle w:val="BodyText"/>
              <w:spacing w:beforeLines="30" w:before="72"/>
              <w:ind w:left="0"/>
              <w:rPr>
                <w:b/>
                <w:spacing w:val="15"/>
              </w:rPr>
            </w:pPr>
            <w:r w:rsidRPr="0021527F">
              <w:rPr>
                <w:b/>
                <w:spacing w:val="15"/>
              </w:rPr>
              <w:t>Assumptions</w:t>
            </w:r>
          </w:p>
        </w:tc>
        <w:tc>
          <w:tcPr>
            <w:tcW w:w="2796" w:type="dxa"/>
            <w:tcBorders>
              <w:top w:val="single" w:sz="4" w:space="0" w:color="auto"/>
              <w:left w:val="single" w:sz="4" w:space="0" w:color="auto"/>
              <w:bottom w:val="single" w:sz="4" w:space="0" w:color="auto"/>
              <w:right w:val="single" w:sz="4" w:space="0" w:color="auto"/>
              <w:tl2br w:val="nil"/>
              <w:tr2bl w:val="nil"/>
            </w:tcBorders>
            <w:shd w:val="clear" w:color="auto" w:fill="D9D9D9"/>
          </w:tcPr>
          <w:p w14:paraId="6C2E1482" w14:textId="77777777" w:rsidR="00F42514" w:rsidRPr="0021527F" w:rsidRDefault="00F42514" w:rsidP="0021527F">
            <w:pPr>
              <w:pStyle w:val="BodyText"/>
              <w:spacing w:beforeLines="30" w:before="72"/>
              <w:ind w:left="0"/>
              <w:rPr>
                <w:b/>
                <w:spacing w:val="15"/>
              </w:rPr>
            </w:pPr>
            <w:r w:rsidRPr="0021527F">
              <w:rPr>
                <w:b/>
                <w:spacing w:val="15"/>
              </w:rPr>
              <w:t>Constraints</w:t>
            </w:r>
          </w:p>
        </w:tc>
        <w:tc>
          <w:tcPr>
            <w:tcW w:w="2857" w:type="dxa"/>
            <w:tcBorders>
              <w:top w:val="single" w:sz="4" w:space="0" w:color="auto"/>
              <w:left w:val="single" w:sz="4" w:space="0" w:color="auto"/>
              <w:bottom w:val="single" w:sz="4" w:space="0" w:color="auto"/>
              <w:right w:val="single" w:sz="4" w:space="0" w:color="auto"/>
              <w:tl2br w:val="nil"/>
              <w:tr2bl w:val="nil"/>
            </w:tcBorders>
            <w:shd w:val="clear" w:color="auto" w:fill="D9D9D9"/>
          </w:tcPr>
          <w:p w14:paraId="3ED5A581" w14:textId="77777777" w:rsidR="00F42514" w:rsidRPr="0021527F" w:rsidRDefault="00F42514" w:rsidP="0021527F">
            <w:pPr>
              <w:pStyle w:val="BodyText"/>
              <w:spacing w:beforeLines="30" w:before="72"/>
              <w:ind w:left="0"/>
              <w:rPr>
                <w:b/>
                <w:spacing w:val="15"/>
              </w:rPr>
            </w:pPr>
            <w:r w:rsidRPr="0021527F">
              <w:rPr>
                <w:b/>
                <w:spacing w:val="15"/>
              </w:rPr>
              <w:t>Dependencies</w:t>
            </w:r>
          </w:p>
        </w:tc>
      </w:tr>
      <w:tr w:rsidR="00D7679B" w14:paraId="66667CB2" w14:textId="77777777" w:rsidTr="00D7679B">
        <w:trPr>
          <w:cantSplit/>
        </w:trPr>
        <w:tc>
          <w:tcPr>
            <w:tcW w:w="2833" w:type="dxa"/>
            <w:shd w:val="clear" w:color="auto" w:fill="auto"/>
          </w:tcPr>
          <w:p w14:paraId="67E5D1F1" w14:textId="77777777" w:rsidR="00D7679B" w:rsidRDefault="00D7679B" w:rsidP="00D7679B">
            <w:pPr>
              <w:pStyle w:val="TableBullet1"/>
            </w:pPr>
            <w:r>
              <w:lastRenderedPageBreak/>
              <w:t>One data loading method can be used by all vendors</w:t>
            </w:r>
          </w:p>
          <w:p w14:paraId="76B3EC7B" w14:textId="77777777" w:rsidR="00D7679B" w:rsidRDefault="00D7679B" w:rsidP="00D7679B">
            <w:pPr>
              <w:pStyle w:val="TableBullet1"/>
            </w:pPr>
            <w:r>
              <w:t>Web service will be used to gather vendor data</w:t>
            </w:r>
          </w:p>
          <w:p w14:paraId="6F841408" w14:textId="77777777" w:rsidR="00D7679B" w:rsidRDefault="00D7679B" w:rsidP="00D7679B">
            <w:pPr>
              <w:pStyle w:val="TableBullet1"/>
            </w:pPr>
            <w:r>
              <w:t>BSA will act as project manager</w:t>
            </w:r>
          </w:p>
          <w:p w14:paraId="39015FBB" w14:textId="284783D1" w:rsidR="00D7679B" w:rsidRDefault="00D7679B" w:rsidP="00D7679B">
            <w:pPr>
              <w:pStyle w:val="TableBullet1"/>
            </w:pPr>
            <w:r>
              <w:t xml:space="preserve">Resources to develop analytics tools will be provided by the Thermal </w:t>
            </w:r>
            <w:r w:rsidR="00C9232D">
              <w:t xml:space="preserve">Data Management team </w:t>
            </w:r>
          </w:p>
        </w:tc>
        <w:tc>
          <w:tcPr>
            <w:tcW w:w="2796" w:type="dxa"/>
            <w:shd w:val="clear" w:color="auto" w:fill="auto"/>
          </w:tcPr>
          <w:p w14:paraId="04C26746" w14:textId="77777777" w:rsidR="00D7679B" w:rsidRDefault="00D7679B" w:rsidP="00D7679B">
            <w:pPr>
              <w:pStyle w:val="TableBullet1"/>
            </w:pPr>
            <w:r>
              <w:t>Budget</w:t>
            </w:r>
          </w:p>
          <w:p w14:paraId="31008FD8" w14:textId="77777777" w:rsidR="00D7679B" w:rsidRDefault="00D7679B" w:rsidP="00D7679B">
            <w:pPr>
              <w:pStyle w:val="TableBullet1"/>
            </w:pPr>
            <w:r>
              <w:t>Availability of SMEs to provide guidance and testing</w:t>
            </w:r>
          </w:p>
          <w:p w14:paraId="7D9B19C5" w14:textId="77777777" w:rsidR="00D7679B" w:rsidRDefault="00D7679B" w:rsidP="00D7679B">
            <w:pPr>
              <w:pStyle w:val="TableBullet1"/>
            </w:pPr>
            <w:r>
              <w:t>Engagement level of the ESP vendors</w:t>
            </w:r>
          </w:p>
          <w:p w14:paraId="0A9406BE" w14:textId="77777777" w:rsidR="00D7679B" w:rsidRDefault="00D7679B" w:rsidP="00D7679B">
            <w:pPr>
              <w:pStyle w:val="TableBullet1"/>
            </w:pPr>
            <w:r>
              <w:t xml:space="preserve">Thermal Data Management </w:t>
            </w:r>
            <w:r w:rsidR="00C9232D">
              <w:t xml:space="preserve">team’s </w:t>
            </w:r>
            <w:r>
              <w:t>availability</w:t>
            </w:r>
          </w:p>
          <w:p w14:paraId="4238A5A2" w14:textId="1F057A12" w:rsidR="000B2C5A" w:rsidRDefault="004067F5" w:rsidP="00D7679B">
            <w:pPr>
              <w:pStyle w:val="TableBullet1"/>
            </w:pPr>
            <w:r>
              <w:t>Developer availability</w:t>
            </w:r>
          </w:p>
        </w:tc>
        <w:tc>
          <w:tcPr>
            <w:tcW w:w="2857" w:type="dxa"/>
            <w:shd w:val="clear" w:color="auto" w:fill="auto"/>
          </w:tcPr>
          <w:p w14:paraId="1237167D" w14:textId="77777777" w:rsidR="00D7679B" w:rsidRDefault="00D7679B" w:rsidP="00D7679B">
            <w:pPr>
              <w:pStyle w:val="TableBullet1"/>
            </w:pPr>
            <w:r>
              <w:t>None</w:t>
            </w:r>
          </w:p>
        </w:tc>
      </w:tr>
    </w:tbl>
    <w:p w14:paraId="04CA96DA" w14:textId="77777777" w:rsidR="00F42514" w:rsidRDefault="00F42514" w:rsidP="00F42514">
      <w:pPr>
        <w:pStyle w:val="Heading2"/>
      </w:pPr>
      <w:r>
        <w:t>Deliverables</w:t>
      </w:r>
    </w:p>
    <w:p w14:paraId="6B09E908" w14:textId="77777777" w:rsidR="00D7679B" w:rsidRDefault="00D7679B" w:rsidP="00D7679B">
      <w:pPr>
        <w:pStyle w:val="ListBullet1"/>
      </w:pPr>
      <w:r>
        <w:t>Migration of existing ESP data to Oracle</w:t>
      </w:r>
    </w:p>
    <w:p w14:paraId="763DCED1" w14:textId="3D7B9C94" w:rsidR="00D7679B" w:rsidRDefault="00D7679B" w:rsidP="00D7679B">
      <w:pPr>
        <w:pStyle w:val="ListBullet1"/>
      </w:pPr>
      <w:r w:rsidRPr="00AF7260">
        <w:t>Process for loading vendor data</w:t>
      </w:r>
    </w:p>
    <w:p w14:paraId="3C340BF5" w14:textId="77777777" w:rsidR="00D7679B" w:rsidRDefault="00D7679B" w:rsidP="00D7679B">
      <w:pPr>
        <w:pStyle w:val="ListBullet1"/>
      </w:pPr>
      <w:r>
        <w:t>Data administration editor</w:t>
      </w:r>
    </w:p>
    <w:p w14:paraId="33BB7C5D" w14:textId="77777777" w:rsidR="00D7679B" w:rsidRDefault="00D7679B" w:rsidP="00D7679B">
      <w:pPr>
        <w:pStyle w:val="ListBullet1"/>
      </w:pPr>
      <w:r>
        <w:t>Support documentation for vendor data loading</w:t>
      </w:r>
    </w:p>
    <w:p w14:paraId="3A9EC4C4" w14:textId="6CDD9019" w:rsidR="00F42514" w:rsidRDefault="00D7679B" w:rsidP="00D7679B">
      <w:pPr>
        <w:pStyle w:val="ListBullet1"/>
      </w:pPr>
      <w:r>
        <w:t>Provide data views to facilitate Power</w:t>
      </w:r>
      <w:r w:rsidR="004067F5">
        <w:t xml:space="preserve"> </w:t>
      </w:r>
      <w:r>
        <w:t>BI dashboards</w:t>
      </w:r>
    </w:p>
    <w:p w14:paraId="3F40B4E9" w14:textId="571EE01E" w:rsidR="004067F5" w:rsidRDefault="004067F5" w:rsidP="00D7679B">
      <w:pPr>
        <w:pStyle w:val="ListBullet1"/>
      </w:pPr>
      <w:r>
        <w:t>Power BI dashboards</w:t>
      </w:r>
    </w:p>
    <w:p w14:paraId="77EF69E4" w14:textId="77777777" w:rsidR="00F42514" w:rsidRDefault="00F42514" w:rsidP="00F42514">
      <w:pPr>
        <w:pStyle w:val="Heading2"/>
      </w:pPr>
      <w:r>
        <w:t>Acceptance Criteria</w:t>
      </w:r>
    </w:p>
    <w:p w14:paraId="36BE561A" w14:textId="0DFB9BAE" w:rsidR="00D7679B" w:rsidRDefault="00D7679B" w:rsidP="00D7679B">
      <w:pPr>
        <w:pStyle w:val="ListBullet1"/>
      </w:pPr>
      <w:r>
        <w:t>Vendors are able to load data without manual intervention</w:t>
      </w:r>
    </w:p>
    <w:p w14:paraId="3EF9EA1A" w14:textId="77777777" w:rsidR="00D7679B" w:rsidRDefault="00D7679B" w:rsidP="00D7679B">
      <w:pPr>
        <w:pStyle w:val="ListBullet1"/>
      </w:pPr>
      <w:r>
        <w:t>Able to view and update data via the manual editor</w:t>
      </w:r>
    </w:p>
    <w:p w14:paraId="1496CC4D" w14:textId="77777777" w:rsidR="00F42514" w:rsidRDefault="00D7679B" w:rsidP="00D7679B">
      <w:pPr>
        <w:pStyle w:val="ListBullet1"/>
      </w:pPr>
      <w:r>
        <w:t>Able to stop using existing ESP spreadsheets</w:t>
      </w:r>
    </w:p>
    <w:p w14:paraId="41CB021E" w14:textId="77777777" w:rsidR="00F42514" w:rsidRDefault="00F42514" w:rsidP="002A5E7B">
      <w:pPr>
        <w:pStyle w:val="Heading2"/>
      </w:pPr>
      <w:r>
        <w:t>Stakeholders</w:t>
      </w:r>
    </w:p>
    <w:p w14:paraId="241D17D6" w14:textId="77777777" w:rsidR="003433A9" w:rsidRPr="002F2F9D" w:rsidRDefault="008456E8" w:rsidP="00F42514">
      <w:pPr>
        <w:pStyle w:val="BodyText"/>
        <w:rPr>
          <w:color w:val="A6A6A6" w:themeColor="background1" w:themeShade="A6"/>
        </w:rPr>
      </w:pPr>
      <w:r>
        <w:rPr>
          <w:color w:val="A6A6A6" w:themeColor="background1" w:themeShade="A6"/>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3060"/>
        <w:gridCol w:w="3714"/>
        <w:gridCol w:w="2046"/>
      </w:tblGrid>
      <w:tr w:rsidR="003433A9" w14:paraId="7F73DB16" w14:textId="77777777" w:rsidTr="004B585C">
        <w:trPr>
          <w:cantSplit/>
        </w:trPr>
        <w:tc>
          <w:tcPr>
            <w:tcW w:w="3060" w:type="dxa"/>
            <w:tcBorders>
              <w:top w:val="single" w:sz="4" w:space="0" w:color="auto"/>
              <w:left w:val="single" w:sz="4" w:space="0" w:color="auto"/>
              <w:bottom w:val="single" w:sz="4" w:space="0" w:color="auto"/>
              <w:right w:val="single" w:sz="4" w:space="0" w:color="auto"/>
              <w:tl2br w:val="nil"/>
              <w:tr2bl w:val="nil"/>
            </w:tcBorders>
            <w:shd w:val="clear" w:color="auto" w:fill="D9D9D9"/>
          </w:tcPr>
          <w:p w14:paraId="0B28258B" w14:textId="77777777" w:rsidR="003433A9" w:rsidRPr="0021527F" w:rsidRDefault="003433A9" w:rsidP="0021527F">
            <w:pPr>
              <w:pStyle w:val="BodyText"/>
              <w:spacing w:beforeLines="30" w:before="72"/>
              <w:ind w:left="0"/>
              <w:rPr>
                <w:b/>
                <w:spacing w:val="15"/>
              </w:rPr>
            </w:pPr>
            <w:r w:rsidRPr="0021527F">
              <w:rPr>
                <w:b/>
                <w:spacing w:val="15"/>
              </w:rPr>
              <w:t>Stakeholders</w:t>
            </w:r>
          </w:p>
        </w:tc>
        <w:tc>
          <w:tcPr>
            <w:tcW w:w="3714" w:type="dxa"/>
            <w:tcBorders>
              <w:top w:val="single" w:sz="4" w:space="0" w:color="auto"/>
              <w:left w:val="single" w:sz="4" w:space="0" w:color="auto"/>
              <w:bottom w:val="single" w:sz="4" w:space="0" w:color="auto"/>
              <w:right w:val="single" w:sz="4" w:space="0" w:color="auto"/>
              <w:tl2br w:val="nil"/>
              <w:tr2bl w:val="nil"/>
            </w:tcBorders>
            <w:shd w:val="clear" w:color="auto" w:fill="D9D9D9"/>
          </w:tcPr>
          <w:p w14:paraId="1E34ECD6" w14:textId="77777777" w:rsidR="003433A9" w:rsidRPr="0021527F" w:rsidRDefault="003433A9" w:rsidP="0021527F">
            <w:pPr>
              <w:pStyle w:val="BodyText"/>
              <w:spacing w:beforeLines="30" w:before="72"/>
              <w:ind w:left="0"/>
              <w:rPr>
                <w:b/>
                <w:spacing w:val="15"/>
              </w:rPr>
            </w:pPr>
            <w:r w:rsidRPr="0021527F">
              <w:rPr>
                <w:b/>
                <w:spacing w:val="15"/>
              </w:rPr>
              <w:t>Interest</w:t>
            </w:r>
            <w:r w:rsidR="00FE325A">
              <w:rPr>
                <w:b/>
                <w:spacing w:val="15"/>
              </w:rPr>
              <w:t>/Requirement</w:t>
            </w:r>
          </w:p>
        </w:tc>
        <w:tc>
          <w:tcPr>
            <w:tcW w:w="2046" w:type="dxa"/>
            <w:tcBorders>
              <w:top w:val="single" w:sz="4" w:space="0" w:color="auto"/>
              <w:left w:val="single" w:sz="4" w:space="0" w:color="auto"/>
              <w:bottom w:val="single" w:sz="4" w:space="0" w:color="auto"/>
              <w:right w:val="single" w:sz="4" w:space="0" w:color="auto"/>
              <w:tl2br w:val="nil"/>
              <w:tr2bl w:val="nil"/>
            </w:tcBorders>
            <w:shd w:val="clear" w:color="auto" w:fill="D9D9D9"/>
          </w:tcPr>
          <w:p w14:paraId="6F6E8F14" w14:textId="77777777" w:rsidR="003433A9" w:rsidRPr="00C04BD3" w:rsidRDefault="008456E8" w:rsidP="008456E8">
            <w:pPr>
              <w:pStyle w:val="BodyText"/>
              <w:spacing w:beforeLines="30" w:before="72"/>
              <w:ind w:left="0"/>
              <w:rPr>
                <w:b/>
                <w:spacing w:val="15"/>
              </w:rPr>
            </w:pPr>
            <w:r>
              <w:rPr>
                <w:b/>
                <w:spacing w:val="15"/>
              </w:rPr>
              <w:t>C</w:t>
            </w:r>
            <w:r w:rsidR="003433A9" w:rsidRPr="00C04BD3">
              <w:rPr>
                <w:b/>
                <w:spacing w:val="15"/>
              </w:rPr>
              <w:t>onsulted</w:t>
            </w:r>
            <w:r>
              <w:rPr>
                <w:b/>
                <w:spacing w:val="15"/>
              </w:rPr>
              <w:t>/</w:t>
            </w:r>
            <w:r w:rsidR="003433A9" w:rsidRPr="00C04BD3">
              <w:rPr>
                <w:b/>
                <w:spacing w:val="15"/>
              </w:rPr>
              <w:t xml:space="preserve"> </w:t>
            </w:r>
            <w:r>
              <w:rPr>
                <w:b/>
                <w:spacing w:val="15"/>
              </w:rPr>
              <w:t>R</w:t>
            </w:r>
            <w:r w:rsidR="003433A9" w:rsidRPr="00C04BD3">
              <w:rPr>
                <w:b/>
                <w:spacing w:val="15"/>
              </w:rPr>
              <w:t>eviewed</w:t>
            </w:r>
          </w:p>
        </w:tc>
      </w:tr>
      <w:tr w:rsidR="003433A9" w14:paraId="7D17C9A1" w14:textId="77777777" w:rsidTr="004B585C">
        <w:trPr>
          <w:cantSplit/>
        </w:trPr>
        <w:tc>
          <w:tcPr>
            <w:tcW w:w="3060" w:type="dxa"/>
            <w:shd w:val="clear" w:color="auto" w:fill="auto"/>
          </w:tcPr>
          <w:p w14:paraId="1AA8DFB1" w14:textId="77777777" w:rsidR="003433A9" w:rsidRDefault="004500F9" w:rsidP="00EF23BA">
            <w:pPr>
              <w:pStyle w:val="TableText"/>
            </w:pPr>
            <w:r>
              <w:t>Travis Swallow – Business Owner</w:t>
            </w:r>
          </w:p>
        </w:tc>
        <w:tc>
          <w:tcPr>
            <w:tcW w:w="3714" w:type="dxa"/>
            <w:shd w:val="clear" w:color="auto" w:fill="auto"/>
          </w:tcPr>
          <w:p w14:paraId="5B9A5726" w14:textId="77777777" w:rsidR="003433A9" w:rsidRDefault="004500F9" w:rsidP="00511276">
            <w:pPr>
              <w:pStyle w:val="TableText"/>
            </w:pPr>
            <w:r>
              <w:t>Sponsor</w:t>
            </w:r>
          </w:p>
        </w:tc>
        <w:sdt>
          <w:sdtPr>
            <w:rPr>
              <w:sz w:val="22"/>
              <w:szCs w:val="22"/>
            </w:rPr>
            <w:id w:val="71404495"/>
            <w14:checkbox>
              <w14:checked w14:val="1"/>
              <w14:checkedState w14:val="2612" w14:font="MS Gothic"/>
              <w14:uncheckedState w14:val="2610" w14:font="MS Gothic"/>
            </w14:checkbox>
          </w:sdtPr>
          <w:sdtEndPr/>
          <w:sdtContent>
            <w:tc>
              <w:tcPr>
                <w:tcW w:w="2046" w:type="dxa"/>
              </w:tcPr>
              <w:p w14:paraId="4B0E4271" w14:textId="77777777" w:rsidR="003433A9" w:rsidRPr="00C04BD3" w:rsidRDefault="004500F9" w:rsidP="00EF23BA">
                <w:pPr>
                  <w:pStyle w:val="TableText"/>
                  <w:jc w:val="center"/>
                </w:pPr>
                <w:r>
                  <w:rPr>
                    <w:rFonts w:ascii="MS Gothic" w:eastAsia="MS Gothic" w:hAnsi="MS Gothic" w:hint="eastAsia"/>
                    <w:sz w:val="22"/>
                    <w:szCs w:val="22"/>
                  </w:rPr>
                  <w:t>☒</w:t>
                </w:r>
              </w:p>
            </w:tc>
          </w:sdtContent>
        </w:sdt>
      </w:tr>
      <w:tr w:rsidR="004500F9" w14:paraId="532FDE0C" w14:textId="77777777" w:rsidTr="004B585C">
        <w:trPr>
          <w:cantSplit/>
        </w:trPr>
        <w:tc>
          <w:tcPr>
            <w:tcW w:w="3060" w:type="dxa"/>
            <w:shd w:val="clear" w:color="auto" w:fill="auto"/>
          </w:tcPr>
          <w:p w14:paraId="149F2ADD" w14:textId="60240165" w:rsidR="004500F9" w:rsidRDefault="00D6541F" w:rsidP="004500F9">
            <w:pPr>
              <w:pStyle w:val="TableText"/>
            </w:pPr>
            <w:r>
              <w:rPr>
                <w:rFonts w:ascii="Segoe UI" w:hAnsi="Segoe UI" w:cs="Segoe UI"/>
              </w:rPr>
              <w:t>Patrick Nolan</w:t>
            </w:r>
          </w:p>
        </w:tc>
        <w:tc>
          <w:tcPr>
            <w:tcW w:w="3714" w:type="dxa"/>
            <w:shd w:val="clear" w:color="auto" w:fill="auto"/>
          </w:tcPr>
          <w:p w14:paraId="393C200D" w14:textId="77777777" w:rsidR="004500F9" w:rsidRDefault="004500F9" w:rsidP="004500F9">
            <w:pPr>
              <w:pStyle w:val="TableText"/>
            </w:pPr>
            <w:r>
              <w:t>Champion</w:t>
            </w:r>
          </w:p>
        </w:tc>
        <w:sdt>
          <w:sdtPr>
            <w:rPr>
              <w:sz w:val="22"/>
              <w:szCs w:val="22"/>
            </w:rPr>
            <w:id w:val="-986322768"/>
            <w14:checkbox>
              <w14:checked w14:val="1"/>
              <w14:checkedState w14:val="2612" w14:font="MS Gothic"/>
              <w14:uncheckedState w14:val="2610" w14:font="MS Gothic"/>
            </w14:checkbox>
          </w:sdtPr>
          <w:sdtEndPr/>
          <w:sdtContent>
            <w:tc>
              <w:tcPr>
                <w:tcW w:w="2046" w:type="dxa"/>
              </w:tcPr>
              <w:p w14:paraId="52A65C4D" w14:textId="77777777" w:rsidR="004500F9" w:rsidRDefault="004500F9" w:rsidP="004500F9">
                <w:pPr>
                  <w:pStyle w:val="TableText"/>
                  <w:jc w:val="center"/>
                  <w:rPr>
                    <w:sz w:val="22"/>
                    <w:szCs w:val="22"/>
                  </w:rPr>
                </w:pPr>
                <w:r>
                  <w:rPr>
                    <w:rFonts w:ascii="MS Gothic" w:eastAsia="MS Gothic" w:hAnsi="MS Gothic" w:hint="eastAsia"/>
                    <w:sz w:val="22"/>
                    <w:szCs w:val="22"/>
                  </w:rPr>
                  <w:t>☒</w:t>
                </w:r>
              </w:p>
            </w:tc>
          </w:sdtContent>
        </w:sdt>
      </w:tr>
      <w:tr w:rsidR="004500F9" w14:paraId="145C5F7E" w14:textId="77777777" w:rsidTr="004B585C">
        <w:trPr>
          <w:cantSplit/>
        </w:trPr>
        <w:tc>
          <w:tcPr>
            <w:tcW w:w="3060" w:type="dxa"/>
            <w:shd w:val="clear" w:color="auto" w:fill="auto"/>
          </w:tcPr>
          <w:p w14:paraId="6E6657A9" w14:textId="77777777" w:rsidR="004500F9" w:rsidRDefault="004500F9" w:rsidP="004500F9">
            <w:pPr>
              <w:pStyle w:val="TableText"/>
            </w:pPr>
            <w:r>
              <w:t>Shane Wolf</w:t>
            </w:r>
          </w:p>
        </w:tc>
        <w:tc>
          <w:tcPr>
            <w:tcW w:w="3714" w:type="dxa"/>
            <w:shd w:val="clear" w:color="auto" w:fill="auto"/>
          </w:tcPr>
          <w:p w14:paraId="673DDE69" w14:textId="77777777" w:rsidR="004500F9" w:rsidRDefault="004500F9" w:rsidP="004500F9">
            <w:pPr>
              <w:pStyle w:val="TableText"/>
            </w:pPr>
            <w:r>
              <w:t>Champion / SME</w:t>
            </w:r>
          </w:p>
        </w:tc>
        <w:sdt>
          <w:sdtPr>
            <w:rPr>
              <w:sz w:val="22"/>
              <w:szCs w:val="22"/>
            </w:rPr>
            <w:id w:val="-166788306"/>
            <w14:checkbox>
              <w14:checked w14:val="1"/>
              <w14:checkedState w14:val="2612" w14:font="MS Gothic"/>
              <w14:uncheckedState w14:val="2610" w14:font="MS Gothic"/>
            </w14:checkbox>
          </w:sdtPr>
          <w:sdtEndPr/>
          <w:sdtContent>
            <w:tc>
              <w:tcPr>
                <w:tcW w:w="2046" w:type="dxa"/>
              </w:tcPr>
              <w:p w14:paraId="4B8A5143" w14:textId="77777777" w:rsidR="004500F9" w:rsidRDefault="004500F9" w:rsidP="004500F9">
                <w:pPr>
                  <w:pStyle w:val="TableText"/>
                  <w:jc w:val="center"/>
                  <w:rPr>
                    <w:sz w:val="22"/>
                    <w:szCs w:val="22"/>
                  </w:rPr>
                </w:pPr>
                <w:r>
                  <w:rPr>
                    <w:rFonts w:ascii="MS Gothic" w:eastAsia="MS Gothic" w:hAnsi="MS Gothic" w:hint="eastAsia"/>
                    <w:sz w:val="22"/>
                    <w:szCs w:val="22"/>
                  </w:rPr>
                  <w:t>☒</w:t>
                </w:r>
              </w:p>
            </w:tc>
          </w:sdtContent>
        </w:sdt>
      </w:tr>
      <w:tr w:rsidR="004500F9" w14:paraId="631CC6BB" w14:textId="77777777" w:rsidTr="004B585C">
        <w:trPr>
          <w:cantSplit/>
        </w:trPr>
        <w:tc>
          <w:tcPr>
            <w:tcW w:w="3060" w:type="dxa"/>
            <w:shd w:val="clear" w:color="auto" w:fill="auto"/>
          </w:tcPr>
          <w:p w14:paraId="36C82AAF" w14:textId="77777777" w:rsidR="004500F9" w:rsidRDefault="004500F9" w:rsidP="004500F9">
            <w:pPr>
              <w:pStyle w:val="TableText"/>
            </w:pPr>
            <w:r>
              <w:t xml:space="preserve">David </w:t>
            </w:r>
            <w:r w:rsidR="00C9232D">
              <w:t>Hill</w:t>
            </w:r>
            <w:r>
              <w:t xml:space="preserve"> - Infrastructure</w:t>
            </w:r>
          </w:p>
        </w:tc>
        <w:tc>
          <w:tcPr>
            <w:tcW w:w="3714" w:type="dxa"/>
            <w:shd w:val="clear" w:color="auto" w:fill="auto"/>
          </w:tcPr>
          <w:p w14:paraId="381A411C" w14:textId="194BFAD0" w:rsidR="004500F9" w:rsidRDefault="004500F9" w:rsidP="00651C7B">
            <w:pPr>
              <w:pStyle w:val="TableText"/>
            </w:pPr>
            <w:r>
              <w:t>D</w:t>
            </w:r>
            <w:r w:rsidR="00651C7B">
              <w:t>atabase</w:t>
            </w:r>
          </w:p>
        </w:tc>
        <w:sdt>
          <w:sdtPr>
            <w:rPr>
              <w:sz w:val="22"/>
              <w:szCs w:val="22"/>
            </w:rPr>
            <w:id w:val="-188684109"/>
            <w14:checkbox>
              <w14:checked w14:val="1"/>
              <w14:checkedState w14:val="2612" w14:font="MS Gothic"/>
              <w14:uncheckedState w14:val="2610" w14:font="MS Gothic"/>
            </w14:checkbox>
          </w:sdtPr>
          <w:sdtEndPr/>
          <w:sdtContent>
            <w:tc>
              <w:tcPr>
                <w:tcW w:w="2046" w:type="dxa"/>
              </w:tcPr>
              <w:p w14:paraId="6240983A" w14:textId="69F04DA1" w:rsidR="004500F9" w:rsidRPr="00C04BD3" w:rsidRDefault="00840902" w:rsidP="004500F9">
                <w:pPr>
                  <w:pStyle w:val="TableText"/>
                  <w:jc w:val="center"/>
                </w:pPr>
                <w:r>
                  <w:rPr>
                    <w:rFonts w:ascii="MS Gothic" w:eastAsia="MS Gothic" w:hAnsi="MS Gothic" w:hint="eastAsia"/>
                    <w:sz w:val="22"/>
                    <w:szCs w:val="22"/>
                  </w:rPr>
                  <w:t>☒</w:t>
                </w:r>
              </w:p>
            </w:tc>
          </w:sdtContent>
        </w:sdt>
      </w:tr>
      <w:tr w:rsidR="004500F9" w14:paraId="18E615BE" w14:textId="77777777" w:rsidTr="004B585C">
        <w:trPr>
          <w:cantSplit/>
        </w:trPr>
        <w:tc>
          <w:tcPr>
            <w:tcW w:w="3060" w:type="dxa"/>
            <w:shd w:val="clear" w:color="auto" w:fill="auto"/>
          </w:tcPr>
          <w:p w14:paraId="6200CFB8" w14:textId="77777777" w:rsidR="004500F9" w:rsidRDefault="004500F9" w:rsidP="004500F9">
            <w:pPr>
              <w:pStyle w:val="TableText"/>
            </w:pPr>
            <w:r>
              <w:t>Emily Pegg</w:t>
            </w:r>
          </w:p>
        </w:tc>
        <w:tc>
          <w:tcPr>
            <w:tcW w:w="3714" w:type="dxa"/>
            <w:shd w:val="clear" w:color="auto" w:fill="auto"/>
          </w:tcPr>
          <w:p w14:paraId="542DB33D" w14:textId="77777777" w:rsidR="004500F9" w:rsidRDefault="004500F9" w:rsidP="004500F9">
            <w:pPr>
              <w:pStyle w:val="TableText"/>
            </w:pPr>
            <w:r>
              <w:t>Developer</w:t>
            </w:r>
          </w:p>
        </w:tc>
        <w:sdt>
          <w:sdtPr>
            <w:rPr>
              <w:sz w:val="22"/>
              <w:szCs w:val="22"/>
            </w:rPr>
            <w:id w:val="-1293667613"/>
            <w14:checkbox>
              <w14:checked w14:val="1"/>
              <w14:checkedState w14:val="2612" w14:font="MS Gothic"/>
              <w14:uncheckedState w14:val="2610" w14:font="MS Gothic"/>
            </w14:checkbox>
          </w:sdtPr>
          <w:sdtEndPr/>
          <w:sdtContent>
            <w:tc>
              <w:tcPr>
                <w:tcW w:w="2046" w:type="dxa"/>
              </w:tcPr>
              <w:p w14:paraId="78420C7D" w14:textId="7ED10A38" w:rsidR="004500F9" w:rsidRPr="00C04BD3" w:rsidRDefault="00651C7B" w:rsidP="004500F9">
                <w:pPr>
                  <w:pStyle w:val="TableText"/>
                  <w:jc w:val="center"/>
                </w:pPr>
                <w:r>
                  <w:rPr>
                    <w:rFonts w:ascii="MS Gothic" w:eastAsia="MS Gothic" w:hAnsi="MS Gothic" w:hint="eastAsia"/>
                    <w:sz w:val="22"/>
                    <w:szCs w:val="22"/>
                  </w:rPr>
                  <w:t>☒</w:t>
                </w:r>
              </w:p>
            </w:tc>
          </w:sdtContent>
        </w:sdt>
      </w:tr>
      <w:tr w:rsidR="00651C7B" w14:paraId="4DBBBC1E" w14:textId="77777777" w:rsidTr="004B585C">
        <w:trPr>
          <w:cantSplit/>
        </w:trPr>
        <w:tc>
          <w:tcPr>
            <w:tcW w:w="3060" w:type="dxa"/>
            <w:shd w:val="clear" w:color="auto" w:fill="auto"/>
          </w:tcPr>
          <w:p w14:paraId="37C6C033" w14:textId="5FA9A87C" w:rsidR="00651C7B" w:rsidRDefault="00D6541F" w:rsidP="00651C7B">
            <w:pPr>
              <w:pStyle w:val="TableText"/>
              <w:tabs>
                <w:tab w:val="left" w:pos="1815"/>
              </w:tabs>
            </w:pPr>
            <w:r>
              <w:t>Erika Robles</w:t>
            </w:r>
          </w:p>
        </w:tc>
        <w:tc>
          <w:tcPr>
            <w:tcW w:w="3714" w:type="dxa"/>
            <w:shd w:val="clear" w:color="auto" w:fill="auto"/>
          </w:tcPr>
          <w:p w14:paraId="5EC842DC" w14:textId="43A72F3D" w:rsidR="00651C7B" w:rsidRDefault="00651C7B" w:rsidP="00651C7B">
            <w:pPr>
              <w:pStyle w:val="TableText"/>
            </w:pPr>
            <w:r>
              <w:t>Developer</w:t>
            </w:r>
          </w:p>
        </w:tc>
        <w:sdt>
          <w:sdtPr>
            <w:rPr>
              <w:sz w:val="22"/>
              <w:szCs w:val="22"/>
            </w:rPr>
            <w:id w:val="1182245267"/>
            <w14:checkbox>
              <w14:checked w14:val="1"/>
              <w14:checkedState w14:val="2612" w14:font="MS Gothic"/>
              <w14:uncheckedState w14:val="2610" w14:font="MS Gothic"/>
            </w14:checkbox>
          </w:sdtPr>
          <w:sdtEndPr/>
          <w:sdtContent>
            <w:tc>
              <w:tcPr>
                <w:tcW w:w="2046" w:type="dxa"/>
              </w:tcPr>
              <w:p w14:paraId="43B9E610" w14:textId="0147C22D" w:rsidR="00651C7B" w:rsidRDefault="00651C7B" w:rsidP="00651C7B">
                <w:pPr>
                  <w:pStyle w:val="TableText"/>
                  <w:jc w:val="center"/>
                  <w:rPr>
                    <w:sz w:val="22"/>
                    <w:szCs w:val="22"/>
                  </w:rPr>
                </w:pPr>
                <w:r>
                  <w:rPr>
                    <w:rFonts w:ascii="MS Gothic" w:eastAsia="MS Gothic" w:hAnsi="MS Gothic" w:hint="eastAsia"/>
                    <w:sz w:val="22"/>
                    <w:szCs w:val="22"/>
                  </w:rPr>
                  <w:t>☒</w:t>
                </w:r>
              </w:p>
            </w:tc>
          </w:sdtContent>
        </w:sdt>
      </w:tr>
      <w:tr w:rsidR="00651C7B" w14:paraId="62B1590D" w14:textId="77777777" w:rsidTr="004B585C">
        <w:trPr>
          <w:cantSplit/>
        </w:trPr>
        <w:tc>
          <w:tcPr>
            <w:tcW w:w="3060" w:type="dxa"/>
            <w:shd w:val="clear" w:color="auto" w:fill="auto"/>
          </w:tcPr>
          <w:p w14:paraId="4DDCD717" w14:textId="77777777" w:rsidR="00651C7B" w:rsidRDefault="00651C7B" w:rsidP="00651C7B">
            <w:pPr>
              <w:pStyle w:val="TableText"/>
            </w:pPr>
            <w:bookmarkStart w:id="0" w:name="_GoBack"/>
            <w:bookmarkEnd w:id="0"/>
            <w:r>
              <w:t>Cam McDonald</w:t>
            </w:r>
          </w:p>
        </w:tc>
        <w:tc>
          <w:tcPr>
            <w:tcW w:w="3714" w:type="dxa"/>
            <w:shd w:val="clear" w:color="auto" w:fill="auto"/>
          </w:tcPr>
          <w:p w14:paraId="2C34689F" w14:textId="1B8977F5" w:rsidR="00651C7B" w:rsidRDefault="00651C7B" w:rsidP="00651C7B">
            <w:pPr>
              <w:pStyle w:val="TableText"/>
            </w:pPr>
            <w:r>
              <w:t>Power BI reporting</w:t>
            </w:r>
          </w:p>
        </w:tc>
        <w:sdt>
          <w:sdtPr>
            <w:rPr>
              <w:sz w:val="22"/>
              <w:szCs w:val="22"/>
            </w:rPr>
            <w:id w:val="2117486620"/>
            <w14:checkbox>
              <w14:checked w14:val="1"/>
              <w14:checkedState w14:val="2612" w14:font="MS Gothic"/>
              <w14:uncheckedState w14:val="2610" w14:font="MS Gothic"/>
            </w14:checkbox>
          </w:sdtPr>
          <w:sdtEndPr/>
          <w:sdtContent>
            <w:tc>
              <w:tcPr>
                <w:tcW w:w="2046" w:type="dxa"/>
              </w:tcPr>
              <w:p w14:paraId="719E5860" w14:textId="0E65FC91" w:rsidR="00651C7B" w:rsidRPr="00C04BD3" w:rsidRDefault="00E9077A" w:rsidP="00651C7B">
                <w:pPr>
                  <w:pStyle w:val="TableText"/>
                  <w:jc w:val="center"/>
                </w:pPr>
                <w:r>
                  <w:rPr>
                    <w:rFonts w:ascii="MS Gothic" w:eastAsia="MS Gothic" w:hAnsi="MS Gothic" w:hint="eastAsia"/>
                    <w:sz w:val="22"/>
                    <w:szCs w:val="22"/>
                  </w:rPr>
                  <w:t>☒</w:t>
                </w:r>
              </w:p>
            </w:tc>
          </w:sdtContent>
        </w:sdt>
      </w:tr>
      <w:tr w:rsidR="00E9077A" w14:paraId="446C3FB8" w14:textId="77777777" w:rsidTr="004B585C">
        <w:trPr>
          <w:cantSplit/>
        </w:trPr>
        <w:tc>
          <w:tcPr>
            <w:tcW w:w="3060" w:type="dxa"/>
            <w:shd w:val="clear" w:color="auto" w:fill="auto"/>
          </w:tcPr>
          <w:p w14:paraId="18574DFD" w14:textId="51A77F27" w:rsidR="00E9077A" w:rsidRDefault="00E9077A" w:rsidP="00651C7B">
            <w:pPr>
              <w:pStyle w:val="TableText"/>
            </w:pPr>
            <w:r>
              <w:t>Shawn Darrah - Ops Architecture</w:t>
            </w:r>
          </w:p>
        </w:tc>
        <w:tc>
          <w:tcPr>
            <w:tcW w:w="3714" w:type="dxa"/>
            <w:shd w:val="clear" w:color="auto" w:fill="auto"/>
          </w:tcPr>
          <w:p w14:paraId="68579FE6" w14:textId="56D64C2C" w:rsidR="00E9077A" w:rsidRDefault="00E9077A" w:rsidP="00000895">
            <w:pPr>
              <w:pStyle w:val="TableText"/>
            </w:pPr>
            <w:r w:rsidRPr="00E9077A">
              <w:t>IS work must align with IS roadmaps, strategies and services and follow the IS Cybersecurity Framework and Operations Technology Standards.</w:t>
            </w:r>
          </w:p>
        </w:tc>
        <w:sdt>
          <w:sdtPr>
            <w:rPr>
              <w:sz w:val="22"/>
              <w:szCs w:val="22"/>
            </w:rPr>
            <w:id w:val="1431784483"/>
            <w14:checkbox>
              <w14:checked w14:val="1"/>
              <w14:checkedState w14:val="2612" w14:font="MS Gothic"/>
              <w14:uncheckedState w14:val="2610" w14:font="MS Gothic"/>
            </w14:checkbox>
          </w:sdtPr>
          <w:sdtEndPr/>
          <w:sdtContent>
            <w:tc>
              <w:tcPr>
                <w:tcW w:w="2046" w:type="dxa"/>
              </w:tcPr>
              <w:p w14:paraId="049E3537" w14:textId="5A2BC870" w:rsidR="00E9077A" w:rsidRDefault="00E9077A" w:rsidP="00651C7B">
                <w:pPr>
                  <w:pStyle w:val="TableText"/>
                  <w:jc w:val="center"/>
                  <w:rPr>
                    <w:sz w:val="22"/>
                    <w:szCs w:val="22"/>
                  </w:rPr>
                </w:pPr>
                <w:r>
                  <w:rPr>
                    <w:rFonts w:ascii="MS Gothic" w:eastAsia="MS Gothic" w:hAnsi="MS Gothic" w:hint="eastAsia"/>
                    <w:sz w:val="22"/>
                    <w:szCs w:val="22"/>
                  </w:rPr>
                  <w:t>☒</w:t>
                </w:r>
              </w:p>
            </w:tc>
          </w:sdtContent>
        </w:sdt>
      </w:tr>
    </w:tbl>
    <w:p w14:paraId="31DA9EB9" w14:textId="77777777" w:rsidR="003D4458" w:rsidRDefault="003D4458" w:rsidP="003D4458">
      <w:pPr>
        <w:pStyle w:val="Heading1"/>
        <w:numPr>
          <w:ilvl w:val="0"/>
          <w:numId w:val="0"/>
        </w:numPr>
        <w:rPr>
          <w:highlight w:val="lightGray"/>
        </w:rPr>
      </w:pPr>
    </w:p>
    <w:p w14:paraId="6AE75EAB" w14:textId="31D60972" w:rsidR="003D4458" w:rsidRDefault="003D4458">
      <w:pPr>
        <w:rPr>
          <w:rFonts w:ascii="Arial Bold" w:hAnsi="Arial Bold" w:cs="Arial"/>
          <w:b/>
          <w:bCs/>
          <w:spacing w:val="20"/>
          <w:kern w:val="32"/>
          <w:sz w:val="24"/>
          <w:szCs w:val="24"/>
          <w:highlight w:val="lightGray"/>
        </w:rPr>
      </w:pPr>
    </w:p>
    <w:p w14:paraId="5341C7FE" w14:textId="2B07F24E" w:rsidR="00F42514" w:rsidRDefault="00F42514" w:rsidP="003D4458">
      <w:pPr>
        <w:pStyle w:val="Heading1"/>
        <w:numPr>
          <w:ilvl w:val="0"/>
          <w:numId w:val="0"/>
        </w:numPr>
      </w:pPr>
      <w:r>
        <w:t>Project Schedule</w:t>
      </w:r>
    </w:p>
    <w:p w14:paraId="4C9C7DDA" w14:textId="7921BFC4" w:rsidR="00C6555E" w:rsidRDefault="00C6555E" w:rsidP="00C6555E">
      <w:pPr>
        <w:pStyle w:val="BodyText"/>
        <w:rPr>
          <w:rFonts w:cs="Arial"/>
          <w:b/>
          <w:bCs/>
          <w:iCs/>
          <w:spacing w:val="20"/>
          <w:sz w:val="22"/>
          <w:szCs w:val="22"/>
        </w:rPr>
      </w:pPr>
      <w:r w:rsidRPr="00C6555E">
        <w:rPr>
          <w:rFonts w:cs="Arial"/>
          <w:b/>
          <w:bCs/>
          <w:iCs/>
          <w:spacing w:val="20"/>
          <w:sz w:val="22"/>
          <w:szCs w:val="22"/>
        </w:rPr>
        <w:t>Schedule Constraints</w:t>
      </w:r>
    </w:p>
    <w:p w14:paraId="1EC6ACD4" w14:textId="752181D4" w:rsidR="00C6555E" w:rsidRDefault="00C6555E" w:rsidP="00C6555E">
      <w:pPr>
        <w:pStyle w:val="BodyText"/>
        <w:numPr>
          <w:ilvl w:val="0"/>
          <w:numId w:val="19"/>
        </w:numPr>
      </w:pPr>
      <w:r w:rsidRPr="00C6555E">
        <w:t>Emily</w:t>
      </w:r>
      <w:r>
        <w:t xml:space="preserve"> is on rotation for January and February</w:t>
      </w:r>
    </w:p>
    <w:p w14:paraId="4EAB1A0D" w14:textId="241E2484" w:rsidR="00266FF7" w:rsidRPr="00821BAF" w:rsidRDefault="00C6555E" w:rsidP="00AF701C">
      <w:pPr>
        <w:pStyle w:val="BodyText"/>
        <w:numPr>
          <w:ilvl w:val="0"/>
          <w:numId w:val="19"/>
        </w:numPr>
        <w:rPr>
          <w:color w:val="A6A6A6" w:themeColor="background1" w:themeShade="A6"/>
        </w:rPr>
      </w:pPr>
      <w:r>
        <w:t xml:space="preserve">Resources </w:t>
      </w:r>
      <w:r w:rsidR="0064648C">
        <w:t xml:space="preserve">are </w:t>
      </w:r>
      <w:r w:rsidR="00A0498D">
        <w:t>at 50% capacity, 2</w:t>
      </w:r>
      <w:r w:rsidR="00A0498D" w:rsidRPr="00821BAF">
        <w:rPr>
          <w:vertAlign w:val="superscript"/>
        </w:rPr>
        <w:t>nd</w:t>
      </w:r>
      <w:r w:rsidR="00A0498D">
        <w:t xml:space="preserve"> Developer is at 25% and </w:t>
      </w:r>
      <w:r>
        <w:t xml:space="preserve">Power BI </w:t>
      </w:r>
      <w:r w:rsidR="00A0498D">
        <w:t>is at 2</w:t>
      </w:r>
      <w:r>
        <w:t>0%</w:t>
      </w:r>
    </w:p>
    <w:p w14:paraId="47F8CB86" w14:textId="5E0D1E9E" w:rsidR="00E27DCC" w:rsidRDefault="00E27DCC" w:rsidP="00E27DCC">
      <w:pPr>
        <w:pStyle w:val="BodyText"/>
        <w:ind w:left="0"/>
        <w:rPr>
          <w:color w:val="A6A6A6" w:themeColor="background1" w:themeShade="A6"/>
        </w:rPr>
      </w:pPr>
    </w:p>
    <w:p w14:paraId="65ACE006" w14:textId="13D852C3" w:rsidR="00E27DCC" w:rsidRPr="002F2F9D" w:rsidRDefault="005856B4" w:rsidP="00F42514">
      <w:pPr>
        <w:pStyle w:val="BodyText"/>
        <w:rPr>
          <w:color w:val="A6A6A6" w:themeColor="background1" w:themeShade="A6"/>
        </w:rPr>
      </w:pPr>
      <w:r>
        <w:rPr>
          <w:noProof/>
        </w:rPr>
        <w:drawing>
          <wp:inline distT="0" distB="0" distL="0" distR="0" wp14:anchorId="6CEBB51D" wp14:editId="2990152B">
            <wp:extent cx="5428571" cy="576190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8571" cy="5761905"/>
                    </a:xfrm>
                    <a:prstGeom prst="rect">
                      <a:avLst/>
                    </a:prstGeom>
                  </pic:spPr>
                </pic:pic>
              </a:graphicData>
            </a:graphic>
          </wp:inline>
        </w:drawing>
      </w:r>
    </w:p>
    <w:p w14:paraId="15135066" w14:textId="77777777" w:rsidR="00F42514" w:rsidRDefault="006B3537" w:rsidP="006B3537">
      <w:pPr>
        <w:pStyle w:val="Heading1"/>
      </w:pPr>
      <w:r>
        <w:lastRenderedPageBreak/>
        <w:t>Business Case</w:t>
      </w:r>
    </w:p>
    <w:p w14:paraId="21000D35" w14:textId="77777777" w:rsidR="006B3537" w:rsidRDefault="006B3537" w:rsidP="006B3537">
      <w:pPr>
        <w:pStyle w:val="Heading2"/>
      </w:pPr>
      <w:r>
        <w:t>Value Analysis</w:t>
      </w:r>
    </w:p>
    <w:p w14:paraId="1A076DEB" w14:textId="77777777" w:rsidR="00996FF7" w:rsidRDefault="00A5087F" w:rsidP="00C04BD3">
      <w:pPr>
        <w:pStyle w:val="Captn-Table"/>
        <w:keepNext/>
      </w:pPr>
      <w:bookmarkStart w:id="1" w:name="_Ref194221557"/>
      <w:r>
        <w:t xml:space="preserve">Table </w:t>
      </w:r>
      <w:r>
        <w:fldChar w:fldCharType="begin"/>
      </w:r>
      <w:r>
        <w:instrText xml:space="preserve"> SEQ Table \* ARABIC </w:instrText>
      </w:r>
      <w:r>
        <w:fldChar w:fldCharType="separate"/>
      </w:r>
      <w:r w:rsidR="00692279">
        <w:rPr>
          <w:noProof/>
        </w:rPr>
        <w:t>1</w:t>
      </w:r>
      <w:r>
        <w:fldChar w:fldCharType="end"/>
      </w:r>
      <w:r>
        <w:t xml:space="preserve">: </w:t>
      </w:r>
      <w:bookmarkStart w:id="2" w:name="ValueAnalysis"/>
      <w:bookmarkStart w:id="3" w:name="_Ref194221535"/>
      <w:r w:rsidRPr="003B1853">
        <w:t>Value Analysis</w:t>
      </w:r>
      <w:bookmarkEnd w:id="2"/>
      <w:r>
        <w:t xml:space="preserve"> S</w:t>
      </w:r>
      <w:r w:rsidRPr="008600F2">
        <w:t>preadsheet</w:t>
      </w:r>
      <w:bookmarkEnd w:id="1"/>
      <w:bookmarkEnd w:id="3"/>
      <w:r>
        <w:t xml:space="preserve"> (Embedded)</w:t>
      </w:r>
    </w:p>
    <w:bookmarkStart w:id="4" w:name="_MON_1707733814"/>
    <w:bookmarkEnd w:id="4"/>
    <w:p w14:paraId="2A1084AC" w14:textId="68E4D19A" w:rsidR="00F667B7" w:rsidRDefault="006408A0" w:rsidP="00C04BD3">
      <w:pPr>
        <w:pStyle w:val="Captn-Table"/>
        <w:keepNext/>
      </w:pPr>
      <w:r>
        <w:object w:dxaOrig="15257" w:dyaOrig="10967" w14:anchorId="026553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1.5pt;height:548.5pt" o:ole="">
            <v:imagedata r:id="rId10" o:title="" cropright="19539f"/>
          </v:shape>
          <o:OLEObject Type="Embed" ProgID="Excel.SheetMacroEnabled.12" ShapeID="_x0000_i1025" DrawAspect="Content" ObjectID="_1776859419" r:id="rId11"/>
        </w:object>
      </w:r>
    </w:p>
    <w:p w14:paraId="56BE8C15" w14:textId="77777777" w:rsidR="002A5E7B" w:rsidRDefault="002A5E7B" w:rsidP="002A5E7B">
      <w:pPr>
        <w:pStyle w:val="Heading2"/>
        <w:pageBreakBefore/>
      </w:pPr>
      <w:r>
        <w:lastRenderedPageBreak/>
        <w:t>Procurement</w:t>
      </w:r>
    </w:p>
    <w:p w14:paraId="6710D40C" w14:textId="77777777" w:rsidR="002A5E7B" w:rsidRDefault="002A5E7B" w:rsidP="004A5E32">
      <w:pPr>
        <w:pStyle w:val="Heading3"/>
      </w:pPr>
      <w:r>
        <w:t>Procurement Type</w:t>
      </w:r>
    </w:p>
    <w:p w14:paraId="0BA3C913" w14:textId="77777777" w:rsidR="006B7389" w:rsidRDefault="006B7389" w:rsidP="004A5E32">
      <w:pPr>
        <w:ind w:left="720"/>
        <w:sectPr w:rsidR="006B7389" w:rsidSect="00B11F17">
          <w:headerReference w:type="even" r:id="rId12"/>
          <w:headerReference w:type="default" r:id="rId13"/>
          <w:footerReference w:type="even" r:id="rId14"/>
          <w:footerReference w:type="default" r:id="rId15"/>
          <w:headerReference w:type="first" r:id="rId16"/>
          <w:footerReference w:type="first" r:id="rId17"/>
          <w:type w:val="continuous"/>
          <w:pgSz w:w="12240" w:h="15840" w:code="1"/>
          <w:pgMar w:top="1440" w:right="1440" w:bottom="1440" w:left="1440" w:header="720" w:footer="720" w:gutter="0"/>
          <w:cols w:space="720"/>
          <w:titlePg/>
          <w:docGrid w:linePitch="360"/>
        </w:sectPr>
      </w:pPr>
    </w:p>
    <w:p w14:paraId="256582EB" w14:textId="77777777" w:rsidR="002A5E7B" w:rsidRPr="0042583D" w:rsidRDefault="002D2657" w:rsidP="004A5E32">
      <w:pPr>
        <w:ind w:left="720"/>
        <w:rPr>
          <w:color w:val="808080" w:themeColor="background1" w:themeShade="80"/>
        </w:rPr>
      </w:pPr>
      <w:sdt>
        <w:sdtPr>
          <w:id w:val="1251779893"/>
          <w14:checkbox>
            <w14:checked w14:val="0"/>
            <w14:checkedState w14:val="2612" w14:font="MS Gothic"/>
            <w14:uncheckedState w14:val="2610" w14:font="MS Gothic"/>
          </w14:checkbox>
        </w:sdtPr>
        <w:sdtEndPr/>
        <w:sdtContent>
          <w:r w:rsidR="004A5E32">
            <w:rPr>
              <w:rFonts w:ascii="MS Gothic" w:eastAsia="MS Gothic" w:hAnsi="MS Gothic" w:hint="eastAsia"/>
            </w:rPr>
            <w:t>☐</w:t>
          </w:r>
        </w:sdtContent>
      </w:sdt>
      <w:r w:rsidR="002A5E7B">
        <w:t xml:space="preserve"> Sole-Source </w:t>
      </w:r>
    </w:p>
    <w:p w14:paraId="425C40DF" w14:textId="77777777" w:rsidR="002A5E7B" w:rsidRDefault="002D2657" w:rsidP="004A5E32">
      <w:pPr>
        <w:ind w:left="720"/>
      </w:pPr>
      <w:sdt>
        <w:sdtPr>
          <w:id w:val="1502999129"/>
          <w14:checkbox>
            <w14:checked w14:val="0"/>
            <w14:checkedState w14:val="2612" w14:font="MS Gothic"/>
            <w14:uncheckedState w14:val="2610" w14:font="MS Gothic"/>
          </w14:checkbox>
        </w:sdtPr>
        <w:sdtEndPr/>
        <w:sdtContent>
          <w:r w:rsidR="002A5E7B">
            <w:rPr>
              <w:rFonts w:ascii="MS Gothic" w:eastAsia="MS Gothic" w:hAnsi="MS Gothic" w:hint="eastAsia"/>
            </w:rPr>
            <w:t>☐</w:t>
          </w:r>
        </w:sdtContent>
      </w:sdt>
      <w:r w:rsidR="002F2F9D">
        <w:t xml:space="preserve"> Single-Source</w:t>
      </w:r>
    </w:p>
    <w:p w14:paraId="68317A22" w14:textId="77777777" w:rsidR="002A5E7B" w:rsidRDefault="002D2657" w:rsidP="004A5E32">
      <w:pPr>
        <w:ind w:left="720"/>
      </w:pPr>
      <w:sdt>
        <w:sdtPr>
          <w:id w:val="903407339"/>
          <w14:checkbox>
            <w14:checked w14:val="0"/>
            <w14:checkedState w14:val="2612" w14:font="MS Gothic"/>
            <w14:uncheckedState w14:val="2610" w14:font="MS Gothic"/>
          </w14:checkbox>
        </w:sdtPr>
        <w:sdtEndPr/>
        <w:sdtContent>
          <w:r w:rsidR="002A5E7B">
            <w:rPr>
              <w:rFonts w:ascii="MS Gothic" w:eastAsia="MS Gothic" w:hAnsi="MS Gothic" w:hint="eastAsia"/>
            </w:rPr>
            <w:t>☐</w:t>
          </w:r>
        </w:sdtContent>
      </w:sdt>
      <w:r w:rsidR="002A5E7B">
        <w:t xml:space="preserve"> RFI </w:t>
      </w:r>
    </w:p>
    <w:p w14:paraId="4D27635C" w14:textId="77777777" w:rsidR="002A5E7B" w:rsidRDefault="002D2657" w:rsidP="004A5E32">
      <w:pPr>
        <w:ind w:left="720"/>
      </w:pPr>
      <w:sdt>
        <w:sdtPr>
          <w:id w:val="507488862"/>
          <w14:checkbox>
            <w14:checked w14:val="0"/>
            <w14:checkedState w14:val="2612" w14:font="MS Gothic"/>
            <w14:uncheckedState w14:val="2610" w14:font="MS Gothic"/>
          </w14:checkbox>
        </w:sdtPr>
        <w:sdtEndPr/>
        <w:sdtContent>
          <w:r w:rsidR="002A5E7B">
            <w:rPr>
              <w:rFonts w:ascii="MS Gothic" w:eastAsia="MS Gothic" w:hAnsi="MS Gothic" w:hint="eastAsia"/>
            </w:rPr>
            <w:t>☐</w:t>
          </w:r>
        </w:sdtContent>
      </w:sdt>
      <w:r w:rsidR="002A5E7B">
        <w:t xml:space="preserve"> RFP</w:t>
      </w:r>
    </w:p>
    <w:p w14:paraId="7B1BA7AB" w14:textId="77777777" w:rsidR="004E28A1" w:rsidRDefault="002D2657" w:rsidP="004E28A1">
      <w:pPr>
        <w:ind w:left="720"/>
      </w:pPr>
      <w:sdt>
        <w:sdtPr>
          <w:id w:val="-2072118851"/>
          <w14:checkbox>
            <w14:checked w14:val="1"/>
            <w14:checkedState w14:val="2612" w14:font="MS Gothic"/>
            <w14:uncheckedState w14:val="2610" w14:font="MS Gothic"/>
          </w14:checkbox>
        </w:sdtPr>
        <w:sdtEndPr/>
        <w:sdtContent>
          <w:r w:rsidR="008B625E">
            <w:rPr>
              <w:rFonts w:ascii="MS Gothic" w:eastAsia="MS Gothic" w:hAnsi="MS Gothic" w:hint="eastAsia"/>
            </w:rPr>
            <w:t>☒</w:t>
          </w:r>
        </w:sdtContent>
      </w:sdt>
      <w:r w:rsidR="004E28A1">
        <w:t xml:space="preserve"> N/A</w:t>
      </w:r>
    </w:p>
    <w:p w14:paraId="6EFC56DC" w14:textId="77777777" w:rsidR="006B7389" w:rsidRDefault="006B7389" w:rsidP="002A5E7B">
      <w:pPr>
        <w:sectPr w:rsidR="006B7389" w:rsidSect="006B7389">
          <w:type w:val="continuous"/>
          <w:pgSz w:w="12240" w:h="15840" w:code="1"/>
          <w:pgMar w:top="1440" w:right="1440" w:bottom="1440" w:left="1440" w:header="720" w:footer="720" w:gutter="0"/>
          <w:cols w:num="2" w:space="720"/>
          <w:titlePg/>
          <w:docGrid w:linePitch="360"/>
        </w:sectPr>
      </w:pPr>
    </w:p>
    <w:p w14:paraId="619D2CFB" w14:textId="77777777" w:rsidR="002A5E7B" w:rsidRDefault="002A5E7B" w:rsidP="002A5E7B"/>
    <w:p w14:paraId="65D38B26" w14:textId="77777777" w:rsidR="002A5E7B" w:rsidRDefault="002A5E7B" w:rsidP="002A5E7B">
      <w:pPr>
        <w:pStyle w:val="Heading3"/>
      </w:pPr>
      <w:r>
        <w:t xml:space="preserve">Rationale (bullet point form) </w:t>
      </w:r>
    </w:p>
    <w:p w14:paraId="7F8E1534" w14:textId="77777777" w:rsidR="008B625E" w:rsidRPr="00C77C31" w:rsidRDefault="008B625E" w:rsidP="00A21540">
      <w:pPr>
        <w:pStyle w:val="BodyText"/>
        <w:numPr>
          <w:ilvl w:val="0"/>
          <w:numId w:val="15"/>
        </w:numPr>
      </w:pPr>
      <w:r w:rsidRPr="000C01A4">
        <w:t>Staff resources will be used to develop the solution in-house.</w:t>
      </w:r>
    </w:p>
    <w:p w14:paraId="08D07B62" w14:textId="77777777" w:rsidR="00F66100" w:rsidRDefault="00F66100" w:rsidP="002A5E7B">
      <w:pPr>
        <w:pStyle w:val="Heading2"/>
      </w:pPr>
      <w:r>
        <w:t>Benefit Statement</w:t>
      </w:r>
    </w:p>
    <w:tbl>
      <w:tblPr>
        <w:tblW w:w="0" w:type="auto"/>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2557"/>
        <w:gridCol w:w="5224"/>
      </w:tblGrid>
      <w:tr w:rsidR="005F5967" w14:paraId="487225C5" w14:textId="77777777" w:rsidTr="005F5967">
        <w:trPr>
          <w:cantSplit/>
        </w:trPr>
        <w:tc>
          <w:tcPr>
            <w:tcW w:w="2557" w:type="dxa"/>
            <w:tcBorders>
              <w:top w:val="single" w:sz="4" w:space="0" w:color="auto"/>
              <w:left w:val="single" w:sz="4" w:space="0" w:color="auto"/>
              <w:bottom w:val="single" w:sz="4" w:space="0" w:color="auto"/>
              <w:right w:val="single" w:sz="4" w:space="0" w:color="auto"/>
              <w:tl2br w:val="nil"/>
              <w:tr2bl w:val="nil"/>
            </w:tcBorders>
            <w:shd w:val="clear" w:color="auto" w:fill="D9D9D9"/>
          </w:tcPr>
          <w:p w14:paraId="1F4E6549" w14:textId="77777777" w:rsidR="005F5967" w:rsidRPr="0021527F" w:rsidRDefault="005F5967" w:rsidP="0021527F">
            <w:pPr>
              <w:pStyle w:val="BodyText"/>
              <w:spacing w:beforeLines="30" w:before="72"/>
              <w:ind w:left="0"/>
              <w:rPr>
                <w:b/>
                <w:spacing w:val="15"/>
              </w:rPr>
            </w:pPr>
            <w:r w:rsidRPr="0021527F">
              <w:rPr>
                <w:b/>
                <w:spacing w:val="15"/>
              </w:rPr>
              <w:t>Factors</w:t>
            </w:r>
          </w:p>
        </w:tc>
        <w:tc>
          <w:tcPr>
            <w:tcW w:w="5224" w:type="dxa"/>
            <w:tcBorders>
              <w:top w:val="single" w:sz="4" w:space="0" w:color="auto"/>
              <w:left w:val="single" w:sz="4" w:space="0" w:color="auto"/>
              <w:bottom w:val="single" w:sz="4" w:space="0" w:color="auto"/>
              <w:right w:val="single" w:sz="4" w:space="0" w:color="auto"/>
              <w:tl2br w:val="nil"/>
              <w:tr2bl w:val="nil"/>
            </w:tcBorders>
            <w:shd w:val="clear" w:color="auto" w:fill="D9D9D9"/>
          </w:tcPr>
          <w:p w14:paraId="1D906B54" w14:textId="77777777" w:rsidR="005F5967" w:rsidRPr="0021527F" w:rsidRDefault="005F5967" w:rsidP="0021527F">
            <w:pPr>
              <w:pStyle w:val="BodyText"/>
              <w:spacing w:beforeLines="30" w:before="72"/>
              <w:ind w:left="0"/>
              <w:rPr>
                <w:b/>
                <w:spacing w:val="15"/>
              </w:rPr>
            </w:pPr>
            <w:r w:rsidRPr="0021527F">
              <w:rPr>
                <w:b/>
                <w:spacing w:val="15"/>
              </w:rPr>
              <w:t>Details</w:t>
            </w:r>
          </w:p>
        </w:tc>
      </w:tr>
      <w:tr w:rsidR="00777682" w14:paraId="0AE1F34B" w14:textId="77777777" w:rsidTr="005F5967">
        <w:trPr>
          <w:cantSplit/>
        </w:trPr>
        <w:tc>
          <w:tcPr>
            <w:tcW w:w="2557" w:type="dxa"/>
            <w:shd w:val="clear" w:color="auto" w:fill="auto"/>
          </w:tcPr>
          <w:p w14:paraId="351F4E35" w14:textId="7BC1F796" w:rsidR="00777682" w:rsidRPr="007E5C74" w:rsidRDefault="00777682" w:rsidP="00777682">
            <w:pPr>
              <w:pStyle w:val="TableText"/>
            </w:pPr>
            <w:r>
              <w:t>Cost avoidance</w:t>
            </w:r>
          </w:p>
        </w:tc>
        <w:tc>
          <w:tcPr>
            <w:tcW w:w="5224" w:type="dxa"/>
            <w:shd w:val="clear" w:color="auto" w:fill="auto"/>
          </w:tcPr>
          <w:p w14:paraId="0D081A34" w14:textId="6187232C" w:rsidR="003352EC" w:rsidRPr="000C01A4" w:rsidRDefault="008C7C7F" w:rsidP="008C7C7F">
            <w:pPr>
              <w:pStyle w:val="TableBullet1"/>
            </w:pPr>
            <w:r>
              <w:t xml:space="preserve">Maintaining production by avoiding downtime adds $48,000 </w:t>
            </w:r>
            <w:r w:rsidRPr="00280801">
              <w:rPr>
                <w:rFonts w:cs="Arial"/>
              </w:rPr>
              <w:t>(</w:t>
            </w:r>
            <w:r>
              <w:rPr>
                <w:rFonts w:cs="Arial"/>
                <w:bCs/>
              </w:rPr>
              <w:t>600 BOE/d x 4 days x $20</w:t>
            </w:r>
            <w:r w:rsidRPr="00280801">
              <w:rPr>
                <w:rFonts w:cs="Arial"/>
                <w:bCs/>
              </w:rPr>
              <w:t xml:space="preserve"> per barrel)</w:t>
            </w:r>
            <w:r>
              <w:rPr>
                <w:rFonts w:ascii="Segoe UI" w:hAnsi="Segoe UI" w:cs="Segoe UI"/>
                <w:bCs/>
              </w:rPr>
              <w:t xml:space="preserve"> for a </w:t>
            </w:r>
            <w:r w:rsidRPr="00280801">
              <w:rPr>
                <w:rFonts w:cs="Arial"/>
                <w:bCs/>
              </w:rPr>
              <w:t>Thermal well.</w:t>
            </w:r>
          </w:p>
        </w:tc>
      </w:tr>
      <w:tr w:rsidR="00F2105C" w14:paraId="2A89B7DE" w14:textId="77777777" w:rsidTr="005F5967">
        <w:trPr>
          <w:cantSplit/>
        </w:trPr>
        <w:tc>
          <w:tcPr>
            <w:tcW w:w="2557" w:type="dxa"/>
            <w:shd w:val="clear" w:color="auto" w:fill="auto"/>
          </w:tcPr>
          <w:p w14:paraId="751F126F" w14:textId="33BBDE0B" w:rsidR="00F2105C" w:rsidRDefault="00F2105C" w:rsidP="00777682">
            <w:pPr>
              <w:pStyle w:val="TableText"/>
            </w:pPr>
            <w:r>
              <w:t>Cost Reduction</w:t>
            </w:r>
          </w:p>
        </w:tc>
        <w:tc>
          <w:tcPr>
            <w:tcW w:w="5224" w:type="dxa"/>
            <w:shd w:val="clear" w:color="auto" w:fill="auto"/>
          </w:tcPr>
          <w:p w14:paraId="44131141" w14:textId="5E366E89" w:rsidR="00583FCC" w:rsidRDefault="00DF6F01" w:rsidP="003A393D">
            <w:pPr>
              <w:pStyle w:val="TableBullet1"/>
            </w:pPr>
            <w:r>
              <w:t>67 ESP pulls cost $</w:t>
            </w:r>
            <w:r w:rsidRPr="00DF6F01">
              <w:t>15,472,855</w:t>
            </w:r>
            <w:r w:rsidR="00F2105C">
              <w:t xml:space="preserve">.  If </w:t>
            </w:r>
            <w:r w:rsidR="003A393D">
              <w:t>we can reduce that by one</w:t>
            </w:r>
            <w:r w:rsidR="009F53BE">
              <w:t xml:space="preserve"> ESP </w:t>
            </w:r>
            <w:r w:rsidR="00102517">
              <w:t>failure,</w:t>
            </w:r>
            <w:r w:rsidR="009F53BE">
              <w:t xml:space="preserve"> we would save </w:t>
            </w:r>
            <w:r>
              <w:t>$230,938.13</w:t>
            </w:r>
            <w:r w:rsidR="00583FCC">
              <w:t>.</w:t>
            </w:r>
            <w:r w:rsidR="003A393D">
              <w:t xml:space="preserve">  </w:t>
            </w:r>
            <w:r w:rsidR="003A393D" w:rsidRPr="003A393D">
              <w:t>$160,000 for a pump and $70,938.13 for a rig.</w:t>
            </w:r>
          </w:p>
        </w:tc>
      </w:tr>
      <w:tr w:rsidR="005F5967" w14:paraId="3C3EA40A" w14:textId="77777777" w:rsidTr="005F5967">
        <w:trPr>
          <w:cantSplit/>
        </w:trPr>
        <w:tc>
          <w:tcPr>
            <w:tcW w:w="2557" w:type="dxa"/>
            <w:shd w:val="clear" w:color="auto" w:fill="auto"/>
          </w:tcPr>
          <w:p w14:paraId="5E1FCF81" w14:textId="77777777" w:rsidR="005F5967" w:rsidRDefault="005F5967" w:rsidP="002705BA">
            <w:pPr>
              <w:pStyle w:val="TableText"/>
            </w:pPr>
            <w:r w:rsidRPr="007E5C74">
              <w:t xml:space="preserve">Risk </w:t>
            </w:r>
            <w:r w:rsidR="002705BA">
              <w:t>Assessment</w:t>
            </w:r>
          </w:p>
          <w:p w14:paraId="05687902" w14:textId="77777777" w:rsidR="000D6C36" w:rsidRPr="007E5C74" w:rsidRDefault="000D6C36" w:rsidP="002705BA">
            <w:pPr>
              <w:pStyle w:val="TableText"/>
            </w:pPr>
          </w:p>
        </w:tc>
        <w:tc>
          <w:tcPr>
            <w:tcW w:w="5224" w:type="dxa"/>
            <w:shd w:val="clear" w:color="auto" w:fill="auto"/>
          </w:tcPr>
          <w:p w14:paraId="5BAFC0A8" w14:textId="319B9643" w:rsidR="00F2105C" w:rsidRDefault="000A18DD" w:rsidP="00F2105C">
            <w:pPr>
              <w:pStyle w:val="TableBullet1"/>
            </w:pPr>
            <w:r w:rsidRPr="000A18DD">
              <w:t xml:space="preserve">The present Excel workbook is comprised of a unique collection of worksheets and is prone to crashing </w:t>
            </w:r>
            <w:r w:rsidR="00403A29" w:rsidRPr="000A18DD">
              <w:t>because</w:t>
            </w:r>
            <w:r w:rsidRPr="000A18DD">
              <w:t xml:space="preserve"> of its reliance on macros to manage data. It might collapse, become corrupt, or have a supporter leave the organization. The effort required to construct the workbook may be used to determine its worth, which was $307,200 (12 years x 10% of 2,000 hours x $128/hour).</w:t>
            </w:r>
          </w:p>
          <w:p w14:paraId="3B26029A" w14:textId="1D8AFA73" w:rsidR="00F2105C" w:rsidRPr="007E5C74" w:rsidRDefault="008C7C7F" w:rsidP="00F2105C">
            <w:pPr>
              <w:pStyle w:val="TableBullet1"/>
            </w:pPr>
            <w:r>
              <w:t xml:space="preserve">Cost is </w:t>
            </w:r>
            <w:r w:rsidR="00BE62E3">
              <w:t>$</w:t>
            </w:r>
            <w:r>
              <w:t>307,200 x likelihood (0.01) = $3,720</w:t>
            </w:r>
          </w:p>
        </w:tc>
      </w:tr>
      <w:tr w:rsidR="00972CBB" w14:paraId="08397282" w14:textId="77777777" w:rsidTr="005F5967">
        <w:trPr>
          <w:cantSplit/>
        </w:trPr>
        <w:tc>
          <w:tcPr>
            <w:tcW w:w="2557" w:type="dxa"/>
            <w:shd w:val="clear" w:color="auto" w:fill="auto"/>
          </w:tcPr>
          <w:p w14:paraId="198FA87A" w14:textId="2E548C22" w:rsidR="00972CBB" w:rsidRPr="007E5C74" w:rsidRDefault="004C7EB6" w:rsidP="002705BA">
            <w:pPr>
              <w:pStyle w:val="TableText"/>
            </w:pPr>
            <w:r>
              <w:t>Productivity Gains</w:t>
            </w:r>
          </w:p>
        </w:tc>
        <w:tc>
          <w:tcPr>
            <w:tcW w:w="5224" w:type="dxa"/>
            <w:shd w:val="clear" w:color="auto" w:fill="auto"/>
          </w:tcPr>
          <w:p w14:paraId="4406AFAA" w14:textId="7806DDBB" w:rsidR="009E7B2E" w:rsidRPr="009E7B2E" w:rsidRDefault="009E7B2E" w:rsidP="00BE62E3">
            <w:pPr>
              <w:pStyle w:val="TableBullet1"/>
            </w:pPr>
            <w:r w:rsidRPr="009E7B2E">
              <w:t xml:space="preserve">Productivity gains will be achieved in the </w:t>
            </w:r>
            <w:r w:rsidR="008A2772">
              <w:t>following areas, resulting in 60</w:t>
            </w:r>
            <w:r>
              <w:t xml:space="preserve"> min a day in saved time.</w:t>
            </w:r>
            <w:r w:rsidR="00BE62E3">
              <w:t xml:space="preserve"> (</w:t>
            </w:r>
            <w:r w:rsidR="00BE62E3" w:rsidRPr="00BE62E3">
              <w:t>4 days a week</w:t>
            </w:r>
            <w:r w:rsidR="00BE62E3">
              <w:t xml:space="preserve"> x 48 weeks x $128/hr = $24,576)</w:t>
            </w:r>
          </w:p>
          <w:p w14:paraId="6435A1E2" w14:textId="245DF82E" w:rsidR="009E7B2E" w:rsidRDefault="009E7B2E" w:rsidP="008A2772">
            <w:pPr>
              <w:pStyle w:val="TableBullet1"/>
              <w:tabs>
                <w:tab w:val="clear" w:pos="216"/>
                <w:tab w:val="num" w:pos="511"/>
              </w:tabs>
              <w:ind w:firstLine="115"/>
              <w:rPr>
                <w:rFonts w:ascii="Calibri" w:hAnsi="Calibri"/>
              </w:rPr>
            </w:pPr>
            <w:r>
              <w:t>Data entry</w:t>
            </w:r>
          </w:p>
          <w:p w14:paraId="78903DB4" w14:textId="77777777" w:rsidR="009E7B2E" w:rsidRDefault="009E7B2E" w:rsidP="008A2772">
            <w:pPr>
              <w:pStyle w:val="TableBullet1"/>
              <w:tabs>
                <w:tab w:val="clear" w:pos="216"/>
                <w:tab w:val="num" w:pos="511"/>
              </w:tabs>
              <w:ind w:firstLine="115"/>
            </w:pPr>
            <w:r>
              <w:t>Data sanitation</w:t>
            </w:r>
          </w:p>
          <w:p w14:paraId="509C2417" w14:textId="0A1E214C" w:rsidR="009E7B2E" w:rsidRDefault="009E7B2E" w:rsidP="008A2772">
            <w:pPr>
              <w:pStyle w:val="TableBullet1"/>
              <w:tabs>
                <w:tab w:val="clear" w:pos="216"/>
                <w:tab w:val="num" w:pos="511"/>
              </w:tabs>
              <w:ind w:firstLine="115"/>
            </w:pPr>
            <w:r>
              <w:t xml:space="preserve">Eliminate repair </w:t>
            </w:r>
            <w:r w:rsidR="008A2772">
              <w:t>work required on excel workbook</w:t>
            </w:r>
          </w:p>
          <w:p w14:paraId="11217062" w14:textId="77777777" w:rsidR="009E7B2E" w:rsidRDefault="009E7B2E" w:rsidP="008A2772">
            <w:pPr>
              <w:pStyle w:val="TableBullet1"/>
              <w:tabs>
                <w:tab w:val="clear" w:pos="216"/>
                <w:tab w:val="num" w:pos="511"/>
              </w:tabs>
              <w:ind w:firstLine="115"/>
            </w:pPr>
            <w:r>
              <w:t>Combining District tracker data</w:t>
            </w:r>
          </w:p>
          <w:p w14:paraId="4AEBFB2F" w14:textId="77777777" w:rsidR="009E7B2E" w:rsidRDefault="009E7B2E" w:rsidP="008A2772">
            <w:pPr>
              <w:pStyle w:val="TableBullet1"/>
              <w:tabs>
                <w:tab w:val="clear" w:pos="216"/>
                <w:tab w:val="num" w:pos="511"/>
              </w:tabs>
              <w:ind w:firstLine="115"/>
            </w:pPr>
            <w:r>
              <w:t>Analysis</w:t>
            </w:r>
          </w:p>
          <w:p w14:paraId="373F0898" w14:textId="398CA5C9" w:rsidR="00DF6F01" w:rsidRPr="00157E15" w:rsidRDefault="00DF6F01" w:rsidP="008A2772">
            <w:pPr>
              <w:pStyle w:val="TableBullet1"/>
              <w:tabs>
                <w:tab w:val="clear" w:pos="216"/>
                <w:tab w:val="num" w:pos="511"/>
              </w:tabs>
              <w:ind w:firstLine="115"/>
            </w:pPr>
            <w:r>
              <w:t xml:space="preserve">More comprehensive component </w:t>
            </w:r>
            <w:r w:rsidR="008B5CF1">
              <w:t>analysis</w:t>
            </w:r>
          </w:p>
        </w:tc>
      </w:tr>
    </w:tbl>
    <w:p w14:paraId="4A27E228" w14:textId="77777777" w:rsidR="00813FD6" w:rsidRPr="002E0467" w:rsidRDefault="00813FD6" w:rsidP="000D6C36">
      <w:pPr>
        <w:pStyle w:val="ListBullet1"/>
        <w:numPr>
          <w:ilvl w:val="0"/>
          <w:numId w:val="0"/>
        </w:numPr>
        <w:ind w:left="1080"/>
      </w:pPr>
    </w:p>
    <w:p w14:paraId="771C0027" w14:textId="77777777" w:rsidR="000D6C36" w:rsidRDefault="000D6C36">
      <w:pPr>
        <w:rPr>
          <w:rFonts w:ascii="Arial Bold" w:hAnsi="Arial Bold" w:cs="Arial"/>
          <w:b/>
          <w:bCs/>
          <w:color w:val="000000" w:themeColor="text1"/>
          <w:spacing w:val="20"/>
          <w:kern w:val="32"/>
          <w:sz w:val="24"/>
          <w:szCs w:val="24"/>
        </w:rPr>
      </w:pPr>
      <w:r>
        <w:rPr>
          <w:color w:val="000000" w:themeColor="text1"/>
        </w:rPr>
        <w:br w:type="page"/>
      </w:r>
    </w:p>
    <w:p w14:paraId="083EE064" w14:textId="77777777" w:rsidR="004A6FF1" w:rsidRDefault="005A268A" w:rsidP="004A6FF1">
      <w:pPr>
        <w:pStyle w:val="Heading1"/>
      </w:pPr>
      <w:r w:rsidRPr="005344B6">
        <w:rPr>
          <w:color w:val="000000" w:themeColor="text1"/>
        </w:rPr>
        <w:lastRenderedPageBreak/>
        <w:t xml:space="preserve">Project </w:t>
      </w:r>
      <w:r w:rsidR="004A6FF1">
        <w:t>Risks</w:t>
      </w:r>
    </w:p>
    <w:p w14:paraId="6F33187E" w14:textId="77777777" w:rsidR="005B6C71" w:rsidRDefault="005B6C71"/>
    <w:tbl>
      <w:tblPr>
        <w:tblStyle w:val="TableGrid"/>
        <w:tblW w:w="10980" w:type="dxa"/>
        <w:tblInd w:w="-702" w:type="dxa"/>
        <w:tblLook w:val="04A0" w:firstRow="1" w:lastRow="0" w:firstColumn="1" w:lastColumn="0" w:noHBand="0" w:noVBand="1"/>
      </w:tblPr>
      <w:tblGrid>
        <w:gridCol w:w="3975"/>
        <w:gridCol w:w="771"/>
        <w:gridCol w:w="5393"/>
        <w:gridCol w:w="841"/>
      </w:tblGrid>
      <w:tr w:rsidR="002E0467" w:rsidRPr="006F40BF" w14:paraId="302FD045" w14:textId="77777777" w:rsidTr="000D6C36">
        <w:trPr>
          <w:tblHeader/>
        </w:trPr>
        <w:tc>
          <w:tcPr>
            <w:tcW w:w="3975" w:type="dxa"/>
            <w:shd w:val="clear" w:color="auto" w:fill="BFBFBF" w:themeFill="background1" w:themeFillShade="BF"/>
            <w:vAlign w:val="center"/>
          </w:tcPr>
          <w:p w14:paraId="163F9482" w14:textId="77777777" w:rsidR="002E0467" w:rsidRPr="006F40BF" w:rsidRDefault="002E0467" w:rsidP="00431EE1">
            <w:pPr>
              <w:pStyle w:val="TableHeaders"/>
              <w:rPr>
                <w:sz w:val="18"/>
                <w:szCs w:val="18"/>
              </w:rPr>
            </w:pPr>
            <w:r w:rsidRPr="006F40BF">
              <w:rPr>
                <w:sz w:val="18"/>
                <w:szCs w:val="18"/>
              </w:rPr>
              <w:t>Risk</w:t>
            </w:r>
          </w:p>
        </w:tc>
        <w:tc>
          <w:tcPr>
            <w:tcW w:w="771" w:type="dxa"/>
            <w:shd w:val="clear" w:color="auto" w:fill="BFBFBF" w:themeFill="background1" w:themeFillShade="BF"/>
            <w:vAlign w:val="center"/>
          </w:tcPr>
          <w:p w14:paraId="20310716" w14:textId="77777777" w:rsidR="002E0467" w:rsidRPr="006F40BF" w:rsidRDefault="002E0467" w:rsidP="00431EE1">
            <w:pPr>
              <w:pStyle w:val="TableHeaders"/>
              <w:jc w:val="center"/>
              <w:rPr>
                <w:sz w:val="18"/>
                <w:szCs w:val="18"/>
              </w:rPr>
            </w:pPr>
            <w:r w:rsidRPr="006F40BF">
              <w:rPr>
                <w:sz w:val="18"/>
                <w:szCs w:val="18"/>
              </w:rPr>
              <w:t>Risk Level</w:t>
            </w:r>
          </w:p>
        </w:tc>
        <w:tc>
          <w:tcPr>
            <w:tcW w:w="5393" w:type="dxa"/>
            <w:shd w:val="clear" w:color="auto" w:fill="BFBFBF" w:themeFill="background1" w:themeFillShade="BF"/>
            <w:vAlign w:val="center"/>
          </w:tcPr>
          <w:p w14:paraId="13E991E4" w14:textId="77777777" w:rsidR="002E0467" w:rsidRPr="006F40BF" w:rsidRDefault="005C30E3" w:rsidP="00431EE1">
            <w:pPr>
              <w:pStyle w:val="TableHeaders"/>
              <w:rPr>
                <w:sz w:val="18"/>
                <w:szCs w:val="18"/>
              </w:rPr>
            </w:pPr>
            <w:r>
              <w:rPr>
                <w:sz w:val="18"/>
                <w:szCs w:val="18"/>
              </w:rPr>
              <w:t>Risk</w:t>
            </w:r>
            <w:r w:rsidR="002E0467" w:rsidRPr="006F40BF">
              <w:rPr>
                <w:sz w:val="18"/>
                <w:szCs w:val="18"/>
              </w:rPr>
              <w:t xml:space="preserve"> Responses</w:t>
            </w:r>
          </w:p>
        </w:tc>
        <w:tc>
          <w:tcPr>
            <w:tcW w:w="841" w:type="dxa"/>
            <w:shd w:val="clear" w:color="auto" w:fill="BFBFBF" w:themeFill="background1" w:themeFillShade="BF"/>
            <w:vAlign w:val="center"/>
          </w:tcPr>
          <w:p w14:paraId="028E8277" w14:textId="77777777" w:rsidR="002E0467" w:rsidRPr="006F40BF" w:rsidRDefault="002E0467" w:rsidP="00431EE1">
            <w:pPr>
              <w:pStyle w:val="TableHeaders"/>
              <w:jc w:val="center"/>
              <w:rPr>
                <w:sz w:val="18"/>
                <w:szCs w:val="18"/>
              </w:rPr>
            </w:pPr>
            <w:r w:rsidRPr="006F40BF">
              <w:rPr>
                <w:sz w:val="18"/>
                <w:szCs w:val="18"/>
              </w:rPr>
              <w:t>Residual Risk</w:t>
            </w:r>
          </w:p>
        </w:tc>
      </w:tr>
      <w:tr w:rsidR="000D6C36" w:rsidRPr="006F40BF" w14:paraId="038262F6" w14:textId="77777777" w:rsidTr="000D6C36">
        <w:tc>
          <w:tcPr>
            <w:tcW w:w="3975" w:type="dxa"/>
          </w:tcPr>
          <w:p w14:paraId="3555B405" w14:textId="77777777" w:rsidR="000D6C36" w:rsidRPr="006F40BF" w:rsidRDefault="000D6C36" w:rsidP="000D6C36">
            <w:pPr>
              <w:rPr>
                <w:b/>
                <w:sz w:val="18"/>
                <w:szCs w:val="18"/>
              </w:rPr>
            </w:pPr>
            <w:r w:rsidRPr="006F40BF">
              <w:rPr>
                <w:b/>
                <w:sz w:val="18"/>
                <w:szCs w:val="18"/>
              </w:rPr>
              <w:t>Business Process</w:t>
            </w:r>
          </w:p>
          <w:p w14:paraId="33E80334" w14:textId="77777777" w:rsidR="000D6C36" w:rsidRDefault="002D2657" w:rsidP="000D6C36">
            <w:pPr>
              <w:rPr>
                <w:sz w:val="18"/>
                <w:szCs w:val="18"/>
              </w:rPr>
            </w:pPr>
            <w:sdt>
              <w:sdtPr>
                <w:rPr>
                  <w:sz w:val="18"/>
                  <w:szCs w:val="18"/>
                </w:rPr>
                <w:id w:val="-1025791449"/>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sidDel="00194652">
              <w:rPr>
                <w:sz w:val="18"/>
                <w:szCs w:val="18"/>
              </w:rPr>
              <w:t xml:space="preserve"> </w:t>
            </w:r>
            <w:r w:rsidR="000D6C36" w:rsidRPr="006F40BF">
              <w:rPr>
                <w:sz w:val="18"/>
                <w:szCs w:val="18"/>
              </w:rPr>
              <w:t>Significant change to business processes</w:t>
            </w:r>
          </w:p>
          <w:p w14:paraId="66CF9E22" w14:textId="77777777" w:rsidR="000D6C36" w:rsidRPr="006F40BF" w:rsidRDefault="002D2657" w:rsidP="000D6C36">
            <w:pPr>
              <w:rPr>
                <w:sz w:val="18"/>
                <w:szCs w:val="18"/>
              </w:rPr>
            </w:pPr>
            <w:sdt>
              <w:sdtPr>
                <w:rPr>
                  <w:sz w:val="18"/>
                  <w:szCs w:val="18"/>
                </w:rPr>
                <w:id w:val="-849638657"/>
                <w14:checkbox>
                  <w14:checked w14:val="1"/>
                  <w14:checkedState w14:val="2612" w14:font="MS Gothic"/>
                  <w14:uncheckedState w14:val="2610" w14:font="MS Gothic"/>
                </w14:checkbox>
              </w:sdtPr>
              <w:sdtEndPr/>
              <w:sdtContent>
                <w:r w:rsidR="000D6C36">
                  <w:rPr>
                    <w:rFonts w:ascii="MS Gothic" w:eastAsia="MS Gothic" w:hAnsi="MS Gothic" w:hint="eastAsia"/>
                    <w:sz w:val="18"/>
                    <w:szCs w:val="18"/>
                  </w:rPr>
                  <w:t>☒</w:t>
                </w:r>
              </w:sdtContent>
            </w:sdt>
            <w:r w:rsidR="000D6C36" w:rsidRPr="006F40BF">
              <w:rPr>
                <w:sz w:val="18"/>
                <w:szCs w:val="18"/>
              </w:rPr>
              <w:t xml:space="preserve"> </w:t>
            </w:r>
            <w:r w:rsidR="000D6C36">
              <w:rPr>
                <w:sz w:val="18"/>
                <w:szCs w:val="18"/>
              </w:rPr>
              <w:t>New integration of business process</w:t>
            </w:r>
          </w:p>
          <w:p w14:paraId="45F259B0" w14:textId="77777777" w:rsidR="000D6C36" w:rsidRPr="006F40BF" w:rsidRDefault="002D2657" w:rsidP="000D6C36">
            <w:pPr>
              <w:rPr>
                <w:sz w:val="18"/>
                <w:szCs w:val="18"/>
              </w:rPr>
            </w:pPr>
            <w:sdt>
              <w:sdtPr>
                <w:rPr>
                  <w:sz w:val="18"/>
                  <w:szCs w:val="18"/>
                </w:rPr>
                <w:id w:val="1893688541"/>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sidDel="00194652">
              <w:rPr>
                <w:sz w:val="18"/>
                <w:szCs w:val="18"/>
              </w:rPr>
              <w:t xml:space="preserve"> </w:t>
            </w:r>
            <w:r w:rsidR="000D6C36" w:rsidRPr="006F40BF">
              <w:rPr>
                <w:sz w:val="18"/>
                <w:szCs w:val="18"/>
              </w:rPr>
              <w:t>Low maturity of existing business process</w:t>
            </w:r>
          </w:p>
          <w:p w14:paraId="7D679EE2" w14:textId="77777777" w:rsidR="000D6C36" w:rsidRPr="006F40BF" w:rsidRDefault="002D2657" w:rsidP="000D6C36">
            <w:pPr>
              <w:rPr>
                <w:sz w:val="18"/>
                <w:szCs w:val="18"/>
              </w:rPr>
            </w:pPr>
            <w:sdt>
              <w:sdtPr>
                <w:rPr>
                  <w:sz w:val="18"/>
                  <w:szCs w:val="18"/>
                </w:rPr>
                <w:id w:val="247393123"/>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w:t>
            </w:r>
            <w:r w:rsidR="000D6C36">
              <w:rPr>
                <w:sz w:val="18"/>
                <w:szCs w:val="18"/>
              </w:rPr>
              <w:t>System cannot be modified to match business process</w:t>
            </w:r>
          </w:p>
          <w:p w14:paraId="0B473E2A" w14:textId="77777777" w:rsidR="000D6C36" w:rsidRPr="006F40BF" w:rsidRDefault="002D2657" w:rsidP="000D6C36">
            <w:pPr>
              <w:rPr>
                <w:sz w:val="18"/>
                <w:szCs w:val="18"/>
              </w:rPr>
            </w:pPr>
            <w:sdt>
              <w:sdtPr>
                <w:rPr>
                  <w:sz w:val="18"/>
                  <w:szCs w:val="18"/>
                </w:rPr>
                <w:id w:val="-1751421971"/>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sidDel="00194652">
              <w:rPr>
                <w:sz w:val="18"/>
                <w:szCs w:val="18"/>
              </w:rPr>
              <w:t xml:space="preserve"> </w:t>
            </w:r>
            <w:r w:rsidR="000D6C36" w:rsidRPr="006F40BF">
              <w:rPr>
                <w:sz w:val="18"/>
                <w:szCs w:val="18"/>
              </w:rPr>
              <w:t>SMEs not involved in tool selection</w:t>
            </w:r>
          </w:p>
          <w:p w14:paraId="472880B0" w14:textId="77777777" w:rsidR="000D6C36" w:rsidRPr="006F40BF" w:rsidRDefault="002D2657" w:rsidP="000D6C36">
            <w:pPr>
              <w:rPr>
                <w:sz w:val="18"/>
                <w:szCs w:val="18"/>
              </w:rPr>
            </w:pPr>
            <w:sdt>
              <w:sdtPr>
                <w:rPr>
                  <w:sz w:val="18"/>
                  <w:szCs w:val="18"/>
                </w:rPr>
                <w:id w:val="-1103873084"/>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Requirements changing</w:t>
            </w:r>
            <w:r w:rsidR="000D6C36">
              <w:rPr>
                <w:sz w:val="18"/>
                <w:szCs w:val="18"/>
              </w:rPr>
              <w:t xml:space="preserve"> or are prone to change</w:t>
            </w:r>
          </w:p>
        </w:tc>
        <w:tc>
          <w:tcPr>
            <w:tcW w:w="771" w:type="dxa"/>
          </w:tcPr>
          <w:p w14:paraId="77DDB8F3" w14:textId="77777777" w:rsidR="000D6C36" w:rsidRPr="006F40BF" w:rsidRDefault="000D6C36" w:rsidP="000D6C36">
            <w:pPr>
              <w:rPr>
                <w:sz w:val="18"/>
                <w:szCs w:val="18"/>
              </w:rPr>
            </w:pPr>
            <w:r>
              <w:rPr>
                <w:sz w:val="18"/>
                <w:szCs w:val="18"/>
              </w:rPr>
              <w:t>Moderate</w:t>
            </w:r>
          </w:p>
        </w:tc>
        <w:tc>
          <w:tcPr>
            <w:tcW w:w="5393" w:type="dxa"/>
          </w:tcPr>
          <w:p w14:paraId="100D3A64" w14:textId="77777777" w:rsidR="000D6C36" w:rsidRPr="006F40BF" w:rsidRDefault="002D2657" w:rsidP="000D6C36">
            <w:pPr>
              <w:rPr>
                <w:sz w:val="18"/>
                <w:szCs w:val="18"/>
              </w:rPr>
            </w:pPr>
            <w:sdt>
              <w:sdtPr>
                <w:rPr>
                  <w:sz w:val="18"/>
                  <w:szCs w:val="18"/>
                </w:rPr>
                <w:id w:val="33248652"/>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Detailed use cases, business requirements, and business processes defined and reviewed</w:t>
            </w:r>
            <w:r w:rsidR="000D6C36">
              <w:rPr>
                <w:sz w:val="18"/>
                <w:szCs w:val="18"/>
              </w:rPr>
              <w:t xml:space="preserve"> by business</w:t>
            </w:r>
          </w:p>
          <w:p w14:paraId="6685C865" w14:textId="77777777" w:rsidR="000D6C36" w:rsidRPr="006F40BF" w:rsidRDefault="002D2657" w:rsidP="000D6C36">
            <w:pPr>
              <w:rPr>
                <w:sz w:val="18"/>
                <w:szCs w:val="18"/>
              </w:rPr>
            </w:pPr>
            <w:sdt>
              <w:sdtPr>
                <w:rPr>
                  <w:sz w:val="18"/>
                  <w:szCs w:val="18"/>
                </w:rPr>
                <w:id w:val="1734267940"/>
                <w14:checkbox>
                  <w14:checked w14:val="1"/>
                  <w14:checkedState w14:val="2612" w14:font="MS Gothic"/>
                  <w14:uncheckedState w14:val="2610" w14:font="MS Gothic"/>
                </w14:checkbox>
              </w:sdtPr>
              <w:sdtEndPr/>
              <w:sdtContent>
                <w:r w:rsidR="000D6C36">
                  <w:rPr>
                    <w:rFonts w:ascii="MS Gothic" w:eastAsia="MS Gothic" w:hAnsi="MS Gothic" w:hint="eastAsia"/>
                    <w:sz w:val="18"/>
                    <w:szCs w:val="18"/>
                  </w:rPr>
                  <w:t>☒</w:t>
                </w:r>
              </w:sdtContent>
            </w:sdt>
            <w:r w:rsidR="000D6C36" w:rsidRPr="006F40BF">
              <w:rPr>
                <w:sz w:val="18"/>
                <w:szCs w:val="18"/>
              </w:rPr>
              <w:t xml:space="preserve"> Estimates contain contingency</w:t>
            </w:r>
          </w:p>
          <w:p w14:paraId="3565C221" w14:textId="77777777" w:rsidR="000D6C36" w:rsidRPr="006F40BF" w:rsidRDefault="002D2657" w:rsidP="000D6C36">
            <w:pPr>
              <w:rPr>
                <w:sz w:val="18"/>
                <w:szCs w:val="18"/>
              </w:rPr>
            </w:pPr>
            <w:sdt>
              <w:sdtPr>
                <w:rPr>
                  <w:sz w:val="18"/>
                  <w:szCs w:val="18"/>
                </w:rPr>
                <w:id w:val="-769847312"/>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Customer References completed</w:t>
            </w:r>
          </w:p>
          <w:p w14:paraId="1BD533FF" w14:textId="77777777" w:rsidR="000D6C36" w:rsidRPr="006F40BF" w:rsidRDefault="002D2657" w:rsidP="000D6C36">
            <w:pPr>
              <w:rPr>
                <w:sz w:val="18"/>
                <w:szCs w:val="18"/>
              </w:rPr>
            </w:pPr>
            <w:sdt>
              <w:sdtPr>
                <w:rPr>
                  <w:sz w:val="18"/>
                  <w:szCs w:val="18"/>
                </w:rPr>
                <w:id w:val="-1572961230"/>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Dedicated Business Architect appointed</w:t>
            </w:r>
          </w:p>
          <w:p w14:paraId="5D388677" w14:textId="77777777" w:rsidR="000D6C36" w:rsidRPr="006F40BF" w:rsidRDefault="002D2657" w:rsidP="000D6C36">
            <w:pPr>
              <w:rPr>
                <w:sz w:val="18"/>
                <w:szCs w:val="18"/>
              </w:rPr>
            </w:pPr>
            <w:sdt>
              <w:sdtPr>
                <w:rPr>
                  <w:sz w:val="18"/>
                  <w:szCs w:val="18"/>
                </w:rPr>
                <w:id w:val="1121185828"/>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Dedicated Solution Architect appointed</w:t>
            </w:r>
          </w:p>
          <w:p w14:paraId="5C8B7259" w14:textId="77777777" w:rsidR="000D6C36" w:rsidRPr="006F40BF" w:rsidRDefault="002D2657" w:rsidP="000D6C36">
            <w:pPr>
              <w:rPr>
                <w:sz w:val="18"/>
                <w:szCs w:val="18"/>
              </w:rPr>
            </w:pPr>
            <w:sdt>
              <w:sdtPr>
                <w:rPr>
                  <w:sz w:val="18"/>
                  <w:szCs w:val="18"/>
                </w:rPr>
                <w:id w:val="-60334400"/>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Dedicated Organizational Change Manager appointed</w:t>
            </w:r>
          </w:p>
        </w:tc>
        <w:tc>
          <w:tcPr>
            <w:tcW w:w="841" w:type="dxa"/>
          </w:tcPr>
          <w:p w14:paraId="6CAEA87B" w14:textId="3D1221BC" w:rsidR="000D6C36" w:rsidRPr="006F40BF" w:rsidRDefault="006E3954" w:rsidP="006E3954">
            <w:pPr>
              <w:rPr>
                <w:sz w:val="18"/>
                <w:szCs w:val="18"/>
              </w:rPr>
            </w:pPr>
            <w:r>
              <w:rPr>
                <w:sz w:val="18"/>
                <w:szCs w:val="18"/>
              </w:rPr>
              <w:t>Low</w:t>
            </w:r>
          </w:p>
        </w:tc>
      </w:tr>
      <w:tr w:rsidR="000D6C36" w:rsidRPr="006F40BF" w14:paraId="5373A031" w14:textId="77777777" w:rsidTr="000D6C36">
        <w:tc>
          <w:tcPr>
            <w:tcW w:w="3975" w:type="dxa"/>
          </w:tcPr>
          <w:p w14:paraId="3C1B169D" w14:textId="77777777" w:rsidR="000D6C36" w:rsidRPr="006F40BF" w:rsidRDefault="000D6C36" w:rsidP="000D6C36">
            <w:pPr>
              <w:rPr>
                <w:b/>
                <w:sz w:val="18"/>
                <w:szCs w:val="18"/>
              </w:rPr>
            </w:pPr>
            <w:r w:rsidRPr="006F40BF">
              <w:rPr>
                <w:b/>
                <w:sz w:val="18"/>
                <w:szCs w:val="18"/>
              </w:rPr>
              <w:t>Technical</w:t>
            </w:r>
          </w:p>
          <w:p w14:paraId="763F550E" w14:textId="77777777" w:rsidR="000D6C36" w:rsidRPr="006F40BF" w:rsidRDefault="002D2657" w:rsidP="000D6C36">
            <w:pPr>
              <w:rPr>
                <w:sz w:val="18"/>
                <w:szCs w:val="18"/>
              </w:rPr>
            </w:pPr>
            <w:sdt>
              <w:sdtPr>
                <w:rPr>
                  <w:sz w:val="18"/>
                  <w:szCs w:val="18"/>
                </w:rPr>
                <w:id w:val="188191594"/>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New technology</w:t>
            </w:r>
          </w:p>
          <w:p w14:paraId="76AEF9FC" w14:textId="26109A34" w:rsidR="000D6C36" w:rsidRPr="006F40BF" w:rsidRDefault="002D2657" w:rsidP="000D6C36">
            <w:pPr>
              <w:rPr>
                <w:sz w:val="18"/>
                <w:szCs w:val="18"/>
              </w:rPr>
            </w:pPr>
            <w:sdt>
              <w:sdtPr>
                <w:rPr>
                  <w:sz w:val="18"/>
                  <w:szCs w:val="18"/>
                </w:rPr>
                <w:id w:val="-1270090309"/>
                <w14:checkbox>
                  <w14:checked w14:val="0"/>
                  <w14:checkedState w14:val="2612" w14:font="MS Gothic"/>
                  <w14:uncheckedState w14:val="2610" w14:font="MS Gothic"/>
                </w14:checkbox>
              </w:sdtPr>
              <w:sdtEndPr/>
              <w:sdtContent>
                <w:r w:rsidR="00771334">
                  <w:rPr>
                    <w:rFonts w:ascii="MS Gothic" w:eastAsia="MS Gothic" w:hAnsi="MS Gothic" w:hint="eastAsia"/>
                    <w:sz w:val="18"/>
                    <w:szCs w:val="18"/>
                  </w:rPr>
                  <w:t>☐</w:t>
                </w:r>
              </w:sdtContent>
            </w:sdt>
            <w:r w:rsidR="000D6C36" w:rsidRPr="006F40BF">
              <w:rPr>
                <w:sz w:val="18"/>
                <w:szCs w:val="18"/>
              </w:rPr>
              <w:t xml:space="preserve"> Staff new to technology</w:t>
            </w:r>
          </w:p>
          <w:p w14:paraId="31B93B26" w14:textId="77777777" w:rsidR="000D6C36" w:rsidRPr="006F40BF" w:rsidRDefault="002D2657" w:rsidP="000D6C36">
            <w:pPr>
              <w:rPr>
                <w:sz w:val="18"/>
                <w:szCs w:val="18"/>
              </w:rPr>
            </w:pPr>
            <w:sdt>
              <w:sdtPr>
                <w:rPr>
                  <w:sz w:val="18"/>
                  <w:szCs w:val="18"/>
                </w:rPr>
                <w:id w:val="2060047221"/>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w:t>
            </w:r>
            <w:r w:rsidR="000D6C36">
              <w:rPr>
                <w:sz w:val="18"/>
                <w:szCs w:val="18"/>
              </w:rPr>
              <w:t xml:space="preserve">New </w:t>
            </w:r>
            <w:r w:rsidR="000D6C36" w:rsidRPr="006F40BF">
              <w:rPr>
                <w:sz w:val="18"/>
                <w:szCs w:val="18"/>
              </w:rPr>
              <w:t xml:space="preserve">Infrastructure </w:t>
            </w:r>
            <w:r w:rsidR="000D6C36">
              <w:rPr>
                <w:sz w:val="18"/>
                <w:szCs w:val="18"/>
              </w:rPr>
              <w:t>systems not used at CNRL</w:t>
            </w:r>
          </w:p>
          <w:p w14:paraId="2A1EEB5C" w14:textId="77777777" w:rsidR="000D6C36" w:rsidRPr="006F40BF" w:rsidRDefault="002D2657" w:rsidP="000D6C36">
            <w:pPr>
              <w:rPr>
                <w:sz w:val="18"/>
                <w:szCs w:val="18"/>
              </w:rPr>
            </w:pPr>
            <w:sdt>
              <w:sdtPr>
                <w:rPr>
                  <w:sz w:val="18"/>
                  <w:szCs w:val="18"/>
                </w:rPr>
                <w:id w:val="-1659073684"/>
                <w14:checkbox>
                  <w14:checked w14:val="0"/>
                  <w14:checkedState w14:val="2612" w14:font="MS Gothic"/>
                  <w14:uncheckedState w14:val="2610" w14:font="MS Gothic"/>
                </w14:checkbox>
              </w:sdtPr>
              <w:sdtEndPr/>
              <w:sdtContent>
                <w:r w:rsidR="000D6C36" w:rsidRPr="006F40BF">
                  <w:rPr>
                    <w:rFonts w:hint="eastAsia"/>
                    <w:sz w:val="18"/>
                    <w:szCs w:val="18"/>
                  </w:rPr>
                  <w:t>☐</w:t>
                </w:r>
              </w:sdtContent>
            </w:sdt>
            <w:r w:rsidR="000D6C36" w:rsidRPr="006F40BF" w:rsidDel="00DD0A70">
              <w:rPr>
                <w:sz w:val="18"/>
                <w:szCs w:val="18"/>
              </w:rPr>
              <w:t xml:space="preserve"> </w:t>
            </w:r>
            <w:r w:rsidR="000D6C36" w:rsidRPr="006F40BF">
              <w:rPr>
                <w:sz w:val="18"/>
                <w:szCs w:val="18"/>
              </w:rPr>
              <w:t xml:space="preserve"> Data conversion complicated</w:t>
            </w:r>
          </w:p>
          <w:p w14:paraId="7F37F7FE" w14:textId="77777777" w:rsidR="000D6C36" w:rsidRPr="006F40BF" w:rsidRDefault="002D2657" w:rsidP="000D6C36">
            <w:pPr>
              <w:rPr>
                <w:sz w:val="18"/>
                <w:szCs w:val="18"/>
              </w:rPr>
            </w:pPr>
            <w:sdt>
              <w:sdtPr>
                <w:rPr>
                  <w:sz w:val="18"/>
                  <w:szCs w:val="18"/>
                </w:rPr>
                <w:id w:val="-57556302"/>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Data Integration complicated</w:t>
            </w:r>
          </w:p>
          <w:p w14:paraId="2131C7BB" w14:textId="77777777" w:rsidR="000D6C36" w:rsidRPr="006F40BF" w:rsidRDefault="002D2657" w:rsidP="000D6C36">
            <w:pPr>
              <w:rPr>
                <w:sz w:val="18"/>
                <w:szCs w:val="18"/>
              </w:rPr>
            </w:pPr>
            <w:sdt>
              <w:sdtPr>
                <w:rPr>
                  <w:sz w:val="18"/>
                  <w:szCs w:val="18"/>
                </w:rPr>
                <w:id w:val="-1785493520"/>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Security requirements complicated</w:t>
            </w:r>
          </w:p>
          <w:p w14:paraId="0DC81F89" w14:textId="77777777" w:rsidR="000D6C36" w:rsidRDefault="002D2657" w:rsidP="000D6C36">
            <w:pPr>
              <w:rPr>
                <w:sz w:val="18"/>
                <w:szCs w:val="18"/>
              </w:rPr>
            </w:pPr>
            <w:sdt>
              <w:sdtPr>
                <w:rPr>
                  <w:sz w:val="18"/>
                  <w:szCs w:val="18"/>
                </w:rPr>
                <w:id w:val="1724170281"/>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Base software must be modified</w:t>
            </w:r>
          </w:p>
          <w:p w14:paraId="516E9300" w14:textId="77777777" w:rsidR="000D6C36" w:rsidRPr="006F40BF" w:rsidRDefault="002D2657" w:rsidP="000D6C36">
            <w:pPr>
              <w:rPr>
                <w:sz w:val="18"/>
                <w:szCs w:val="18"/>
              </w:rPr>
            </w:pPr>
            <w:sdt>
              <w:sdtPr>
                <w:rPr>
                  <w:sz w:val="18"/>
                  <w:szCs w:val="18"/>
                </w:rPr>
                <w:id w:val="1818605348"/>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w:t>
            </w:r>
            <w:r w:rsidR="000D6C36">
              <w:rPr>
                <w:sz w:val="18"/>
                <w:szCs w:val="18"/>
              </w:rPr>
              <w:t>SaaS-based solution</w:t>
            </w:r>
          </w:p>
          <w:p w14:paraId="1A0A44BD" w14:textId="77777777" w:rsidR="000D6C36" w:rsidRPr="006F40BF" w:rsidRDefault="000D6C36" w:rsidP="000D6C36">
            <w:pPr>
              <w:rPr>
                <w:sz w:val="18"/>
                <w:szCs w:val="18"/>
              </w:rPr>
            </w:pPr>
          </w:p>
        </w:tc>
        <w:tc>
          <w:tcPr>
            <w:tcW w:w="771" w:type="dxa"/>
          </w:tcPr>
          <w:p w14:paraId="16FBC30E" w14:textId="51FA986E" w:rsidR="000D6C36" w:rsidRPr="006F40BF" w:rsidRDefault="000D6C36" w:rsidP="000D6C36">
            <w:pPr>
              <w:rPr>
                <w:sz w:val="18"/>
                <w:szCs w:val="18"/>
              </w:rPr>
            </w:pPr>
          </w:p>
        </w:tc>
        <w:tc>
          <w:tcPr>
            <w:tcW w:w="5393" w:type="dxa"/>
          </w:tcPr>
          <w:p w14:paraId="5376B2FF" w14:textId="77777777" w:rsidR="000D6C36" w:rsidRPr="006F40BF" w:rsidRDefault="002D2657" w:rsidP="000D6C36">
            <w:pPr>
              <w:rPr>
                <w:sz w:val="18"/>
                <w:szCs w:val="18"/>
              </w:rPr>
            </w:pPr>
            <w:sdt>
              <w:sdtPr>
                <w:rPr>
                  <w:sz w:val="18"/>
                  <w:szCs w:val="18"/>
                </w:rPr>
                <w:id w:val="-1594928234"/>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Proof of Concept in budget</w:t>
            </w:r>
          </w:p>
          <w:p w14:paraId="0BBDC259" w14:textId="77777777" w:rsidR="000D6C36" w:rsidRPr="006F40BF" w:rsidRDefault="002D2657" w:rsidP="000D6C36">
            <w:pPr>
              <w:rPr>
                <w:sz w:val="18"/>
                <w:szCs w:val="18"/>
              </w:rPr>
            </w:pPr>
            <w:sdt>
              <w:sdtPr>
                <w:rPr>
                  <w:sz w:val="18"/>
                  <w:szCs w:val="18"/>
                </w:rPr>
                <w:id w:val="-1554764442"/>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sidDel="003E54F5">
              <w:rPr>
                <w:sz w:val="18"/>
                <w:szCs w:val="18"/>
              </w:rPr>
              <w:t xml:space="preserve"> </w:t>
            </w:r>
            <w:r w:rsidR="000D6C36" w:rsidRPr="006F40BF">
              <w:rPr>
                <w:sz w:val="18"/>
                <w:szCs w:val="18"/>
              </w:rPr>
              <w:t>Budget includes 3</w:t>
            </w:r>
            <w:r w:rsidR="000D6C36" w:rsidRPr="006F40BF">
              <w:rPr>
                <w:sz w:val="18"/>
                <w:szCs w:val="18"/>
                <w:vertAlign w:val="superscript"/>
              </w:rPr>
              <w:t>rd</w:t>
            </w:r>
            <w:r w:rsidR="000D6C36" w:rsidRPr="006F40BF">
              <w:rPr>
                <w:sz w:val="18"/>
                <w:szCs w:val="18"/>
              </w:rPr>
              <w:t xml:space="preserve"> party experienced consultants</w:t>
            </w:r>
          </w:p>
          <w:p w14:paraId="09D57E6B" w14:textId="77777777" w:rsidR="000D6C36" w:rsidRPr="006F40BF" w:rsidRDefault="002D2657" w:rsidP="000D6C36">
            <w:pPr>
              <w:rPr>
                <w:sz w:val="18"/>
                <w:szCs w:val="18"/>
              </w:rPr>
            </w:pPr>
            <w:sdt>
              <w:sdtPr>
                <w:rPr>
                  <w:sz w:val="18"/>
                  <w:szCs w:val="18"/>
                </w:rPr>
                <w:id w:val="-103893616"/>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Vendor commitment planned for after Proof of Concept </w:t>
            </w:r>
          </w:p>
          <w:p w14:paraId="5E5F772E" w14:textId="77777777" w:rsidR="000D6C36" w:rsidRPr="006F40BF" w:rsidRDefault="002D2657" w:rsidP="000D6C36">
            <w:pPr>
              <w:rPr>
                <w:sz w:val="18"/>
                <w:szCs w:val="18"/>
              </w:rPr>
            </w:pPr>
            <w:sdt>
              <w:sdtPr>
                <w:rPr>
                  <w:sz w:val="18"/>
                  <w:szCs w:val="18"/>
                </w:rPr>
                <w:id w:val="192359732"/>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sidDel="003E54F5">
              <w:rPr>
                <w:sz w:val="18"/>
                <w:szCs w:val="18"/>
              </w:rPr>
              <w:t xml:space="preserve"> </w:t>
            </w:r>
            <w:r w:rsidR="000D6C36" w:rsidRPr="006F40BF">
              <w:rPr>
                <w:sz w:val="18"/>
                <w:szCs w:val="18"/>
              </w:rPr>
              <w:t>RFI completed</w:t>
            </w:r>
          </w:p>
          <w:p w14:paraId="0F6C1547" w14:textId="77777777" w:rsidR="000D6C36" w:rsidRPr="006F40BF" w:rsidRDefault="002D2657" w:rsidP="000D6C36">
            <w:pPr>
              <w:rPr>
                <w:sz w:val="18"/>
                <w:szCs w:val="18"/>
              </w:rPr>
            </w:pPr>
            <w:sdt>
              <w:sdtPr>
                <w:rPr>
                  <w:sz w:val="18"/>
                  <w:szCs w:val="18"/>
                </w:rPr>
                <w:id w:val="1290863798"/>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Customer References completed</w:t>
            </w:r>
          </w:p>
          <w:p w14:paraId="4078F80B" w14:textId="00769253" w:rsidR="000D6C36" w:rsidRPr="006F40BF" w:rsidRDefault="002D2657" w:rsidP="000D6C36">
            <w:pPr>
              <w:rPr>
                <w:sz w:val="18"/>
                <w:szCs w:val="18"/>
              </w:rPr>
            </w:pPr>
            <w:sdt>
              <w:sdtPr>
                <w:rPr>
                  <w:sz w:val="18"/>
                  <w:szCs w:val="18"/>
                </w:rPr>
                <w:id w:val="-507605327"/>
                <w14:checkbox>
                  <w14:checked w14:val="0"/>
                  <w14:checkedState w14:val="2612" w14:font="MS Gothic"/>
                  <w14:uncheckedState w14:val="2610" w14:font="MS Gothic"/>
                </w14:checkbox>
              </w:sdtPr>
              <w:sdtEndPr/>
              <w:sdtContent>
                <w:r w:rsidR="00A21A38">
                  <w:rPr>
                    <w:rFonts w:ascii="MS Gothic" w:eastAsia="MS Gothic" w:hAnsi="MS Gothic" w:hint="eastAsia"/>
                    <w:sz w:val="18"/>
                    <w:szCs w:val="18"/>
                  </w:rPr>
                  <w:t>☐</w:t>
                </w:r>
              </w:sdtContent>
            </w:sdt>
            <w:r w:rsidR="000D6C36" w:rsidRPr="006F40BF">
              <w:rPr>
                <w:sz w:val="18"/>
                <w:szCs w:val="18"/>
              </w:rPr>
              <w:t xml:space="preserve"> Solution Architect appointed</w:t>
            </w:r>
          </w:p>
          <w:p w14:paraId="7BD0A11F" w14:textId="77777777" w:rsidR="000D6C36" w:rsidRPr="006F40BF" w:rsidRDefault="002D2657" w:rsidP="000D6C36">
            <w:pPr>
              <w:rPr>
                <w:sz w:val="18"/>
                <w:szCs w:val="18"/>
              </w:rPr>
            </w:pPr>
            <w:sdt>
              <w:sdtPr>
                <w:rPr>
                  <w:sz w:val="18"/>
                  <w:szCs w:val="18"/>
                </w:rPr>
                <w:id w:val="-1296060045"/>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Data conversion review completed by data conversion team</w:t>
            </w:r>
          </w:p>
          <w:p w14:paraId="0DC22E62" w14:textId="77777777" w:rsidR="000D6C36" w:rsidRPr="006F40BF" w:rsidRDefault="002D2657" w:rsidP="000D6C36">
            <w:pPr>
              <w:rPr>
                <w:sz w:val="18"/>
                <w:szCs w:val="18"/>
              </w:rPr>
            </w:pPr>
            <w:sdt>
              <w:sdtPr>
                <w:rPr>
                  <w:sz w:val="18"/>
                  <w:szCs w:val="18"/>
                </w:rPr>
                <w:id w:val="-532190830"/>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Data integration review completed by data integration team</w:t>
            </w:r>
          </w:p>
          <w:p w14:paraId="6D7A0C7D" w14:textId="77777777" w:rsidR="000D6C36" w:rsidRPr="006F40BF" w:rsidRDefault="002D2657" w:rsidP="000D6C36">
            <w:pPr>
              <w:rPr>
                <w:sz w:val="18"/>
                <w:szCs w:val="18"/>
              </w:rPr>
            </w:pPr>
            <w:sdt>
              <w:sdtPr>
                <w:rPr>
                  <w:sz w:val="18"/>
                  <w:szCs w:val="18"/>
                </w:rPr>
                <w:id w:val="1698048289"/>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Security review completed by security team</w:t>
            </w:r>
          </w:p>
          <w:p w14:paraId="7E3DFBA9" w14:textId="77777777" w:rsidR="000D6C36" w:rsidRPr="006F40BF" w:rsidRDefault="002D2657" w:rsidP="000D6C36">
            <w:pPr>
              <w:rPr>
                <w:sz w:val="18"/>
                <w:szCs w:val="18"/>
              </w:rPr>
            </w:pPr>
            <w:sdt>
              <w:sdtPr>
                <w:rPr>
                  <w:sz w:val="18"/>
                  <w:szCs w:val="18"/>
                </w:rPr>
                <w:id w:val="-646968672"/>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Technical teams appointed to review feasibility of customizations</w:t>
            </w:r>
          </w:p>
          <w:p w14:paraId="2AEC8419" w14:textId="77777777" w:rsidR="000D6C36" w:rsidRDefault="002D2657" w:rsidP="000D6C36">
            <w:pPr>
              <w:rPr>
                <w:sz w:val="18"/>
                <w:szCs w:val="18"/>
              </w:rPr>
            </w:pPr>
            <w:sdt>
              <w:sdtPr>
                <w:rPr>
                  <w:sz w:val="18"/>
                  <w:szCs w:val="18"/>
                </w:rPr>
                <w:id w:val="-665624919"/>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Time included for customizations even if configuration only anticipated</w:t>
            </w:r>
          </w:p>
          <w:p w14:paraId="4E9476BE" w14:textId="77777777" w:rsidR="000D6C36" w:rsidRDefault="002D2657" w:rsidP="000D6C36">
            <w:pPr>
              <w:rPr>
                <w:sz w:val="18"/>
                <w:szCs w:val="18"/>
              </w:rPr>
            </w:pPr>
            <w:sdt>
              <w:sdtPr>
                <w:rPr>
                  <w:sz w:val="18"/>
                  <w:szCs w:val="18"/>
                </w:rPr>
                <w:id w:val="1191263889"/>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w:t>
            </w:r>
            <w:hyperlink r:id="rId18" w:history="1">
              <w:r w:rsidR="000D6C36" w:rsidRPr="00F97029">
                <w:rPr>
                  <w:rStyle w:val="Hyperlink"/>
                  <w:sz w:val="18"/>
                  <w:szCs w:val="18"/>
                </w:rPr>
                <w:t>SaaS questionnaire</w:t>
              </w:r>
            </w:hyperlink>
            <w:r w:rsidR="000D6C36">
              <w:rPr>
                <w:sz w:val="18"/>
                <w:szCs w:val="18"/>
              </w:rPr>
              <w:t xml:space="preserve"> evaluation at or below “Medium” risk</w:t>
            </w:r>
          </w:p>
          <w:p w14:paraId="309C31B0" w14:textId="77777777" w:rsidR="000D6C36" w:rsidRPr="006F40BF" w:rsidRDefault="002D2657" w:rsidP="000D6C36">
            <w:pPr>
              <w:rPr>
                <w:sz w:val="18"/>
                <w:szCs w:val="18"/>
              </w:rPr>
            </w:pPr>
            <w:sdt>
              <w:sdtPr>
                <w:rPr>
                  <w:sz w:val="18"/>
                  <w:szCs w:val="18"/>
                </w:rPr>
                <w:id w:val="-1947530045"/>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w:t>
            </w:r>
            <w:r w:rsidR="000D6C36" w:rsidRPr="00510F31">
              <w:rPr>
                <w:sz w:val="18"/>
                <w:szCs w:val="18"/>
              </w:rPr>
              <w:t>Budget includes IS Staff Training for new technologies</w:t>
            </w:r>
          </w:p>
        </w:tc>
        <w:tc>
          <w:tcPr>
            <w:tcW w:w="841" w:type="dxa"/>
          </w:tcPr>
          <w:p w14:paraId="732AFE88" w14:textId="431AB54F" w:rsidR="000D6C36" w:rsidRPr="006F40BF" w:rsidRDefault="000D6C36" w:rsidP="006E3954">
            <w:pPr>
              <w:rPr>
                <w:sz w:val="18"/>
                <w:szCs w:val="18"/>
              </w:rPr>
            </w:pPr>
          </w:p>
        </w:tc>
      </w:tr>
      <w:tr w:rsidR="000D6C36" w:rsidRPr="006F40BF" w14:paraId="1883760B" w14:textId="77777777" w:rsidTr="000D6C36">
        <w:tc>
          <w:tcPr>
            <w:tcW w:w="3975" w:type="dxa"/>
          </w:tcPr>
          <w:p w14:paraId="15D54A26" w14:textId="77777777" w:rsidR="000D6C36" w:rsidRPr="006F40BF" w:rsidRDefault="000D6C36" w:rsidP="000D6C36">
            <w:pPr>
              <w:rPr>
                <w:b/>
                <w:sz w:val="18"/>
                <w:szCs w:val="18"/>
              </w:rPr>
            </w:pPr>
            <w:r w:rsidRPr="006F40BF">
              <w:rPr>
                <w:b/>
                <w:sz w:val="18"/>
                <w:szCs w:val="18"/>
              </w:rPr>
              <w:t>Project Team</w:t>
            </w:r>
          </w:p>
          <w:p w14:paraId="328A5F2F" w14:textId="77777777" w:rsidR="000D6C36" w:rsidRPr="006F40BF" w:rsidRDefault="002D2657" w:rsidP="000D6C36">
            <w:pPr>
              <w:rPr>
                <w:sz w:val="18"/>
                <w:szCs w:val="18"/>
              </w:rPr>
            </w:pPr>
            <w:sdt>
              <w:sdtPr>
                <w:rPr>
                  <w:sz w:val="18"/>
                  <w:szCs w:val="18"/>
                </w:rPr>
                <w:id w:val="-1475903360"/>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sidDel="00F72FC6">
              <w:rPr>
                <w:sz w:val="18"/>
                <w:szCs w:val="18"/>
              </w:rPr>
              <w:t xml:space="preserve"> </w:t>
            </w:r>
            <w:r w:rsidR="000D6C36" w:rsidRPr="006F40BF">
              <w:rPr>
                <w:sz w:val="18"/>
                <w:szCs w:val="18"/>
              </w:rPr>
              <w:t>Team contains junior staff in key roles</w:t>
            </w:r>
          </w:p>
          <w:p w14:paraId="01725D94" w14:textId="77777777" w:rsidR="000D6C36" w:rsidRPr="006F40BF" w:rsidRDefault="002D2657" w:rsidP="000D6C36">
            <w:pPr>
              <w:rPr>
                <w:sz w:val="18"/>
                <w:szCs w:val="18"/>
              </w:rPr>
            </w:pPr>
            <w:sdt>
              <w:sdtPr>
                <w:rPr>
                  <w:sz w:val="18"/>
                  <w:szCs w:val="18"/>
                </w:rPr>
                <w:id w:val="-775709542"/>
                <w14:checkbox>
                  <w14:checked w14:val="1"/>
                  <w14:checkedState w14:val="2612" w14:font="MS Gothic"/>
                  <w14:uncheckedState w14:val="2610" w14:font="MS Gothic"/>
                </w14:checkbox>
              </w:sdtPr>
              <w:sdtEndPr/>
              <w:sdtContent>
                <w:r w:rsidR="000D6C36">
                  <w:rPr>
                    <w:rFonts w:ascii="MS Gothic" w:eastAsia="MS Gothic" w:hAnsi="MS Gothic" w:hint="eastAsia"/>
                    <w:sz w:val="18"/>
                    <w:szCs w:val="18"/>
                  </w:rPr>
                  <w:t>☒</w:t>
                </w:r>
              </w:sdtContent>
            </w:sdt>
            <w:r w:rsidR="000D6C36" w:rsidRPr="006F40BF">
              <w:rPr>
                <w:sz w:val="18"/>
                <w:szCs w:val="18"/>
              </w:rPr>
              <w:t xml:space="preserve"> Project is not team’s main priority</w:t>
            </w:r>
          </w:p>
          <w:p w14:paraId="1B7C9F87" w14:textId="77777777" w:rsidR="000D6C36" w:rsidRPr="006F40BF" w:rsidRDefault="002D2657" w:rsidP="000D6C36">
            <w:pPr>
              <w:rPr>
                <w:sz w:val="18"/>
                <w:szCs w:val="18"/>
              </w:rPr>
            </w:pPr>
            <w:sdt>
              <w:sdtPr>
                <w:rPr>
                  <w:sz w:val="18"/>
                  <w:szCs w:val="18"/>
                </w:rPr>
                <w:id w:val="-574201035"/>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Pr>
                <w:sz w:val="18"/>
                <w:szCs w:val="18"/>
              </w:rPr>
              <w:t xml:space="preserve"> Is not in the </w:t>
            </w:r>
            <w:r w:rsidR="000D6C36" w:rsidRPr="006F40BF">
              <w:rPr>
                <w:sz w:val="18"/>
                <w:szCs w:val="18"/>
              </w:rPr>
              <w:t xml:space="preserve">Top 5 </w:t>
            </w:r>
            <w:r w:rsidR="000D6C36">
              <w:rPr>
                <w:sz w:val="18"/>
                <w:szCs w:val="18"/>
              </w:rPr>
              <w:t xml:space="preserve">budget size </w:t>
            </w:r>
            <w:r w:rsidR="000D6C36" w:rsidRPr="006F40BF">
              <w:rPr>
                <w:sz w:val="18"/>
                <w:szCs w:val="18"/>
              </w:rPr>
              <w:t xml:space="preserve">projects </w:t>
            </w:r>
            <w:r w:rsidR="000D6C36">
              <w:rPr>
                <w:sz w:val="18"/>
                <w:szCs w:val="18"/>
              </w:rPr>
              <w:t>in IS</w:t>
            </w:r>
          </w:p>
        </w:tc>
        <w:tc>
          <w:tcPr>
            <w:tcW w:w="771" w:type="dxa"/>
          </w:tcPr>
          <w:p w14:paraId="1700D0B1" w14:textId="77777777" w:rsidR="000D6C36" w:rsidRPr="006F40BF" w:rsidRDefault="000D6C36" w:rsidP="000D6C36">
            <w:pPr>
              <w:rPr>
                <w:sz w:val="18"/>
                <w:szCs w:val="18"/>
              </w:rPr>
            </w:pPr>
            <w:r>
              <w:rPr>
                <w:sz w:val="18"/>
                <w:szCs w:val="18"/>
              </w:rPr>
              <w:t>Moderate</w:t>
            </w:r>
          </w:p>
        </w:tc>
        <w:tc>
          <w:tcPr>
            <w:tcW w:w="5393" w:type="dxa"/>
          </w:tcPr>
          <w:p w14:paraId="1552E2B1" w14:textId="77777777" w:rsidR="000D6C36" w:rsidRPr="006F40BF" w:rsidRDefault="002D2657" w:rsidP="000D6C36">
            <w:pPr>
              <w:rPr>
                <w:sz w:val="18"/>
                <w:szCs w:val="18"/>
              </w:rPr>
            </w:pPr>
            <w:sdt>
              <w:sdtPr>
                <w:rPr>
                  <w:sz w:val="18"/>
                  <w:szCs w:val="18"/>
                </w:rPr>
                <w:id w:val="1756158080"/>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Budget contains training for team</w:t>
            </w:r>
          </w:p>
          <w:p w14:paraId="27CF6DF7" w14:textId="08E1C532" w:rsidR="000D6C36" w:rsidRPr="006F40BF" w:rsidRDefault="002D2657" w:rsidP="000D6C36">
            <w:pPr>
              <w:rPr>
                <w:sz w:val="18"/>
                <w:szCs w:val="18"/>
              </w:rPr>
            </w:pPr>
            <w:sdt>
              <w:sdtPr>
                <w:rPr>
                  <w:sz w:val="18"/>
                  <w:szCs w:val="18"/>
                </w:rPr>
                <w:id w:val="-726450020"/>
                <w14:checkbox>
                  <w14:checked w14:val="1"/>
                  <w14:checkedState w14:val="2612" w14:font="MS Gothic"/>
                  <w14:uncheckedState w14:val="2610" w14:font="MS Gothic"/>
                </w14:checkbox>
              </w:sdtPr>
              <w:sdtEndPr/>
              <w:sdtContent>
                <w:r w:rsidR="00771334">
                  <w:rPr>
                    <w:rFonts w:ascii="MS Gothic" w:eastAsia="MS Gothic" w:hAnsi="MS Gothic" w:hint="eastAsia"/>
                    <w:sz w:val="18"/>
                    <w:szCs w:val="18"/>
                  </w:rPr>
                  <w:t>☒</w:t>
                </w:r>
              </w:sdtContent>
            </w:sdt>
            <w:r w:rsidR="000D6C36" w:rsidRPr="006F40BF">
              <w:rPr>
                <w:sz w:val="18"/>
                <w:szCs w:val="18"/>
              </w:rPr>
              <w:t xml:space="preserve"> Estimates consider skill level of proposed team</w:t>
            </w:r>
          </w:p>
          <w:p w14:paraId="5BBA6DC4" w14:textId="77777777" w:rsidR="000D6C36" w:rsidRPr="006F40BF" w:rsidRDefault="002D2657" w:rsidP="000D6C36">
            <w:pPr>
              <w:rPr>
                <w:sz w:val="18"/>
                <w:szCs w:val="18"/>
              </w:rPr>
            </w:pPr>
            <w:sdt>
              <w:sdtPr>
                <w:rPr>
                  <w:sz w:val="18"/>
                  <w:szCs w:val="18"/>
                </w:rPr>
                <w:id w:val="363252717"/>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Budget contains 3</w:t>
            </w:r>
            <w:r w:rsidR="000D6C36" w:rsidRPr="006F40BF">
              <w:rPr>
                <w:sz w:val="18"/>
                <w:szCs w:val="18"/>
                <w:vertAlign w:val="superscript"/>
              </w:rPr>
              <w:t>rd</w:t>
            </w:r>
            <w:r w:rsidR="000D6C36" w:rsidRPr="006F40BF">
              <w:rPr>
                <w:sz w:val="18"/>
                <w:szCs w:val="18"/>
              </w:rPr>
              <w:t xml:space="preserve"> party experienced consultants</w:t>
            </w:r>
          </w:p>
          <w:p w14:paraId="1A11CFE9" w14:textId="77777777" w:rsidR="000D6C36" w:rsidRPr="006F40BF" w:rsidRDefault="002D2657" w:rsidP="000D6C36">
            <w:pPr>
              <w:rPr>
                <w:sz w:val="18"/>
                <w:szCs w:val="18"/>
              </w:rPr>
            </w:pPr>
            <w:sdt>
              <w:sdtPr>
                <w:rPr>
                  <w:sz w:val="18"/>
                  <w:szCs w:val="18"/>
                </w:rPr>
                <w:id w:val="-265387869"/>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Dedicated Project Manager(s) appointed</w:t>
            </w:r>
          </w:p>
          <w:p w14:paraId="3861D564" w14:textId="77777777" w:rsidR="000D6C36" w:rsidRPr="006F40BF" w:rsidRDefault="002D2657" w:rsidP="000D6C36">
            <w:pPr>
              <w:tabs>
                <w:tab w:val="left" w:pos="1080"/>
              </w:tabs>
              <w:rPr>
                <w:sz w:val="18"/>
                <w:szCs w:val="18"/>
              </w:rPr>
            </w:pPr>
            <w:sdt>
              <w:sdtPr>
                <w:rPr>
                  <w:sz w:val="18"/>
                  <w:szCs w:val="18"/>
                </w:rPr>
                <w:id w:val="2094276182"/>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Dedicate resources</w:t>
            </w:r>
          </w:p>
          <w:p w14:paraId="1C443C91" w14:textId="77777777" w:rsidR="000D6C36" w:rsidRPr="006F40BF" w:rsidRDefault="002D2657" w:rsidP="000D6C36">
            <w:pPr>
              <w:tabs>
                <w:tab w:val="left" w:pos="1080"/>
              </w:tabs>
              <w:rPr>
                <w:sz w:val="18"/>
                <w:szCs w:val="18"/>
              </w:rPr>
            </w:pPr>
            <w:sdt>
              <w:sdtPr>
                <w:rPr>
                  <w:sz w:val="18"/>
                  <w:szCs w:val="18"/>
                </w:rPr>
                <w:id w:val="205449536"/>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Manager guarantees priority over other workload</w:t>
            </w:r>
          </w:p>
          <w:p w14:paraId="00D434FC" w14:textId="77777777" w:rsidR="000D6C36" w:rsidRPr="006F40BF" w:rsidRDefault="002D2657" w:rsidP="000D6C36">
            <w:pPr>
              <w:tabs>
                <w:tab w:val="left" w:pos="1080"/>
              </w:tabs>
              <w:rPr>
                <w:sz w:val="18"/>
                <w:szCs w:val="18"/>
              </w:rPr>
            </w:pPr>
            <w:sdt>
              <w:sdtPr>
                <w:rPr>
                  <w:sz w:val="18"/>
                  <w:szCs w:val="18"/>
                </w:rPr>
                <w:id w:val="-93718937"/>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Backfill in budget to reduce project team’s workload</w:t>
            </w:r>
          </w:p>
        </w:tc>
        <w:tc>
          <w:tcPr>
            <w:tcW w:w="841" w:type="dxa"/>
          </w:tcPr>
          <w:p w14:paraId="680164C3" w14:textId="3B4FB6E0" w:rsidR="000D6C36" w:rsidRPr="006F40BF" w:rsidRDefault="00771334" w:rsidP="000D6C36">
            <w:pPr>
              <w:rPr>
                <w:sz w:val="18"/>
                <w:szCs w:val="18"/>
              </w:rPr>
            </w:pPr>
            <w:r>
              <w:rPr>
                <w:sz w:val="18"/>
                <w:szCs w:val="18"/>
              </w:rPr>
              <w:t>Low</w:t>
            </w:r>
          </w:p>
        </w:tc>
      </w:tr>
      <w:tr w:rsidR="000D6C36" w:rsidRPr="006F40BF" w14:paraId="2AACB5ED" w14:textId="77777777" w:rsidTr="000D6C36">
        <w:tc>
          <w:tcPr>
            <w:tcW w:w="3975" w:type="dxa"/>
          </w:tcPr>
          <w:p w14:paraId="065443D7" w14:textId="77777777" w:rsidR="000D6C36" w:rsidRPr="006F40BF" w:rsidRDefault="000D6C36" w:rsidP="000D6C36">
            <w:pPr>
              <w:rPr>
                <w:b/>
                <w:sz w:val="18"/>
                <w:szCs w:val="18"/>
              </w:rPr>
            </w:pPr>
            <w:r w:rsidRPr="006F40BF">
              <w:rPr>
                <w:b/>
                <w:sz w:val="18"/>
                <w:szCs w:val="18"/>
              </w:rPr>
              <w:t>Vendor</w:t>
            </w:r>
          </w:p>
          <w:p w14:paraId="69BB394A" w14:textId="77777777" w:rsidR="000D6C36" w:rsidRPr="006F40BF" w:rsidRDefault="002D2657" w:rsidP="000D6C36">
            <w:pPr>
              <w:rPr>
                <w:sz w:val="18"/>
                <w:szCs w:val="18"/>
              </w:rPr>
            </w:pPr>
            <w:sdt>
              <w:sdtPr>
                <w:rPr>
                  <w:rFonts w:ascii="MS Gothic" w:eastAsia="MS Gothic" w:hAnsi="MS Gothic"/>
                  <w:sz w:val="18"/>
                  <w:szCs w:val="18"/>
                </w:rPr>
                <w:id w:val="-2091075728"/>
                <w14:checkbox>
                  <w14:checked w14:val="0"/>
                  <w14:checkedState w14:val="2612" w14:font="MS Gothic"/>
                  <w14:uncheckedState w14:val="2610" w14:font="MS Gothic"/>
                </w14:checkbox>
              </w:sdtPr>
              <w:sdtEndPr/>
              <w:sdtContent>
                <w:r w:rsidR="000D6C36" w:rsidRPr="006F40BF">
                  <w:rPr>
                    <w:rFonts w:ascii="MS Gothic" w:eastAsia="MS Gothic" w:hAnsi="MS Gothic"/>
                    <w:sz w:val="18"/>
                    <w:szCs w:val="18"/>
                  </w:rPr>
                  <w:t>☐</w:t>
                </w:r>
              </w:sdtContent>
            </w:sdt>
            <w:r w:rsidR="000D6C36" w:rsidRPr="006F40BF">
              <w:rPr>
                <w:sz w:val="18"/>
                <w:szCs w:val="18"/>
              </w:rPr>
              <w:t xml:space="preserve"> Vendor is new to us</w:t>
            </w:r>
          </w:p>
          <w:p w14:paraId="4E91AFD6" w14:textId="77777777" w:rsidR="000D6C36" w:rsidRPr="006F40BF" w:rsidRDefault="002D2657" w:rsidP="000D6C36">
            <w:pPr>
              <w:rPr>
                <w:sz w:val="18"/>
                <w:szCs w:val="18"/>
              </w:rPr>
            </w:pPr>
            <w:sdt>
              <w:sdtPr>
                <w:rPr>
                  <w:sz w:val="18"/>
                  <w:szCs w:val="18"/>
                </w:rPr>
                <w:id w:val="-10990872"/>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Vendor </w:t>
            </w:r>
            <w:r w:rsidR="000D6C36">
              <w:rPr>
                <w:sz w:val="18"/>
                <w:szCs w:val="18"/>
              </w:rPr>
              <w:t>has not delivered a similar solution on this scale</w:t>
            </w:r>
          </w:p>
          <w:p w14:paraId="46138A6B" w14:textId="77777777" w:rsidR="000D6C36" w:rsidRPr="006F40BF" w:rsidRDefault="002D2657" w:rsidP="000D6C36">
            <w:pPr>
              <w:rPr>
                <w:sz w:val="18"/>
                <w:szCs w:val="18"/>
              </w:rPr>
            </w:pPr>
            <w:sdt>
              <w:sdtPr>
                <w:rPr>
                  <w:sz w:val="18"/>
                  <w:szCs w:val="18"/>
                </w:rPr>
                <w:id w:val="-406768366"/>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w:t>
            </w:r>
            <w:r w:rsidR="000D6C36">
              <w:rPr>
                <w:sz w:val="18"/>
                <w:szCs w:val="18"/>
              </w:rPr>
              <w:t>CNRL lost negotiation on a key contract item</w:t>
            </w:r>
          </w:p>
          <w:p w14:paraId="76B2175D" w14:textId="77777777" w:rsidR="000D6C36" w:rsidRPr="006F40BF" w:rsidRDefault="002D2657" w:rsidP="000D6C36">
            <w:pPr>
              <w:rPr>
                <w:sz w:val="18"/>
                <w:szCs w:val="18"/>
              </w:rPr>
            </w:pPr>
            <w:sdt>
              <w:sdtPr>
                <w:rPr>
                  <w:sz w:val="18"/>
                  <w:szCs w:val="18"/>
                </w:rPr>
                <w:id w:val="1059136800"/>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Vendor has a small customer base</w:t>
            </w:r>
          </w:p>
          <w:p w14:paraId="29374B97" w14:textId="77777777" w:rsidR="000D6C36" w:rsidRPr="006F40BF" w:rsidRDefault="002D2657" w:rsidP="000D6C36">
            <w:pPr>
              <w:rPr>
                <w:sz w:val="18"/>
                <w:szCs w:val="18"/>
              </w:rPr>
            </w:pPr>
            <w:sdt>
              <w:sdtPr>
                <w:rPr>
                  <w:sz w:val="18"/>
                  <w:szCs w:val="18"/>
                </w:rPr>
                <w:id w:val="-2142259401"/>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Demo did not use base software</w:t>
            </w:r>
          </w:p>
        </w:tc>
        <w:tc>
          <w:tcPr>
            <w:tcW w:w="771" w:type="dxa"/>
          </w:tcPr>
          <w:p w14:paraId="495B9C9F" w14:textId="77777777" w:rsidR="000D6C36" w:rsidRPr="006F40BF" w:rsidRDefault="000D6C36" w:rsidP="000D6C36">
            <w:pPr>
              <w:rPr>
                <w:sz w:val="18"/>
                <w:szCs w:val="18"/>
              </w:rPr>
            </w:pPr>
          </w:p>
        </w:tc>
        <w:tc>
          <w:tcPr>
            <w:tcW w:w="5393" w:type="dxa"/>
          </w:tcPr>
          <w:p w14:paraId="5A946583" w14:textId="77777777" w:rsidR="000D6C36" w:rsidRPr="006F40BF" w:rsidRDefault="002D2657" w:rsidP="000D6C36">
            <w:pPr>
              <w:rPr>
                <w:sz w:val="18"/>
                <w:szCs w:val="18"/>
              </w:rPr>
            </w:pPr>
            <w:sdt>
              <w:sdtPr>
                <w:rPr>
                  <w:sz w:val="18"/>
                  <w:szCs w:val="18"/>
                </w:rPr>
                <w:id w:val="-1181043699"/>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Vendor Analysis completed</w:t>
            </w:r>
          </w:p>
          <w:p w14:paraId="0A07460F" w14:textId="77777777" w:rsidR="000D6C36" w:rsidRPr="006F40BF" w:rsidRDefault="002D2657" w:rsidP="000D6C36">
            <w:pPr>
              <w:rPr>
                <w:sz w:val="18"/>
                <w:szCs w:val="18"/>
              </w:rPr>
            </w:pPr>
            <w:sdt>
              <w:sdtPr>
                <w:rPr>
                  <w:sz w:val="18"/>
                  <w:szCs w:val="18"/>
                </w:rPr>
                <w:id w:val="-845555864"/>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Vendor References completed</w:t>
            </w:r>
          </w:p>
          <w:p w14:paraId="54175D67" w14:textId="77777777" w:rsidR="000D6C36" w:rsidRPr="006F40BF" w:rsidRDefault="002D2657" w:rsidP="000D6C36">
            <w:pPr>
              <w:rPr>
                <w:sz w:val="18"/>
                <w:szCs w:val="18"/>
              </w:rPr>
            </w:pPr>
            <w:sdt>
              <w:sdtPr>
                <w:rPr>
                  <w:sz w:val="18"/>
                  <w:szCs w:val="18"/>
                </w:rPr>
                <w:id w:val="627204428"/>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Vendor commitment planned for after Proof of Concept </w:t>
            </w:r>
          </w:p>
          <w:p w14:paraId="1F671BDA" w14:textId="77777777" w:rsidR="000D6C36" w:rsidRDefault="002D2657" w:rsidP="000D6C36">
            <w:pPr>
              <w:rPr>
                <w:sz w:val="18"/>
                <w:szCs w:val="18"/>
              </w:rPr>
            </w:pPr>
            <w:sdt>
              <w:sdtPr>
                <w:rPr>
                  <w:sz w:val="18"/>
                  <w:szCs w:val="18"/>
                </w:rPr>
                <w:id w:val="-162086821"/>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sidDel="00593DBB">
              <w:rPr>
                <w:sz w:val="18"/>
                <w:szCs w:val="18"/>
              </w:rPr>
              <w:t xml:space="preserve"> </w:t>
            </w:r>
            <w:r w:rsidR="000D6C36" w:rsidRPr="006F40BF">
              <w:rPr>
                <w:sz w:val="18"/>
                <w:szCs w:val="18"/>
              </w:rPr>
              <w:t xml:space="preserve">Contract negotiated as fixed price </w:t>
            </w:r>
          </w:p>
          <w:p w14:paraId="51A42F18" w14:textId="77777777" w:rsidR="000D6C36" w:rsidRPr="006F40BF" w:rsidRDefault="002D2657" w:rsidP="000D6C36">
            <w:pPr>
              <w:rPr>
                <w:sz w:val="18"/>
                <w:szCs w:val="18"/>
              </w:rPr>
            </w:pPr>
            <w:sdt>
              <w:sdtPr>
                <w:rPr>
                  <w:sz w:val="18"/>
                  <w:szCs w:val="18"/>
                </w:rPr>
                <w:id w:val="-1654437877"/>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sidDel="00593DBB">
              <w:rPr>
                <w:sz w:val="18"/>
                <w:szCs w:val="18"/>
              </w:rPr>
              <w:t xml:space="preserve"> </w:t>
            </w:r>
            <w:r w:rsidR="000D6C36">
              <w:rPr>
                <w:sz w:val="18"/>
                <w:szCs w:val="18"/>
              </w:rPr>
              <w:t>If T&amp;M, then payment is linked to delivering specific milestones</w:t>
            </w:r>
          </w:p>
          <w:p w14:paraId="22AF8EB3" w14:textId="77777777" w:rsidR="000D6C36" w:rsidRPr="006F40BF" w:rsidRDefault="002D2657" w:rsidP="000D6C36">
            <w:pPr>
              <w:rPr>
                <w:sz w:val="18"/>
                <w:szCs w:val="18"/>
              </w:rPr>
            </w:pPr>
            <w:sdt>
              <w:sdtPr>
                <w:rPr>
                  <w:sz w:val="18"/>
                  <w:szCs w:val="18"/>
                </w:rPr>
                <w:id w:val="395938937"/>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sidDel="00593DBB">
              <w:rPr>
                <w:sz w:val="18"/>
                <w:szCs w:val="18"/>
              </w:rPr>
              <w:t xml:space="preserve"> </w:t>
            </w:r>
            <w:r w:rsidR="000D6C36">
              <w:rPr>
                <w:sz w:val="18"/>
                <w:szCs w:val="18"/>
              </w:rPr>
              <w:t>If T&amp;M, then cost/time overruns terms defined</w:t>
            </w:r>
          </w:p>
          <w:p w14:paraId="440240D8" w14:textId="77777777" w:rsidR="000D6C36" w:rsidRPr="006F40BF" w:rsidRDefault="002D2657" w:rsidP="000D6C36">
            <w:pPr>
              <w:rPr>
                <w:sz w:val="18"/>
                <w:szCs w:val="18"/>
              </w:rPr>
            </w:pPr>
            <w:sdt>
              <w:sdtPr>
                <w:rPr>
                  <w:sz w:val="18"/>
                  <w:szCs w:val="18"/>
                </w:rPr>
                <w:id w:val="-1784034834"/>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sidDel="00593DBB">
              <w:rPr>
                <w:sz w:val="18"/>
                <w:szCs w:val="18"/>
              </w:rPr>
              <w:t xml:space="preserve"> </w:t>
            </w:r>
            <w:r w:rsidR="000D6C36">
              <w:rPr>
                <w:sz w:val="18"/>
                <w:szCs w:val="18"/>
              </w:rPr>
              <w:t xml:space="preserve">If T&amp;M, then a change control terms defined </w:t>
            </w:r>
          </w:p>
          <w:p w14:paraId="257E73D0" w14:textId="77777777" w:rsidR="000D6C36" w:rsidRPr="006F40BF" w:rsidRDefault="002D2657" w:rsidP="000D6C36">
            <w:pPr>
              <w:rPr>
                <w:sz w:val="18"/>
                <w:szCs w:val="18"/>
              </w:rPr>
            </w:pPr>
            <w:sdt>
              <w:sdtPr>
                <w:rPr>
                  <w:sz w:val="18"/>
                  <w:szCs w:val="18"/>
                </w:rPr>
                <w:id w:val="-739016442"/>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Contract contains "Opt Out" or "rebate per bug" clauses</w:t>
            </w:r>
          </w:p>
          <w:p w14:paraId="7F2DC821" w14:textId="77777777" w:rsidR="000D6C36" w:rsidRPr="006F40BF" w:rsidRDefault="002D2657" w:rsidP="000D6C36">
            <w:pPr>
              <w:rPr>
                <w:sz w:val="18"/>
                <w:szCs w:val="18"/>
              </w:rPr>
            </w:pPr>
            <w:sdt>
              <w:sdtPr>
                <w:rPr>
                  <w:sz w:val="18"/>
                  <w:szCs w:val="18"/>
                </w:rPr>
                <w:id w:val="468249624"/>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Budget includes 3rd party experienced consultants</w:t>
            </w:r>
          </w:p>
          <w:p w14:paraId="1A638477" w14:textId="77777777" w:rsidR="000D6C36" w:rsidRPr="006F40BF" w:rsidRDefault="002D2657" w:rsidP="000D6C36">
            <w:pPr>
              <w:rPr>
                <w:sz w:val="18"/>
                <w:szCs w:val="18"/>
              </w:rPr>
            </w:pPr>
            <w:sdt>
              <w:sdtPr>
                <w:rPr>
                  <w:sz w:val="18"/>
                  <w:szCs w:val="18"/>
                </w:rPr>
                <w:id w:val="-1412996633"/>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Demo used live environment</w:t>
            </w:r>
          </w:p>
        </w:tc>
        <w:tc>
          <w:tcPr>
            <w:tcW w:w="841" w:type="dxa"/>
          </w:tcPr>
          <w:p w14:paraId="76DD810D" w14:textId="77777777" w:rsidR="000D6C36" w:rsidRPr="006F40BF" w:rsidRDefault="000D6C36" w:rsidP="000D6C36">
            <w:pPr>
              <w:rPr>
                <w:sz w:val="18"/>
                <w:szCs w:val="18"/>
              </w:rPr>
            </w:pPr>
          </w:p>
        </w:tc>
      </w:tr>
      <w:tr w:rsidR="000D6C36" w:rsidRPr="006F40BF" w14:paraId="2400E4EA" w14:textId="77777777" w:rsidTr="000D6C36">
        <w:tc>
          <w:tcPr>
            <w:tcW w:w="3975" w:type="dxa"/>
          </w:tcPr>
          <w:p w14:paraId="3ECC15A5" w14:textId="77777777" w:rsidR="000D6C36" w:rsidRPr="006F40BF" w:rsidRDefault="000D6C36" w:rsidP="000D6C36">
            <w:pPr>
              <w:rPr>
                <w:b/>
                <w:sz w:val="18"/>
                <w:szCs w:val="18"/>
              </w:rPr>
            </w:pPr>
            <w:r w:rsidRPr="006F40BF">
              <w:rPr>
                <w:b/>
                <w:sz w:val="18"/>
                <w:szCs w:val="18"/>
              </w:rPr>
              <w:t>General</w:t>
            </w:r>
          </w:p>
          <w:p w14:paraId="36673EE6" w14:textId="77777777" w:rsidR="000D6C36" w:rsidRPr="006F40BF" w:rsidRDefault="002D2657" w:rsidP="000D6C36">
            <w:pPr>
              <w:rPr>
                <w:sz w:val="18"/>
                <w:szCs w:val="18"/>
              </w:rPr>
            </w:pPr>
            <w:sdt>
              <w:sdtPr>
                <w:rPr>
                  <w:sz w:val="18"/>
                  <w:szCs w:val="18"/>
                </w:rPr>
                <w:id w:val="1029914688"/>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w:t>
            </w:r>
            <w:r w:rsidR="000D6C36">
              <w:rPr>
                <w:sz w:val="18"/>
                <w:szCs w:val="18"/>
              </w:rPr>
              <w:t>P</w:t>
            </w:r>
            <w:r w:rsidR="000D6C36" w:rsidRPr="006F40BF">
              <w:rPr>
                <w:sz w:val="18"/>
                <w:szCs w:val="18"/>
              </w:rPr>
              <w:t xml:space="preserve">ast project </w:t>
            </w:r>
            <w:r w:rsidR="000D6C36">
              <w:rPr>
                <w:sz w:val="18"/>
                <w:szCs w:val="18"/>
              </w:rPr>
              <w:t xml:space="preserve">not used </w:t>
            </w:r>
            <w:r w:rsidR="000D6C36" w:rsidRPr="006F40BF">
              <w:rPr>
                <w:sz w:val="18"/>
                <w:szCs w:val="18"/>
              </w:rPr>
              <w:t>for comparison</w:t>
            </w:r>
          </w:p>
          <w:p w14:paraId="31E4BCDF" w14:textId="77777777" w:rsidR="000D6C36" w:rsidRPr="006F40BF" w:rsidRDefault="002D2657" w:rsidP="000D6C36">
            <w:pPr>
              <w:rPr>
                <w:sz w:val="18"/>
                <w:szCs w:val="18"/>
              </w:rPr>
            </w:pPr>
            <w:sdt>
              <w:sdtPr>
                <w:rPr>
                  <w:sz w:val="18"/>
                  <w:szCs w:val="18"/>
                </w:rPr>
                <w:id w:val="491606536"/>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Project team did not provide estimates</w:t>
            </w:r>
          </w:p>
        </w:tc>
        <w:tc>
          <w:tcPr>
            <w:tcW w:w="771" w:type="dxa"/>
          </w:tcPr>
          <w:p w14:paraId="2F2E7D25" w14:textId="77777777" w:rsidR="000D6C36" w:rsidRPr="006F40BF" w:rsidRDefault="000D6C36" w:rsidP="000D6C36">
            <w:pPr>
              <w:rPr>
                <w:sz w:val="18"/>
                <w:szCs w:val="18"/>
              </w:rPr>
            </w:pPr>
          </w:p>
        </w:tc>
        <w:tc>
          <w:tcPr>
            <w:tcW w:w="5393" w:type="dxa"/>
          </w:tcPr>
          <w:p w14:paraId="2583CEE2" w14:textId="77777777" w:rsidR="000D6C36" w:rsidRPr="006F40BF" w:rsidRDefault="002D2657" w:rsidP="000D6C36">
            <w:pPr>
              <w:rPr>
                <w:sz w:val="18"/>
                <w:szCs w:val="18"/>
              </w:rPr>
            </w:pPr>
            <w:sdt>
              <w:sdtPr>
                <w:rPr>
                  <w:sz w:val="18"/>
                  <w:szCs w:val="18"/>
                </w:rPr>
                <w:id w:val="1395011649"/>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Business case tolerant to 50% contingency</w:t>
            </w:r>
            <w:r w:rsidR="000D6C36" w:rsidRPr="006F40BF">
              <w:rPr>
                <w:sz w:val="18"/>
                <w:szCs w:val="18"/>
              </w:rPr>
              <w:tab/>
            </w:r>
          </w:p>
          <w:p w14:paraId="4CA470CB" w14:textId="77777777" w:rsidR="000D6C36" w:rsidRPr="006F40BF" w:rsidRDefault="002D2657" w:rsidP="000D6C36">
            <w:pPr>
              <w:rPr>
                <w:sz w:val="18"/>
                <w:szCs w:val="18"/>
              </w:rPr>
            </w:pPr>
            <w:sdt>
              <w:sdtPr>
                <w:rPr>
                  <w:rFonts w:ascii="MS Gothic" w:eastAsia="MS Gothic" w:hAnsi="MS Gothic"/>
                  <w:sz w:val="18"/>
                  <w:szCs w:val="18"/>
                </w:rPr>
                <w:id w:val="-628781028"/>
                <w14:checkbox>
                  <w14:checked w14:val="0"/>
                  <w14:checkedState w14:val="2612" w14:font="MS Gothic"/>
                  <w14:uncheckedState w14:val="2610" w14:font="MS Gothic"/>
                </w14:checkbox>
              </w:sdtPr>
              <w:sdtEndPr/>
              <w:sdtContent>
                <w:r w:rsidR="000D6C36" w:rsidRPr="006F40BF">
                  <w:rPr>
                    <w:rFonts w:ascii="MS Gothic" w:eastAsia="MS Gothic" w:hAnsi="MS Gothic"/>
                    <w:sz w:val="18"/>
                    <w:szCs w:val="18"/>
                  </w:rPr>
                  <w:t>☐</w:t>
                </w:r>
              </w:sdtContent>
            </w:sdt>
            <w:r w:rsidR="000D6C36">
              <w:rPr>
                <w:rFonts w:ascii="MS Gothic" w:eastAsia="MS Gothic" w:hAnsi="MS Gothic"/>
                <w:sz w:val="18"/>
                <w:szCs w:val="18"/>
              </w:rPr>
              <w:t xml:space="preserve"> </w:t>
            </w:r>
            <w:r w:rsidR="000D6C36" w:rsidRPr="006F40BF">
              <w:rPr>
                <w:sz w:val="18"/>
                <w:szCs w:val="18"/>
              </w:rPr>
              <w:t>Contingency plans for residual risk</w:t>
            </w:r>
          </w:p>
          <w:p w14:paraId="5B87FA87" w14:textId="77777777" w:rsidR="000D6C36" w:rsidRPr="006F40BF" w:rsidRDefault="002D2657" w:rsidP="000D6C36">
            <w:pPr>
              <w:rPr>
                <w:sz w:val="18"/>
                <w:szCs w:val="18"/>
              </w:rPr>
            </w:pPr>
            <w:sdt>
              <w:sdtPr>
                <w:rPr>
                  <w:rFonts w:ascii="MS Gothic" w:eastAsia="MS Gothic" w:hAnsi="MS Gothic"/>
                  <w:sz w:val="18"/>
                  <w:szCs w:val="18"/>
                </w:rPr>
                <w:id w:val="-306792064"/>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Schedule and cost considers previous projects</w:t>
            </w:r>
          </w:p>
          <w:p w14:paraId="0AA304A2" w14:textId="77777777" w:rsidR="000D6C36" w:rsidRPr="006F40BF" w:rsidRDefault="002D2657" w:rsidP="000D6C36">
            <w:pPr>
              <w:rPr>
                <w:sz w:val="18"/>
                <w:szCs w:val="18"/>
              </w:rPr>
            </w:pPr>
            <w:sdt>
              <w:sdtPr>
                <w:rPr>
                  <w:sz w:val="18"/>
                  <w:szCs w:val="18"/>
                </w:rPr>
                <w:id w:val="-725137756"/>
                <w14:checkbox>
                  <w14:checked w14:val="0"/>
                  <w14:checkedState w14:val="2612" w14:font="MS Gothic"/>
                  <w14:uncheckedState w14:val="2610" w14:font="MS Gothic"/>
                </w14:checkbox>
              </w:sdtPr>
              <w:sdtEndPr/>
              <w:sdtContent>
                <w:r w:rsidR="000D6C36" w:rsidRPr="006F40BF">
                  <w:rPr>
                    <w:rFonts w:ascii="MS Gothic" w:eastAsia="MS Gothic" w:hAnsi="MS Gothic" w:hint="eastAsia"/>
                    <w:sz w:val="18"/>
                    <w:szCs w:val="18"/>
                  </w:rPr>
                  <w:t>☐</w:t>
                </w:r>
              </w:sdtContent>
            </w:sdt>
            <w:r w:rsidR="000D6C36" w:rsidRPr="006F40BF">
              <w:rPr>
                <w:sz w:val="18"/>
                <w:szCs w:val="18"/>
              </w:rPr>
              <w:t xml:space="preserve"> Schedule review completed by objective schedule review panel </w:t>
            </w:r>
          </w:p>
        </w:tc>
        <w:tc>
          <w:tcPr>
            <w:tcW w:w="841" w:type="dxa"/>
          </w:tcPr>
          <w:p w14:paraId="2AF56A6F" w14:textId="77777777" w:rsidR="000D6C36" w:rsidRPr="006F40BF" w:rsidRDefault="000D6C36" w:rsidP="000D6C36">
            <w:pPr>
              <w:rPr>
                <w:sz w:val="18"/>
                <w:szCs w:val="18"/>
              </w:rPr>
            </w:pPr>
          </w:p>
        </w:tc>
      </w:tr>
      <w:tr w:rsidR="000D6C36" w:rsidRPr="006F40BF" w14:paraId="1B0CF1BB" w14:textId="77777777" w:rsidTr="000D6C36">
        <w:tc>
          <w:tcPr>
            <w:tcW w:w="3975" w:type="dxa"/>
          </w:tcPr>
          <w:p w14:paraId="515AAE83" w14:textId="5EC24736" w:rsidR="000D6C36" w:rsidRDefault="002D2657" w:rsidP="000D6C36">
            <w:pPr>
              <w:rPr>
                <w:sz w:val="18"/>
                <w:szCs w:val="18"/>
              </w:rPr>
            </w:pPr>
            <w:sdt>
              <w:sdtPr>
                <w:rPr>
                  <w:sz w:val="18"/>
                  <w:szCs w:val="18"/>
                </w:rPr>
                <w:id w:val="-11687263"/>
                <w14:checkbox>
                  <w14:checked w14:val="1"/>
                  <w14:checkedState w14:val="2612" w14:font="MS Gothic"/>
                  <w14:uncheckedState w14:val="2610" w14:font="MS Gothic"/>
                </w14:checkbox>
              </w:sdtPr>
              <w:sdtEndPr/>
              <w:sdtContent>
                <w:r w:rsidR="00A21A38">
                  <w:rPr>
                    <w:rFonts w:ascii="MS Gothic" w:eastAsia="MS Gothic" w:hAnsi="MS Gothic" w:hint="eastAsia"/>
                    <w:sz w:val="18"/>
                    <w:szCs w:val="18"/>
                  </w:rPr>
                  <w:t>☒</w:t>
                </w:r>
              </w:sdtContent>
            </w:sdt>
            <w:r w:rsidR="000D6C36" w:rsidRPr="006F40BF">
              <w:rPr>
                <w:sz w:val="18"/>
                <w:szCs w:val="18"/>
              </w:rPr>
              <w:t xml:space="preserve"> </w:t>
            </w:r>
            <w:r w:rsidR="000D6C36">
              <w:rPr>
                <w:sz w:val="18"/>
                <w:szCs w:val="18"/>
              </w:rPr>
              <w:t>Data loading is contingent on engagement of ESP vend</w:t>
            </w:r>
            <w:r w:rsidR="000F5C63">
              <w:rPr>
                <w:sz w:val="18"/>
                <w:szCs w:val="18"/>
              </w:rPr>
              <w:t>o</w:t>
            </w:r>
            <w:r w:rsidR="000D6C36">
              <w:rPr>
                <w:sz w:val="18"/>
                <w:szCs w:val="18"/>
              </w:rPr>
              <w:t>rs</w:t>
            </w:r>
          </w:p>
          <w:p w14:paraId="1EE5B8B3" w14:textId="1F99532D" w:rsidR="000D6C36" w:rsidRPr="006F40BF" w:rsidRDefault="000D6C36" w:rsidP="000D6C36">
            <w:pPr>
              <w:rPr>
                <w:sz w:val="18"/>
                <w:szCs w:val="18"/>
              </w:rPr>
            </w:pPr>
          </w:p>
        </w:tc>
        <w:tc>
          <w:tcPr>
            <w:tcW w:w="771" w:type="dxa"/>
          </w:tcPr>
          <w:p w14:paraId="6DEB6E16" w14:textId="77777777" w:rsidR="000D6C36" w:rsidRDefault="000D6C36" w:rsidP="000D6C36">
            <w:pPr>
              <w:rPr>
                <w:sz w:val="18"/>
                <w:szCs w:val="18"/>
                <w:lang w:val="en-CA" w:eastAsia="en-CA"/>
              </w:rPr>
            </w:pPr>
            <w:r>
              <w:rPr>
                <w:sz w:val="18"/>
                <w:szCs w:val="18"/>
                <w:lang w:val="en-CA" w:eastAsia="en-CA"/>
              </w:rPr>
              <w:t>Moderate</w:t>
            </w:r>
          </w:p>
          <w:p w14:paraId="7BEB31A2" w14:textId="77777777" w:rsidR="000D6C36" w:rsidRPr="006F40BF" w:rsidRDefault="000D6C36" w:rsidP="000D6C36">
            <w:pPr>
              <w:rPr>
                <w:sz w:val="18"/>
                <w:szCs w:val="18"/>
              </w:rPr>
            </w:pPr>
          </w:p>
        </w:tc>
        <w:tc>
          <w:tcPr>
            <w:tcW w:w="5393" w:type="dxa"/>
          </w:tcPr>
          <w:p w14:paraId="08DC0692" w14:textId="133A300A" w:rsidR="000D6C36" w:rsidRDefault="002D2657" w:rsidP="000D6C36">
            <w:pPr>
              <w:rPr>
                <w:sz w:val="18"/>
                <w:szCs w:val="18"/>
              </w:rPr>
            </w:pPr>
            <w:sdt>
              <w:sdtPr>
                <w:rPr>
                  <w:sz w:val="18"/>
                  <w:szCs w:val="18"/>
                </w:rPr>
                <w:id w:val="-195083201"/>
                <w14:checkbox>
                  <w14:checked w14:val="1"/>
                  <w14:checkedState w14:val="2612" w14:font="MS Gothic"/>
                  <w14:uncheckedState w14:val="2610" w14:font="MS Gothic"/>
                </w14:checkbox>
              </w:sdtPr>
              <w:sdtEndPr/>
              <w:sdtContent>
                <w:r w:rsidR="00771334">
                  <w:rPr>
                    <w:rFonts w:ascii="MS Gothic" w:eastAsia="MS Gothic" w:hAnsi="MS Gothic" w:hint="eastAsia"/>
                    <w:sz w:val="18"/>
                    <w:szCs w:val="18"/>
                  </w:rPr>
                  <w:t>☒</w:t>
                </w:r>
              </w:sdtContent>
            </w:sdt>
            <w:r w:rsidR="000D6C36">
              <w:rPr>
                <w:sz w:val="18"/>
                <w:szCs w:val="18"/>
              </w:rPr>
              <w:t xml:space="preserve"> Early engagement and communication </w:t>
            </w:r>
            <w:r w:rsidR="00A21A38">
              <w:rPr>
                <w:sz w:val="18"/>
                <w:szCs w:val="18"/>
              </w:rPr>
              <w:t>with vendors</w:t>
            </w:r>
          </w:p>
          <w:p w14:paraId="7BF4C61C" w14:textId="02C8BA18" w:rsidR="000D6C36" w:rsidRPr="006F40BF" w:rsidRDefault="000D6C36" w:rsidP="000D6C36">
            <w:pPr>
              <w:rPr>
                <w:sz w:val="18"/>
                <w:szCs w:val="18"/>
              </w:rPr>
            </w:pPr>
          </w:p>
        </w:tc>
        <w:tc>
          <w:tcPr>
            <w:tcW w:w="841" w:type="dxa"/>
          </w:tcPr>
          <w:p w14:paraId="78610D6A" w14:textId="51014E87" w:rsidR="00A21540" w:rsidRDefault="00A21A38" w:rsidP="00A21540">
            <w:pPr>
              <w:rPr>
                <w:sz w:val="18"/>
                <w:szCs w:val="18"/>
                <w:lang w:val="en-CA" w:eastAsia="en-CA"/>
              </w:rPr>
            </w:pPr>
            <w:r>
              <w:rPr>
                <w:sz w:val="18"/>
                <w:szCs w:val="18"/>
                <w:lang w:val="en-CA" w:eastAsia="en-CA"/>
              </w:rPr>
              <w:t>Low</w:t>
            </w:r>
          </w:p>
          <w:p w14:paraId="3E4C956B" w14:textId="77777777" w:rsidR="000D6C36" w:rsidRPr="006F40BF" w:rsidRDefault="000D6C36" w:rsidP="000D6C36">
            <w:pPr>
              <w:rPr>
                <w:sz w:val="18"/>
                <w:szCs w:val="18"/>
              </w:rPr>
            </w:pPr>
          </w:p>
        </w:tc>
      </w:tr>
    </w:tbl>
    <w:p w14:paraId="5AA24DD3" w14:textId="77777777" w:rsidR="00D7644F" w:rsidRPr="00D7644F" w:rsidRDefault="00D7644F" w:rsidP="006F2F19">
      <w:pPr>
        <w:pStyle w:val="BodyText"/>
        <w:ind w:left="0"/>
      </w:pPr>
    </w:p>
    <w:sectPr w:rsidR="00D7644F" w:rsidRPr="00D7644F" w:rsidSect="00B11F17">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99D857" w14:textId="77777777" w:rsidR="00AF39DB" w:rsidRDefault="00AF39DB">
      <w:r>
        <w:separator/>
      </w:r>
    </w:p>
  </w:endnote>
  <w:endnote w:type="continuationSeparator" w:id="0">
    <w:p w14:paraId="32D95459" w14:textId="77777777" w:rsidR="00AF39DB" w:rsidRDefault="00AF3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57A3DB" w14:textId="77777777" w:rsidR="00744210" w:rsidRDefault="007442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E42D6F" w14:textId="27B5FFEC" w:rsidR="00431EE1" w:rsidRPr="006B3537" w:rsidRDefault="00431EE1" w:rsidP="006B3537">
    <w:pPr>
      <w:pStyle w:val="Footer"/>
    </w:pPr>
    <w:r>
      <w:sym w:font="Symbol" w:char="F0E3"/>
    </w:r>
    <w:r w:rsidR="00947D7C">
      <w:t xml:space="preserve"> 202</w:t>
    </w:r>
    <w:r w:rsidR="00135460">
      <w:t>2</w:t>
    </w:r>
    <w:r>
      <w:t xml:space="preserve"> Canadian Natural Resources Limited.  </w:t>
    </w:r>
    <w:r>
      <w:tab/>
      <w:t xml:space="preserve">Page </w:t>
    </w:r>
    <w:r>
      <w:rPr>
        <w:rStyle w:val="PageNumber"/>
      </w:rPr>
      <w:fldChar w:fldCharType="begin"/>
    </w:r>
    <w:r>
      <w:rPr>
        <w:rStyle w:val="PageNumber"/>
      </w:rPr>
      <w:instrText xml:space="preserve"> PAGE </w:instrText>
    </w:r>
    <w:r>
      <w:rPr>
        <w:rStyle w:val="PageNumber"/>
      </w:rPr>
      <w:fldChar w:fldCharType="separate"/>
    </w:r>
    <w:r w:rsidR="002D2657">
      <w:rPr>
        <w:rStyle w:val="PageNumber"/>
        <w:noProof/>
      </w:rPr>
      <w:t>7</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2D2657">
      <w:rPr>
        <w:rStyle w:val="PageNumber"/>
        <w:noProof/>
      </w:rPr>
      <w:t>7</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ECCBC0" w14:textId="6C2CFB90" w:rsidR="00431EE1" w:rsidRDefault="00431EE1" w:rsidP="0017384A">
    <w:pPr>
      <w:pStyle w:val="Footer"/>
      <w:rPr>
        <w:rStyle w:val="PageNumber"/>
      </w:rPr>
    </w:pPr>
    <w:r>
      <w:sym w:font="Symbol" w:char="F0E3"/>
    </w:r>
    <w:r w:rsidR="00947D7C">
      <w:t xml:space="preserve"> 202</w:t>
    </w:r>
    <w:r w:rsidR="00135460">
      <w:t>2</w:t>
    </w:r>
    <w:r>
      <w:t xml:space="preserve"> Canadian Natural Resources Limited.  </w:t>
    </w:r>
    <w:r>
      <w:tab/>
      <w:t xml:space="preserve">Page </w:t>
    </w:r>
    <w:r>
      <w:rPr>
        <w:rStyle w:val="PageNumber"/>
      </w:rPr>
      <w:fldChar w:fldCharType="begin"/>
    </w:r>
    <w:r>
      <w:rPr>
        <w:rStyle w:val="PageNumber"/>
      </w:rPr>
      <w:instrText xml:space="preserve"> PAGE </w:instrText>
    </w:r>
    <w:r>
      <w:rPr>
        <w:rStyle w:val="PageNumber"/>
      </w:rPr>
      <w:fldChar w:fldCharType="separate"/>
    </w:r>
    <w:r w:rsidR="002D2657">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2D2657">
      <w:rPr>
        <w:rStyle w:val="PageNumber"/>
        <w:noProof/>
      </w:rPr>
      <w:t>7</w:t>
    </w:r>
    <w:r>
      <w:rPr>
        <w:rStyle w:val="PageNumber"/>
      </w:rPr>
      <w:fldChar w:fldCharType="end"/>
    </w:r>
  </w:p>
  <w:p w14:paraId="31516A94" w14:textId="77777777" w:rsidR="00431EE1" w:rsidRPr="0017384A" w:rsidRDefault="00431EE1" w:rsidP="0017384A">
    <w:pPr>
      <w:pStyle w:val="Footer"/>
      <w:rPr>
        <w:rStyle w:val="PageNumber"/>
      </w:rPr>
    </w:pPr>
    <w:r w:rsidRPr="00F457FB">
      <w:rPr>
        <w:lang w:val="en-CA"/>
      </w:rPr>
      <w:t xml:space="preserve">Revision Number: </w:t>
    </w:r>
    <w:r w:rsidRPr="00F457FB">
      <w:rPr>
        <w:lang w:val="en-CA"/>
      </w:rPr>
      <w:fldChar w:fldCharType="begin"/>
    </w:r>
    <w:r w:rsidRPr="00F457FB">
      <w:rPr>
        <w:lang w:val="en-CA"/>
      </w:rPr>
      <w:instrText xml:space="preserve"> DOCPROPERTY  "Revision Number"  \* MERGEFORMAT </w:instrText>
    </w:r>
    <w:r w:rsidRPr="00F457FB">
      <w:rPr>
        <w:lang w:val="en-CA"/>
      </w:rPr>
      <w:fldChar w:fldCharType="separate"/>
    </w:r>
    <w:r w:rsidR="00692279">
      <w:rPr>
        <w:lang w:val="en-CA"/>
      </w:rPr>
      <w:t>041</w:t>
    </w:r>
    <w:r w:rsidRPr="00F457FB">
      <w:rPr>
        <w:lang w:val="en-CA"/>
      </w:rPr>
      <w:fldChar w:fldCharType="end"/>
    </w:r>
    <w:r>
      <w:tab/>
      <w:t>Uncontrolled when printed.</w:t>
    </w:r>
    <w:bookmarkStart w:id="5" w:name="_Toc359477311"/>
    <w:bookmarkStart w:id="6" w:name="_Toc359480757"/>
    <w:bookmarkStart w:id="7" w:name="_Toc359481215"/>
    <w:bookmarkStart w:id="8" w:name="_Toc359481406"/>
    <w:bookmarkStart w:id="9" w:name="_Toc359484129"/>
    <w:bookmarkStart w:id="10" w:name="_Toc359484340"/>
    <w:bookmarkStart w:id="11" w:name="_Toc359572498"/>
    <w:bookmarkStart w:id="12" w:name="_Toc87933327"/>
    <w:bookmarkStart w:id="13" w:name="_Toc95721186"/>
    <w:bookmarkEnd w:id="5"/>
    <w:bookmarkEnd w:id="6"/>
    <w:bookmarkEnd w:id="7"/>
    <w:bookmarkEnd w:id="8"/>
    <w:bookmarkEnd w:id="9"/>
    <w:bookmarkEnd w:id="10"/>
    <w:bookmarkEnd w:id="11"/>
    <w:bookmarkEnd w:id="12"/>
    <w:bookmarkEnd w:id="13"/>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2F6B1E" w14:textId="77777777" w:rsidR="00AF39DB" w:rsidRDefault="00AF39DB">
      <w:r>
        <w:separator/>
      </w:r>
    </w:p>
  </w:footnote>
  <w:footnote w:type="continuationSeparator" w:id="0">
    <w:p w14:paraId="622FB7C2" w14:textId="77777777" w:rsidR="00AF39DB" w:rsidRDefault="00AF39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E95E5C" w14:textId="77777777" w:rsidR="00744210" w:rsidRDefault="007442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15C561" w14:textId="163F525F" w:rsidR="00431EE1" w:rsidRPr="00CC4BC2" w:rsidRDefault="00431EE1" w:rsidP="008A4544">
    <w:pPr>
      <w:pStyle w:val="Header"/>
    </w:pPr>
    <w:r w:rsidRPr="00CC4BC2">
      <w:t>Statement of Work (SOW)</w:t>
    </w:r>
    <w:r w:rsidRPr="00CC4BC2">
      <w:tab/>
    </w:r>
    <w:r w:rsidR="002D2657">
      <w:fldChar w:fldCharType="begin"/>
    </w:r>
    <w:r w:rsidR="002D2657">
      <w:instrText xml:space="preserve"> STYLEREF  "Document Name"  \* MERGEFORMAT </w:instrText>
    </w:r>
    <w:r w:rsidR="002D2657">
      <w:fldChar w:fldCharType="separate"/>
    </w:r>
    <w:r w:rsidR="002D2657" w:rsidRPr="002D2657">
      <w:rPr>
        <w:b/>
        <w:bCs/>
        <w:noProof/>
      </w:rPr>
      <w:t>Electric Submersible Pump KPI</w:t>
    </w:r>
    <w:r w:rsidR="002D2657">
      <w:rPr>
        <w:noProof/>
      </w:rPr>
      <w:t xml:space="preserve"> Tracker</w:t>
    </w:r>
    <w:r w:rsidR="002D2657">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409D87" w14:textId="77777777" w:rsidR="00744210" w:rsidRDefault="007442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26B6"/>
    <w:multiLevelType w:val="hybridMultilevel"/>
    <w:tmpl w:val="A98E58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4914DFA"/>
    <w:multiLevelType w:val="hybridMultilevel"/>
    <w:tmpl w:val="604241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101614"/>
    <w:multiLevelType w:val="hybridMultilevel"/>
    <w:tmpl w:val="568CD1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1522166"/>
    <w:multiLevelType w:val="hybridMultilevel"/>
    <w:tmpl w:val="D020D0E6"/>
    <w:lvl w:ilvl="0" w:tplc="62C0F41E">
      <w:start w:val="1"/>
      <w:numFmt w:val="bullet"/>
      <w:pStyle w:val="ListBullet1"/>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 w15:restartNumberingAfterBreak="0">
    <w:nsid w:val="11CA2EC0"/>
    <w:multiLevelType w:val="multilevel"/>
    <w:tmpl w:val="4768CDD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1E34590B"/>
    <w:multiLevelType w:val="hybridMultilevel"/>
    <w:tmpl w:val="0BC83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156204"/>
    <w:multiLevelType w:val="hybridMultilevel"/>
    <w:tmpl w:val="D09A3186"/>
    <w:lvl w:ilvl="0" w:tplc="8DA69A0E">
      <w:start w:val="1"/>
      <w:numFmt w:val="bullet"/>
      <w:pStyle w:val="TableBullet1"/>
      <w:lvlText w:val=""/>
      <w:lvlJc w:val="left"/>
      <w:pPr>
        <w:tabs>
          <w:tab w:val="num" w:pos="216"/>
        </w:tabs>
        <w:ind w:left="216" w:hanging="216"/>
      </w:pPr>
      <w:rPr>
        <w:rFonts w:ascii="Wingdings" w:hAnsi="Wingdings" w:hint="default"/>
      </w:rPr>
    </w:lvl>
    <w:lvl w:ilvl="1" w:tplc="85744AEC">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A640086"/>
    <w:multiLevelType w:val="hybridMultilevel"/>
    <w:tmpl w:val="365E0E7A"/>
    <w:lvl w:ilvl="0" w:tplc="0409000F">
      <w:start w:val="1"/>
      <w:numFmt w:val="bullet"/>
      <w:pStyle w:val="TableBullets"/>
      <w:lvlText w:val=""/>
      <w:lvlJc w:val="left"/>
      <w:pPr>
        <w:tabs>
          <w:tab w:val="num" w:pos="216"/>
        </w:tabs>
        <w:ind w:left="216" w:hanging="216"/>
      </w:pPr>
      <w:rPr>
        <w:rFonts w:ascii="Wingdings" w:hAnsi="Wingdings" w:hint="default"/>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DC9180E"/>
    <w:multiLevelType w:val="hybridMultilevel"/>
    <w:tmpl w:val="7C5C6960"/>
    <w:lvl w:ilvl="0" w:tplc="2822FB52">
      <w:start w:val="1"/>
      <w:numFmt w:val="lowerLetter"/>
      <w:pStyle w:val="ListNumber2"/>
      <w:lvlText w:val="%1."/>
      <w:lvlJc w:val="left"/>
      <w:pPr>
        <w:tabs>
          <w:tab w:val="num" w:pos="1080"/>
        </w:tabs>
        <w:ind w:left="1080" w:hanging="360"/>
      </w:pPr>
      <w:rPr>
        <w:rFonts w:ascii="Arial" w:hAnsi="Arial" w:hint="default"/>
        <w:b w:val="0"/>
        <w:i w:val="0"/>
        <w:sz w:val="20"/>
        <w:szCs w:val="20"/>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 w15:restartNumberingAfterBreak="0">
    <w:nsid w:val="4A6C65A4"/>
    <w:multiLevelType w:val="hybridMultilevel"/>
    <w:tmpl w:val="1FD6B3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D46BCD"/>
    <w:multiLevelType w:val="hybridMultilevel"/>
    <w:tmpl w:val="EBD263FA"/>
    <w:lvl w:ilvl="0" w:tplc="3CC00728">
      <w:start w:val="1"/>
      <w:numFmt w:val="bullet"/>
      <w:pStyle w:val="TableBullet2"/>
      <w:lvlText w:val=""/>
      <w:lvlJc w:val="left"/>
      <w:pPr>
        <w:tabs>
          <w:tab w:val="num" w:pos="432"/>
        </w:tabs>
        <w:ind w:left="432" w:hanging="216"/>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06156C0"/>
    <w:multiLevelType w:val="hybridMultilevel"/>
    <w:tmpl w:val="3E98B56A"/>
    <w:lvl w:ilvl="0" w:tplc="FFFFFFFF">
      <w:start w:val="1"/>
      <w:numFmt w:val="decimal"/>
      <w:pStyle w:val="ListNumber1"/>
      <w:lvlText w:val="%1."/>
      <w:lvlJc w:val="left"/>
      <w:pPr>
        <w:tabs>
          <w:tab w:val="num" w:pos="720"/>
        </w:tabs>
        <w:ind w:left="720" w:hanging="360"/>
      </w:pPr>
      <w:rPr>
        <w:rFonts w:ascii="Arial" w:hAnsi="Arial" w:hint="default"/>
        <w:b w:val="0"/>
        <w:bCs w:val="0"/>
        <w:i w:val="0"/>
        <w:iCs w:val="0"/>
        <w:caps w:val="0"/>
        <w:smallCaps w:val="0"/>
        <w:strike w:val="0"/>
        <w:dstrike w:val="0"/>
        <w:vanish w:val="0"/>
        <w:color w:val="000000"/>
        <w:spacing w:val="0"/>
        <w:kern w:val="0"/>
        <w:position w:val="0"/>
        <w:sz w:val="20"/>
        <w:szCs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57FD3FFA"/>
    <w:multiLevelType w:val="hybridMultilevel"/>
    <w:tmpl w:val="70864818"/>
    <w:lvl w:ilvl="0" w:tplc="FFFFFFFF">
      <w:start w:val="1"/>
      <w:numFmt w:val="decimal"/>
      <w:pStyle w:val="TableListNumber"/>
      <w:lvlText w:val="%1."/>
      <w:lvlJc w:val="left"/>
      <w:pPr>
        <w:tabs>
          <w:tab w:val="num" w:pos="504"/>
        </w:tabs>
        <w:ind w:left="504" w:hanging="288"/>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6F1600B6"/>
    <w:multiLevelType w:val="hybridMultilevel"/>
    <w:tmpl w:val="755E0D2E"/>
    <w:lvl w:ilvl="0" w:tplc="33CC6D96">
      <w:start w:val="1"/>
      <w:numFmt w:val="bullet"/>
      <w:pStyle w:val="ListBullet2"/>
      <w:lvlText w:val=""/>
      <w:lvlJc w:val="left"/>
      <w:pPr>
        <w:tabs>
          <w:tab w:val="num" w:pos="1440"/>
        </w:tabs>
        <w:ind w:left="1440" w:hanging="360"/>
      </w:pPr>
      <w:rPr>
        <w:rFonts w:ascii="Wingdings" w:hAnsi="Wingdings" w:hint="default"/>
        <w:sz w:val="16"/>
        <w:szCs w:val="16"/>
      </w:rPr>
    </w:lvl>
    <w:lvl w:ilvl="1" w:tplc="FFFFFFFF">
      <w:start w:val="1"/>
      <w:numFmt w:val="decimal"/>
      <w:lvlText w:val="%2."/>
      <w:lvlJc w:val="left"/>
      <w:pPr>
        <w:tabs>
          <w:tab w:val="num" w:pos="0"/>
        </w:tabs>
        <w:ind w:left="0" w:hanging="360"/>
      </w:pPr>
      <w:rPr>
        <w:rFonts w:hint="default"/>
      </w:rPr>
    </w:lvl>
    <w:lvl w:ilvl="2" w:tplc="FFFFFFFF">
      <w:start w:val="1"/>
      <w:numFmt w:val="bullet"/>
      <w:lvlText w:val=""/>
      <w:lvlJc w:val="left"/>
      <w:pPr>
        <w:tabs>
          <w:tab w:val="num" w:pos="720"/>
        </w:tabs>
        <w:ind w:left="720" w:hanging="360"/>
      </w:pPr>
      <w:rPr>
        <w:rFonts w:ascii="Wingdings" w:hAnsi="Wingdings" w:hint="default"/>
      </w:rPr>
    </w:lvl>
    <w:lvl w:ilvl="3" w:tplc="FFFFFFFF" w:tentative="1">
      <w:start w:val="1"/>
      <w:numFmt w:val="bullet"/>
      <w:lvlText w:val=""/>
      <w:lvlJc w:val="left"/>
      <w:pPr>
        <w:tabs>
          <w:tab w:val="num" w:pos="1440"/>
        </w:tabs>
        <w:ind w:left="1440" w:hanging="360"/>
      </w:pPr>
      <w:rPr>
        <w:rFonts w:ascii="Symbol" w:hAnsi="Symbol" w:hint="default"/>
      </w:rPr>
    </w:lvl>
    <w:lvl w:ilvl="4" w:tplc="FFFFFFFF" w:tentative="1">
      <w:start w:val="1"/>
      <w:numFmt w:val="bullet"/>
      <w:lvlText w:val="o"/>
      <w:lvlJc w:val="left"/>
      <w:pPr>
        <w:tabs>
          <w:tab w:val="num" w:pos="2160"/>
        </w:tabs>
        <w:ind w:left="2160" w:hanging="360"/>
      </w:pPr>
      <w:rPr>
        <w:rFonts w:ascii="Courier New" w:hAnsi="Courier New" w:cs="Courier New" w:hint="default"/>
      </w:rPr>
    </w:lvl>
    <w:lvl w:ilvl="5" w:tplc="FFFFFFFF" w:tentative="1">
      <w:start w:val="1"/>
      <w:numFmt w:val="bullet"/>
      <w:lvlText w:val=""/>
      <w:lvlJc w:val="left"/>
      <w:pPr>
        <w:tabs>
          <w:tab w:val="num" w:pos="2880"/>
        </w:tabs>
        <w:ind w:left="2880" w:hanging="360"/>
      </w:pPr>
      <w:rPr>
        <w:rFonts w:ascii="Wingdings" w:hAnsi="Wingdings" w:hint="default"/>
      </w:rPr>
    </w:lvl>
    <w:lvl w:ilvl="6" w:tplc="FFFFFFFF" w:tentative="1">
      <w:start w:val="1"/>
      <w:numFmt w:val="bullet"/>
      <w:lvlText w:val=""/>
      <w:lvlJc w:val="left"/>
      <w:pPr>
        <w:tabs>
          <w:tab w:val="num" w:pos="3600"/>
        </w:tabs>
        <w:ind w:left="3600" w:hanging="360"/>
      </w:pPr>
      <w:rPr>
        <w:rFonts w:ascii="Symbol" w:hAnsi="Symbol" w:hint="default"/>
      </w:rPr>
    </w:lvl>
    <w:lvl w:ilvl="7" w:tplc="FFFFFFFF" w:tentative="1">
      <w:start w:val="1"/>
      <w:numFmt w:val="bullet"/>
      <w:lvlText w:val="o"/>
      <w:lvlJc w:val="left"/>
      <w:pPr>
        <w:tabs>
          <w:tab w:val="num" w:pos="4320"/>
        </w:tabs>
        <w:ind w:left="4320" w:hanging="360"/>
      </w:pPr>
      <w:rPr>
        <w:rFonts w:ascii="Courier New" w:hAnsi="Courier New" w:cs="Courier New" w:hint="default"/>
      </w:rPr>
    </w:lvl>
    <w:lvl w:ilvl="8" w:tplc="FFFFFFFF" w:tentative="1">
      <w:start w:val="1"/>
      <w:numFmt w:val="bullet"/>
      <w:lvlText w:val=""/>
      <w:lvlJc w:val="left"/>
      <w:pPr>
        <w:tabs>
          <w:tab w:val="num" w:pos="5040"/>
        </w:tabs>
        <w:ind w:left="5040" w:hanging="360"/>
      </w:pPr>
      <w:rPr>
        <w:rFonts w:ascii="Wingdings" w:hAnsi="Wingdings" w:hint="default"/>
      </w:rPr>
    </w:lvl>
  </w:abstractNum>
  <w:num w:numId="1">
    <w:abstractNumId w:val="3"/>
  </w:num>
  <w:num w:numId="2">
    <w:abstractNumId w:val="13"/>
  </w:num>
  <w:num w:numId="3">
    <w:abstractNumId w:val="11"/>
  </w:num>
  <w:num w:numId="4">
    <w:abstractNumId w:val="8"/>
  </w:num>
  <w:num w:numId="5">
    <w:abstractNumId w:val="6"/>
  </w:num>
  <w:num w:numId="6">
    <w:abstractNumId w:val="10"/>
  </w:num>
  <w:num w:numId="7">
    <w:abstractNumId w:val="12"/>
  </w:num>
  <w:num w:numId="8">
    <w:abstractNumId w:val="7"/>
  </w:num>
  <w:num w:numId="9">
    <w:abstractNumId w:val="4"/>
  </w:num>
  <w:num w:numId="10">
    <w:abstractNumId w:val="11"/>
  </w:num>
  <w:num w:numId="11">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num>
  <w:num w:numId="13">
    <w:abstractNumId w:val="5"/>
  </w:num>
  <w:num w:numId="14">
    <w:abstractNumId w:val="3"/>
  </w:num>
  <w:num w:numId="15">
    <w:abstractNumId w:val="1"/>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9"/>
  </w:num>
  <w:num w:numId="19">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CA"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noPunctuationKerning/>
  <w:characterSpacingControl w:val="doNotCompress"/>
  <w:hdrShapeDefaults>
    <o:shapedefaults v:ext="edit" spidmax="757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D90"/>
    <w:rsid w:val="00000895"/>
    <w:rsid w:val="00000B0D"/>
    <w:rsid w:val="00000B69"/>
    <w:rsid w:val="00000EBC"/>
    <w:rsid w:val="00010037"/>
    <w:rsid w:val="00010075"/>
    <w:rsid w:val="00010148"/>
    <w:rsid w:val="00010EDB"/>
    <w:rsid w:val="0001296A"/>
    <w:rsid w:val="000134B6"/>
    <w:rsid w:val="00013739"/>
    <w:rsid w:val="00013F23"/>
    <w:rsid w:val="00015464"/>
    <w:rsid w:val="000158A2"/>
    <w:rsid w:val="00015C6E"/>
    <w:rsid w:val="0001684C"/>
    <w:rsid w:val="000179E9"/>
    <w:rsid w:val="00020562"/>
    <w:rsid w:val="0002492B"/>
    <w:rsid w:val="00025A17"/>
    <w:rsid w:val="000264A7"/>
    <w:rsid w:val="00027C2B"/>
    <w:rsid w:val="00031240"/>
    <w:rsid w:val="00031E92"/>
    <w:rsid w:val="00032FBA"/>
    <w:rsid w:val="000339C6"/>
    <w:rsid w:val="00033CB2"/>
    <w:rsid w:val="00034C37"/>
    <w:rsid w:val="00034DB1"/>
    <w:rsid w:val="00035080"/>
    <w:rsid w:val="00040A48"/>
    <w:rsid w:val="00040CBA"/>
    <w:rsid w:val="00053E70"/>
    <w:rsid w:val="00056D8B"/>
    <w:rsid w:val="00063ADB"/>
    <w:rsid w:val="00063E52"/>
    <w:rsid w:val="00064D6D"/>
    <w:rsid w:val="00066567"/>
    <w:rsid w:val="00067813"/>
    <w:rsid w:val="00067B2B"/>
    <w:rsid w:val="00070ECC"/>
    <w:rsid w:val="00071FF8"/>
    <w:rsid w:val="0007345D"/>
    <w:rsid w:val="00073D10"/>
    <w:rsid w:val="000764F8"/>
    <w:rsid w:val="00076AFA"/>
    <w:rsid w:val="00076EA5"/>
    <w:rsid w:val="000770B1"/>
    <w:rsid w:val="00077E96"/>
    <w:rsid w:val="00080477"/>
    <w:rsid w:val="00081754"/>
    <w:rsid w:val="000817FF"/>
    <w:rsid w:val="0008214B"/>
    <w:rsid w:val="0008651C"/>
    <w:rsid w:val="0008785D"/>
    <w:rsid w:val="00087EFF"/>
    <w:rsid w:val="000902BF"/>
    <w:rsid w:val="000910D6"/>
    <w:rsid w:val="0009576A"/>
    <w:rsid w:val="000A07DB"/>
    <w:rsid w:val="000A18DD"/>
    <w:rsid w:val="000B2C5A"/>
    <w:rsid w:val="000B3344"/>
    <w:rsid w:val="000B33DF"/>
    <w:rsid w:val="000B3622"/>
    <w:rsid w:val="000B39CD"/>
    <w:rsid w:val="000B3A69"/>
    <w:rsid w:val="000B5D0F"/>
    <w:rsid w:val="000B66CA"/>
    <w:rsid w:val="000B67B6"/>
    <w:rsid w:val="000B6DA7"/>
    <w:rsid w:val="000C061D"/>
    <w:rsid w:val="000C6121"/>
    <w:rsid w:val="000C61B9"/>
    <w:rsid w:val="000D025D"/>
    <w:rsid w:val="000D1971"/>
    <w:rsid w:val="000D6591"/>
    <w:rsid w:val="000D6C36"/>
    <w:rsid w:val="000D79AF"/>
    <w:rsid w:val="000D79F9"/>
    <w:rsid w:val="000E0C74"/>
    <w:rsid w:val="000E14B2"/>
    <w:rsid w:val="000E1F7F"/>
    <w:rsid w:val="000E4B40"/>
    <w:rsid w:val="000E4C72"/>
    <w:rsid w:val="000F28A2"/>
    <w:rsid w:val="000F5C63"/>
    <w:rsid w:val="0010213F"/>
    <w:rsid w:val="00102517"/>
    <w:rsid w:val="00103875"/>
    <w:rsid w:val="00105FB1"/>
    <w:rsid w:val="00106167"/>
    <w:rsid w:val="00107FF7"/>
    <w:rsid w:val="001123BD"/>
    <w:rsid w:val="0011248D"/>
    <w:rsid w:val="00112CFD"/>
    <w:rsid w:val="00113078"/>
    <w:rsid w:val="001136E9"/>
    <w:rsid w:val="001157D7"/>
    <w:rsid w:val="00116896"/>
    <w:rsid w:val="00122088"/>
    <w:rsid w:val="00122423"/>
    <w:rsid w:val="0012339E"/>
    <w:rsid w:val="00123F43"/>
    <w:rsid w:val="00124C5C"/>
    <w:rsid w:val="00126124"/>
    <w:rsid w:val="00127843"/>
    <w:rsid w:val="00131AF6"/>
    <w:rsid w:val="00132549"/>
    <w:rsid w:val="0013271F"/>
    <w:rsid w:val="00132EFF"/>
    <w:rsid w:val="00135460"/>
    <w:rsid w:val="00135C71"/>
    <w:rsid w:val="001366EB"/>
    <w:rsid w:val="00137487"/>
    <w:rsid w:val="00137905"/>
    <w:rsid w:val="00137B1C"/>
    <w:rsid w:val="0014075F"/>
    <w:rsid w:val="001411E3"/>
    <w:rsid w:val="001415F7"/>
    <w:rsid w:val="00141864"/>
    <w:rsid w:val="001434D1"/>
    <w:rsid w:val="00144498"/>
    <w:rsid w:val="0014474A"/>
    <w:rsid w:val="00144A38"/>
    <w:rsid w:val="00145BCE"/>
    <w:rsid w:val="00147072"/>
    <w:rsid w:val="00147BB3"/>
    <w:rsid w:val="001517F0"/>
    <w:rsid w:val="00152E1A"/>
    <w:rsid w:val="00153400"/>
    <w:rsid w:val="00153A41"/>
    <w:rsid w:val="0015489F"/>
    <w:rsid w:val="00162CE1"/>
    <w:rsid w:val="00164FAA"/>
    <w:rsid w:val="001653D8"/>
    <w:rsid w:val="0016567C"/>
    <w:rsid w:val="001728CA"/>
    <w:rsid w:val="0017384A"/>
    <w:rsid w:val="00176098"/>
    <w:rsid w:val="0017691B"/>
    <w:rsid w:val="00180600"/>
    <w:rsid w:val="001809EF"/>
    <w:rsid w:val="001813CC"/>
    <w:rsid w:val="001820AD"/>
    <w:rsid w:val="0018299B"/>
    <w:rsid w:val="00183716"/>
    <w:rsid w:val="00184D96"/>
    <w:rsid w:val="00184D9C"/>
    <w:rsid w:val="00184FD4"/>
    <w:rsid w:val="00185EA6"/>
    <w:rsid w:val="001860FE"/>
    <w:rsid w:val="0019223D"/>
    <w:rsid w:val="00193794"/>
    <w:rsid w:val="00194D9B"/>
    <w:rsid w:val="00194FCA"/>
    <w:rsid w:val="001970A3"/>
    <w:rsid w:val="00197C4D"/>
    <w:rsid w:val="001A0C39"/>
    <w:rsid w:val="001A1BCD"/>
    <w:rsid w:val="001A2887"/>
    <w:rsid w:val="001A30F4"/>
    <w:rsid w:val="001A3299"/>
    <w:rsid w:val="001A46D1"/>
    <w:rsid w:val="001A53D0"/>
    <w:rsid w:val="001A65E8"/>
    <w:rsid w:val="001B12D7"/>
    <w:rsid w:val="001B192A"/>
    <w:rsid w:val="001B60AA"/>
    <w:rsid w:val="001B62F9"/>
    <w:rsid w:val="001B666C"/>
    <w:rsid w:val="001B6822"/>
    <w:rsid w:val="001B6D31"/>
    <w:rsid w:val="001C1379"/>
    <w:rsid w:val="001C1855"/>
    <w:rsid w:val="001C1B55"/>
    <w:rsid w:val="001C5148"/>
    <w:rsid w:val="001C5466"/>
    <w:rsid w:val="001C6FE6"/>
    <w:rsid w:val="001C70C0"/>
    <w:rsid w:val="001D0B1F"/>
    <w:rsid w:val="001D1CB5"/>
    <w:rsid w:val="001D24C9"/>
    <w:rsid w:val="001D2722"/>
    <w:rsid w:val="001D2C58"/>
    <w:rsid w:val="001D40B4"/>
    <w:rsid w:val="001D418D"/>
    <w:rsid w:val="001D4799"/>
    <w:rsid w:val="001D4FAA"/>
    <w:rsid w:val="001E2350"/>
    <w:rsid w:val="001E31BE"/>
    <w:rsid w:val="001E4272"/>
    <w:rsid w:val="001E53CE"/>
    <w:rsid w:val="001F0AD0"/>
    <w:rsid w:val="001F0EB1"/>
    <w:rsid w:val="001F112A"/>
    <w:rsid w:val="001F5DE8"/>
    <w:rsid w:val="001F6727"/>
    <w:rsid w:val="002015BC"/>
    <w:rsid w:val="00202783"/>
    <w:rsid w:val="002027EA"/>
    <w:rsid w:val="00203238"/>
    <w:rsid w:val="0020501D"/>
    <w:rsid w:val="00205A32"/>
    <w:rsid w:val="00205F1A"/>
    <w:rsid w:val="00210075"/>
    <w:rsid w:val="002110FA"/>
    <w:rsid w:val="00211356"/>
    <w:rsid w:val="002141FD"/>
    <w:rsid w:val="0021527F"/>
    <w:rsid w:val="002155C9"/>
    <w:rsid w:val="0021605A"/>
    <w:rsid w:val="00216158"/>
    <w:rsid w:val="002163D3"/>
    <w:rsid w:val="0022268B"/>
    <w:rsid w:val="002229DB"/>
    <w:rsid w:val="002234F1"/>
    <w:rsid w:val="00223A3D"/>
    <w:rsid w:val="00223D96"/>
    <w:rsid w:val="00224760"/>
    <w:rsid w:val="00226C21"/>
    <w:rsid w:val="002272FC"/>
    <w:rsid w:val="00231192"/>
    <w:rsid w:val="0023135E"/>
    <w:rsid w:val="0023172E"/>
    <w:rsid w:val="002317B3"/>
    <w:rsid w:val="00236106"/>
    <w:rsid w:val="00237CF8"/>
    <w:rsid w:val="00240376"/>
    <w:rsid w:val="00240ADE"/>
    <w:rsid w:val="002428FE"/>
    <w:rsid w:val="00244DAD"/>
    <w:rsid w:val="0024544D"/>
    <w:rsid w:val="00245E9E"/>
    <w:rsid w:val="00246C2D"/>
    <w:rsid w:val="00247DB9"/>
    <w:rsid w:val="00250D1C"/>
    <w:rsid w:val="0025154D"/>
    <w:rsid w:val="00252C96"/>
    <w:rsid w:val="00254E99"/>
    <w:rsid w:val="002562AA"/>
    <w:rsid w:val="00261079"/>
    <w:rsid w:val="0026125C"/>
    <w:rsid w:val="00262275"/>
    <w:rsid w:val="00262A67"/>
    <w:rsid w:val="00266FF7"/>
    <w:rsid w:val="002705BA"/>
    <w:rsid w:val="002712AF"/>
    <w:rsid w:val="00272728"/>
    <w:rsid w:val="00273146"/>
    <w:rsid w:val="00275CA3"/>
    <w:rsid w:val="00280A6F"/>
    <w:rsid w:val="00281641"/>
    <w:rsid w:val="00281B2B"/>
    <w:rsid w:val="002824EC"/>
    <w:rsid w:val="00283DCD"/>
    <w:rsid w:val="00284A12"/>
    <w:rsid w:val="00285CB3"/>
    <w:rsid w:val="00286B63"/>
    <w:rsid w:val="0028703B"/>
    <w:rsid w:val="0028742A"/>
    <w:rsid w:val="00290993"/>
    <w:rsid w:val="00292819"/>
    <w:rsid w:val="00292CBD"/>
    <w:rsid w:val="00293A26"/>
    <w:rsid w:val="002951DB"/>
    <w:rsid w:val="00295531"/>
    <w:rsid w:val="00295FDE"/>
    <w:rsid w:val="0029606C"/>
    <w:rsid w:val="002977EB"/>
    <w:rsid w:val="002A02F0"/>
    <w:rsid w:val="002A1935"/>
    <w:rsid w:val="002A24E0"/>
    <w:rsid w:val="002A3709"/>
    <w:rsid w:val="002A3AB8"/>
    <w:rsid w:val="002A4686"/>
    <w:rsid w:val="002A5E7B"/>
    <w:rsid w:val="002A765C"/>
    <w:rsid w:val="002B4549"/>
    <w:rsid w:val="002B6233"/>
    <w:rsid w:val="002B7BE2"/>
    <w:rsid w:val="002C0D4C"/>
    <w:rsid w:val="002C11FA"/>
    <w:rsid w:val="002C1DE2"/>
    <w:rsid w:val="002C2484"/>
    <w:rsid w:val="002C3A73"/>
    <w:rsid w:val="002C4FB3"/>
    <w:rsid w:val="002C637E"/>
    <w:rsid w:val="002C73E9"/>
    <w:rsid w:val="002D1F39"/>
    <w:rsid w:val="002D21BC"/>
    <w:rsid w:val="002D2657"/>
    <w:rsid w:val="002D2911"/>
    <w:rsid w:val="002D3797"/>
    <w:rsid w:val="002D383C"/>
    <w:rsid w:val="002D400E"/>
    <w:rsid w:val="002D56BF"/>
    <w:rsid w:val="002E0467"/>
    <w:rsid w:val="002E10D2"/>
    <w:rsid w:val="002E3594"/>
    <w:rsid w:val="002E48C1"/>
    <w:rsid w:val="002E4EFD"/>
    <w:rsid w:val="002E5BB4"/>
    <w:rsid w:val="002F1501"/>
    <w:rsid w:val="002F174D"/>
    <w:rsid w:val="002F2D53"/>
    <w:rsid w:val="002F2F9D"/>
    <w:rsid w:val="002F6435"/>
    <w:rsid w:val="002F7DDB"/>
    <w:rsid w:val="00301B72"/>
    <w:rsid w:val="0030292E"/>
    <w:rsid w:val="003078E6"/>
    <w:rsid w:val="003079D8"/>
    <w:rsid w:val="0031248C"/>
    <w:rsid w:val="003133BA"/>
    <w:rsid w:val="00313402"/>
    <w:rsid w:val="00313A12"/>
    <w:rsid w:val="003153D2"/>
    <w:rsid w:val="00315F12"/>
    <w:rsid w:val="0031738D"/>
    <w:rsid w:val="00317C14"/>
    <w:rsid w:val="00325B3B"/>
    <w:rsid w:val="00331908"/>
    <w:rsid w:val="00332EDD"/>
    <w:rsid w:val="00335166"/>
    <w:rsid w:val="003352EC"/>
    <w:rsid w:val="00335673"/>
    <w:rsid w:val="00336E97"/>
    <w:rsid w:val="003402F6"/>
    <w:rsid w:val="003406E6"/>
    <w:rsid w:val="003421FA"/>
    <w:rsid w:val="003433A9"/>
    <w:rsid w:val="003443CB"/>
    <w:rsid w:val="00344663"/>
    <w:rsid w:val="003466B8"/>
    <w:rsid w:val="00346EF7"/>
    <w:rsid w:val="00347BC0"/>
    <w:rsid w:val="00352854"/>
    <w:rsid w:val="003531BA"/>
    <w:rsid w:val="00356DF8"/>
    <w:rsid w:val="003576F6"/>
    <w:rsid w:val="00357BC4"/>
    <w:rsid w:val="00357C1B"/>
    <w:rsid w:val="003607A9"/>
    <w:rsid w:val="00360C66"/>
    <w:rsid w:val="00361081"/>
    <w:rsid w:val="003616B7"/>
    <w:rsid w:val="00362117"/>
    <w:rsid w:val="00362131"/>
    <w:rsid w:val="00362AD5"/>
    <w:rsid w:val="00362B97"/>
    <w:rsid w:val="0036319B"/>
    <w:rsid w:val="00367EA3"/>
    <w:rsid w:val="00370F84"/>
    <w:rsid w:val="00371493"/>
    <w:rsid w:val="00375B6A"/>
    <w:rsid w:val="00377133"/>
    <w:rsid w:val="003816CF"/>
    <w:rsid w:val="00383DFA"/>
    <w:rsid w:val="00384A53"/>
    <w:rsid w:val="00385903"/>
    <w:rsid w:val="00386770"/>
    <w:rsid w:val="003877C8"/>
    <w:rsid w:val="00390627"/>
    <w:rsid w:val="003913CD"/>
    <w:rsid w:val="0039307F"/>
    <w:rsid w:val="00393312"/>
    <w:rsid w:val="003940D0"/>
    <w:rsid w:val="0039464A"/>
    <w:rsid w:val="003946E8"/>
    <w:rsid w:val="00396C72"/>
    <w:rsid w:val="003A1014"/>
    <w:rsid w:val="003A1E52"/>
    <w:rsid w:val="003A20B2"/>
    <w:rsid w:val="003A30E5"/>
    <w:rsid w:val="003A393D"/>
    <w:rsid w:val="003A4913"/>
    <w:rsid w:val="003A4E2D"/>
    <w:rsid w:val="003A652A"/>
    <w:rsid w:val="003A7759"/>
    <w:rsid w:val="003A7B8A"/>
    <w:rsid w:val="003B2EAA"/>
    <w:rsid w:val="003B4F70"/>
    <w:rsid w:val="003B612D"/>
    <w:rsid w:val="003B6364"/>
    <w:rsid w:val="003B63AA"/>
    <w:rsid w:val="003B659A"/>
    <w:rsid w:val="003B7DCB"/>
    <w:rsid w:val="003C06DD"/>
    <w:rsid w:val="003C5562"/>
    <w:rsid w:val="003D00A3"/>
    <w:rsid w:val="003D2A02"/>
    <w:rsid w:val="003D2E6D"/>
    <w:rsid w:val="003D3704"/>
    <w:rsid w:val="003D37FB"/>
    <w:rsid w:val="003D39C2"/>
    <w:rsid w:val="003D4458"/>
    <w:rsid w:val="003D4BC0"/>
    <w:rsid w:val="003E0168"/>
    <w:rsid w:val="003E02CF"/>
    <w:rsid w:val="003E1B81"/>
    <w:rsid w:val="003E2F13"/>
    <w:rsid w:val="003E5B9A"/>
    <w:rsid w:val="003E7929"/>
    <w:rsid w:val="003F51A4"/>
    <w:rsid w:val="003F6A6E"/>
    <w:rsid w:val="004005B8"/>
    <w:rsid w:val="00400ADD"/>
    <w:rsid w:val="00400B30"/>
    <w:rsid w:val="00403A29"/>
    <w:rsid w:val="00403F93"/>
    <w:rsid w:val="00404654"/>
    <w:rsid w:val="00405268"/>
    <w:rsid w:val="004053B9"/>
    <w:rsid w:val="00405BC9"/>
    <w:rsid w:val="004067F5"/>
    <w:rsid w:val="00407681"/>
    <w:rsid w:val="00410D58"/>
    <w:rsid w:val="00412873"/>
    <w:rsid w:val="004130D1"/>
    <w:rsid w:val="00413A34"/>
    <w:rsid w:val="00413DCA"/>
    <w:rsid w:val="00416529"/>
    <w:rsid w:val="00416B0E"/>
    <w:rsid w:val="00417164"/>
    <w:rsid w:val="0042187A"/>
    <w:rsid w:val="00425509"/>
    <w:rsid w:val="00425849"/>
    <w:rsid w:val="00426F73"/>
    <w:rsid w:val="004271E3"/>
    <w:rsid w:val="0043106D"/>
    <w:rsid w:val="00431EC9"/>
    <w:rsid w:val="00431EE1"/>
    <w:rsid w:val="004327E0"/>
    <w:rsid w:val="00432E54"/>
    <w:rsid w:val="00433F38"/>
    <w:rsid w:val="004350E9"/>
    <w:rsid w:val="00435D26"/>
    <w:rsid w:val="004369F2"/>
    <w:rsid w:val="00436E91"/>
    <w:rsid w:val="00436F42"/>
    <w:rsid w:val="004400CE"/>
    <w:rsid w:val="004422AA"/>
    <w:rsid w:val="0044273D"/>
    <w:rsid w:val="00445608"/>
    <w:rsid w:val="00445DB5"/>
    <w:rsid w:val="00445EC4"/>
    <w:rsid w:val="00445F55"/>
    <w:rsid w:val="004466A3"/>
    <w:rsid w:val="004500F9"/>
    <w:rsid w:val="00450771"/>
    <w:rsid w:val="004522B5"/>
    <w:rsid w:val="004523F0"/>
    <w:rsid w:val="00453CAD"/>
    <w:rsid w:val="0045479F"/>
    <w:rsid w:val="00457544"/>
    <w:rsid w:val="004576AA"/>
    <w:rsid w:val="004578CE"/>
    <w:rsid w:val="00457DB7"/>
    <w:rsid w:val="00460044"/>
    <w:rsid w:val="00460B55"/>
    <w:rsid w:val="00464F39"/>
    <w:rsid w:val="004662B0"/>
    <w:rsid w:val="0047193D"/>
    <w:rsid w:val="00471CE1"/>
    <w:rsid w:val="004734C4"/>
    <w:rsid w:val="00474B14"/>
    <w:rsid w:val="004752F8"/>
    <w:rsid w:val="00475B71"/>
    <w:rsid w:val="00476D9E"/>
    <w:rsid w:val="00477D17"/>
    <w:rsid w:val="004814DF"/>
    <w:rsid w:val="0048278F"/>
    <w:rsid w:val="00483D82"/>
    <w:rsid w:val="004846B1"/>
    <w:rsid w:val="00486B11"/>
    <w:rsid w:val="00486F28"/>
    <w:rsid w:val="00490308"/>
    <w:rsid w:val="00490E2C"/>
    <w:rsid w:val="0049119C"/>
    <w:rsid w:val="0049221D"/>
    <w:rsid w:val="004929E7"/>
    <w:rsid w:val="00495013"/>
    <w:rsid w:val="00495FB6"/>
    <w:rsid w:val="00496522"/>
    <w:rsid w:val="00497612"/>
    <w:rsid w:val="004979F1"/>
    <w:rsid w:val="00497C05"/>
    <w:rsid w:val="004A001A"/>
    <w:rsid w:val="004A05DB"/>
    <w:rsid w:val="004A5E32"/>
    <w:rsid w:val="004A6F76"/>
    <w:rsid w:val="004A6FF1"/>
    <w:rsid w:val="004B0326"/>
    <w:rsid w:val="004B26BD"/>
    <w:rsid w:val="004B4160"/>
    <w:rsid w:val="004B4DDE"/>
    <w:rsid w:val="004B54B5"/>
    <w:rsid w:val="004B585C"/>
    <w:rsid w:val="004B6F65"/>
    <w:rsid w:val="004B773A"/>
    <w:rsid w:val="004C0763"/>
    <w:rsid w:val="004C50B5"/>
    <w:rsid w:val="004C53B6"/>
    <w:rsid w:val="004C7B73"/>
    <w:rsid w:val="004C7BE5"/>
    <w:rsid w:val="004C7EB6"/>
    <w:rsid w:val="004D0126"/>
    <w:rsid w:val="004D3FCE"/>
    <w:rsid w:val="004D4F92"/>
    <w:rsid w:val="004D5DB5"/>
    <w:rsid w:val="004E2745"/>
    <w:rsid w:val="004E28A1"/>
    <w:rsid w:val="004E2C71"/>
    <w:rsid w:val="004E33A4"/>
    <w:rsid w:val="004E4173"/>
    <w:rsid w:val="004E62BC"/>
    <w:rsid w:val="004E679A"/>
    <w:rsid w:val="004E7439"/>
    <w:rsid w:val="004E779B"/>
    <w:rsid w:val="004F04BA"/>
    <w:rsid w:val="004F171D"/>
    <w:rsid w:val="004F2DCE"/>
    <w:rsid w:val="004F30AE"/>
    <w:rsid w:val="004F4C63"/>
    <w:rsid w:val="004F6539"/>
    <w:rsid w:val="004F6A47"/>
    <w:rsid w:val="004F764B"/>
    <w:rsid w:val="00500FE5"/>
    <w:rsid w:val="00501B9E"/>
    <w:rsid w:val="005036B6"/>
    <w:rsid w:val="00503EE8"/>
    <w:rsid w:val="005066BE"/>
    <w:rsid w:val="00507615"/>
    <w:rsid w:val="00510F31"/>
    <w:rsid w:val="00511276"/>
    <w:rsid w:val="0051411F"/>
    <w:rsid w:val="00515656"/>
    <w:rsid w:val="00517CDF"/>
    <w:rsid w:val="00520557"/>
    <w:rsid w:val="00521E83"/>
    <w:rsid w:val="00524766"/>
    <w:rsid w:val="005266D3"/>
    <w:rsid w:val="00526BD9"/>
    <w:rsid w:val="00530F12"/>
    <w:rsid w:val="0053119B"/>
    <w:rsid w:val="005344B6"/>
    <w:rsid w:val="0054025E"/>
    <w:rsid w:val="00541B00"/>
    <w:rsid w:val="0054428C"/>
    <w:rsid w:val="00547836"/>
    <w:rsid w:val="0055048A"/>
    <w:rsid w:val="005522F3"/>
    <w:rsid w:val="00553BD4"/>
    <w:rsid w:val="00554978"/>
    <w:rsid w:val="00555505"/>
    <w:rsid w:val="00561060"/>
    <w:rsid w:val="00561078"/>
    <w:rsid w:val="00562077"/>
    <w:rsid w:val="00562E27"/>
    <w:rsid w:val="0056644A"/>
    <w:rsid w:val="0056682B"/>
    <w:rsid w:val="005703E0"/>
    <w:rsid w:val="00570E36"/>
    <w:rsid w:val="00574406"/>
    <w:rsid w:val="0057754B"/>
    <w:rsid w:val="00582686"/>
    <w:rsid w:val="00583FCC"/>
    <w:rsid w:val="005856B4"/>
    <w:rsid w:val="0058755B"/>
    <w:rsid w:val="00587C87"/>
    <w:rsid w:val="00590D41"/>
    <w:rsid w:val="00591572"/>
    <w:rsid w:val="0059162A"/>
    <w:rsid w:val="00591767"/>
    <w:rsid w:val="00591FDE"/>
    <w:rsid w:val="00593686"/>
    <w:rsid w:val="00593749"/>
    <w:rsid w:val="00595B8F"/>
    <w:rsid w:val="00595C19"/>
    <w:rsid w:val="005A0B9B"/>
    <w:rsid w:val="005A1721"/>
    <w:rsid w:val="005A2115"/>
    <w:rsid w:val="005A268A"/>
    <w:rsid w:val="005A446C"/>
    <w:rsid w:val="005A48DF"/>
    <w:rsid w:val="005A4A2D"/>
    <w:rsid w:val="005A7B22"/>
    <w:rsid w:val="005B110C"/>
    <w:rsid w:val="005B17AA"/>
    <w:rsid w:val="005B6C71"/>
    <w:rsid w:val="005C0189"/>
    <w:rsid w:val="005C0436"/>
    <w:rsid w:val="005C2A0D"/>
    <w:rsid w:val="005C30E3"/>
    <w:rsid w:val="005C45D7"/>
    <w:rsid w:val="005C479B"/>
    <w:rsid w:val="005C5752"/>
    <w:rsid w:val="005C7C55"/>
    <w:rsid w:val="005D3350"/>
    <w:rsid w:val="005D35EB"/>
    <w:rsid w:val="005D738B"/>
    <w:rsid w:val="005D7477"/>
    <w:rsid w:val="005D7E47"/>
    <w:rsid w:val="005E13AB"/>
    <w:rsid w:val="005E1B66"/>
    <w:rsid w:val="005E3F58"/>
    <w:rsid w:val="005F1E5A"/>
    <w:rsid w:val="005F275E"/>
    <w:rsid w:val="005F4384"/>
    <w:rsid w:val="005F45CE"/>
    <w:rsid w:val="005F4A51"/>
    <w:rsid w:val="005F51B1"/>
    <w:rsid w:val="005F5967"/>
    <w:rsid w:val="005F6EBA"/>
    <w:rsid w:val="006029F4"/>
    <w:rsid w:val="006037F1"/>
    <w:rsid w:val="00604B09"/>
    <w:rsid w:val="00605AFE"/>
    <w:rsid w:val="00605E9C"/>
    <w:rsid w:val="00606118"/>
    <w:rsid w:val="006069FD"/>
    <w:rsid w:val="00606B8E"/>
    <w:rsid w:val="006070BD"/>
    <w:rsid w:val="006079ED"/>
    <w:rsid w:val="00607C1C"/>
    <w:rsid w:val="00607D12"/>
    <w:rsid w:val="006128AF"/>
    <w:rsid w:val="00612B18"/>
    <w:rsid w:val="00612D30"/>
    <w:rsid w:val="006131BA"/>
    <w:rsid w:val="00613406"/>
    <w:rsid w:val="006141FD"/>
    <w:rsid w:val="006142D0"/>
    <w:rsid w:val="006208D9"/>
    <w:rsid w:val="00623E4F"/>
    <w:rsid w:val="00625F3C"/>
    <w:rsid w:val="0062634B"/>
    <w:rsid w:val="006263EB"/>
    <w:rsid w:val="00627AE3"/>
    <w:rsid w:val="00627E20"/>
    <w:rsid w:val="0063078A"/>
    <w:rsid w:val="006307EA"/>
    <w:rsid w:val="00630E88"/>
    <w:rsid w:val="00631CDB"/>
    <w:rsid w:val="00632361"/>
    <w:rsid w:val="00632A9F"/>
    <w:rsid w:val="00632F11"/>
    <w:rsid w:val="00633DD0"/>
    <w:rsid w:val="00635B8E"/>
    <w:rsid w:val="006361EF"/>
    <w:rsid w:val="006408A0"/>
    <w:rsid w:val="00642EC7"/>
    <w:rsid w:val="00644787"/>
    <w:rsid w:val="00645260"/>
    <w:rsid w:val="00645A36"/>
    <w:rsid w:val="0064648C"/>
    <w:rsid w:val="00646C76"/>
    <w:rsid w:val="00647ABD"/>
    <w:rsid w:val="00651C7B"/>
    <w:rsid w:val="00653D77"/>
    <w:rsid w:val="0065422C"/>
    <w:rsid w:val="00657D3C"/>
    <w:rsid w:val="00657DFE"/>
    <w:rsid w:val="006601C0"/>
    <w:rsid w:val="00660FF9"/>
    <w:rsid w:val="00661EFF"/>
    <w:rsid w:val="0066217E"/>
    <w:rsid w:val="0066493D"/>
    <w:rsid w:val="00666284"/>
    <w:rsid w:val="00666D97"/>
    <w:rsid w:val="00671B77"/>
    <w:rsid w:val="00672987"/>
    <w:rsid w:val="00676D8C"/>
    <w:rsid w:val="0067766E"/>
    <w:rsid w:val="00684B92"/>
    <w:rsid w:val="00686D8F"/>
    <w:rsid w:val="0068736C"/>
    <w:rsid w:val="00687EB2"/>
    <w:rsid w:val="00690ACC"/>
    <w:rsid w:val="00692279"/>
    <w:rsid w:val="006943BB"/>
    <w:rsid w:val="006955E1"/>
    <w:rsid w:val="006A1235"/>
    <w:rsid w:val="006A3478"/>
    <w:rsid w:val="006A3685"/>
    <w:rsid w:val="006A5EA6"/>
    <w:rsid w:val="006A72B7"/>
    <w:rsid w:val="006A753D"/>
    <w:rsid w:val="006A7E30"/>
    <w:rsid w:val="006A7ECA"/>
    <w:rsid w:val="006B0528"/>
    <w:rsid w:val="006B1093"/>
    <w:rsid w:val="006B1143"/>
    <w:rsid w:val="006B1BC2"/>
    <w:rsid w:val="006B3537"/>
    <w:rsid w:val="006B5388"/>
    <w:rsid w:val="006B5D29"/>
    <w:rsid w:val="006B5E38"/>
    <w:rsid w:val="006B7389"/>
    <w:rsid w:val="006B7E20"/>
    <w:rsid w:val="006B7F61"/>
    <w:rsid w:val="006C0722"/>
    <w:rsid w:val="006C116B"/>
    <w:rsid w:val="006C1630"/>
    <w:rsid w:val="006C3096"/>
    <w:rsid w:val="006C32FD"/>
    <w:rsid w:val="006C389E"/>
    <w:rsid w:val="006C4C37"/>
    <w:rsid w:val="006C541C"/>
    <w:rsid w:val="006C5644"/>
    <w:rsid w:val="006C5C94"/>
    <w:rsid w:val="006C70B8"/>
    <w:rsid w:val="006D1C24"/>
    <w:rsid w:val="006D28C9"/>
    <w:rsid w:val="006D2F35"/>
    <w:rsid w:val="006D350C"/>
    <w:rsid w:val="006D45CC"/>
    <w:rsid w:val="006D48E0"/>
    <w:rsid w:val="006D4AEA"/>
    <w:rsid w:val="006D7F7D"/>
    <w:rsid w:val="006E0D99"/>
    <w:rsid w:val="006E30A9"/>
    <w:rsid w:val="006E3954"/>
    <w:rsid w:val="006E3B3C"/>
    <w:rsid w:val="006E4522"/>
    <w:rsid w:val="006E4E53"/>
    <w:rsid w:val="006E68FD"/>
    <w:rsid w:val="006E6B26"/>
    <w:rsid w:val="006E6C28"/>
    <w:rsid w:val="006E7FA8"/>
    <w:rsid w:val="006F1884"/>
    <w:rsid w:val="006F2F19"/>
    <w:rsid w:val="006F3E8C"/>
    <w:rsid w:val="006F40BF"/>
    <w:rsid w:val="006F682D"/>
    <w:rsid w:val="006F7312"/>
    <w:rsid w:val="007021CD"/>
    <w:rsid w:val="0070298B"/>
    <w:rsid w:val="007038F3"/>
    <w:rsid w:val="007054DF"/>
    <w:rsid w:val="00705D29"/>
    <w:rsid w:val="00706E78"/>
    <w:rsid w:val="00710F46"/>
    <w:rsid w:val="00711CA1"/>
    <w:rsid w:val="00713322"/>
    <w:rsid w:val="007135C8"/>
    <w:rsid w:val="007142E8"/>
    <w:rsid w:val="0071588C"/>
    <w:rsid w:val="00715964"/>
    <w:rsid w:val="007162FD"/>
    <w:rsid w:val="00716F8B"/>
    <w:rsid w:val="00720267"/>
    <w:rsid w:val="00721F95"/>
    <w:rsid w:val="00722275"/>
    <w:rsid w:val="007237E2"/>
    <w:rsid w:val="00724B1D"/>
    <w:rsid w:val="00730F50"/>
    <w:rsid w:val="00731F0F"/>
    <w:rsid w:val="007327EE"/>
    <w:rsid w:val="00732B56"/>
    <w:rsid w:val="0073320F"/>
    <w:rsid w:val="007334AA"/>
    <w:rsid w:val="007351D7"/>
    <w:rsid w:val="0073527F"/>
    <w:rsid w:val="00735BC2"/>
    <w:rsid w:val="00736972"/>
    <w:rsid w:val="00736D86"/>
    <w:rsid w:val="00736F85"/>
    <w:rsid w:val="007377F8"/>
    <w:rsid w:val="00743464"/>
    <w:rsid w:val="00744210"/>
    <w:rsid w:val="0074479D"/>
    <w:rsid w:val="007502EB"/>
    <w:rsid w:val="007533AC"/>
    <w:rsid w:val="00756440"/>
    <w:rsid w:val="00756EA8"/>
    <w:rsid w:val="00757469"/>
    <w:rsid w:val="007637CD"/>
    <w:rsid w:val="00763BAE"/>
    <w:rsid w:val="0076497F"/>
    <w:rsid w:val="00765B49"/>
    <w:rsid w:val="00765C15"/>
    <w:rsid w:val="0076634F"/>
    <w:rsid w:val="00771334"/>
    <w:rsid w:val="0077301A"/>
    <w:rsid w:val="007746F4"/>
    <w:rsid w:val="00777682"/>
    <w:rsid w:val="00777700"/>
    <w:rsid w:val="00780BD3"/>
    <w:rsid w:val="00780F34"/>
    <w:rsid w:val="00781E70"/>
    <w:rsid w:val="00783229"/>
    <w:rsid w:val="0078360C"/>
    <w:rsid w:val="007837E2"/>
    <w:rsid w:val="00784BC4"/>
    <w:rsid w:val="007853B2"/>
    <w:rsid w:val="00785FDB"/>
    <w:rsid w:val="0078638C"/>
    <w:rsid w:val="00791397"/>
    <w:rsid w:val="00791DA6"/>
    <w:rsid w:val="0079246C"/>
    <w:rsid w:val="00793297"/>
    <w:rsid w:val="007965BD"/>
    <w:rsid w:val="00796DCD"/>
    <w:rsid w:val="007978C4"/>
    <w:rsid w:val="007A2303"/>
    <w:rsid w:val="007A27A4"/>
    <w:rsid w:val="007A3F98"/>
    <w:rsid w:val="007A6EA2"/>
    <w:rsid w:val="007A7253"/>
    <w:rsid w:val="007A7B90"/>
    <w:rsid w:val="007B11BD"/>
    <w:rsid w:val="007B3F07"/>
    <w:rsid w:val="007B4BC8"/>
    <w:rsid w:val="007B5623"/>
    <w:rsid w:val="007C23E9"/>
    <w:rsid w:val="007C2881"/>
    <w:rsid w:val="007C37AB"/>
    <w:rsid w:val="007C43E4"/>
    <w:rsid w:val="007D2026"/>
    <w:rsid w:val="007D2264"/>
    <w:rsid w:val="007D2FCB"/>
    <w:rsid w:val="007D3718"/>
    <w:rsid w:val="007D415C"/>
    <w:rsid w:val="007D527B"/>
    <w:rsid w:val="007D5585"/>
    <w:rsid w:val="007D5701"/>
    <w:rsid w:val="007D57C0"/>
    <w:rsid w:val="007D6276"/>
    <w:rsid w:val="007E0EBA"/>
    <w:rsid w:val="007E0F48"/>
    <w:rsid w:val="007E20D8"/>
    <w:rsid w:val="007E5806"/>
    <w:rsid w:val="007E5C74"/>
    <w:rsid w:val="007E6A63"/>
    <w:rsid w:val="007F05BB"/>
    <w:rsid w:val="007F2652"/>
    <w:rsid w:val="007F267E"/>
    <w:rsid w:val="007F4294"/>
    <w:rsid w:val="00801768"/>
    <w:rsid w:val="00802181"/>
    <w:rsid w:val="00802547"/>
    <w:rsid w:val="008032BD"/>
    <w:rsid w:val="00804721"/>
    <w:rsid w:val="008049C2"/>
    <w:rsid w:val="0080513D"/>
    <w:rsid w:val="00805246"/>
    <w:rsid w:val="00805FAE"/>
    <w:rsid w:val="008069F2"/>
    <w:rsid w:val="00807688"/>
    <w:rsid w:val="0080780B"/>
    <w:rsid w:val="0081053E"/>
    <w:rsid w:val="00813908"/>
    <w:rsid w:val="00813FD6"/>
    <w:rsid w:val="0081436A"/>
    <w:rsid w:val="00821BAF"/>
    <w:rsid w:val="008236DB"/>
    <w:rsid w:val="00824364"/>
    <w:rsid w:val="008254F2"/>
    <w:rsid w:val="00825936"/>
    <w:rsid w:val="0082768A"/>
    <w:rsid w:val="00830298"/>
    <w:rsid w:val="0083055F"/>
    <w:rsid w:val="008310AE"/>
    <w:rsid w:val="008321ED"/>
    <w:rsid w:val="0083337B"/>
    <w:rsid w:val="00835163"/>
    <w:rsid w:val="008357D9"/>
    <w:rsid w:val="00836646"/>
    <w:rsid w:val="00840902"/>
    <w:rsid w:val="00840D5D"/>
    <w:rsid w:val="00843892"/>
    <w:rsid w:val="00844051"/>
    <w:rsid w:val="008456E8"/>
    <w:rsid w:val="00845BEE"/>
    <w:rsid w:val="0084696A"/>
    <w:rsid w:val="00852135"/>
    <w:rsid w:val="00853420"/>
    <w:rsid w:val="00853F7A"/>
    <w:rsid w:val="00860287"/>
    <w:rsid w:val="00860F4D"/>
    <w:rsid w:val="00861671"/>
    <w:rsid w:val="00865D70"/>
    <w:rsid w:val="00865E39"/>
    <w:rsid w:val="00870394"/>
    <w:rsid w:val="00870F9D"/>
    <w:rsid w:val="0087103B"/>
    <w:rsid w:val="008720C0"/>
    <w:rsid w:val="00872CFA"/>
    <w:rsid w:val="008750E0"/>
    <w:rsid w:val="00886F14"/>
    <w:rsid w:val="00887137"/>
    <w:rsid w:val="0088797B"/>
    <w:rsid w:val="00890856"/>
    <w:rsid w:val="008914CB"/>
    <w:rsid w:val="0089199F"/>
    <w:rsid w:val="0089547C"/>
    <w:rsid w:val="008954DE"/>
    <w:rsid w:val="00896D8E"/>
    <w:rsid w:val="008970A0"/>
    <w:rsid w:val="008A2772"/>
    <w:rsid w:val="008A2BFF"/>
    <w:rsid w:val="008A35C0"/>
    <w:rsid w:val="008A4544"/>
    <w:rsid w:val="008A45AF"/>
    <w:rsid w:val="008A4CC2"/>
    <w:rsid w:val="008A68B0"/>
    <w:rsid w:val="008A775D"/>
    <w:rsid w:val="008A7CB3"/>
    <w:rsid w:val="008B16CE"/>
    <w:rsid w:val="008B18C5"/>
    <w:rsid w:val="008B1C83"/>
    <w:rsid w:val="008B221B"/>
    <w:rsid w:val="008B231B"/>
    <w:rsid w:val="008B39DC"/>
    <w:rsid w:val="008B4D82"/>
    <w:rsid w:val="008B5176"/>
    <w:rsid w:val="008B586E"/>
    <w:rsid w:val="008B5CF1"/>
    <w:rsid w:val="008B625E"/>
    <w:rsid w:val="008B692C"/>
    <w:rsid w:val="008B6B9C"/>
    <w:rsid w:val="008C1A58"/>
    <w:rsid w:val="008C24E0"/>
    <w:rsid w:val="008C27D1"/>
    <w:rsid w:val="008C5DF6"/>
    <w:rsid w:val="008C6E00"/>
    <w:rsid w:val="008C7C7F"/>
    <w:rsid w:val="008D2254"/>
    <w:rsid w:val="008D5EC2"/>
    <w:rsid w:val="008D7B5F"/>
    <w:rsid w:val="008E0549"/>
    <w:rsid w:val="008E088D"/>
    <w:rsid w:val="008E4B7B"/>
    <w:rsid w:val="008E6E62"/>
    <w:rsid w:val="008E703A"/>
    <w:rsid w:val="008E789C"/>
    <w:rsid w:val="008F2169"/>
    <w:rsid w:val="008F2311"/>
    <w:rsid w:val="008F2E62"/>
    <w:rsid w:val="008F32C7"/>
    <w:rsid w:val="008F3FCA"/>
    <w:rsid w:val="008F490C"/>
    <w:rsid w:val="008F6620"/>
    <w:rsid w:val="008F6ECF"/>
    <w:rsid w:val="008F7A08"/>
    <w:rsid w:val="008F7F1C"/>
    <w:rsid w:val="00900C05"/>
    <w:rsid w:val="00901AD5"/>
    <w:rsid w:val="00902EBD"/>
    <w:rsid w:val="009050E4"/>
    <w:rsid w:val="00906594"/>
    <w:rsid w:val="00906FC9"/>
    <w:rsid w:val="00911317"/>
    <w:rsid w:val="009120FE"/>
    <w:rsid w:val="00913791"/>
    <w:rsid w:val="00920156"/>
    <w:rsid w:val="0092118C"/>
    <w:rsid w:val="00921E68"/>
    <w:rsid w:val="009226A4"/>
    <w:rsid w:val="00924869"/>
    <w:rsid w:val="0092488F"/>
    <w:rsid w:val="00924A1E"/>
    <w:rsid w:val="00924E04"/>
    <w:rsid w:val="00925097"/>
    <w:rsid w:val="00927EFA"/>
    <w:rsid w:val="00930035"/>
    <w:rsid w:val="009303D9"/>
    <w:rsid w:val="0093092C"/>
    <w:rsid w:val="009328C1"/>
    <w:rsid w:val="00932EBD"/>
    <w:rsid w:val="00932EE5"/>
    <w:rsid w:val="00933ED4"/>
    <w:rsid w:val="009347DD"/>
    <w:rsid w:val="009347FD"/>
    <w:rsid w:val="0093503A"/>
    <w:rsid w:val="00935B03"/>
    <w:rsid w:val="009361D7"/>
    <w:rsid w:val="0093654C"/>
    <w:rsid w:val="00937031"/>
    <w:rsid w:val="009372A5"/>
    <w:rsid w:val="00943257"/>
    <w:rsid w:val="00943B87"/>
    <w:rsid w:val="00944312"/>
    <w:rsid w:val="009456A3"/>
    <w:rsid w:val="00946A44"/>
    <w:rsid w:val="0094737A"/>
    <w:rsid w:val="00947613"/>
    <w:rsid w:val="00947D7C"/>
    <w:rsid w:val="00952F2D"/>
    <w:rsid w:val="00953468"/>
    <w:rsid w:val="00955D3A"/>
    <w:rsid w:val="00956E20"/>
    <w:rsid w:val="00957DA2"/>
    <w:rsid w:val="00962BA0"/>
    <w:rsid w:val="0096330B"/>
    <w:rsid w:val="009637EC"/>
    <w:rsid w:val="009638FD"/>
    <w:rsid w:val="00963958"/>
    <w:rsid w:val="00965285"/>
    <w:rsid w:val="00966FFE"/>
    <w:rsid w:val="00971B90"/>
    <w:rsid w:val="00972CBB"/>
    <w:rsid w:val="00973023"/>
    <w:rsid w:val="00973833"/>
    <w:rsid w:val="00973D28"/>
    <w:rsid w:val="0097487D"/>
    <w:rsid w:val="00975963"/>
    <w:rsid w:val="0097720D"/>
    <w:rsid w:val="0098294E"/>
    <w:rsid w:val="0098436C"/>
    <w:rsid w:val="00984C1A"/>
    <w:rsid w:val="00985617"/>
    <w:rsid w:val="00986AF4"/>
    <w:rsid w:val="00986E01"/>
    <w:rsid w:val="00990B18"/>
    <w:rsid w:val="00993D5C"/>
    <w:rsid w:val="00994E3B"/>
    <w:rsid w:val="009955B6"/>
    <w:rsid w:val="00996FF7"/>
    <w:rsid w:val="00997957"/>
    <w:rsid w:val="00997D84"/>
    <w:rsid w:val="009A03CA"/>
    <w:rsid w:val="009A0FFB"/>
    <w:rsid w:val="009A2391"/>
    <w:rsid w:val="009A2A43"/>
    <w:rsid w:val="009A42C5"/>
    <w:rsid w:val="009A4747"/>
    <w:rsid w:val="009A7996"/>
    <w:rsid w:val="009B1255"/>
    <w:rsid w:val="009B4856"/>
    <w:rsid w:val="009B51AE"/>
    <w:rsid w:val="009B6CF3"/>
    <w:rsid w:val="009C0056"/>
    <w:rsid w:val="009C03F6"/>
    <w:rsid w:val="009C2E59"/>
    <w:rsid w:val="009C311C"/>
    <w:rsid w:val="009C3548"/>
    <w:rsid w:val="009C471B"/>
    <w:rsid w:val="009C477C"/>
    <w:rsid w:val="009C626C"/>
    <w:rsid w:val="009C62D7"/>
    <w:rsid w:val="009D080F"/>
    <w:rsid w:val="009D2722"/>
    <w:rsid w:val="009D3BF0"/>
    <w:rsid w:val="009D4AC1"/>
    <w:rsid w:val="009D6D48"/>
    <w:rsid w:val="009D7052"/>
    <w:rsid w:val="009E0126"/>
    <w:rsid w:val="009E0927"/>
    <w:rsid w:val="009E1050"/>
    <w:rsid w:val="009E26C8"/>
    <w:rsid w:val="009E3A9A"/>
    <w:rsid w:val="009E689E"/>
    <w:rsid w:val="009E6AF0"/>
    <w:rsid w:val="009E7083"/>
    <w:rsid w:val="009E7B2E"/>
    <w:rsid w:val="009E7BCD"/>
    <w:rsid w:val="009F1911"/>
    <w:rsid w:val="009F2879"/>
    <w:rsid w:val="009F3812"/>
    <w:rsid w:val="009F53BE"/>
    <w:rsid w:val="00A008D4"/>
    <w:rsid w:val="00A01043"/>
    <w:rsid w:val="00A023DC"/>
    <w:rsid w:val="00A02C43"/>
    <w:rsid w:val="00A02CD5"/>
    <w:rsid w:val="00A03F3C"/>
    <w:rsid w:val="00A04276"/>
    <w:rsid w:val="00A0498D"/>
    <w:rsid w:val="00A06193"/>
    <w:rsid w:val="00A102E7"/>
    <w:rsid w:val="00A10ABB"/>
    <w:rsid w:val="00A14B30"/>
    <w:rsid w:val="00A15028"/>
    <w:rsid w:val="00A152A0"/>
    <w:rsid w:val="00A169D6"/>
    <w:rsid w:val="00A20F47"/>
    <w:rsid w:val="00A21540"/>
    <w:rsid w:val="00A21A38"/>
    <w:rsid w:val="00A237BA"/>
    <w:rsid w:val="00A24BE8"/>
    <w:rsid w:val="00A26BDF"/>
    <w:rsid w:val="00A30944"/>
    <w:rsid w:val="00A32488"/>
    <w:rsid w:val="00A332FC"/>
    <w:rsid w:val="00A366E7"/>
    <w:rsid w:val="00A36D7A"/>
    <w:rsid w:val="00A40D53"/>
    <w:rsid w:val="00A413EA"/>
    <w:rsid w:val="00A4198D"/>
    <w:rsid w:val="00A450C4"/>
    <w:rsid w:val="00A4534D"/>
    <w:rsid w:val="00A502C1"/>
    <w:rsid w:val="00A5087F"/>
    <w:rsid w:val="00A53802"/>
    <w:rsid w:val="00A54EF6"/>
    <w:rsid w:val="00A605AC"/>
    <w:rsid w:val="00A60B4F"/>
    <w:rsid w:val="00A60F18"/>
    <w:rsid w:val="00A62098"/>
    <w:rsid w:val="00A655AE"/>
    <w:rsid w:val="00A66036"/>
    <w:rsid w:val="00A661BE"/>
    <w:rsid w:val="00A71BDC"/>
    <w:rsid w:val="00A814DA"/>
    <w:rsid w:val="00A831E8"/>
    <w:rsid w:val="00A838FD"/>
    <w:rsid w:val="00A84E7A"/>
    <w:rsid w:val="00A856BF"/>
    <w:rsid w:val="00A87B02"/>
    <w:rsid w:val="00A87BDD"/>
    <w:rsid w:val="00A90639"/>
    <w:rsid w:val="00A91976"/>
    <w:rsid w:val="00A92328"/>
    <w:rsid w:val="00A9564E"/>
    <w:rsid w:val="00A9741A"/>
    <w:rsid w:val="00AA104D"/>
    <w:rsid w:val="00AA6842"/>
    <w:rsid w:val="00AA6C26"/>
    <w:rsid w:val="00AA7599"/>
    <w:rsid w:val="00AB0528"/>
    <w:rsid w:val="00AB1319"/>
    <w:rsid w:val="00AB3763"/>
    <w:rsid w:val="00AB4FF0"/>
    <w:rsid w:val="00AB57E9"/>
    <w:rsid w:val="00AC2070"/>
    <w:rsid w:val="00AC2793"/>
    <w:rsid w:val="00AC2C3E"/>
    <w:rsid w:val="00AC4B53"/>
    <w:rsid w:val="00AC4D5E"/>
    <w:rsid w:val="00AC5586"/>
    <w:rsid w:val="00AD1017"/>
    <w:rsid w:val="00AD372D"/>
    <w:rsid w:val="00AD4544"/>
    <w:rsid w:val="00AD4A2F"/>
    <w:rsid w:val="00AD7C27"/>
    <w:rsid w:val="00AE1BD6"/>
    <w:rsid w:val="00AE2868"/>
    <w:rsid w:val="00AE3AD6"/>
    <w:rsid w:val="00AE3BB1"/>
    <w:rsid w:val="00AE43EE"/>
    <w:rsid w:val="00AE77DF"/>
    <w:rsid w:val="00AF29FE"/>
    <w:rsid w:val="00AF36C0"/>
    <w:rsid w:val="00AF39DB"/>
    <w:rsid w:val="00AF4495"/>
    <w:rsid w:val="00AF5257"/>
    <w:rsid w:val="00AF6CB7"/>
    <w:rsid w:val="00B00D6F"/>
    <w:rsid w:val="00B05964"/>
    <w:rsid w:val="00B07B3F"/>
    <w:rsid w:val="00B10569"/>
    <w:rsid w:val="00B1124F"/>
    <w:rsid w:val="00B11F17"/>
    <w:rsid w:val="00B12BFD"/>
    <w:rsid w:val="00B13AC9"/>
    <w:rsid w:val="00B13C22"/>
    <w:rsid w:val="00B140EB"/>
    <w:rsid w:val="00B140F2"/>
    <w:rsid w:val="00B16F64"/>
    <w:rsid w:val="00B17DBB"/>
    <w:rsid w:val="00B2171B"/>
    <w:rsid w:val="00B22B20"/>
    <w:rsid w:val="00B23CEF"/>
    <w:rsid w:val="00B247D2"/>
    <w:rsid w:val="00B2644C"/>
    <w:rsid w:val="00B26FEB"/>
    <w:rsid w:val="00B3422A"/>
    <w:rsid w:val="00B34FF3"/>
    <w:rsid w:val="00B354B7"/>
    <w:rsid w:val="00B36F3E"/>
    <w:rsid w:val="00B37547"/>
    <w:rsid w:val="00B37612"/>
    <w:rsid w:val="00B40313"/>
    <w:rsid w:val="00B4229E"/>
    <w:rsid w:val="00B426F7"/>
    <w:rsid w:val="00B47461"/>
    <w:rsid w:val="00B51907"/>
    <w:rsid w:val="00B520A6"/>
    <w:rsid w:val="00B540D7"/>
    <w:rsid w:val="00B542CE"/>
    <w:rsid w:val="00B551A0"/>
    <w:rsid w:val="00B5578A"/>
    <w:rsid w:val="00B55D15"/>
    <w:rsid w:val="00B57388"/>
    <w:rsid w:val="00B57477"/>
    <w:rsid w:val="00B57764"/>
    <w:rsid w:val="00B61227"/>
    <w:rsid w:val="00B631C9"/>
    <w:rsid w:val="00B632A1"/>
    <w:rsid w:val="00B66AF6"/>
    <w:rsid w:val="00B67D75"/>
    <w:rsid w:val="00B71DEC"/>
    <w:rsid w:val="00B747B0"/>
    <w:rsid w:val="00B74F37"/>
    <w:rsid w:val="00B74FD4"/>
    <w:rsid w:val="00B75343"/>
    <w:rsid w:val="00B76A62"/>
    <w:rsid w:val="00B80414"/>
    <w:rsid w:val="00B81AD1"/>
    <w:rsid w:val="00B82300"/>
    <w:rsid w:val="00B87A00"/>
    <w:rsid w:val="00B91C26"/>
    <w:rsid w:val="00B91F4D"/>
    <w:rsid w:val="00B92784"/>
    <w:rsid w:val="00B94995"/>
    <w:rsid w:val="00B96D21"/>
    <w:rsid w:val="00BA01BF"/>
    <w:rsid w:val="00BA15DC"/>
    <w:rsid w:val="00BA1A50"/>
    <w:rsid w:val="00BA1BC7"/>
    <w:rsid w:val="00BA5FFD"/>
    <w:rsid w:val="00BB09E2"/>
    <w:rsid w:val="00BB1164"/>
    <w:rsid w:val="00BB2709"/>
    <w:rsid w:val="00BB31E4"/>
    <w:rsid w:val="00BB3F87"/>
    <w:rsid w:val="00BB51FA"/>
    <w:rsid w:val="00BB6F14"/>
    <w:rsid w:val="00BB7927"/>
    <w:rsid w:val="00BC00F0"/>
    <w:rsid w:val="00BC0141"/>
    <w:rsid w:val="00BC03EA"/>
    <w:rsid w:val="00BC2718"/>
    <w:rsid w:val="00BC4C12"/>
    <w:rsid w:val="00BC701D"/>
    <w:rsid w:val="00BD087A"/>
    <w:rsid w:val="00BD27C3"/>
    <w:rsid w:val="00BD4394"/>
    <w:rsid w:val="00BD46C3"/>
    <w:rsid w:val="00BD713E"/>
    <w:rsid w:val="00BE1E44"/>
    <w:rsid w:val="00BE23C1"/>
    <w:rsid w:val="00BE56A0"/>
    <w:rsid w:val="00BE62E3"/>
    <w:rsid w:val="00BE682B"/>
    <w:rsid w:val="00BE69D7"/>
    <w:rsid w:val="00BE7B0F"/>
    <w:rsid w:val="00BE7D29"/>
    <w:rsid w:val="00BF3082"/>
    <w:rsid w:val="00BF402C"/>
    <w:rsid w:val="00BF5CCF"/>
    <w:rsid w:val="00BF7D3A"/>
    <w:rsid w:val="00C002FE"/>
    <w:rsid w:val="00C027E4"/>
    <w:rsid w:val="00C02969"/>
    <w:rsid w:val="00C03764"/>
    <w:rsid w:val="00C048AA"/>
    <w:rsid w:val="00C04BD3"/>
    <w:rsid w:val="00C05131"/>
    <w:rsid w:val="00C06BA6"/>
    <w:rsid w:val="00C06EAE"/>
    <w:rsid w:val="00C075DF"/>
    <w:rsid w:val="00C10355"/>
    <w:rsid w:val="00C14A09"/>
    <w:rsid w:val="00C16D59"/>
    <w:rsid w:val="00C20500"/>
    <w:rsid w:val="00C23A32"/>
    <w:rsid w:val="00C26C4D"/>
    <w:rsid w:val="00C2734F"/>
    <w:rsid w:val="00C27F23"/>
    <w:rsid w:val="00C30930"/>
    <w:rsid w:val="00C31909"/>
    <w:rsid w:val="00C36558"/>
    <w:rsid w:val="00C36D32"/>
    <w:rsid w:val="00C379B2"/>
    <w:rsid w:val="00C37B3B"/>
    <w:rsid w:val="00C37E82"/>
    <w:rsid w:val="00C40C64"/>
    <w:rsid w:val="00C41F70"/>
    <w:rsid w:val="00C45782"/>
    <w:rsid w:val="00C46312"/>
    <w:rsid w:val="00C4729C"/>
    <w:rsid w:val="00C475AE"/>
    <w:rsid w:val="00C53CF4"/>
    <w:rsid w:val="00C569A2"/>
    <w:rsid w:val="00C57143"/>
    <w:rsid w:val="00C573BB"/>
    <w:rsid w:val="00C61FC3"/>
    <w:rsid w:val="00C63600"/>
    <w:rsid w:val="00C64118"/>
    <w:rsid w:val="00C6555E"/>
    <w:rsid w:val="00C65C00"/>
    <w:rsid w:val="00C677D8"/>
    <w:rsid w:val="00C70401"/>
    <w:rsid w:val="00C71AB5"/>
    <w:rsid w:val="00C74FF1"/>
    <w:rsid w:val="00C817EE"/>
    <w:rsid w:val="00C81D8F"/>
    <w:rsid w:val="00C8503F"/>
    <w:rsid w:val="00C877B8"/>
    <w:rsid w:val="00C909C7"/>
    <w:rsid w:val="00C90F03"/>
    <w:rsid w:val="00C91D2E"/>
    <w:rsid w:val="00C9232D"/>
    <w:rsid w:val="00C93C89"/>
    <w:rsid w:val="00C94720"/>
    <w:rsid w:val="00C94FC0"/>
    <w:rsid w:val="00CA0D6E"/>
    <w:rsid w:val="00CA5A3A"/>
    <w:rsid w:val="00CA5B5B"/>
    <w:rsid w:val="00CB1424"/>
    <w:rsid w:val="00CB2F52"/>
    <w:rsid w:val="00CB5272"/>
    <w:rsid w:val="00CB7154"/>
    <w:rsid w:val="00CB7243"/>
    <w:rsid w:val="00CC0350"/>
    <w:rsid w:val="00CC0971"/>
    <w:rsid w:val="00CC0EEB"/>
    <w:rsid w:val="00CC1757"/>
    <w:rsid w:val="00CC2066"/>
    <w:rsid w:val="00CC2C0F"/>
    <w:rsid w:val="00CC4BC2"/>
    <w:rsid w:val="00CC540E"/>
    <w:rsid w:val="00CC5609"/>
    <w:rsid w:val="00CC5E13"/>
    <w:rsid w:val="00CC662F"/>
    <w:rsid w:val="00CC6AFC"/>
    <w:rsid w:val="00CD063B"/>
    <w:rsid w:val="00CD1797"/>
    <w:rsid w:val="00CD1E52"/>
    <w:rsid w:val="00CD2F2A"/>
    <w:rsid w:val="00CD386B"/>
    <w:rsid w:val="00CD508D"/>
    <w:rsid w:val="00CD67A9"/>
    <w:rsid w:val="00CD683F"/>
    <w:rsid w:val="00CE07D3"/>
    <w:rsid w:val="00CE2146"/>
    <w:rsid w:val="00CE36BE"/>
    <w:rsid w:val="00CE6FE5"/>
    <w:rsid w:val="00CE75A4"/>
    <w:rsid w:val="00CE77C1"/>
    <w:rsid w:val="00CF52C9"/>
    <w:rsid w:val="00CF58BF"/>
    <w:rsid w:val="00CF62B6"/>
    <w:rsid w:val="00CF6C60"/>
    <w:rsid w:val="00CF7F65"/>
    <w:rsid w:val="00D114B7"/>
    <w:rsid w:val="00D118AA"/>
    <w:rsid w:val="00D12FED"/>
    <w:rsid w:val="00D14538"/>
    <w:rsid w:val="00D149C0"/>
    <w:rsid w:val="00D14D41"/>
    <w:rsid w:val="00D1645A"/>
    <w:rsid w:val="00D17B3B"/>
    <w:rsid w:val="00D20519"/>
    <w:rsid w:val="00D2093D"/>
    <w:rsid w:val="00D213E6"/>
    <w:rsid w:val="00D22448"/>
    <w:rsid w:val="00D230C8"/>
    <w:rsid w:val="00D23648"/>
    <w:rsid w:val="00D2400F"/>
    <w:rsid w:val="00D27BE2"/>
    <w:rsid w:val="00D32618"/>
    <w:rsid w:val="00D32D90"/>
    <w:rsid w:val="00D33F84"/>
    <w:rsid w:val="00D365DB"/>
    <w:rsid w:val="00D37B74"/>
    <w:rsid w:val="00D40735"/>
    <w:rsid w:val="00D407D3"/>
    <w:rsid w:val="00D415DC"/>
    <w:rsid w:val="00D41784"/>
    <w:rsid w:val="00D419BB"/>
    <w:rsid w:val="00D423A0"/>
    <w:rsid w:val="00D43E94"/>
    <w:rsid w:val="00D44034"/>
    <w:rsid w:val="00D4528C"/>
    <w:rsid w:val="00D455D1"/>
    <w:rsid w:val="00D4636E"/>
    <w:rsid w:val="00D47315"/>
    <w:rsid w:val="00D504D3"/>
    <w:rsid w:val="00D51121"/>
    <w:rsid w:val="00D55609"/>
    <w:rsid w:val="00D561FF"/>
    <w:rsid w:val="00D56B5D"/>
    <w:rsid w:val="00D56CC2"/>
    <w:rsid w:val="00D62279"/>
    <w:rsid w:val="00D624DA"/>
    <w:rsid w:val="00D625FB"/>
    <w:rsid w:val="00D6541F"/>
    <w:rsid w:val="00D6545B"/>
    <w:rsid w:val="00D70CA7"/>
    <w:rsid w:val="00D7139D"/>
    <w:rsid w:val="00D73AA4"/>
    <w:rsid w:val="00D73F24"/>
    <w:rsid w:val="00D74DD9"/>
    <w:rsid w:val="00D7644F"/>
    <w:rsid w:val="00D7679B"/>
    <w:rsid w:val="00D76E39"/>
    <w:rsid w:val="00D779A0"/>
    <w:rsid w:val="00D77B3E"/>
    <w:rsid w:val="00D77BBE"/>
    <w:rsid w:val="00D802CE"/>
    <w:rsid w:val="00D809B2"/>
    <w:rsid w:val="00D8288D"/>
    <w:rsid w:val="00D8405C"/>
    <w:rsid w:val="00D841B6"/>
    <w:rsid w:val="00D861B6"/>
    <w:rsid w:val="00D91CB6"/>
    <w:rsid w:val="00DA02AB"/>
    <w:rsid w:val="00DA12B3"/>
    <w:rsid w:val="00DA43CF"/>
    <w:rsid w:val="00DA57A5"/>
    <w:rsid w:val="00DA7395"/>
    <w:rsid w:val="00DA75F1"/>
    <w:rsid w:val="00DB1E6A"/>
    <w:rsid w:val="00DB25B7"/>
    <w:rsid w:val="00DB296E"/>
    <w:rsid w:val="00DB3BE9"/>
    <w:rsid w:val="00DB3BF4"/>
    <w:rsid w:val="00DB47F2"/>
    <w:rsid w:val="00DB6936"/>
    <w:rsid w:val="00DC0A45"/>
    <w:rsid w:val="00DC0BCB"/>
    <w:rsid w:val="00DC14D7"/>
    <w:rsid w:val="00DC244A"/>
    <w:rsid w:val="00DC2EE5"/>
    <w:rsid w:val="00DC338D"/>
    <w:rsid w:val="00DC4162"/>
    <w:rsid w:val="00DC4E7D"/>
    <w:rsid w:val="00DC6954"/>
    <w:rsid w:val="00DC6BAC"/>
    <w:rsid w:val="00DD0102"/>
    <w:rsid w:val="00DD08DE"/>
    <w:rsid w:val="00DD0C4A"/>
    <w:rsid w:val="00DD1A59"/>
    <w:rsid w:val="00DD3048"/>
    <w:rsid w:val="00DD686B"/>
    <w:rsid w:val="00DD6C1C"/>
    <w:rsid w:val="00DD7086"/>
    <w:rsid w:val="00DE0172"/>
    <w:rsid w:val="00DE0B02"/>
    <w:rsid w:val="00DE1045"/>
    <w:rsid w:val="00DE2B4D"/>
    <w:rsid w:val="00DE2D5D"/>
    <w:rsid w:val="00DE31B4"/>
    <w:rsid w:val="00DE4A8A"/>
    <w:rsid w:val="00DE4BA0"/>
    <w:rsid w:val="00DF06FC"/>
    <w:rsid w:val="00DF0B27"/>
    <w:rsid w:val="00DF1C13"/>
    <w:rsid w:val="00DF63E8"/>
    <w:rsid w:val="00DF6F01"/>
    <w:rsid w:val="00E001CB"/>
    <w:rsid w:val="00E011BC"/>
    <w:rsid w:val="00E02EB0"/>
    <w:rsid w:val="00E0712C"/>
    <w:rsid w:val="00E116D7"/>
    <w:rsid w:val="00E1203A"/>
    <w:rsid w:val="00E141CB"/>
    <w:rsid w:val="00E16252"/>
    <w:rsid w:val="00E17038"/>
    <w:rsid w:val="00E20045"/>
    <w:rsid w:val="00E202FB"/>
    <w:rsid w:val="00E20EFF"/>
    <w:rsid w:val="00E2183D"/>
    <w:rsid w:val="00E21A0C"/>
    <w:rsid w:val="00E22D5A"/>
    <w:rsid w:val="00E23418"/>
    <w:rsid w:val="00E2342E"/>
    <w:rsid w:val="00E24D8E"/>
    <w:rsid w:val="00E256A5"/>
    <w:rsid w:val="00E26735"/>
    <w:rsid w:val="00E272A6"/>
    <w:rsid w:val="00E27B19"/>
    <w:rsid w:val="00E27DCC"/>
    <w:rsid w:val="00E305DE"/>
    <w:rsid w:val="00E3094E"/>
    <w:rsid w:val="00E30FEF"/>
    <w:rsid w:val="00E310C1"/>
    <w:rsid w:val="00E31985"/>
    <w:rsid w:val="00E320C5"/>
    <w:rsid w:val="00E325D9"/>
    <w:rsid w:val="00E329BD"/>
    <w:rsid w:val="00E34713"/>
    <w:rsid w:val="00E411DD"/>
    <w:rsid w:val="00E43C39"/>
    <w:rsid w:val="00E44209"/>
    <w:rsid w:val="00E47729"/>
    <w:rsid w:val="00E4784E"/>
    <w:rsid w:val="00E50FA0"/>
    <w:rsid w:val="00E5350D"/>
    <w:rsid w:val="00E5626C"/>
    <w:rsid w:val="00E56DCC"/>
    <w:rsid w:val="00E605BF"/>
    <w:rsid w:val="00E610BE"/>
    <w:rsid w:val="00E65040"/>
    <w:rsid w:val="00E65A50"/>
    <w:rsid w:val="00E65F62"/>
    <w:rsid w:val="00E667A5"/>
    <w:rsid w:val="00E724EF"/>
    <w:rsid w:val="00E72736"/>
    <w:rsid w:val="00E7436D"/>
    <w:rsid w:val="00E766E8"/>
    <w:rsid w:val="00E771CF"/>
    <w:rsid w:val="00E803DD"/>
    <w:rsid w:val="00E80997"/>
    <w:rsid w:val="00E80CEF"/>
    <w:rsid w:val="00E8558C"/>
    <w:rsid w:val="00E87A45"/>
    <w:rsid w:val="00E87DD8"/>
    <w:rsid w:val="00E90347"/>
    <w:rsid w:val="00E9077A"/>
    <w:rsid w:val="00E90F91"/>
    <w:rsid w:val="00E938B0"/>
    <w:rsid w:val="00E94379"/>
    <w:rsid w:val="00E94C37"/>
    <w:rsid w:val="00E95033"/>
    <w:rsid w:val="00E96C8F"/>
    <w:rsid w:val="00EA35BD"/>
    <w:rsid w:val="00EA4DC5"/>
    <w:rsid w:val="00EA507D"/>
    <w:rsid w:val="00EA5A52"/>
    <w:rsid w:val="00EA5C86"/>
    <w:rsid w:val="00EA612C"/>
    <w:rsid w:val="00EA62C5"/>
    <w:rsid w:val="00EA6C8C"/>
    <w:rsid w:val="00EA6CC6"/>
    <w:rsid w:val="00EA70CC"/>
    <w:rsid w:val="00EA740C"/>
    <w:rsid w:val="00EA77D4"/>
    <w:rsid w:val="00EB177C"/>
    <w:rsid w:val="00EB1D2B"/>
    <w:rsid w:val="00EB1F3D"/>
    <w:rsid w:val="00EB279A"/>
    <w:rsid w:val="00EB596D"/>
    <w:rsid w:val="00EC0EF5"/>
    <w:rsid w:val="00EC1FBB"/>
    <w:rsid w:val="00EC4F61"/>
    <w:rsid w:val="00EC5853"/>
    <w:rsid w:val="00EC7CFA"/>
    <w:rsid w:val="00EC7D57"/>
    <w:rsid w:val="00ED2919"/>
    <w:rsid w:val="00ED4602"/>
    <w:rsid w:val="00ED4775"/>
    <w:rsid w:val="00ED5B76"/>
    <w:rsid w:val="00ED6D65"/>
    <w:rsid w:val="00ED7DC2"/>
    <w:rsid w:val="00EE086B"/>
    <w:rsid w:val="00EE2366"/>
    <w:rsid w:val="00EE44BE"/>
    <w:rsid w:val="00EE4C3C"/>
    <w:rsid w:val="00EE62F3"/>
    <w:rsid w:val="00EE735F"/>
    <w:rsid w:val="00EE7DDD"/>
    <w:rsid w:val="00EF0C71"/>
    <w:rsid w:val="00EF23BA"/>
    <w:rsid w:val="00EF61E4"/>
    <w:rsid w:val="00EF7770"/>
    <w:rsid w:val="00F00A39"/>
    <w:rsid w:val="00F015CD"/>
    <w:rsid w:val="00F0339B"/>
    <w:rsid w:val="00F0431E"/>
    <w:rsid w:val="00F04A47"/>
    <w:rsid w:val="00F0590B"/>
    <w:rsid w:val="00F059C1"/>
    <w:rsid w:val="00F05E11"/>
    <w:rsid w:val="00F06B04"/>
    <w:rsid w:val="00F114EF"/>
    <w:rsid w:val="00F1352D"/>
    <w:rsid w:val="00F1394E"/>
    <w:rsid w:val="00F13F57"/>
    <w:rsid w:val="00F1534D"/>
    <w:rsid w:val="00F15C60"/>
    <w:rsid w:val="00F1724C"/>
    <w:rsid w:val="00F174AB"/>
    <w:rsid w:val="00F2105C"/>
    <w:rsid w:val="00F22C5F"/>
    <w:rsid w:val="00F22D70"/>
    <w:rsid w:val="00F23058"/>
    <w:rsid w:val="00F25699"/>
    <w:rsid w:val="00F2714E"/>
    <w:rsid w:val="00F301FF"/>
    <w:rsid w:val="00F3253D"/>
    <w:rsid w:val="00F3290C"/>
    <w:rsid w:val="00F32DAE"/>
    <w:rsid w:val="00F336E7"/>
    <w:rsid w:val="00F3385F"/>
    <w:rsid w:val="00F33FB2"/>
    <w:rsid w:val="00F34C0D"/>
    <w:rsid w:val="00F36268"/>
    <w:rsid w:val="00F36571"/>
    <w:rsid w:val="00F36D14"/>
    <w:rsid w:val="00F37785"/>
    <w:rsid w:val="00F378FA"/>
    <w:rsid w:val="00F37F53"/>
    <w:rsid w:val="00F42514"/>
    <w:rsid w:val="00F42EF3"/>
    <w:rsid w:val="00F43354"/>
    <w:rsid w:val="00F43536"/>
    <w:rsid w:val="00F437DA"/>
    <w:rsid w:val="00F43F51"/>
    <w:rsid w:val="00F45E8C"/>
    <w:rsid w:val="00F46AE5"/>
    <w:rsid w:val="00F50181"/>
    <w:rsid w:val="00F5343C"/>
    <w:rsid w:val="00F5526D"/>
    <w:rsid w:val="00F607CB"/>
    <w:rsid w:val="00F62EE5"/>
    <w:rsid w:val="00F63CF4"/>
    <w:rsid w:val="00F63DED"/>
    <w:rsid w:val="00F66100"/>
    <w:rsid w:val="00F66487"/>
    <w:rsid w:val="00F667B7"/>
    <w:rsid w:val="00F70C92"/>
    <w:rsid w:val="00F70CA7"/>
    <w:rsid w:val="00F71AFD"/>
    <w:rsid w:val="00F732C6"/>
    <w:rsid w:val="00F73C4E"/>
    <w:rsid w:val="00F74682"/>
    <w:rsid w:val="00F74F54"/>
    <w:rsid w:val="00F75ACF"/>
    <w:rsid w:val="00F806BA"/>
    <w:rsid w:val="00F823F7"/>
    <w:rsid w:val="00F8388B"/>
    <w:rsid w:val="00F83E32"/>
    <w:rsid w:val="00F842A2"/>
    <w:rsid w:val="00F84364"/>
    <w:rsid w:val="00F849BC"/>
    <w:rsid w:val="00F853EA"/>
    <w:rsid w:val="00F8571F"/>
    <w:rsid w:val="00F87672"/>
    <w:rsid w:val="00F904F9"/>
    <w:rsid w:val="00F905ED"/>
    <w:rsid w:val="00F923B4"/>
    <w:rsid w:val="00F944BA"/>
    <w:rsid w:val="00FA05B6"/>
    <w:rsid w:val="00FA0E5A"/>
    <w:rsid w:val="00FA129E"/>
    <w:rsid w:val="00FA1AF0"/>
    <w:rsid w:val="00FA20B1"/>
    <w:rsid w:val="00FA39FC"/>
    <w:rsid w:val="00FA3C84"/>
    <w:rsid w:val="00FA57AF"/>
    <w:rsid w:val="00FA6EEF"/>
    <w:rsid w:val="00FB0C3B"/>
    <w:rsid w:val="00FB18C5"/>
    <w:rsid w:val="00FB43A3"/>
    <w:rsid w:val="00FB6A1B"/>
    <w:rsid w:val="00FB6B12"/>
    <w:rsid w:val="00FC184B"/>
    <w:rsid w:val="00FC28E3"/>
    <w:rsid w:val="00FC3EFA"/>
    <w:rsid w:val="00FC3F7F"/>
    <w:rsid w:val="00FC4B95"/>
    <w:rsid w:val="00FC62FC"/>
    <w:rsid w:val="00FC7A21"/>
    <w:rsid w:val="00FC7CD3"/>
    <w:rsid w:val="00FD2255"/>
    <w:rsid w:val="00FD484F"/>
    <w:rsid w:val="00FD4C51"/>
    <w:rsid w:val="00FD4EFE"/>
    <w:rsid w:val="00FD6A89"/>
    <w:rsid w:val="00FE0025"/>
    <w:rsid w:val="00FE09C1"/>
    <w:rsid w:val="00FE325A"/>
    <w:rsid w:val="00FE3967"/>
    <w:rsid w:val="00FE43B4"/>
    <w:rsid w:val="00FE4ED9"/>
    <w:rsid w:val="00FE5E68"/>
    <w:rsid w:val="00FE6B65"/>
    <w:rsid w:val="00FE7BBF"/>
    <w:rsid w:val="00FF3D7D"/>
    <w:rsid w:val="00FF3EE1"/>
    <w:rsid w:val="00FF4A8E"/>
    <w:rsid w:val="00FF73EC"/>
    <w:rsid w:val="00FF7B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5777"/>
    <o:shapelayout v:ext="edit">
      <o:idmap v:ext="edit" data="1"/>
    </o:shapelayout>
  </w:shapeDefaults>
  <w:decimalSymbol w:val="."/>
  <w:listSeparator w:val=","/>
  <w14:docId w14:val="0BB7E405"/>
  <w15:docId w15:val="{2A018233-18FD-4CBE-90E6-36EDCFB37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0CA7"/>
    <w:rPr>
      <w:rFonts w:ascii="Arial" w:hAnsi="Arial"/>
      <w:lang w:val="en-US" w:eastAsia="en-US"/>
    </w:rPr>
  </w:style>
  <w:style w:type="paragraph" w:styleId="Heading1">
    <w:name w:val="heading 1"/>
    <w:next w:val="BodyText"/>
    <w:link w:val="Heading1Char"/>
    <w:qFormat/>
    <w:rsid w:val="00DD1A59"/>
    <w:pPr>
      <w:keepNext/>
      <w:numPr>
        <w:numId w:val="9"/>
      </w:numPr>
      <w:shd w:val="clear" w:color="auto" w:fill="E6E6E6"/>
      <w:spacing w:before="240" w:after="120"/>
      <w:outlineLvl w:val="0"/>
    </w:pPr>
    <w:rPr>
      <w:rFonts w:ascii="Arial Bold" w:hAnsi="Arial Bold" w:cs="Arial"/>
      <w:b/>
      <w:bCs/>
      <w:spacing w:val="20"/>
      <w:kern w:val="32"/>
      <w:sz w:val="24"/>
      <w:szCs w:val="24"/>
      <w:lang w:val="en-US" w:eastAsia="en-US"/>
    </w:rPr>
  </w:style>
  <w:style w:type="paragraph" w:styleId="Heading2">
    <w:name w:val="heading 2"/>
    <w:next w:val="BodyText"/>
    <w:link w:val="Heading2Char"/>
    <w:qFormat/>
    <w:rsid w:val="00DD1A59"/>
    <w:pPr>
      <w:keepNext/>
      <w:numPr>
        <w:ilvl w:val="1"/>
        <w:numId w:val="9"/>
      </w:numPr>
      <w:spacing w:before="240" w:after="120"/>
      <w:outlineLvl w:val="1"/>
    </w:pPr>
    <w:rPr>
      <w:rFonts w:ascii="Arial" w:hAnsi="Arial" w:cs="Arial"/>
      <w:b/>
      <w:bCs/>
      <w:iCs/>
      <w:spacing w:val="20"/>
      <w:sz w:val="24"/>
      <w:szCs w:val="28"/>
      <w:lang w:val="en-US" w:eastAsia="en-US"/>
    </w:rPr>
  </w:style>
  <w:style w:type="paragraph" w:styleId="Heading3">
    <w:name w:val="heading 3"/>
    <w:next w:val="BodyText"/>
    <w:qFormat/>
    <w:rsid w:val="00DD1A59"/>
    <w:pPr>
      <w:keepNext/>
      <w:numPr>
        <w:ilvl w:val="2"/>
        <w:numId w:val="9"/>
      </w:numPr>
      <w:tabs>
        <w:tab w:val="left" w:pos="1080"/>
      </w:tabs>
      <w:spacing w:before="60" w:after="60"/>
      <w:outlineLvl w:val="2"/>
    </w:pPr>
    <w:rPr>
      <w:rFonts w:ascii="Arial Bold" w:hAnsi="Arial Bold" w:cs="Arial"/>
      <w:b/>
      <w:bCs/>
      <w:spacing w:val="20"/>
      <w:lang w:val="en-US" w:eastAsia="en-US"/>
    </w:rPr>
  </w:style>
  <w:style w:type="paragraph" w:styleId="Heading4">
    <w:name w:val="heading 4"/>
    <w:basedOn w:val="Normal"/>
    <w:next w:val="Normal"/>
    <w:qFormat/>
    <w:rsid w:val="00DD1A59"/>
    <w:pPr>
      <w:keepNext/>
      <w:spacing w:before="120" w:after="60"/>
      <w:ind w:left="360"/>
      <w:outlineLvl w:val="3"/>
    </w:pPr>
    <w:rPr>
      <w:rFonts w:ascii="Arial Bold" w:hAnsi="Arial Bold"/>
      <w:b/>
      <w:bCs/>
    </w:rPr>
  </w:style>
  <w:style w:type="paragraph" w:styleId="Heading5">
    <w:name w:val="heading 5"/>
    <w:basedOn w:val="Normal"/>
    <w:next w:val="Normal"/>
    <w:qFormat/>
    <w:rsid w:val="00DD1A59"/>
    <w:pPr>
      <w:numPr>
        <w:ilvl w:val="4"/>
        <w:numId w:val="9"/>
      </w:numPr>
      <w:spacing w:before="240" w:after="60"/>
      <w:outlineLvl w:val="4"/>
    </w:pPr>
    <w:rPr>
      <w:b/>
      <w:bCs/>
      <w:i/>
      <w:iCs/>
      <w:sz w:val="26"/>
      <w:szCs w:val="26"/>
    </w:rPr>
  </w:style>
  <w:style w:type="paragraph" w:styleId="Heading6">
    <w:name w:val="heading 6"/>
    <w:basedOn w:val="Normal"/>
    <w:next w:val="Normal"/>
    <w:qFormat/>
    <w:rsid w:val="00DD1A59"/>
    <w:pPr>
      <w:numPr>
        <w:ilvl w:val="5"/>
        <w:numId w:val="9"/>
      </w:numPr>
      <w:spacing w:before="240" w:after="60"/>
      <w:outlineLvl w:val="5"/>
    </w:pPr>
    <w:rPr>
      <w:rFonts w:ascii="Times New Roman" w:hAnsi="Times New Roman"/>
      <w:b/>
      <w:bCs/>
      <w:sz w:val="22"/>
      <w:szCs w:val="22"/>
    </w:rPr>
  </w:style>
  <w:style w:type="paragraph" w:styleId="Heading7">
    <w:name w:val="heading 7"/>
    <w:basedOn w:val="Normal"/>
    <w:next w:val="Normal"/>
    <w:qFormat/>
    <w:rsid w:val="00DD1A59"/>
    <w:pPr>
      <w:numPr>
        <w:ilvl w:val="6"/>
        <w:numId w:val="9"/>
      </w:numPr>
      <w:spacing w:before="240" w:after="60"/>
      <w:outlineLvl w:val="6"/>
    </w:pPr>
    <w:rPr>
      <w:rFonts w:ascii="Times New Roman" w:hAnsi="Times New Roman"/>
      <w:sz w:val="24"/>
      <w:szCs w:val="24"/>
    </w:rPr>
  </w:style>
  <w:style w:type="paragraph" w:styleId="Heading8">
    <w:name w:val="heading 8"/>
    <w:basedOn w:val="Normal"/>
    <w:next w:val="Normal"/>
    <w:qFormat/>
    <w:rsid w:val="00DD1A59"/>
    <w:pPr>
      <w:numPr>
        <w:ilvl w:val="7"/>
        <w:numId w:val="9"/>
      </w:numPr>
      <w:spacing w:before="240" w:after="60"/>
      <w:outlineLvl w:val="7"/>
    </w:pPr>
    <w:rPr>
      <w:rFonts w:ascii="Times New Roman" w:hAnsi="Times New Roman"/>
      <w:i/>
      <w:iCs/>
      <w:sz w:val="24"/>
      <w:szCs w:val="24"/>
    </w:rPr>
  </w:style>
  <w:style w:type="paragraph" w:styleId="Heading9">
    <w:name w:val="heading 9"/>
    <w:basedOn w:val="Normal"/>
    <w:next w:val="Normal"/>
    <w:qFormat/>
    <w:rsid w:val="00DD1A59"/>
    <w:pPr>
      <w:numPr>
        <w:ilvl w:val="8"/>
        <w:numId w:val="9"/>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DD1A59"/>
    <w:pPr>
      <w:spacing w:before="120" w:after="120"/>
      <w:ind w:left="360"/>
    </w:pPr>
    <w:rPr>
      <w:rFonts w:ascii="Arial" w:hAnsi="Arial"/>
      <w:lang w:val="en-US" w:eastAsia="en-US"/>
    </w:rPr>
  </w:style>
  <w:style w:type="character" w:customStyle="1" w:styleId="Heading1Char">
    <w:name w:val="Heading 1 Char"/>
    <w:link w:val="Heading1"/>
    <w:rsid w:val="00DD1A59"/>
    <w:rPr>
      <w:rFonts w:ascii="Arial Bold" w:hAnsi="Arial Bold" w:cs="Arial"/>
      <w:b/>
      <w:bCs/>
      <w:spacing w:val="20"/>
      <w:kern w:val="32"/>
      <w:sz w:val="24"/>
      <w:szCs w:val="24"/>
      <w:lang w:val="en-US" w:eastAsia="en-US" w:bidi="ar-SA"/>
    </w:rPr>
  </w:style>
  <w:style w:type="character" w:customStyle="1" w:styleId="Heading2Char">
    <w:name w:val="Heading 2 Char"/>
    <w:link w:val="Heading2"/>
    <w:rsid w:val="00DD1A59"/>
    <w:rPr>
      <w:rFonts w:ascii="Arial" w:hAnsi="Arial" w:cs="Arial"/>
      <w:b/>
      <w:bCs/>
      <w:iCs/>
      <w:spacing w:val="20"/>
      <w:sz w:val="24"/>
      <w:szCs w:val="28"/>
      <w:lang w:val="en-US" w:eastAsia="en-US" w:bidi="ar-SA"/>
    </w:rPr>
  </w:style>
  <w:style w:type="paragraph" w:customStyle="1" w:styleId="DocumentNumber">
    <w:name w:val="DocumentNumber"/>
    <w:semiHidden/>
    <w:rsid w:val="00DD1A59"/>
    <w:pPr>
      <w:spacing w:before="120" w:after="120"/>
      <w:contextualSpacing/>
    </w:pPr>
    <w:rPr>
      <w:rFonts w:ascii="Arial" w:hAnsi="Arial"/>
      <w:lang w:val="en-US" w:eastAsia="en-US"/>
    </w:rPr>
  </w:style>
  <w:style w:type="paragraph" w:customStyle="1" w:styleId="RevisionDate">
    <w:name w:val="Revision Date"/>
    <w:semiHidden/>
    <w:rsid w:val="00DD1A59"/>
    <w:pPr>
      <w:spacing w:before="120" w:after="120"/>
      <w:contextualSpacing/>
    </w:pPr>
    <w:rPr>
      <w:rFonts w:ascii="Arial" w:hAnsi="Arial"/>
      <w:lang w:val="en-US" w:eastAsia="en-US"/>
    </w:rPr>
  </w:style>
  <w:style w:type="paragraph" w:customStyle="1" w:styleId="RevisionNumber">
    <w:name w:val="Revision Number"/>
    <w:semiHidden/>
    <w:rsid w:val="00DD1A59"/>
    <w:pPr>
      <w:spacing w:before="120" w:after="120"/>
      <w:contextualSpacing/>
    </w:pPr>
    <w:rPr>
      <w:rFonts w:ascii="Arial" w:hAnsi="Arial"/>
      <w:lang w:val="en-US" w:eastAsia="en-US"/>
    </w:rPr>
  </w:style>
  <w:style w:type="paragraph" w:customStyle="1" w:styleId="DocumentType">
    <w:name w:val="Document Type"/>
    <w:semiHidden/>
    <w:rsid w:val="00DD1A59"/>
    <w:pPr>
      <w:spacing w:before="120" w:after="120"/>
    </w:pPr>
    <w:rPr>
      <w:rFonts w:ascii="Arial Bold" w:hAnsi="Arial Bold"/>
      <w:b/>
      <w:spacing w:val="20"/>
      <w:sz w:val="24"/>
      <w:szCs w:val="24"/>
      <w:lang w:val="en-US" w:eastAsia="en-US"/>
    </w:rPr>
  </w:style>
  <w:style w:type="paragraph" w:customStyle="1" w:styleId="DocumentName">
    <w:name w:val="Document Name"/>
    <w:rsid w:val="00DD1A59"/>
    <w:rPr>
      <w:rFonts w:ascii="Arial" w:hAnsi="Arial"/>
      <w:sz w:val="28"/>
      <w:szCs w:val="28"/>
      <w:lang w:val="en-US" w:eastAsia="en-US"/>
    </w:rPr>
  </w:style>
  <w:style w:type="paragraph" w:customStyle="1" w:styleId="DocumentOwner">
    <w:name w:val="Document Owner"/>
    <w:semiHidden/>
    <w:rsid w:val="00DD1A59"/>
    <w:pPr>
      <w:spacing w:before="120" w:after="120"/>
      <w:contextualSpacing/>
    </w:pPr>
    <w:rPr>
      <w:rFonts w:ascii="Arial" w:hAnsi="Arial"/>
      <w:lang w:val="en-US" w:eastAsia="en-US"/>
    </w:rPr>
  </w:style>
  <w:style w:type="table" w:customStyle="1" w:styleId="HeaderTable">
    <w:name w:val="Header Table"/>
    <w:basedOn w:val="TableNormal"/>
    <w:rsid w:val="00DD1A59"/>
    <w:rPr>
      <w:rFonts w:ascii="Arial" w:hAnsi="Arial"/>
    </w:rPr>
    <w:tblP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72" w:type="dxa"/>
        <w:left w:w="72" w:type="dxa"/>
        <w:bottom w:w="72" w:type="dxa"/>
        <w:right w:w="72" w:type="dxa"/>
      </w:tblCellMar>
    </w:tblPr>
    <w:tcPr>
      <w:vAlign w:val="center"/>
    </w:tcPr>
  </w:style>
  <w:style w:type="paragraph" w:customStyle="1" w:styleId="TableText">
    <w:name w:val="TableText"/>
    <w:basedOn w:val="Normal"/>
    <w:link w:val="TableTextChar"/>
    <w:rsid w:val="00DD1A59"/>
    <w:pPr>
      <w:spacing w:before="40" w:after="40"/>
    </w:pPr>
  </w:style>
  <w:style w:type="character" w:customStyle="1" w:styleId="TableTextChar">
    <w:name w:val="TableText Char"/>
    <w:link w:val="TableText"/>
    <w:rsid w:val="00DD1A59"/>
    <w:rPr>
      <w:rFonts w:ascii="Arial" w:hAnsi="Arial"/>
      <w:lang w:val="en-US" w:eastAsia="en-US" w:bidi="ar-SA"/>
    </w:rPr>
  </w:style>
  <w:style w:type="table" w:customStyle="1" w:styleId="Table">
    <w:name w:val="Table"/>
    <w:basedOn w:val="TableNormal"/>
    <w:rsid w:val="00DD1A59"/>
    <w:pPr>
      <w:spacing w:before="40" w:after="40"/>
    </w:pPr>
    <w:rPr>
      <w:rFonts w:ascii="Arial" w:hAnsi="Arial"/>
    </w:rPr>
    <w:tblP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rPr>
      <w:cantSplit/>
    </w:trPr>
    <w:tblStylePr w:type="firstRow">
      <w:pPr>
        <w:wordWrap/>
        <w:spacing w:beforeLines="30" w:before="30" w:beforeAutospacing="0" w:afterLines="0" w:after="30" w:afterAutospacing="0"/>
      </w:pPr>
      <w:rPr>
        <w:rFonts w:ascii="Arial Unicode MS" w:hAnsi="Arial Unicode MS"/>
        <w:b/>
        <w:i w:val="0"/>
        <w:color w:val="auto"/>
        <w:spacing w:val="15"/>
        <w:sz w:val="20"/>
        <w:szCs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cPr>
    </w:tblStylePr>
  </w:style>
  <w:style w:type="paragraph" w:customStyle="1" w:styleId="TableofContents">
    <w:name w:val="Table of Contents"/>
    <w:next w:val="Normal"/>
    <w:rsid w:val="00DD1A59"/>
    <w:pPr>
      <w:spacing w:before="400" w:after="200"/>
      <w:jc w:val="center"/>
    </w:pPr>
    <w:rPr>
      <w:rFonts w:ascii="Arial Bold" w:hAnsi="Arial Bold"/>
      <w:b/>
      <w:spacing w:val="20"/>
      <w:sz w:val="24"/>
      <w:szCs w:val="24"/>
      <w:lang w:val="en-US" w:eastAsia="en-US"/>
    </w:rPr>
  </w:style>
  <w:style w:type="paragraph" w:styleId="TOC1">
    <w:name w:val="toc 1"/>
    <w:autoRedefine/>
    <w:semiHidden/>
    <w:rsid w:val="00DD1A59"/>
    <w:pPr>
      <w:tabs>
        <w:tab w:val="right" w:leader="dot" w:pos="9360"/>
      </w:tabs>
      <w:spacing w:before="120" w:after="120"/>
    </w:pPr>
    <w:rPr>
      <w:rFonts w:ascii="Arial Bold" w:hAnsi="Arial Bold"/>
      <w:b/>
      <w:bCs/>
      <w:spacing w:val="20"/>
      <w:lang w:val="en-US" w:eastAsia="en-US"/>
    </w:rPr>
  </w:style>
  <w:style w:type="paragraph" w:styleId="TOC2">
    <w:name w:val="toc 2"/>
    <w:autoRedefine/>
    <w:semiHidden/>
    <w:rsid w:val="00DD1A59"/>
    <w:pPr>
      <w:tabs>
        <w:tab w:val="right" w:leader="dot" w:pos="9360"/>
      </w:tabs>
      <w:spacing w:before="60" w:after="60"/>
      <w:ind w:left="202" w:right="-187"/>
    </w:pPr>
    <w:rPr>
      <w:rFonts w:ascii="Arial" w:hAnsi="Arial"/>
      <w:lang w:val="en-US" w:eastAsia="en-US"/>
    </w:rPr>
  </w:style>
  <w:style w:type="paragraph" w:styleId="Footer">
    <w:name w:val="footer"/>
    <w:rsid w:val="00DD1A59"/>
    <w:pPr>
      <w:pBdr>
        <w:top w:val="single" w:sz="4" w:space="4" w:color="auto"/>
      </w:pBdr>
      <w:tabs>
        <w:tab w:val="right" w:pos="9360"/>
      </w:tabs>
    </w:pPr>
    <w:rPr>
      <w:rFonts w:ascii="Arial" w:hAnsi="Arial"/>
      <w:sz w:val="16"/>
      <w:szCs w:val="16"/>
      <w:lang w:val="en-US" w:eastAsia="en-US"/>
    </w:rPr>
  </w:style>
  <w:style w:type="paragraph" w:styleId="Header">
    <w:name w:val="header"/>
    <w:rsid w:val="00DD1A59"/>
    <w:pPr>
      <w:pBdr>
        <w:bottom w:val="single" w:sz="4" w:space="6" w:color="auto"/>
      </w:pBdr>
      <w:tabs>
        <w:tab w:val="right" w:pos="9360"/>
      </w:tabs>
    </w:pPr>
    <w:rPr>
      <w:rFonts w:ascii="Arial" w:hAnsi="Arial"/>
      <w:spacing w:val="10"/>
      <w:sz w:val="16"/>
      <w:szCs w:val="16"/>
      <w:lang w:val="en-US" w:eastAsia="en-US"/>
    </w:rPr>
  </w:style>
  <w:style w:type="character" w:styleId="Hyperlink">
    <w:name w:val="Hyperlink"/>
    <w:semiHidden/>
    <w:rsid w:val="00DD1A59"/>
    <w:rPr>
      <w:color w:val="0000FF"/>
      <w:u w:val="single"/>
    </w:rPr>
  </w:style>
  <w:style w:type="character" w:customStyle="1" w:styleId="Contents">
    <w:name w:val="Contents"/>
    <w:semiHidden/>
    <w:rsid w:val="00DD1A59"/>
    <w:rPr>
      <w:rFonts w:ascii="Arial" w:hAnsi="Arial"/>
      <w:color w:val="0000FF"/>
      <w:spacing w:val="1"/>
      <w:sz w:val="16"/>
      <w:szCs w:val="16"/>
      <w:u w:val="single" w:color="0000FF"/>
    </w:rPr>
  </w:style>
  <w:style w:type="character" w:customStyle="1" w:styleId="ContentsChar">
    <w:name w:val="Contents Char"/>
    <w:rsid w:val="00DD1A59"/>
    <w:rPr>
      <w:rFonts w:ascii="Arial" w:hAnsi="Arial"/>
      <w:color w:val="0000FF"/>
      <w:spacing w:val="10"/>
      <w:sz w:val="16"/>
      <w:szCs w:val="16"/>
      <w:u w:val="single" w:color="0000FF"/>
      <w:lang w:val="en-US" w:eastAsia="en-US" w:bidi="ar-SA"/>
    </w:rPr>
  </w:style>
  <w:style w:type="character" w:styleId="PageNumber">
    <w:name w:val="page number"/>
    <w:basedOn w:val="DefaultParagraphFont"/>
    <w:semiHidden/>
    <w:rsid w:val="00DD1A59"/>
  </w:style>
  <w:style w:type="paragraph" w:customStyle="1" w:styleId="Captn-Figure">
    <w:name w:val="Captn-Figure"/>
    <w:next w:val="Normal"/>
    <w:semiHidden/>
    <w:rsid w:val="00DD1A59"/>
    <w:pPr>
      <w:keepNext/>
      <w:spacing w:before="120" w:after="120"/>
    </w:pPr>
    <w:rPr>
      <w:rFonts w:ascii="Arial" w:hAnsi="Arial"/>
      <w:i/>
      <w:lang w:val="en-US" w:eastAsia="en-US"/>
    </w:rPr>
  </w:style>
  <w:style w:type="paragraph" w:customStyle="1" w:styleId="Captn-Table">
    <w:name w:val="Captn-Table"/>
    <w:semiHidden/>
    <w:rsid w:val="00DD1A59"/>
    <w:pPr>
      <w:spacing w:before="120" w:after="120"/>
    </w:pPr>
    <w:rPr>
      <w:rFonts w:ascii="Arial" w:hAnsi="Arial"/>
      <w:i/>
      <w:lang w:val="en-US" w:eastAsia="en-US"/>
    </w:rPr>
  </w:style>
  <w:style w:type="paragraph" w:customStyle="1" w:styleId="Frame1">
    <w:name w:val="Frame1"/>
    <w:basedOn w:val="Normal"/>
    <w:next w:val="Normal"/>
    <w:rsid w:val="00DD1A59"/>
    <w:pPr>
      <w:framePr w:hSpace="29" w:vSpace="29" w:wrap="notBeside" w:vAnchor="text" w:hAnchor="margin" w:x="361" w:y="44"/>
      <w:spacing w:after="120"/>
    </w:pPr>
  </w:style>
  <w:style w:type="paragraph" w:customStyle="1" w:styleId="Frame2">
    <w:name w:val="Frame2"/>
    <w:next w:val="Normal"/>
    <w:rsid w:val="00DD1A59"/>
    <w:pPr>
      <w:framePr w:hSpace="29" w:vSpace="29" w:wrap="notBeside" w:vAnchor="text" w:hAnchor="margin" w:x="721" w:y="44"/>
      <w:spacing w:after="120"/>
    </w:pPr>
    <w:rPr>
      <w:rFonts w:ascii="Arial" w:hAnsi="Arial"/>
      <w:lang w:val="en-US" w:eastAsia="en-US"/>
    </w:rPr>
  </w:style>
  <w:style w:type="paragraph" w:customStyle="1" w:styleId="TableHeaders">
    <w:name w:val="TableHeaders"/>
    <w:rsid w:val="00DD1A59"/>
    <w:rPr>
      <w:rFonts w:ascii="Arial Bold" w:hAnsi="Arial Bold"/>
      <w:b/>
      <w:spacing w:val="10"/>
      <w:lang w:val="en-US" w:eastAsia="en-US"/>
    </w:rPr>
  </w:style>
  <w:style w:type="character" w:customStyle="1" w:styleId="LinkHyperlink">
    <w:name w:val="Link (Hyperlink)"/>
    <w:rsid w:val="00DD1A59"/>
    <w:rPr>
      <w:rFonts w:ascii="Arial" w:hAnsi="Arial"/>
      <w:color w:val="0000FF"/>
      <w:sz w:val="20"/>
      <w:szCs w:val="20"/>
      <w:u w:val="single" w:color="0000FF"/>
    </w:rPr>
  </w:style>
  <w:style w:type="paragraph" w:customStyle="1" w:styleId="ListStem">
    <w:name w:val="List Stem"/>
    <w:next w:val="Normal"/>
    <w:autoRedefine/>
    <w:rsid w:val="00DD1A59"/>
    <w:pPr>
      <w:keepNext/>
      <w:spacing w:before="120" w:after="120"/>
      <w:ind w:left="360"/>
    </w:pPr>
    <w:rPr>
      <w:rFonts w:ascii="Arial" w:hAnsi="Arial"/>
      <w:lang w:val="en-US" w:eastAsia="en-US"/>
    </w:rPr>
  </w:style>
  <w:style w:type="paragraph" w:customStyle="1" w:styleId="ListBullet1">
    <w:name w:val="ListBullet1"/>
    <w:rsid w:val="00DD1A59"/>
    <w:pPr>
      <w:numPr>
        <w:numId w:val="11"/>
      </w:numPr>
      <w:spacing w:before="40" w:after="40"/>
    </w:pPr>
    <w:rPr>
      <w:rFonts w:ascii="Arial" w:hAnsi="Arial"/>
      <w:lang w:val="en-US" w:eastAsia="en-US"/>
    </w:rPr>
  </w:style>
  <w:style w:type="paragraph" w:customStyle="1" w:styleId="ListBullet2">
    <w:name w:val="ListBullet2"/>
    <w:rsid w:val="00DD1A59"/>
    <w:pPr>
      <w:numPr>
        <w:numId w:val="2"/>
      </w:numPr>
      <w:spacing w:before="40" w:after="40"/>
    </w:pPr>
    <w:rPr>
      <w:rFonts w:ascii="Arial" w:hAnsi="Arial"/>
      <w:lang w:val="en-US" w:eastAsia="en-US"/>
    </w:rPr>
  </w:style>
  <w:style w:type="paragraph" w:customStyle="1" w:styleId="ListNumber1">
    <w:name w:val="ListNumber1"/>
    <w:rsid w:val="00DD1A59"/>
    <w:pPr>
      <w:numPr>
        <w:numId w:val="10"/>
      </w:numPr>
      <w:spacing w:before="40" w:after="20"/>
    </w:pPr>
    <w:rPr>
      <w:rFonts w:ascii="Arial" w:hAnsi="Arial"/>
      <w:lang w:val="en-US" w:eastAsia="en-US"/>
    </w:rPr>
  </w:style>
  <w:style w:type="paragraph" w:customStyle="1" w:styleId="ListNumber2">
    <w:name w:val="ListNumber2"/>
    <w:rsid w:val="00DD1A59"/>
    <w:pPr>
      <w:numPr>
        <w:numId w:val="4"/>
      </w:numPr>
      <w:tabs>
        <w:tab w:val="clear" w:pos="1080"/>
        <w:tab w:val="num" w:pos="720"/>
      </w:tabs>
      <w:spacing w:before="20" w:after="20"/>
      <w:ind w:left="720"/>
    </w:pPr>
    <w:rPr>
      <w:rFonts w:ascii="Arial" w:hAnsi="Arial"/>
      <w:lang w:val="en-US" w:eastAsia="en-US"/>
    </w:rPr>
  </w:style>
  <w:style w:type="character" w:customStyle="1" w:styleId="MenuTextBold">
    <w:name w:val="MenuText (Bold)"/>
    <w:rsid w:val="00DD1A59"/>
    <w:rPr>
      <w:rFonts w:ascii="Arial" w:hAnsi="Arial"/>
      <w:b/>
      <w:sz w:val="20"/>
    </w:rPr>
  </w:style>
  <w:style w:type="paragraph" w:customStyle="1" w:styleId="Note1">
    <w:name w:val="Note1"/>
    <w:rsid w:val="00DD1A59"/>
    <w:pPr>
      <w:pBdr>
        <w:top w:val="single" w:sz="8" w:space="3" w:color="C0C0C0"/>
        <w:bottom w:val="single" w:sz="8" w:space="3" w:color="C0C0C0"/>
      </w:pBdr>
      <w:spacing w:before="120" w:after="120"/>
      <w:ind w:left="360"/>
    </w:pPr>
    <w:rPr>
      <w:rFonts w:ascii="Arial" w:hAnsi="Arial"/>
      <w:sz w:val="16"/>
      <w:szCs w:val="16"/>
      <w:lang w:val="en-US" w:eastAsia="en-US"/>
    </w:rPr>
  </w:style>
  <w:style w:type="paragraph" w:customStyle="1" w:styleId="Note2">
    <w:name w:val="Note2"/>
    <w:rsid w:val="00DD1A59"/>
    <w:pPr>
      <w:pBdr>
        <w:top w:val="single" w:sz="8" w:space="3" w:color="C0C0C0"/>
        <w:bottom w:val="single" w:sz="8" w:space="3" w:color="C0C0C0"/>
      </w:pBdr>
      <w:spacing w:before="120" w:after="120"/>
      <w:ind w:left="720"/>
    </w:pPr>
    <w:rPr>
      <w:rFonts w:ascii="Arial" w:hAnsi="Arial"/>
      <w:sz w:val="16"/>
      <w:szCs w:val="16"/>
      <w:lang w:val="en-US" w:eastAsia="en-US"/>
    </w:rPr>
  </w:style>
  <w:style w:type="character" w:customStyle="1" w:styleId="ScreenTextItalics">
    <w:name w:val="ScreenText (Italics)"/>
    <w:rsid w:val="00DD1A59"/>
    <w:rPr>
      <w:rFonts w:ascii="Arial" w:hAnsi="Arial"/>
      <w:i/>
      <w:sz w:val="20"/>
    </w:rPr>
  </w:style>
  <w:style w:type="paragraph" w:customStyle="1" w:styleId="TableBullet1">
    <w:name w:val="TableBullet1"/>
    <w:rsid w:val="00DD1A59"/>
    <w:pPr>
      <w:numPr>
        <w:numId w:val="5"/>
      </w:numPr>
      <w:spacing w:before="40" w:after="40"/>
    </w:pPr>
    <w:rPr>
      <w:rFonts w:ascii="Arial" w:hAnsi="Arial"/>
      <w:lang w:val="en-US" w:eastAsia="en-US"/>
    </w:rPr>
  </w:style>
  <w:style w:type="paragraph" w:customStyle="1" w:styleId="TableBullet2">
    <w:name w:val="TableBullet2"/>
    <w:rsid w:val="00DD1A59"/>
    <w:pPr>
      <w:numPr>
        <w:numId w:val="6"/>
      </w:numPr>
      <w:spacing w:before="40" w:after="40"/>
    </w:pPr>
    <w:rPr>
      <w:rFonts w:ascii="Arial" w:hAnsi="Arial"/>
      <w:lang w:val="en-US" w:eastAsia="en-US"/>
    </w:rPr>
  </w:style>
  <w:style w:type="character" w:customStyle="1" w:styleId="TableHyperlink">
    <w:name w:val="TableHyperlink"/>
    <w:semiHidden/>
    <w:rsid w:val="00DD1A59"/>
    <w:rPr>
      <w:rFonts w:ascii="Arial" w:hAnsi="Arial"/>
      <w:color w:val="0000FF"/>
      <w:sz w:val="20"/>
      <w:szCs w:val="20"/>
      <w:u w:val="single" w:color="0000FF"/>
    </w:rPr>
  </w:style>
  <w:style w:type="character" w:customStyle="1" w:styleId="TableKey">
    <w:name w:val="TableKey"/>
    <w:semiHidden/>
    <w:rsid w:val="00DD1A59"/>
    <w:rPr>
      <w:rFonts w:ascii="Arial" w:hAnsi="Arial"/>
      <w:smallCaps/>
      <w:dstrike w:val="0"/>
      <w:spacing w:val="10"/>
      <w:sz w:val="20"/>
      <w:szCs w:val="20"/>
      <w:vertAlign w:val="baseline"/>
      <w:lang w:val="en-CA"/>
    </w:rPr>
  </w:style>
  <w:style w:type="paragraph" w:customStyle="1" w:styleId="TableListNumber">
    <w:name w:val="TableListNumber"/>
    <w:rsid w:val="00DD1A59"/>
    <w:pPr>
      <w:numPr>
        <w:numId w:val="7"/>
      </w:numPr>
      <w:spacing w:before="40" w:after="40"/>
    </w:pPr>
    <w:rPr>
      <w:rFonts w:ascii="Arial" w:hAnsi="Arial"/>
      <w:lang w:val="en-US" w:eastAsia="en-US"/>
    </w:rPr>
  </w:style>
  <w:style w:type="paragraph" w:styleId="TOC3">
    <w:name w:val="toc 3"/>
    <w:next w:val="Normal"/>
    <w:autoRedefine/>
    <w:semiHidden/>
    <w:rsid w:val="00DD1A59"/>
    <w:pPr>
      <w:tabs>
        <w:tab w:val="right" w:leader="dot" w:pos="9360"/>
      </w:tabs>
      <w:spacing w:before="60" w:after="60"/>
      <w:ind w:left="432"/>
    </w:pPr>
    <w:rPr>
      <w:rFonts w:ascii="Arial" w:hAnsi="Arial"/>
      <w:iCs/>
      <w:lang w:val="en-US" w:eastAsia="en-US"/>
    </w:rPr>
  </w:style>
  <w:style w:type="paragraph" w:customStyle="1" w:styleId="ToText">
    <w:name w:val="ToText"/>
    <w:next w:val="ListNumber1"/>
    <w:rsid w:val="00DD1A59"/>
    <w:pPr>
      <w:keepNext/>
      <w:spacing w:before="120" w:after="120"/>
      <w:ind w:left="360"/>
    </w:pPr>
    <w:rPr>
      <w:rFonts w:ascii="Arial" w:hAnsi="Arial"/>
      <w:b/>
      <w:color w:val="000080"/>
      <w:lang w:val="en-US" w:eastAsia="en-US"/>
    </w:rPr>
  </w:style>
  <w:style w:type="character" w:customStyle="1" w:styleId="Xref">
    <w:name w:val="Xref"/>
    <w:rsid w:val="00DD1A59"/>
    <w:rPr>
      <w:rFonts w:ascii="Arial" w:hAnsi="Arial"/>
      <w:i/>
      <w:color w:val="0000FF"/>
      <w:sz w:val="20"/>
    </w:rPr>
  </w:style>
  <w:style w:type="paragraph" w:customStyle="1" w:styleId="ChapterHeading">
    <w:name w:val="ChapterHeading"/>
    <w:next w:val="BodyText"/>
    <w:autoRedefine/>
    <w:semiHidden/>
    <w:rsid w:val="00DD1A59"/>
    <w:pPr>
      <w:pageBreakBefore/>
      <w:pBdr>
        <w:bottom w:val="single" w:sz="8" w:space="10" w:color="auto"/>
      </w:pBdr>
      <w:spacing w:before="2000" w:after="3000"/>
      <w:contextualSpacing/>
      <w:jc w:val="right"/>
    </w:pPr>
    <w:rPr>
      <w:rFonts w:ascii="Arial" w:hAnsi="Arial"/>
      <w:spacing w:val="40"/>
      <w:sz w:val="48"/>
      <w:szCs w:val="48"/>
      <w:lang w:val="en-US" w:eastAsia="en-US"/>
    </w:rPr>
  </w:style>
  <w:style w:type="paragraph" w:customStyle="1" w:styleId="CallOutText">
    <w:name w:val="Call Out Text"/>
    <w:semiHidden/>
    <w:rsid w:val="00DD1A59"/>
    <w:pPr>
      <w:shd w:val="clear" w:color="auto" w:fill="FFFFFF"/>
    </w:pPr>
    <w:rPr>
      <w:rFonts w:ascii="Arial" w:hAnsi="Arial"/>
      <w:sz w:val="16"/>
      <w:szCs w:val="16"/>
      <w:lang w:val="en-US" w:eastAsia="en-US"/>
    </w:rPr>
  </w:style>
  <w:style w:type="paragraph" w:styleId="BalloonText">
    <w:name w:val="Balloon Text"/>
    <w:basedOn w:val="Normal"/>
    <w:semiHidden/>
    <w:rsid w:val="00DD1A59"/>
    <w:rPr>
      <w:rFonts w:ascii="Tahoma" w:hAnsi="Tahoma" w:cs="Tahoma"/>
      <w:sz w:val="16"/>
      <w:szCs w:val="16"/>
    </w:rPr>
  </w:style>
  <w:style w:type="paragraph" w:styleId="TOC4">
    <w:name w:val="toc 4"/>
    <w:next w:val="Normal"/>
    <w:autoRedefine/>
    <w:semiHidden/>
    <w:rsid w:val="00DD1A59"/>
    <w:pPr>
      <w:tabs>
        <w:tab w:val="right" w:leader="dot" w:pos="9360"/>
      </w:tabs>
      <w:ind w:left="225"/>
    </w:pPr>
    <w:rPr>
      <w:rFonts w:ascii="Arial" w:hAnsi="Arial"/>
      <w:noProof/>
      <w:lang w:val="en-US" w:eastAsia="en-US"/>
    </w:rPr>
  </w:style>
  <w:style w:type="table" w:styleId="TableGrid">
    <w:name w:val="Table Grid"/>
    <w:basedOn w:val="TableNormal"/>
    <w:uiPriority w:val="59"/>
    <w:rsid w:val="00DD1A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cantSplit/>
    </w:trPr>
  </w:style>
  <w:style w:type="paragraph" w:customStyle="1" w:styleId="TableBullets">
    <w:name w:val="TableBullets"/>
    <w:semiHidden/>
    <w:rsid w:val="00DD1A59"/>
    <w:pPr>
      <w:numPr>
        <w:numId w:val="8"/>
      </w:numPr>
      <w:tabs>
        <w:tab w:val="clear" w:pos="216"/>
        <w:tab w:val="num" w:pos="360"/>
      </w:tabs>
      <w:spacing w:before="40" w:after="40"/>
      <w:ind w:left="0" w:firstLine="0"/>
    </w:pPr>
    <w:rPr>
      <w:rFonts w:ascii="Arial" w:hAnsi="Arial" w:cs="Arial"/>
      <w:lang w:val="en-US" w:eastAsia="en-US"/>
    </w:rPr>
  </w:style>
  <w:style w:type="paragraph" w:styleId="Title">
    <w:name w:val="Title"/>
    <w:qFormat/>
    <w:rsid w:val="00DD1A59"/>
    <w:pPr>
      <w:outlineLvl w:val="0"/>
    </w:pPr>
    <w:rPr>
      <w:rFonts w:ascii="Arial Bold" w:hAnsi="Arial Bold"/>
      <w:b/>
      <w:noProof/>
      <w:spacing w:val="10"/>
      <w:sz w:val="24"/>
      <w:szCs w:val="24"/>
      <w:lang w:val="en-US" w:eastAsia="en-US"/>
    </w:rPr>
  </w:style>
  <w:style w:type="paragraph" w:customStyle="1" w:styleId="TOCHeader">
    <w:name w:val="TOCHeader"/>
    <w:semiHidden/>
    <w:rsid w:val="00DD1A59"/>
    <w:pPr>
      <w:spacing w:after="240"/>
      <w:jc w:val="center"/>
    </w:pPr>
    <w:rPr>
      <w:rFonts w:ascii="Arial" w:hAnsi="Arial"/>
      <w:b/>
      <w:kern w:val="28"/>
      <w:sz w:val="24"/>
      <w:szCs w:val="24"/>
      <w:lang w:val="en-US" w:eastAsia="en-US"/>
    </w:rPr>
  </w:style>
  <w:style w:type="paragraph" w:customStyle="1" w:styleId="Description">
    <w:name w:val="Description"/>
    <w:next w:val="BodyText"/>
    <w:rsid w:val="00DD1A59"/>
    <w:pPr>
      <w:spacing w:after="40"/>
    </w:pPr>
    <w:rPr>
      <w:rFonts w:ascii="Verdana" w:hAnsi="Verdana"/>
      <w:noProof/>
      <w:spacing w:val="3"/>
      <w:sz w:val="16"/>
      <w:szCs w:val="16"/>
      <w:lang w:val="en-US" w:eastAsia="en-US"/>
    </w:rPr>
  </w:style>
  <w:style w:type="character" w:customStyle="1" w:styleId="NoteBold">
    <w:name w:val="NoteBold"/>
    <w:rsid w:val="00DD1A59"/>
    <w:rPr>
      <w:rFonts w:ascii="Arial Bold" w:hAnsi="Arial Bold"/>
      <w:b/>
      <w:color w:val="000080"/>
      <w:spacing w:val="10"/>
      <w:sz w:val="16"/>
      <w:szCs w:val="16"/>
    </w:rPr>
  </w:style>
  <w:style w:type="paragraph" w:customStyle="1" w:styleId="DocumentSubject">
    <w:name w:val="Document Subject"/>
    <w:basedOn w:val="Title"/>
    <w:rsid w:val="00DD1A59"/>
  </w:style>
  <w:style w:type="character" w:styleId="CommentReference">
    <w:name w:val="annotation reference"/>
    <w:semiHidden/>
    <w:rsid w:val="008E6E62"/>
    <w:rPr>
      <w:sz w:val="16"/>
      <w:szCs w:val="16"/>
    </w:rPr>
  </w:style>
  <w:style w:type="paragraph" w:styleId="CommentText">
    <w:name w:val="annotation text"/>
    <w:basedOn w:val="Normal"/>
    <w:semiHidden/>
    <w:rsid w:val="008E6E62"/>
  </w:style>
  <w:style w:type="paragraph" w:styleId="CommentSubject">
    <w:name w:val="annotation subject"/>
    <w:basedOn w:val="CommentText"/>
    <w:next w:val="CommentText"/>
    <w:semiHidden/>
    <w:rsid w:val="008E6E62"/>
    <w:rPr>
      <w:b/>
      <w:bCs/>
    </w:rPr>
  </w:style>
  <w:style w:type="character" w:styleId="FollowedHyperlink">
    <w:name w:val="FollowedHyperlink"/>
    <w:rsid w:val="00403F93"/>
    <w:rPr>
      <w:color w:val="800080"/>
      <w:u w:val="single"/>
    </w:rPr>
  </w:style>
  <w:style w:type="character" w:styleId="PlaceholderText">
    <w:name w:val="Placeholder Text"/>
    <w:basedOn w:val="DefaultParagraphFont"/>
    <w:uiPriority w:val="99"/>
    <w:semiHidden/>
    <w:rsid w:val="00503EE8"/>
    <w:rPr>
      <w:color w:val="808080"/>
    </w:rPr>
  </w:style>
  <w:style w:type="paragraph" w:styleId="Revision">
    <w:name w:val="Revision"/>
    <w:hidden/>
    <w:uiPriority w:val="99"/>
    <w:semiHidden/>
    <w:rsid w:val="00BE1E44"/>
    <w:rPr>
      <w:rFonts w:ascii="Arial" w:hAnsi="Arial"/>
      <w:lang w:val="en-US" w:eastAsia="en-US"/>
    </w:rPr>
  </w:style>
  <w:style w:type="character" w:customStyle="1" w:styleId="BodyTextChar">
    <w:name w:val="Body Text Char"/>
    <w:basedOn w:val="DefaultParagraphFont"/>
    <w:link w:val="BodyText"/>
    <w:rsid w:val="008B625E"/>
    <w:rPr>
      <w:rFonts w:ascii="Arial" w:hAnsi="Arial"/>
      <w:lang w:val="en-US" w:eastAsia="en-US"/>
    </w:rPr>
  </w:style>
  <w:style w:type="paragraph" w:styleId="ListParagraph">
    <w:name w:val="List Paragraph"/>
    <w:basedOn w:val="Normal"/>
    <w:uiPriority w:val="34"/>
    <w:qFormat/>
    <w:rsid w:val="000D6C36"/>
    <w:pPr>
      <w:ind w:left="720"/>
      <w:contextualSpacing/>
    </w:pPr>
  </w:style>
  <w:style w:type="paragraph" w:styleId="NormalWeb">
    <w:name w:val="Normal (Web)"/>
    <w:basedOn w:val="Normal"/>
    <w:uiPriority w:val="99"/>
    <w:semiHidden/>
    <w:unhideWhenUsed/>
    <w:rsid w:val="00AE3AD6"/>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744667">
      <w:bodyDiv w:val="1"/>
      <w:marLeft w:val="0"/>
      <w:marRight w:val="0"/>
      <w:marTop w:val="0"/>
      <w:marBottom w:val="0"/>
      <w:divBdr>
        <w:top w:val="none" w:sz="0" w:space="0" w:color="auto"/>
        <w:left w:val="none" w:sz="0" w:space="0" w:color="auto"/>
        <w:bottom w:val="none" w:sz="0" w:space="0" w:color="auto"/>
        <w:right w:val="none" w:sz="0" w:space="0" w:color="auto"/>
      </w:divBdr>
    </w:div>
    <w:div w:id="396560492">
      <w:bodyDiv w:val="1"/>
      <w:marLeft w:val="0"/>
      <w:marRight w:val="0"/>
      <w:marTop w:val="0"/>
      <w:marBottom w:val="0"/>
      <w:divBdr>
        <w:top w:val="none" w:sz="0" w:space="0" w:color="auto"/>
        <w:left w:val="none" w:sz="0" w:space="0" w:color="auto"/>
        <w:bottom w:val="none" w:sz="0" w:space="0" w:color="auto"/>
        <w:right w:val="none" w:sz="0" w:space="0" w:color="auto"/>
      </w:divBdr>
    </w:div>
    <w:div w:id="583222952">
      <w:bodyDiv w:val="1"/>
      <w:marLeft w:val="0"/>
      <w:marRight w:val="0"/>
      <w:marTop w:val="0"/>
      <w:marBottom w:val="0"/>
      <w:divBdr>
        <w:top w:val="none" w:sz="0" w:space="0" w:color="auto"/>
        <w:left w:val="none" w:sz="0" w:space="0" w:color="auto"/>
        <w:bottom w:val="none" w:sz="0" w:space="0" w:color="auto"/>
        <w:right w:val="none" w:sz="0" w:space="0" w:color="auto"/>
      </w:divBdr>
    </w:div>
    <w:div w:id="707493202">
      <w:bodyDiv w:val="1"/>
      <w:marLeft w:val="0"/>
      <w:marRight w:val="0"/>
      <w:marTop w:val="0"/>
      <w:marBottom w:val="0"/>
      <w:divBdr>
        <w:top w:val="none" w:sz="0" w:space="0" w:color="auto"/>
        <w:left w:val="none" w:sz="0" w:space="0" w:color="auto"/>
        <w:bottom w:val="none" w:sz="0" w:space="0" w:color="auto"/>
        <w:right w:val="none" w:sz="0" w:space="0" w:color="auto"/>
      </w:divBdr>
    </w:div>
    <w:div w:id="869536643">
      <w:bodyDiv w:val="1"/>
      <w:marLeft w:val="0"/>
      <w:marRight w:val="0"/>
      <w:marTop w:val="0"/>
      <w:marBottom w:val="0"/>
      <w:divBdr>
        <w:top w:val="none" w:sz="0" w:space="0" w:color="auto"/>
        <w:left w:val="none" w:sz="0" w:space="0" w:color="auto"/>
        <w:bottom w:val="none" w:sz="0" w:space="0" w:color="auto"/>
        <w:right w:val="none" w:sz="0" w:space="0" w:color="auto"/>
      </w:divBdr>
    </w:div>
    <w:div w:id="1004551047">
      <w:bodyDiv w:val="1"/>
      <w:marLeft w:val="0"/>
      <w:marRight w:val="0"/>
      <w:marTop w:val="0"/>
      <w:marBottom w:val="0"/>
      <w:divBdr>
        <w:top w:val="none" w:sz="0" w:space="0" w:color="auto"/>
        <w:left w:val="none" w:sz="0" w:space="0" w:color="auto"/>
        <w:bottom w:val="none" w:sz="0" w:space="0" w:color="auto"/>
        <w:right w:val="none" w:sz="0" w:space="0" w:color="auto"/>
      </w:divBdr>
    </w:div>
    <w:div w:id="1048992995">
      <w:bodyDiv w:val="1"/>
      <w:marLeft w:val="0"/>
      <w:marRight w:val="0"/>
      <w:marTop w:val="0"/>
      <w:marBottom w:val="0"/>
      <w:divBdr>
        <w:top w:val="none" w:sz="0" w:space="0" w:color="auto"/>
        <w:left w:val="none" w:sz="0" w:space="0" w:color="auto"/>
        <w:bottom w:val="none" w:sz="0" w:space="0" w:color="auto"/>
        <w:right w:val="none" w:sz="0" w:space="0" w:color="auto"/>
      </w:divBdr>
    </w:div>
    <w:div w:id="1320310796">
      <w:bodyDiv w:val="1"/>
      <w:marLeft w:val="0"/>
      <w:marRight w:val="0"/>
      <w:marTop w:val="0"/>
      <w:marBottom w:val="0"/>
      <w:divBdr>
        <w:top w:val="none" w:sz="0" w:space="0" w:color="auto"/>
        <w:left w:val="none" w:sz="0" w:space="0" w:color="auto"/>
        <w:bottom w:val="none" w:sz="0" w:space="0" w:color="auto"/>
        <w:right w:val="none" w:sz="0" w:space="0" w:color="auto"/>
      </w:divBdr>
      <w:divsChild>
        <w:div w:id="1374232053">
          <w:marLeft w:val="634"/>
          <w:marRight w:val="0"/>
          <w:marTop w:val="45"/>
          <w:marBottom w:val="45"/>
          <w:divBdr>
            <w:top w:val="none" w:sz="0" w:space="0" w:color="auto"/>
            <w:left w:val="none" w:sz="0" w:space="0" w:color="auto"/>
            <w:bottom w:val="none" w:sz="0" w:space="0" w:color="auto"/>
            <w:right w:val="none" w:sz="0" w:space="0" w:color="auto"/>
          </w:divBdr>
        </w:div>
      </w:divsChild>
    </w:div>
    <w:div w:id="1535728302">
      <w:bodyDiv w:val="1"/>
      <w:marLeft w:val="0"/>
      <w:marRight w:val="0"/>
      <w:marTop w:val="0"/>
      <w:marBottom w:val="0"/>
      <w:divBdr>
        <w:top w:val="none" w:sz="0" w:space="0" w:color="auto"/>
        <w:left w:val="none" w:sz="0" w:space="0" w:color="auto"/>
        <w:bottom w:val="none" w:sz="0" w:space="0" w:color="auto"/>
        <w:right w:val="none" w:sz="0" w:space="0" w:color="auto"/>
      </w:divBdr>
    </w:div>
    <w:div w:id="1541697895">
      <w:bodyDiv w:val="1"/>
      <w:marLeft w:val="0"/>
      <w:marRight w:val="0"/>
      <w:marTop w:val="0"/>
      <w:marBottom w:val="0"/>
      <w:divBdr>
        <w:top w:val="none" w:sz="0" w:space="0" w:color="auto"/>
        <w:left w:val="none" w:sz="0" w:space="0" w:color="auto"/>
        <w:bottom w:val="none" w:sz="0" w:space="0" w:color="auto"/>
        <w:right w:val="none" w:sz="0" w:space="0" w:color="auto"/>
      </w:divBdr>
    </w:div>
    <w:div w:id="1562979288">
      <w:bodyDiv w:val="1"/>
      <w:marLeft w:val="0"/>
      <w:marRight w:val="0"/>
      <w:marTop w:val="0"/>
      <w:marBottom w:val="0"/>
      <w:divBdr>
        <w:top w:val="none" w:sz="0" w:space="0" w:color="auto"/>
        <w:left w:val="none" w:sz="0" w:space="0" w:color="auto"/>
        <w:bottom w:val="none" w:sz="0" w:space="0" w:color="auto"/>
        <w:right w:val="none" w:sz="0" w:space="0" w:color="auto"/>
      </w:divBdr>
    </w:div>
    <w:div w:id="1768043493">
      <w:bodyDiv w:val="1"/>
      <w:marLeft w:val="0"/>
      <w:marRight w:val="0"/>
      <w:marTop w:val="0"/>
      <w:marBottom w:val="0"/>
      <w:divBdr>
        <w:top w:val="none" w:sz="0" w:space="0" w:color="auto"/>
        <w:left w:val="none" w:sz="0" w:space="0" w:color="auto"/>
        <w:bottom w:val="none" w:sz="0" w:space="0" w:color="auto"/>
        <w:right w:val="none" w:sz="0" w:space="0" w:color="auto"/>
      </w:divBdr>
    </w:div>
    <w:div w:id="1927491664">
      <w:bodyDiv w:val="1"/>
      <w:marLeft w:val="0"/>
      <w:marRight w:val="0"/>
      <w:marTop w:val="0"/>
      <w:marBottom w:val="0"/>
      <w:divBdr>
        <w:top w:val="none" w:sz="0" w:space="0" w:color="auto"/>
        <w:left w:val="none" w:sz="0" w:space="0" w:color="auto"/>
        <w:bottom w:val="none" w:sz="0" w:space="0" w:color="auto"/>
        <w:right w:val="none" w:sz="0" w:space="0" w:color="auto"/>
      </w:divBdr>
    </w:div>
    <w:div w:id="1988625762">
      <w:bodyDiv w:val="1"/>
      <w:marLeft w:val="0"/>
      <w:marRight w:val="0"/>
      <w:marTop w:val="0"/>
      <w:marBottom w:val="0"/>
      <w:divBdr>
        <w:top w:val="none" w:sz="0" w:space="0" w:color="auto"/>
        <w:left w:val="none" w:sz="0" w:space="0" w:color="auto"/>
        <w:bottom w:val="none" w:sz="0" w:space="0" w:color="auto"/>
        <w:right w:val="none" w:sz="0" w:space="0" w:color="auto"/>
      </w:divBdr>
    </w:div>
    <w:div w:id="2085249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yperlink" Target="http://isdocumentdelivery.cnrl.com/documents/IS-TPL-0153.doc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Excel_Macro-Enabled_Worksheet.xlsm"/><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C3823D-6FE3-4AA6-92ED-19AB392A4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7</Pages>
  <Words>1834</Words>
  <Characters>9794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Statement of Work Template</vt:lpstr>
    </vt:vector>
  </TitlesOfParts>
  <Company>Canadian Natural Resources Ltd.</Company>
  <LinksUpToDate>false</LinksUpToDate>
  <CharactersWithSpaces>11605</CharactersWithSpaces>
  <SharedDoc>false</SharedDoc>
  <HLinks>
    <vt:vector size="18" baseType="variant">
      <vt:variant>
        <vt:i4>262158</vt:i4>
      </vt:variant>
      <vt:variant>
        <vt:i4>28</vt:i4>
      </vt:variant>
      <vt:variant>
        <vt:i4>0</vt:i4>
      </vt:variant>
      <vt:variant>
        <vt:i4>5</vt:i4>
      </vt:variant>
      <vt:variant>
        <vt:lpwstr/>
      </vt:variant>
      <vt:variant>
        <vt:lpwstr>ValueAnalysis</vt:lpwstr>
      </vt:variant>
      <vt:variant>
        <vt:i4>1179650</vt:i4>
      </vt:variant>
      <vt:variant>
        <vt:i4>25</vt:i4>
      </vt:variant>
      <vt:variant>
        <vt:i4>0</vt:i4>
      </vt:variant>
      <vt:variant>
        <vt:i4>5</vt:i4>
      </vt:variant>
      <vt:variant>
        <vt:lpwstr>http://isdocumentdelivery.cnrl.com/documents/IS-MAN-0092.doc</vt:lpwstr>
      </vt:variant>
      <vt:variant>
        <vt:lpwstr/>
      </vt:variant>
      <vt:variant>
        <vt:i4>262158</vt:i4>
      </vt:variant>
      <vt:variant>
        <vt:i4>19</vt:i4>
      </vt:variant>
      <vt:variant>
        <vt:i4>0</vt:i4>
      </vt:variant>
      <vt:variant>
        <vt:i4>5</vt:i4>
      </vt:variant>
      <vt:variant>
        <vt:lpwstr/>
      </vt:variant>
      <vt:variant>
        <vt:lpwstr>ValueAnalysis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Template</dc:title>
  <dc:subject>&lt;Generic Title e.g. Release Note&gt;</dc:subject>
  <dc:creator>Ben.Gisby@cnrl.com</dc:creator>
  <cp:keywords>SOW Template</cp:keywords>
  <cp:lastModifiedBy>Wayne Green</cp:lastModifiedBy>
  <cp:revision>23</cp:revision>
  <cp:lastPrinted>2018-06-15T14:59:00Z</cp:lastPrinted>
  <dcterms:created xsi:type="dcterms:W3CDTF">2023-01-09T21:49:00Z</dcterms:created>
  <dcterms:modified xsi:type="dcterms:W3CDTF">2024-05-10T21:17:00Z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IS-TPL-0004</vt:lpwstr>
  </property>
  <property fmtid="{D5CDD505-2E9C-101B-9397-08002B2CF9AE}" pid="3" name="Revision Number">
    <vt:lpwstr>041</vt:lpwstr>
  </property>
  <property fmtid="{D5CDD505-2E9C-101B-9397-08002B2CF9AE}" pid="4" name="Document Owner">
    <vt:lpwstr>Ben Gisby</vt:lpwstr>
  </property>
  <property fmtid="{D5CDD505-2E9C-101B-9397-08002B2CF9AE}" pid="5" name="Revision Date">
    <vt:lpwstr>23-Sept-2021</vt:lpwstr>
  </property>
</Properties>
</file>