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Feasibility Study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000000" w:themeFill="text1"/>
          </w:tcPr>
          <w:p>
            <w:pPr>
              <w:tabs>
                <w:tab w:val="left" w:pos="22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Executive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1" w:hRule="atLeast"/>
        </w:trPr>
        <w:tc>
          <w:tcPr>
            <w:tcW w:w="9350" w:type="dxa"/>
          </w:tcPr>
          <w:p>
            <w:pPr>
              <w:spacing w:after="0" w:line="240" w:lineRule="auto"/>
            </w:pPr>
            <w:r>
              <w:t>[Use this section to introduce the project and provide a broad stroke picture of what it intends to do and what it plans to achieve. Include an overview of the sources you used to support your conclusions.]</w:t>
            </w:r>
          </w:p>
          <w:p>
            <w:pPr>
              <w:spacing w:after="0" w:line="240" w:lineRule="auto"/>
            </w:pPr>
          </w:p>
          <w:p>
            <w:pPr>
              <w:spacing w:after="0" w:line="240" w:lineRule="auto"/>
              <w:rPr>
                <w:rFonts w:eastAsia="Times New Roman" w:cstheme="minorHAnsi"/>
                <w:color w:val="1D1C1D"/>
                <w:kern w:val="0"/>
                <w14:ligatures w14:val="none"/>
              </w:rPr>
            </w:pPr>
            <w:r>
              <w:fldChar w:fldCharType="begin"/>
            </w:r>
            <w:r>
              <w:instrText xml:space="preserve"> HYPERLINK "https://www.projectmanager.com/templates/executive-summary-template?utm_source=project_manager_com&amp;utm_medium=content+library&amp;utm_campaign=feasibility-study&amp;utm_content=&amp;utm_detail=&amp;utm_term=none" </w:instrText>
            </w:r>
            <w:r>
              <w:fldChar w:fldCharType="separate"/>
            </w:r>
            <w:r>
              <w:rPr>
                <w:rStyle w:val="6"/>
                <w:rFonts w:eastAsia="Times New Roman" w:cstheme="minorHAnsi"/>
                <w:kern w:val="0"/>
                <w14:ligatures w14:val="none"/>
              </w:rPr>
              <w:t>Download our free Executive Summary Template for Word</w:t>
            </w:r>
            <w:r>
              <w:rPr>
                <w:rStyle w:val="6"/>
                <w:rFonts w:eastAsia="Times New Roman" w:cstheme="minorHAnsi"/>
                <w:kern w:val="0"/>
                <w14:ligatures w14:val="none"/>
              </w:rPr>
              <w:fldChar w:fldCharType="end"/>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000000" w:themeFill="text1"/>
          </w:tcPr>
          <w:p>
            <w:pPr>
              <w:tabs>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Description of Product/Service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pPr>
            <w:r>
              <w:t>[Here you’ll want to assess the appeal of the product or service being proposed. Analyze its desirability and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Technical Considerations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pPr>
            <w:r>
              <w:t>[Show how the product or service will be delivered to customers, such as the materials used, labor involved, transportation from where the business is located—all the technology that will bring this project togethe</w:t>
            </w:r>
            <w:bookmarkStart w:id="0" w:name="_GoBack"/>
            <w:bookmarkEnd w:id="0"/>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Product/Service Marketplace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pPr>
            <w:r>
              <w:t>[Research the target market for the product or service, such as its depth and condition and whether there’s enough demand for the product or service to make the project viable. Include key competitors.]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Marketing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1" w:hRule="atLeast"/>
        </w:trPr>
        <w:tc>
          <w:tcPr>
            <w:tcW w:w="9350" w:type="dxa"/>
            <w:shd w:val="clear" w:color="auto" w:fill="auto"/>
          </w:tcPr>
          <w:p>
            <w:pPr>
              <w:spacing w:after="0" w:line="240" w:lineRule="auto"/>
              <w:rPr>
                <w:rFonts w:eastAsia="Times New Roman" w:cstheme="minorHAnsi"/>
                <w:color w:val="1D1C1D"/>
                <w:kern w:val="0"/>
                <w14:ligatures w14:val="none"/>
              </w:rPr>
            </w:pPr>
            <w:r>
              <w:rPr>
                <w:rFonts w:eastAsia="Times New Roman" w:cstheme="minorHAnsi"/>
                <w:color w:val="1D1C1D"/>
                <w:kern w:val="0"/>
                <w14:ligatures w14:val="none"/>
              </w:rPr>
              <w:t>[If the marketplace can support the product or service, explain how to reach the target audience and what means will be used, from email to billboards, direct mail to mainstream advertising.]</w:t>
            </w:r>
            <w:r>
              <w:rPr>
                <w:rFonts w:eastAsia="Times New Roman" w:cstheme="minorHAnsi"/>
                <w:color w:val="1D1C1D"/>
                <w:kern w:val="0"/>
                <w14:ligatures w14:val="none"/>
              </w:rPr>
              <w:br w:type="textWrapping"/>
            </w:r>
            <w:r>
              <w:rPr>
                <w:rFonts w:eastAsia="Times New Roman" w:cstheme="minorHAnsi"/>
                <w:color w:val="1D1C1D"/>
                <w:kern w:val="0"/>
                <w14:ligatures w14:val="none"/>
              </w:rPr>
              <w:t xml:space="preserve"> </w:t>
            </w:r>
          </w:p>
          <w:p>
            <w:pPr>
              <w:spacing w:after="0" w:line="240" w:lineRule="auto"/>
              <w:rPr>
                <w:rFonts w:eastAsia="Times New Roman" w:cstheme="minorHAnsi"/>
                <w:color w:val="1D1C1D"/>
                <w:kern w:val="0"/>
                <w14:ligatures w14:val="none"/>
              </w:rPr>
            </w:pPr>
            <w:r>
              <w:fldChar w:fldCharType="begin"/>
            </w:r>
            <w:r>
              <w:instrText xml:space="preserve"> HYPERLINK "https://www.projectmanager.com/templates/marketing-plan-template?utm_source=project_manager_com&amp;utm_medium=content+library&amp;utm_campaign=feasibility-study&amp;utm_content=&amp;utm_detail=&amp;utm_term=none" </w:instrText>
            </w:r>
            <w:r>
              <w:fldChar w:fldCharType="separate"/>
            </w:r>
            <w:r>
              <w:rPr>
                <w:rStyle w:val="6"/>
                <w:rFonts w:eastAsia="Times New Roman" w:cstheme="minorHAnsi"/>
                <w:kern w:val="0"/>
                <w14:ligatures w14:val="none"/>
              </w:rPr>
              <w:t>Download our free Marketing Plan Template for Excel</w:t>
            </w:r>
            <w:r>
              <w:rPr>
                <w:rStyle w:val="6"/>
                <w:rFonts w:eastAsia="Times New Roman" w:cstheme="minorHAnsi"/>
                <w:kern w:val="0"/>
                <w14:ligatures w14:val="none"/>
              </w:rPr>
              <w:fldChar w:fldCharType="end"/>
            </w:r>
            <w:r>
              <w:rPr>
                <w:rStyle w:val="6"/>
                <w:rFonts w:eastAsia="Times New Roman" w:cstheme="minorHAnsi"/>
                <w:kern w:val="0"/>
                <w14:ligatures w14:val="none"/>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Organization/Staffing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rPr>
                <w:rFonts w:eastAsia="Times New Roman" w:cstheme="minorHAnsi"/>
                <w:color w:val="1D1C1D"/>
                <w:kern w:val="0"/>
                <w14:ligatures w14:val="none"/>
              </w:rPr>
            </w:pPr>
            <w:r>
              <w:rPr>
                <w:rFonts w:eastAsia="Times New Roman" w:cstheme="minorHAnsi"/>
                <w:color w:val="1D1C1D"/>
                <w:kern w:val="0"/>
                <w14:ligatures w14:val="none"/>
              </w:rPr>
              <w:t xml:space="preserve">[Review the current staffing options in the organization and determine if it is sufficient or requires additional hiring to carry out the project. This might involve restructuring.]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rPr>
                <w:rFonts w:eastAsia="Times New Roman" w:cstheme="minorHAnsi"/>
                <w:color w:val="1D1C1D"/>
                <w:kern w:val="0"/>
                <w14:ligatures w14:val="none"/>
              </w:rPr>
            </w:pPr>
            <w:r>
              <w:rPr>
                <w:rFonts w:eastAsia="Times New Roman" w:cstheme="minorHAnsi"/>
                <w:color w:val="1D1C1D"/>
                <w:kern w:val="0"/>
                <w14:ligatures w14:val="none"/>
              </w:rPr>
              <w:t xml:space="preserve">[Estimate the time necessary to complete the project, including any constraints such as technical, budget, resources, etc.] </w:t>
            </w:r>
            <w:r>
              <w:rPr>
                <w:rFonts w:eastAsia="Times New Roman" w:cstheme="minorHAnsi"/>
                <w:color w:val="1D1C1D"/>
                <w:kern w:val="0"/>
                <w14:ligatures w14:val="none"/>
              </w:rPr>
              <w:br w:type="textWrapping"/>
            </w:r>
          </w:p>
          <w:p>
            <w:pPr>
              <w:spacing w:after="0" w:line="240" w:lineRule="auto"/>
              <w:rPr>
                <w:rFonts w:eastAsia="Times New Roman" w:cstheme="minorHAnsi"/>
                <w:color w:val="1D1C1D"/>
                <w:kern w:val="0"/>
                <w14:ligatures w14:val="none"/>
              </w:rPr>
            </w:pPr>
            <w:r>
              <w:fldChar w:fldCharType="begin"/>
            </w:r>
            <w:r>
              <w:instrText xml:space="preserve"> HYPERLINK "https://www.projectmanager.com/templates/project-timeline-template?utm_source=project_manager_com&amp;utm_medium=content+library&amp;utm_campaign=feasibility-study&amp;utm_content=&amp;utm_detail=&amp;utm_term=none" </w:instrText>
            </w:r>
            <w:r>
              <w:fldChar w:fldCharType="separate"/>
            </w:r>
            <w:r>
              <w:rPr>
                <w:rStyle w:val="6"/>
                <w:rFonts w:eastAsia="Times New Roman" w:cstheme="minorHAnsi"/>
                <w:kern w:val="0"/>
                <w14:ligatures w14:val="none"/>
              </w:rPr>
              <w:t>Download our free Project Timeline Template for Excel</w:t>
            </w:r>
            <w:r>
              <w:rPr>
                <w:rStyle w:val="6"/>
                <w:rFonts w:eastAsia="Times New Roman" w:cstheme="minorHAnsi"/>
                <w:kern w:val="0"/>
                <w14:ligatures w14:val="none"/>
              </w:rPr>
              <w:fldChar w:fldCharType="end"/>
            </w:r>
            <w:r>
              <w:rPr>
                <w:rFonts w:eastAsia="Times New Roman" w:cstheme="minorHAnsi"/>
                <w:color w:val="1D1C1D"/>
                <w:kern w:val="0"/>
                <w14:ligatures w14:val="none"/>
              </w:rPr>
              <w:br w:type="textWrapping"/>
            </w:r>
            <w:r>
              <w:rPr>
                <w:rFonts w:eastAsia="Times New Roman" w:cstheme="minorHAnsi"/>
                <w:color w:val="1D1C1D"/>
                <w:kern w:val="0"/>
                <w14:ligatures w14: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Financial Projections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rPr>
                <w:rFonts w:eastAsia="Times New Roman" w:cstheme="minorHAnsi"/>
                <w:color w:val="1D1C1D"/>
                <w:kern w:val="0"/>
                <w14:ligatures w14:val="none"/>
              </w:rPr>
            </w:pPr>
            <w:r>
              <w:rPr>
                <w:rFonts w:eastAsia="Times New Roman" w:cstheme="minorHAnsi"/>
                <w:color w:val="1D1C1D"/>
                <w:kern w:val="0"/>
                <w14:ligatures w14:val="none"/>
              </w:rPr>
              <w:t xml:space="preserve">[Make a financial forecast using historical data, expert opinion and any other research to project future financial trends for the marketplace and the investment to deliver the project.] </w:t>
            </w:r>
            <w:r>
              <w:rPr>
                <w:rFonts w:eastAsia="Times New Roman" w:cstheme="minorHAnsi"/>
                <w:color w:val="1D1C1D"/>
                <w:kern w:val="0"/>
                <w14:ligatures w14:val="none"/>
              </w:rPr>
              <w:br w:type="textWrapping"/>
            </w:r>
          </w:p>
          <w:p>
            <w:pPr>
              <w:spacing w:after="0" w:line="240" w:lineRule="auto"/>
              <w:rPr>
                <w:rFonts w:eastAsia="Times New Roman" w:cstheme="minorHAnsi"/>
                <w:color w:val="1D1C1D"/>
                <w:kern w:val="0"/>
                <w14:ligatures w14:val="none"/>
              </w:rPr>
            </w:pPr>
            <w:r>
              <w:fldChar w:fldCharType="begin"/>
            </w:r>
            <w:r>
              <w:instrText xml:space="preserve"> HYPERLINK "https://www.projectmanager.com/templates/project-estimate-template?utm_source=project_manager_com&amp;utm_medium=content+library&amp;utm_campaign=feasibility-study&amp;utm_content=&amp;utm_detail=&amp;utm_term=none" </w:instrText>
            </w:r>
            <w:r>
              <w:fldChar w:fldCharType="separate"/>
            </w:r>
            <w:r>
              <w:rPr>
                <w:rStyle w:val="6"/>
                <w:rFonts w:eastAsia="Times New Roman" w:cstheme="minorHAnsi"/>
                <w:kern w:val="0"/>
                <w14:ligatures w14:val="none"/>
              </w:rPr>
              <w:t>Download our free Project Estimate Template for Excel</w:t>
            </w:r>
            <w:r>
              <w:rPr>
                <w:rStyle w:val="6"/>
                <w:rFonts w:eastAsia="Times New Roman" w:cstheme="minorHAnsi"/>
                <w:kern w:val="0"/>
                <w14:ligatures w14:val="none"/>
              </w:rPr>
              <w:fldChar w:fldCharType="end"/>
            </w:r>
            <w:r>
              <w:rPr>
                <w:rFonts w:eastAsia="Times New Roman" w:cstheme="minorHAnsi"/>
                <w:color w:val="1D1C1D"/>
                <w:kern w:val="0"/>
                <w14:ligatures w14:val="none"/>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000000" w:themeFill="text1"/>
          </w:tcPr>
          <w:p>
            <w:pPr>
              <w:tabs>
                <w:tab w:val="left" w:pos="312"/>
                <w:tab w:val="left" w:pos="948"/>
                <w:tab w:val="center" w:pos="4567"/>
              </w:tabs>
              <w:spacing w:after="0" w:line="240" w:lineRule="auto"/>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Findings and Recommendations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9350" w:type="dxa"/>
          </w:tcPr>
          <w:p>
            <w:pPr>
              <w:spacing w:after="0" w:line="240" w:lineRule="auto"/>
              <w:rPr>
                <w:rFonts w:eastAsia="Times New Roman" w:cstheme="minorHAnsi"/>
                <w:color w:val="1D1C1D"/>
                <w:kern w:val="0"/>
                <w14:ligatures w14:val="none"/>
              </w:rPr>
            </w:pPr>
            <w:r>
              <w:rPr>
                <w:rFonts w:eastAsia="Times New Roman" w:cstheme="minorHAnsi"/>
                <w:color w:val="1D1C1D"/>
                <w:kern w:val="0"/>
                <w14:ligatures w14:val="none"/>
              </w:rPr>
              <w:t xml:space="preserve">[This section draws a conclusion from the previous sections and formulates what are the next steps.]  </w:t>
            </w:r>
          </w:p>
        </w:tc>
      </w:tr>
    </w:tbl>
    <w:p>
      <w:pPr>
        <w:jc w:val="center"/>
        <w:rPr>
          <w:b/>
          <w:bCs/>
          <w:sz w:val="28"/>
          <w:szCs w:val="28"/>
        </w:rPr>
      </w:pPr>
    </w:p>
    <w:p>
      <w:pPr>
        <w:jc w:val="center"/>
        <w:rPr>
          <w:b/>
          <w:bCs/>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w:panose1 w:val="020B0502000000000001"/>
    <w:charset w:val="88"/>
    <w:family w:val="auto"/>
    <w:pitch w:val="default"/>
    <w:sig w:usb0="802002AF" w:usb1="2BDFFCFB" w:usb2="00800016" w:usb3="00002000" w:csb0="001A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2527935" cy="718185"/>
          <wp:effectExtent l="0" t="0" r="5715" b="57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59226" cy="72702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8F"/>
    <w:rsid w:val="000251D4"/>
    <w:rsid w:val="000923E1"/>
    <w:rsid w:val="000E126D"/>
    <w:rsid w:val="0015766C"/>
    <w:rsid w:val="0016508F"/>
    <w:rsid w:val="001A139E"/>
    <w:rsid w:val="001D57B2"/>
    <w:rsid w:val="002B50A3"/>
    <w:rsid w:val="003737EA"/>
    <w:rsid w:val="003C1D6B"/>
    <w:rsid w:val="003E1089"/>
    <w:rsid w:val="003F034A"/>
    <w:rsid w:val="003F59A9"/>
    <w:rsid w:val="00411A0C"/>
    <w:rsid w:val="0046128F"/>
    <w:rsid w:val="004A0037"/>
    <w:rsid w:val="00571999"/>
    <w:rsid w:val="005C45EF"/>
    <w:rsid w:val="006355F3"/>
    <w:rsid w:val="00643E22"/>
    <w:rsid w:val="0065433A"/>
    <w:rsid w:val="00672A31"/>
    <w:rsid w:val="006A450C"/>
    <w:rsid w:val="007242B5"/>
    <w:rsid w:val="008155F0"/>
    <w:rsid w:val="00833E13"/>
    <w:rsid w:val="009A5F8B"/>
    <w:rsid w:val="00A12251"/>
    <w:rsid w:val="00A50E24"/>
    <w:rsid w:val="00A57EFC"/>
    <w:rsid w:val="00A81956"/>
    <w:rsid w:val="00A952B5"/>
    <w:rsid w:val="00B30118"/>
    <w:rsid w:val="00B57AE8"/>
    <w:rsid w:val="00C218E8"/>
    <w:rsid w:val="00C83CB0"/>
    <w:rsid w:val="00CA1A3F"/>
    <w:rsid w:val="00CC132D"/>
    <w:rsid w:val="00CC6D60"/>
    <w:rsid w:val="00D428EF"/>
    <w:rsid w:val="00DD5BAE"/>
    <w:rsid w:val="00E05530"/>
    <w:rsid w:val="00E84849"/>
    <w:rsid w:val="00E928DD"/>
    <w:rsid w:val="00F515A7"/>
    <w:rsid w:val="DADFF597"/>
    <w:rsid w:val="FAAEA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424</Words>
  <Characters>2420</Characters>
  <Lines>20</Lines>
  <Paragraphs>5</Paragraphs>
  <TotalTime>185</TotalTime>
  <ScaleCrop>false</ScaleCrop>
  <LinksUpToDate>false</LinksUpToDate>
  <CharactersWithSpaces>2839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2023-09-19T01:32:00Z</dcterms:created>
  <dc:creator>Peter Landau</dc:creator>
  <cp:lastModifiedBy>light</cp:lastModifiedBy>
  <dcterms:modified xsi:type="dcterms:W3CDTF">2024-03-27T00:27:29Z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