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登录窗体：</w:t>
      </w:r>
    </w:p>
    <w:p>
      <w:r>
        <w:drawing>
          <wp:inline distT="0" distB="0" distL="114300" distR="114300">
            <wp:extent cx="2428875" cy="36283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主窗体：</w:t>
      </w:r>
    </w:p>
    <w:bookmarkEnd w:id="0"/>
    <w:p>
      <w:r>
        <w:drawing>
          <wp:inline distT="0" distB="0" distL="114300" distR="114300">
            <wp:extent cx="2438400" cy="3599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入库类型窗体：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38400" cy="3599815"/>
            <wp:effectExtent l="0" t="0" r="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新开单入库窗体：</w:t>
      </w:r>
    </w:p>
    <w:p>
      <w:r>
        <w:drawing>
          <wp:inline distT="0" distB="0" distL="114300" distR="114300">
            <wp:extent cx="2438400" cy="3599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3765" cy="66478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3765" cy="6647815"/>
            <wp:effectExtent l="0" t="0" r="63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确认提交窗体：</w:t>
      </w:r>
    </w:p>
    <w:p>
      <w:r>
        <w:drawing>
          <wp:inline distT="0" distB="0" distL="114300" distR="114300">
            <wp:extent cx="4723765" cy="66478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3765" cy="6647815"/>
            <wp:effectExtent l="0" t="0" r="635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已有订单入库:</w:t>
      </w:r>
    </w:p>
    <w:bookmarkEnd w:id="1"/>
    <w:p>
      <w:r>
        <w:drawing>
          <wp:inline distT="0" distB="0" distL="114300" distR="114300">
            <wp:extent cx="2438400" cy="3599815"/>
            <wp:effectExtent l="0" t="0" r="0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8400" cy="3599815"/>
            <wp:effectExtent l="0" t="0" r="0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8400" cy="3599815"/>
            <wp:effectExtent l="0" t="0" r="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" w:name="OLE_LINK3"/>
      <w:bookmarkStart w:id="5" w:name="_GoBack"/>
      <w:r>
        <w:rPr>
          <w:rFonts w:hint="eastAsia"/>
          <w:lang w:val="en-US" w:eastAsia="zh-CN"/>
        </w:rPr>
        <w:t>出库</w:t>
      </w:r>
    </w:p>
    <w:bookmarkEnd w:id="5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新建订单</w:t>
      </w:r>
      <w:bookmarkStart w:id="3" w:name="OLE_LINK5"/>
      <w:r>
        <w:rPr>
          <w:rFonts w:hint="eastAsia"/>
          <w:lang w:val="en-US" w:eastAsia="zh-CN"/>
        </w:rPr>
        <w:t>出库</w:t>
      </w:r>
      <w:bookmarkEnd w:id="3"/>
      <w:r>
        <w:rPr>
          <w:rFonts w:hint="eastAsia"/>
          <w:lang w:val="en-US" w:eastAsia="zh-CN"/>
        </w:rPr>
        <w:t>(不选产品):</w:t>
      </w:r>
    </w:p>
    <w:bookmarkEnd w:id="2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3599815"/>
            <wp:effectExtent l="0" t="0" r="0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已有订单出库:</w:t>
      </w:r>
    </w:p>
    <w:p>
      <w:r>
        <w:drawing>
          <wp:inline distT="0" distB="0" distL="114300" distR="114300">
            <wp:extent cx="2438400" cy="3599815"/>
            <wp:effectExtent l="0" t="0" r="0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8400" cy="3599815"/>
            <wp:effectExtent l="0" t="0" r="0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8400" cy="3599815"/>
            <wp:effectExtent l="0" t="0" r="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8400" cy="3599815"/>
            <wp:effectExtent l="0" t="0" r="0" b="6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bookmarkStart w:id="4" w:name="OLE_LINK4"/>
      <w:r>
        <w:rPr>
          <w:rFonts w:hint="eastAsia"/>
          <w:lang w:eastAsia="zh-CN"/>
        </w:rPr>
        <w:t>替换</w:t>
      </w:r>
    </w:p>
    <w:bookmarkEnd w:id="4"/>
    <w:p>
      <w:r>
        <w:drawing>
          <wp:inline distT="0" distB="0" distL="114300" distR="114300">
            <wp:extent cx="2438400" cy="3599815"/>
            <wp:effectExtent l="0" t="0" r="0" b="63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eastAsia="zh-CN"/>
        </w:rPr>
        <w:t>退货</w:t>
      </w:r>
    </w:p>
    <w:p>
      <w:r>
        <w:drawing>
          <wp:inline distT="0" distB="0" distL="114300" distR="114300">
            <wp:extent cx="2438400" cy="3599815"/>
            <wp:effectExtent l="0" t="0" r="0" b="63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0733"/>
    <w:rsid w:val="13B80590"/>
    <w:rsid w:val="147D504B"/>
    <w:rsid w:val="14945108"/>
    <w:rsid w:val="44BA0B6F"/>
    <w:rsid w:val="4EA67A5D"/>
    <w:rsid w:val="548F69BB"/>
    <w:rsid w:val="70D341C8"/>
    <w:rsid w:val="73B47283"/>
    <w:rsid w:val="740E15FB"/>
    <w:rsid w:val="7CB45E5C"/>
    <w:rsid w:val="7CEE31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2016-12-13T02:11:20Z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