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B3A6" w14:textId="5981937D" w:rsidR="00841D19" w:rsidRPr="00CC7829" w:rsidRDefault="00000000" w:rsidP="00CC7829">
      <w:pPr>
        <w:pStyle w:val="Heading1"/>
      </w:pPr>
      <w:r w:rsidRPr="00CC7829">
        <w:t>Chapter 3</w:t>
      </w:r>
      <w:r w:rsidR="00CC7829" w:rsidRPr="00CC7829">
        <w:t xml:space="preserve"> - </w:t>
      </w:r>
      <w:r w:rsidRPr="00CC7829">
        <w:t>How to Ask Claude Well</w:t>
      </w:r>
    </w:p>
    <w:p w14:paraId="40C0F1B3" w14:textId="6BAFA7F2" w:rsidR="00841D19" w:rsidRDefault="00000000">
      <w:pPr>
        <w:spacing w:after="160"/>
      </w:pPr>
      <w:r>
        <w:rPr>
          <w:i/>
          <w:iCs/>
        </w:rPr>
        <w:t>Years ago, I met Jaime Carbonell, a professor at Carnegie Mellon University and one of the founding figures of machine learning and natural language processing — a man whose life's work helped lay the intellectual foundation for everything this book is about. He said something that has stayed with me ever since:</w:t>
      </w:r>
    </w:p>
    <w:p w14:paraId="45052663" w14:textId="77777777" w:rsidR="00841D19" w:rsidRDefault="00841D19"/>
    <w:p w14:paraId="719E6CF1" w14:textId="77777777" w:rsidR="00841D19" w:rsidRDefault="00000000">
      <w:pPr>
        <w:spacing w:after="160"/>
        <w:jc w:val="center"/>
      </w:pPr>
      <w:r>
        <w:rPr>
          <w:b/>
          <w:bCs/>
          <w:i/>
          <w:iCs/>
          <w:color w:val="1F3864"/>
          <w:sz w:val="26"/>
          <w:szCs w:val="26"/>
        </w:rPr>
        <w:t>“Once I convert a problem to mathematics, I have solved the problem.”</w:t>
      </w:r>
    </w:p>
    <w:p w14:paraId="65C6569B" w14:textId="77777777" w:rsidR="00841D19" w:rsidRDefault="00841D19"/>
    <w:p w14:paraId="04F5584C" w14:textId="77777777" w:rsidR="00841D19" w:rsidRDefault="00000000">
      <w:pPr>
        <w:spacing w:after="160"/>
      </w:pPr>
      <w:r>
        <w:rPr>
          <w:i/>
          <w:iCs/>
        </w:rPr>
        <w:t>Carbonell passed away in 2020 at the age of 66. He never saw what his life's work became. But the insight he shared is as true today as it ever was — and it is the idea at the heart of this chapter.</w:t>
      </w:r>
    </w:p>
    <w:p w14:paraId="534902DF" w14:textId="77777777" w:rsidR="00841D19" w:rsidRDefault="00000000">
      <w:pPr>
        <w:spacing w:after="160"/>
      </w:pPr>
      <w:r>
        <w:t>When you describe a problem with enough precision and clarity, you have already done most of the work of solving it. A vague problem gets a vague answer. A well-framed problem is already half solved. That principle — which Carbonell expressed in the language of mathematics — applies with equal force when you are talking to Claude. The quality of what comes out depends entirely on the clarity of what goes in.</w:t>
      </w:r>
    </w:p>
    <w:p w14:paraId="330005BF" w14:textId="77777777" w:rsidR="00841D19" w:rsidRDefault="00000000">
      <w:pPr>
        <w:spacing w:after="160"/>
      </w:pPr>
      <w:r>
        <w:t xml:space="preserve">That is what this chapter teaches you to do. Not by learning commands or tricks, but by understanding something deeper: how the conversation between you and Claude </w:t>
      </w:r>
      <w:proofErr w:type="gramStart"/>
      <w:r>
        <w:t>actually works</w:t>
      </w:r>
      <w:proofErr w:type="gramEnd"/>
      <w:r>
        <w:t>, and what your role in it really is.</w:t>
      </w:r>
    </w:p>
    <w:p w14:paraId="22E936F9" w14:textId="77777777" w:rsidR="00841D19" w:rsidRDefault="00000000">
      <w:pPr>
        <w:spacing w:after="160"/>
      </w:pPr>
      <w:r>
        <w:t>That role is more important than most people realize. And it starts with an analogy.</w:t>
      </w:r>
    </w:p>
    <w:p w14:paraId="49625883" w14:textId="4875F42E" w:rsidR="00841D19" w:rsidRDefault="00000000">
      <w:pPr>
        <w:pStyle w:val="Heading2"/>
        <w:spacing w:before="320"/>
      </w:pPr>
      <w:r>
        <w:t>3.1 You Are the Conductor</w:t>
      </w:r>
    </w:p>
    <w:p w14:paraId="5CEA7A9F" w14:textId="77777777" w:rsidR="00841D19" w:rsidRDefault="00000000">
      <w:pPr>
        <w:spacing w:after="160"/>
      </w:pPr>
      <w:r>
        <w:t>Imagine a world-class orchestra sitting in a concert hall. Dozens of musicians. Every instrument represented. Decades of combined training. The capability in that room is extraordinary — they can perform anything from a tender lullaby to a thundering symphony. The full range of human musical expression is available to them.</w:t>
      </w:r>
    </w:p>
    <w:p w14:paraId="2A6F0838" w14:textId="77777777" w:rsidR="00841D19" w:rsidRDefault="00000000">
      <w:pPr>
        <w:spacing w:after="160"/>
      </w:pPr>
      <w:r>
        <w:t>And they are sitting in silence. Waiting.</w:t>
      </w:r>
    </w:p>
    <w:p w14:paraId="009B19C0" w14:textId="77777777" w:rsidR="00841D19" w:rsidRDefault="00000000">
      <w:pPr>
        <w:spacing w:after="160"/>
      </w:pPr>
      <w:r>
        <w:t>The orchestra does not decide what to play. It cannot supply the vision, the purpose, the emotion the audience needs to feel tonight. That is not a limitation of the musicians — it is simply not their role. Their role is to take a vision and realize it with breathtaking skill.</w:t>
      </w:r>
    </w:p>
    <w:p w14:paraId="59378037" w14:textId="77777777" w:rsidR="00841D19" w:rsidRDefault="00000000">
      <w:pPr>
        <w:spacing w:after="160"/>
      </w:pPr>
      <w:r>
        <w:t>You are the conductor. Claude is the orchestra.</w:t>
      </w:r>
    </w:p>
    <w:p w14:paraId="413E90ED" w14:textId="77777777" w:rsidR="00841D19" w:rsidRDefault="00000000">
      <w:pPr>
        <w:spacing w:after="160"/>
      </w:pPr>
      <w:r>
        <w:t>When you step to the podium, you bring the things Claude cannot supply: the goal you are working toward, the context only you possess, the judgment of what success looks like for your specific situation. Claude brings something equally irreplaceable: vast knowledge, tireless patience, and the ability to turn your direction into something polished and real.</w:t>
      </w:r>
    </w:p>
    <w:p w14:paraId="184ABC53" w14:textId="77777777" w:rsidR="00841D19" w:rsidRDefault="00000000">
      <w:pPr>
        <w:spacing w:after="160"/>
      </w:pPr>
      <w:r>
        <w:t>But here is the insight that separates a good conductor from a great one.</w:t>
      </w:r>
    </w:p>
    <w:p w14:paraId="06278908" w14:textId="77777777" w:rsidR="00841D19" w:rsidRDefault="00000000">
      <w:pPr>
        <w:spacing w:after="160"/>
      </w:pPr>
      <w:r>
        <w:lastRenderedPageBreak/>
        <w:t>A great conductor does not stand at the podium and dictate every note. They do not micromanage every finger on every string. They set the tempo, indicate the feeling, point toward the emotional truth of the passage — and then they trust the musicians to bring their skill to the interpretation. The conductor who tries to control every detail gets a mechanical, lifeless performance. The conductor who says this movement should feel like grief turning slowly into hope — give me that — gets something transcendent.</w:t>
      </w:r>
    </w:p>
    <w:p w14:paraId="35C0B952" w14:textId="77777777" w:rsidR="00841D19" w:rsidRDefault="00000000">
      <w:pPr>
        <w:spacing w:after="160"/>
      </w:pPr>
      <w:r>
        <w:t>That is exactly how to work with Claude. Give it the vision. Trust it with the execution. Shape what comes back. Build toward something together that neither of you could have produced alone.</w:t>
      </w:r>
    </w:p>
    <w:p w14:paraId="3D924838" w14:textId="77777777" w:rsidR="00841D19" w:rsidRDefault="00000000">
      <w:pPr>
        <w:spacing w:after="160"/>
      </w:pPr>
      <w:r>
        <w:t>Every tip in this chapter is a conducting technique. Each one shows you how to communicate your vision more clearly, how to guide the performance when it drifts, and how to keep building toward the piece you have in your mind.</w:t>
      </w:r>
    </w:p>
    <w:p w14:paraId="2FE9667C"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1D19" w14:paraId="05E1018C"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280D6A3B" w14:textId="77777777" w:rsidR="00841D19" w:rsidRDefault="00000000">
            <w:pPr>
              <w:spacing w:after="80"/>
            </w:pPr>
            <w:r>
              <w:rPr>
                <w:b/>
                <w:bCs/>
                <w:sz w:val="22"/>
                <w:szCs w:val="22"/>
              </w:rPr>
              <w:t>The most important thing to understand about asking Claude well:</w:t>
            </w:r>
          </w:p>
          <w:p w14:paraId="25B12257" w14:textId="77777777" w:rsidR="00841D19" w:rsidRDefault="00000000">
            <w:pPr>
              <w:spacing w:before="80" w:after="80"/>
            </w:pPr>
            <w:r>
              <w:rPr>
                <w:sz w:val="22"/>
                <w:szCs w:val="22"/>
              </w:rPr>
              <w:t xml:space="preserve"> </w:t>
            </w:r>
          </w:p>
          <w:p w14:paraId="177F3355" w14:textId="77777777" w:rsidR="00841D19" w:rsidRDefault="00000000">
            <w:pPr>
              <w:spacing w:before="80" w:after="80"/>
            </w:pPr>
            <w:r>
              <w:rPr>
                <w:sz w:val="22"/>
                <w:szCs w:val="22"/>
              </w:rPr>
              <w:t>Claude can only work with what you give it. The richer your vision, the fuller your context, the more clearly you describe what success looks like — the better the performance. Every improvement in what you bring to the conversation produces a corresponding improvement in what Claude brings back.</w:t>
            </w:r>
          </w:p>
        </w:tc>
      </w:tr>
    </w:tbl>
    <w:p w14:paraId="24051E25" w14:textId="77777777" w:rsidR="00841D19" w:rsidRDefault="00841D19"/>
    <w:p w14:paraId="73623373" w14:textId="6ED3B944" w:rsidR="00841D19" w:rsidRDefault="00000000">
      <w:pPr>
        <w:pStyle w:val="Heading2"/>
        <w:spacing w:before="320"/>
      </w:pPr>
      <w:r>
        <w:t>3.2 Give Claude the Right Sheet Music</w:t>
      </w:r>
    </w:p>
    <w:p w14:paraId="195CC3F5" w14:textId="77777777" w:rsidR="00841D19" w:rsidRDefault="00000000">
      <w:pPr>
        <w:spacing w:after="160"/>
      </w:pPr>
      <w:r>
        <w:t>The single most common reason Claude gives a disappointing answer is that the question was too vague. Not because Claude is limited — because the conductor handed the orchestra a blank page and expected a symphony.</w:t>
      </w:r>
    </w:p>
    <w:p w14:paraId="16D6472D" w14:textId="77777777" w:rsidR="00841D19" w:rsidRDefault="00000000">
      <w:pPr>
        <w:spacing w:after="160"/>
      </w:pPr>
      <w:r>
        <w:t>Compare these two requests:</w:t>
      </w:r>
    </w:p>
    <w:p w14:paraId="35755387"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41D19" w14:paraId="66383128" w14:textId="77777777">
        <w:tc>
          <w:tcPr>
            <w:tcW w:w="468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60" w:type="dxa"/>
              <w:bottom w:w="100" w:type="dxa"/>
              <w:right w:w="160" w:type="dxa"/>
            </w:tcMar>
          </w:tcPr>
          <w:p w14:paraId="71123523" w14:textId="77777777" w:rsidR="00841D19" w:rsidRDefault="00000000">
            <w:r>
              <w:rPr>
                <w:b/>
                <w:bCs/>
                <w:sz w:val="22"/>
                <w:szCs w:val="22"/>
              </w:rPr>
              <w:t>Vague — blank page</w:t>
            </w:r>
          </w:p>
        </w:tc>
        <w:tc>
          <w:tcPr>
            <w:tcW w:w="4680" w:type="dxa"/>
            <w:tcBorders>
              <w:top w:val="single" w:sz="2" w:space="0" w:color="2E75B6"/>
              <w:left w:val="single" w:sz="2" w:space="0" w:color="2E75B6"/>
              <w:bottom w:val="single" w:sz="2" w:space="0" w:color="2E75B6"/>
              <w:right w:val="single" w:sz="2" w:space="0" w:color="2E75B6"/>
            </w:tcBorders>
            <w:shd w:val="clear" w:color="auto" w:fill="D5F0E0"/>
            <w:tcMar>
              <w:top w:w="100" w:type="dxa"/>
              <w:left w:w="160" w:type="dxa"/>
              <w:bottom w:w="100" w:type="dxa"/>
              <w:right w:w="160" w:type="dxa"/>
            </w:tcMar>
          </w:tcPr>
          <w:p w14:paraId="628D6A69" w14:textId="77777777" w:rsidR="00841D19" w:rsidRDefault="00000000">
            <w:r>
              <w:rPr>
                <w:b/>
                <w:bCs/>
                <w:sz w:val="22"/>
                <w:szCs w:val="22"/>
              </w:rPr>
              <w:t>Specific — sheet music</w:t>
            </w:r>
          </w:p>
        </w:tc>
      </w:tr>
      <w:tr w:rsidR="00841D19" w14:paraId="10DFD7A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EFE8"/>
            <w:tcMar>
              <w:top w:w="120" w:type="dxa"/>
              <w:left w:w="160" w:type="dxa"/>
              <w:bottom w:w="120" w:type="dxa"/>
              <w:right w:w="160" w:type="dxa"/>
            </w:tcMar>
          </w:tcPr>
          <w:p w14:paraId="14C2C4C5" w14:textId="77777777" w:rsidR="00841D19" w:rsidRDefault="00000000">
            <w:r>
              <w:rPr>
                <w:i/>
                <w:iCs/>
                <w:sz w:val="22"/>
                <w:szCs w:val="22"/>
              </w:rPr>
              <w:t>Help me write an email.</w:t>
            </w:r>
          </w:p>
        </w:tc>
        <w:tc>
          <w:tcPr>
            <w:tcW w:w="4680" w:type="dxa"/>
            <w:tcBorders>
              <w:top w:val="single" w:sz="1" w:space="0" w:color="CCCCCC"/>
              <w:left w:val="single" w:sz="1" w:space="0" w:color="CCCCCC"/>
              <w:bottom w:val="single" w:sz="1" w:space="0" w:color="CCCCCC"/>
              <w:right w:val="single" w:sz="1" w:space="0" w:color="CCCCCC"/>
            </w:tcBorders>
            <w:shd w:val="clear" w:color="auto" w:fill="F4FBF6"/>
            <w:tcMar>
              <w:top w:w="120" w:type="dxa"/>
              <w:left w:w="160" w:type="dxa"/>
              <w:bottom w:w="120" w:type="dxa"/>
              <w:right w:w="160" w:type="dxa"/>
            </w:tcMar>
          </w:tcPr>
          <w:p w14:paraId="0F036900" w14:textId="77777777" w:rsidR="00841D19" w:rsidRDefault="00000000">
            <w:r>
              <w:rPr>
                <w:i/>
                <w:iCs/>
                <w:sz w:val="22"/>
                <w:szCs w:val="22"/>
              </w:rPr>
              <w:t>Help me write an email to my landlord. The furnace has been broken for two weeks. I have called twice and nothing has happened. I want to be firm and make clear I expect action this week, but I do not want to sound aggressive or threatening.</w:t>
            </w:r>
          </w:p>
        </w:tc>
      </w:tr>
    </w:tbl>
    <w:p w14:paraId="7660F369" w14:textId="77777777" w:rsidR="00841D19" w:rsidRDefault="00841D19"/>
    <w:p w14:paraId="006709DF" w14:textId="77777777" w:rsidR="00841D19" w:rsidRDefault="00000000">
      <w:pPr>
        <w:spacing w:after="160"/>
      </w:pPr>
      <w:r>
        <w:t>The first request could mean a hundred different things. Claude will make its best guess — and its guess may have nothing to do with your actual situation. The second request hands Claude everything it needs. The relationship, the history, the goal, the tone. The performance it gives you will be specific, useful, and ready to send.</w:t>
      </w:r>
    </w:p>
    <w:p w14:paraId="0BF253E8" w14:textId="77777777" w:rsidR="00841D19" w:rsidRDefault="00000000">
      <w:pPr>
        <w:spacing w:after="160"/>
      </w:pPr>
      <w:r>
        <w:lastRenderedPageBreak/>
        <w:t>The rule is simple: whatever details feel obvious to you are not obvious to Claude. Your landlord, your two weeks, your two phone calls, your tone preference — none of that exists in Claude's world unless you put it there. You are the only one who knows the full context. Give it generously.</w:t>
      </w:r>
    </w:p>
    <w:p w14:paraId="6A899EFB"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41D19" w14:paraId="11B55FD2" w14:textId="77777777">
        <w:tc>
          <w:tcPr>
            <w:tcW w:w="468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60" w:type="dxa"/>
              <w:bottom w:w="100" w:type="dxa"/>
              <w:right w:w="160" w:type="dxa"/>
            </w:tcMar>
          </w:tcPr>
          <w:p w14:paraId="3CA4F823" w14:textId="77777777" w:rsidR="00841D19" w:rsidRDefault="00000000">
            <w:r>
              <w:rPr>
                <w:b/>
                <w:bCs/>
                <w:sz w:val="22"/>
                <w:szCs w:val="22"/>
              </w:rPr>
              <w:t>Vague</w:t>
            </w:r>
          </w:p>
        </w:tc>
        <w:tc>
          <w:tcPr>
            <w:tcW w:w="4680" w:type="dxa"/>
            <w:tcBorders>
              <w:top w:val="single" w:sz="2" w:space="0" w:color="2E75B6"/>
              <w:left w:val="single" w:sz="2" w:space="0" w:color="2E75B6"/>
              <w:bottom w:val="single" w:sz="2" w:space="0" w:color="2E75B6"/>
              <w:right w:val="single" w:sz="2" w:space="0" w:color="2E75B6"/>
            </w:tcBorders>
            <w:shd w:val="clear" w:color="auto" w:fill="D5F0E0"/>
            <w:tcMar>
              <w:top w:w="100" w:type="dxa"/>
              <w:left w:w="160" w:type="dxa"/>
              <w:bottom w:w="100" w:type="dxa"/>
              <w:right w:w="160" w:type="dxa"/>
            </w:tcMar>
          </w:tcPr>
          <w:p w14:paraId="1FD03607" w14:textId="77777777" w:rsidR="00841D19" w:rsidRDefault="00000000">
            <w:r>
              <w:rPr>
                <w:b/>
                <w:bCs/>
                <w:sz w:val="22"/>
                <w:szCs w:val="22"/>
              </w:rPr>
              <w:t>Specific</w:t>
            </w:r>
          </w:p>
        </w:tc>
      </w:tr>
      <w:tr w:rsidR="00841D19" w14:paraId="69727EA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EFE8"/>
            <w:tcMar>
              <w:top w:w="120" w:type="dxa"/>
              <w:left w:w="160" w:type="dxa"/>
              <w:bottom w:w="120" w:type="dxa"/>
              <w:right w:w="160" w:type="dxa"/>
            </w:tcMar>
          </w:tcPr>
          <w:p w14:paraId="7629B462" w14:textId="77777777" w:rsidR="00841D19" w:rsidRDefault="00000000">
            <w:r>
              <w:rPr>
                <w:i/>
                <w:iCs/>
                <w:sz w:val="22"/>
                <w:szCs w:val="22"/>
              </w:rPr>
              <w:t>What should I do about my diet?</w:t>
            </w:r>
          </w:p>
        </w:tc>
        <w:tc>
          <w:tcPr>
            <w:tcW w:w="4680" w:type="dxa"/>
            <w:tcBorders>
              <w:top w:val="single" w:sz="1" w:space="0" w:color="CCCCCC"/>
              <w:left w:val="single" w:sz="1" w:space="0" w:color="CCCCCC"/>
              <w:bottom w:val="single" w:sz="1" w:space="0" w:color="CCCCCC"/>
              <w:right w:val="single" w:sz="1" w:space="0" w:color="CCCCCC"/>
            </w:tcBorders>
            <w:shd w:val="clear" w:color="auto" w:fill="F4FBF6"/>
            <w:tcMar>
              <w:top w:w="120" w:type="dxa"/>
              <w:left w:w="160" w:type="dxa"/>
              <w:bottom w:w="120" w:type="dxa"/>
              <w:right w:w="160" w:type="dxa"/>
            </w:tcMar>
          </w:tcPr>
          <w:p w14:paraId="38F9FD2D" w14:textId="77777777" w:rsidR="00841D19" w:rsidRDefault="00000000">
            <w:r>
              <w:rPr>
                <w:i/>
                <w:iCs/>
                <w:sz w:val="22"/>
                <w:szCs w:val="22"/>
              </w:rPr>
              <w:t xml:space="preserve">I am 58 years old, I have been diagnosed with pre-diabetes, and my doctor told me to reduce refined carbohydrates. I enjoy cooking and I am not interested in eating bland food. What are the most practical changes I can make that will </w:t>
            </w:r>
            <w:proofErr w:type="gramStart"/>
            <w:r>
              <w:rPr>
                <w:i/>
                <w:iCs/>
                <w:sz w:val="22"/>
                <w:szCs w:val="22"/>
              </w:rPr>
              <w:t>actually stick</w:t>
            </w:r>
            <w:proofErr w:type="gramEnd"/>
            <w:r>
              <w:rPr>
                <w:i/>
                <w:iCs/>
                <w:sz w:val="22"/>
                <w:szCs w:val="22"/>
              </w:rPr>
              <w:t>?</w:t>
            </w:r>
          </w:p>
        </w:tc>
      </w:tr>
    </w:tbl>
    <w:p w14:paraId="68712481"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41D19" w14:paraId="256D7C57" w14:textId="77777777">
        <w:tc>
          <w:tcPr>
            <w:tcW w:w="468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60" w:type="dxa"/>
              <w:bottom w:w="100" w:type="dxa"/>
              <w:right w:w="160" w:type="dxa"/>
            </w:tcMar>
          </w:tcPr>
          <w:p w14:paraId="57925B47" w14:textId="77777777" w:rsidR="00841D19" w:rsidRDefault="00000000">
            <w:r>
              <w:rPr>
                <w:b/>
                <w:bCs/>
                <w:sz w:val="22"/>
                <w:szCs w:val="22"/>
              </w:rPr>
              <w:t>Vague</w:t>
            </w:r>
          </w:p>
        </w:tc>
        <w:tc>
          <w:tcPr>
            <w:tcW w:w="4680" w:type="dxa"/>
            <w:tcBorders>
              <w:top w:val="single" w:sz="2" w:space="0" w:color="2E75B6"/>
              <w:left w:val="single" w:sz="2" w:space="0" w:color="2E75B6"/>
              <w:bottom w:val="single" w:sz="2" w:space="0" w:color="2E75B6"/>
              <w:right w:val="single" w:sz="2" w:space="0" w:color="2E75B6"/>
            </w:tcBorders>
            <w:shd w:val="clear" w:color="auto" w:fill="D5F0E0"/>
            <w:tcMar>
              <w:top w:w="100" w:type="dxa"/>
              <w:left w:w="160" w:type="dxa"/>
              <w:bottom w:w="100" w:type="dxa"/>
              <w:right w:w="160" w:type="dxa"/>
            </w:tcMar>
          </w:tcPr>
          <w:p w14:paraId="24C49AA5" w14:textId="77777777" w:rsidR="00841D19" w:rsidRDefault="00000000">
            <w:r>
              <w:rPr>
                <w:b/>
                <w:bCs/>
                <w:sz w:val="22"/>
                <w:szCs w:val="22"/>
              </w:rPr>
              <w:t>Specific</w:t>
            </w:r>
          </w:p>
        </w:tc>
      </w:tr>
      <w:tr w:rsidR="00841D19" w14:paraId="261D9F0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EFE8"/>
            <w:tcMar>
              <w:top w:w="120" w:type="dxa"/>
              <w:left w:w="160" w:type="dxa"/>
              <w:bottom w:w="120" w:type="dxa"/>
              <w:right w:w="160" w:type="dxa"/>
            </w:tcMar>
          </w:tcPr>
          <w:p w14:paraId="7447EB9F" w14:textId="77777777" w:rsidR="00841D19" w:rsidRDefault="00000000">
            <w:r>
              <w:rPr>
                <w:i/>
                <w:iCs/>
                <w:sz w:val="22"/>
                <w:szCs w:val="22"/>
              </w:rPr>
              <w:t>Help me plan a trip.</w:t>
            </w:r>
          </w:p>
        </w:tc>
        <w:tc>
          <w:tcPr>
            <w:tcW w:w="4680" w:type="dxa"/>
            <w:tcBorders>
              <w:top w:val="single" w:sz="1" w:space="0" w:color="CCCCCC"/>
              <w:left w:val="single" w:sz="1" w:space="0" w:color="CCCCCC"/>
              <w:bottom w:val="single" w:sz="1" w:space="0" w:color="CCCCCC"/>
              <w:right w:val="single" w:sz="1" w:space="0" w:color="CCCCCC"/>
            </w:tcBorders>
            <w:shd w:val="clear" w:color="auto" w:fill="F4FBF6"/>
            <w:tcMar>
              <w:top w:w="120" w:type="dxa"/>
              <w:left w:w="160" w:type="dxa"/>
              <w:bottom w:w="120" w:type="dxa"/>
              <w:right w:w="160" w:type="dxa"/>
            </w:tcMar>
          </w:tcPr>
          <w:p w14:paraId="062720AF" w14:textId="77777777" w:rsidR="00841D19" w:rsidRDefault="00000000">
            <w:r>
              <w:rPr>
                <w:i/>
                <w:iCs/>
                <w:sz w:val="22"/>
                <w:szCs w:val="22"/>
              </w:rPr>
              <w:t>I want to plan a 10-day trip to Portugal for two people in September. We prefer smaller towns over big cities, we love food and wine, we do not like packed tourist attractions, and our budget for the whole trip including flights from Toronto is around $6,000 Canadian.</w:t>
            </w:r>
          </w:p>
        </w:tc>
      </w:tr>
    </w:tbl>
    <w:p w14:paraId="596ADE5B" w14:textId="77777777" w:rsidR="00841D19" w:rsidRDefault="00841D19"/>
    <w:p w14:paraId="73E12AD6" w14:textId="77777777" w:rsidR="00841D19" w:rsidRDefault="00000000">
      <w:pPr>
        <w:spacing w:after="160"/>
      </w:pPr>
      <w:r>
        <w:t>You do not need to write an essay. You need to answer three questions before you type anything: What exactly do I want? What does Claude need to know about my situation? What does a good answer look like for me?</w:t>
      </w:r>
    </w:p>
    <w:p w14:paraId="391E99DF" w14:textId="77E723CE" w:rsidR="00841D19" w:rsidRDefault="00000000">
      <w:pPr>
        <w:pStyle w:val="Heading2"/>
        <w:spacing w:before="320"/>
      </w:pPr>
      <w:r>
        <w:t>3.3 Tell Claude Who Is Sitting in the Hall</w:t>
      </w:r>
    </w:p>
    <w:p w14:paraId="6601CF95" w14:textId="77777777" w:rsidR="00841D19" w:rsidRDefault="00000000">
      <w:pPr>
        <w:spacing w:after="160"/>
      </w:pPr>
      <w:r>
        <w:t xml:space="preserve">A great conductor does not perform the same way for every audience. A children's concert calls for different pacing, different energy, different language than a performance for seasoned classical music fans. The music may be the same. The delivery </w:t>
      </w:r>
      <w:proofErr w:type="gramStart"/>
      <w:r>
        <w:t>has to</w:t>
      </w:r>
      <w:proofErr w:type="gramEnd"/>
      <w:r>
        <w:t xml:space="preserve"> meet the audience where they are.</w:t>
      </w:r>
    </w:p>
    <w:p w14:paraId="6E858395" w14:textId="77777777" w:rsidR="00841D19" w:rsidRDefault="00000000">
      <w:pPr>
        <w:spacing w:after="160"/>
      </w:pPr>
      <w:r>
        <w:t xml:space="preserve">Claude adjusts in </w:t>
      </w:r>
      <w:proofErr w:type="gramStart"/>
      <w:r>
        <w:t>exactly the same</w:t>
      </w:r>
      <w:proofErr w:type="gramEnd"/>
      <w:r>
        <w:t xml:space="preserve"> way — but only if you tell it who you are.</w:t>
      </w:r>
    </w:p>
    <w:p w14:paraId="1315E005" w14:textId="77777777" w:rsidR="00841D19" w:rsidRDefault="00000000">
      <w:pPr>
        <w:spacing w:after="160"/>
      </w:pPr>
      <w:r>
        <w:t>Without that information, Claude makes a reasonable guess at your level and background. Sometimes it guesses right. Often it does not — and you get an answer pitched at the wrong altitude. Too technical, and you are lost. Too simplified, and you feel patronized.</w:t>
      </w:r>
    </w:p>
    <w:p w14:paraId="493FE114" w14:textId="77777777" w:rsidR="00841D19" w:rsidRDefault="00000000">
      <w:pPr>
        <w:spacing w:after="160"/>
      </w:pPr>
      <w:r>
        <w:t>The fix is one sentence at the start of your conversation.</w:t>
      </w:r>
    </w:p>
    <w:p w14:paraId="32AA9E20"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41D19" w14:paraId="41A0640E" w14:textId="77777777">
        <w:tc>
          <w:tcPr>
            <w:tcW w:w="1440" w:type="dxa"/>
            <w:tcBorders>
              <w:bottom w:val="single" w:sz="1" w:space="0" w:color="FFFFFF"/>
            </w:tcBorders>
            <w:shd w:val="clear" w:color="auto" w:fill="1A1A2E"/>
            <w:tcMar>
              <w:top w:w="120" w:type="dxa"/>
              <w:left w:w="160" w:type="dxa"/>
              <w:bottom w:w="120" w:type="dxa"/>
              <w:right w:w="160" w:type="dxa"/>
            </w:tcMar>
          </w:tcPr>
          <w:p w14:paraId="4B0C5953" w14:textId="77777777" w:rsidR="00841D19"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AB0001" w14:textId="77777777" w:rsidR="00841D19" w:rsidRDefault="00000000">
            <w:r>
              <w:rPr>
                <w:i/>
                <w:iCs/>
                <w:color w:val="1A1A2E"/>
                <w:sz w:val="22"/>
                <w:szCs w:val="22"/>
              </w:rPr>
              <w:t xml:space="preserve">I am a retired teacher with no medical background. My doctor mentioned my LDL cholesterol is elevated and suggested I </w:t>
            </w:r>
            <w:proofErr w:type="gramStart"/>
            <w:r>
              <w:rPr>
                <w:i/>
                <w:iCs/>
                <w:color w:val="1A1A2E"/>
                <w:sz w:val="22"/>
                <w:szCs w:val="22"/>
              </w:rPr>
              <w:t>look into</w:t>
            </w:r>
            <w:proofErr w:type="gramEnd"/>
            <w:r>
              <w:rPr>
                <w:i/>
                <w:iCs/>
                <w:color w:val="1A1A2E"/>
                <w:sz w:val="22"/>
                <w:szCs w:val="22"/>
              </w:rPr>
              <w:t xml:space="preserve"> statins. Can you explain what statins </w:t>
            </w:r>
            <w:proofErr w:type="gramStart"/>
            <w:r>
              <w:rPr>
                <w:i/>
                <w:iCs/>
                <w:color w:val="1A1A2E"/>
                <w:sz w:val="22"/>
                <w:szCs w:val="22"/>
              </w:rPr>
              <w:t>actually do</w:t>
            </w:r>
            <w:proofErr w:type="gramEnd"/>
            <w:r>
              <w:rPr>
                <w:i/>
                <w:iCs/>
                <w:color w:val="1A1A2E"/>
                <w:sz w:val="22"/>
                <w:szCs w:val="22"/>
              </w:rPr>
              <w:t xml:space="preserve"> and what I should be asking my doctor?</w:t>
            </w:r>
          </w:p>
        </w:tc>
      </w:tr>
      <w:tr w:rsidR="00841D19" w14:paraId="01AB0002" w14:textId="77777777">
        <w:tc>
          <w:tcPr>
            <w:tcW w:w="1440" w:type="dxa"/>
            <w:tcBorders>
              <w:bottom w:val="single" w:sz="1" w:space="0" w:color="FFFFFF"/>
            </w:tcBorders>
            <w:shd w:val="clear" w:color="auto" w:fill="C8590A"/>
            <w:tcMar>
              <w:top w:w="120" w:type="dxa"/>
              <w:left w:w="160" w:type="dxa"/>
              <w:bottom w:w="120" w:type="dxa"/>
              <w:right w:w="160" w:type="dxa"/>
            </w:tcMar>
          </w:tcPr>
          <w:p w14:paraId="24F7BCDE" w14:textId="77777777" w:rsidR="00841D19" w:rsidRDefault="00000000">
            <w:r>
              <w:rPr>
                <w:b/>
                <w:bCs/>
                <w:color w:val="FFFFFF"/>
                <w:sz w:val="20"/>
                <w:szCs w:val="20"/>
              </w:rP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01AB0003" w14:textId="77777777" w:rsidR="00841D19" w:rsidRDefault="00000000">
            <w:r>
              <w:rPr>
                <w:color w:val="1A1A2E"/>
                <w:sz w:val="22"/>
                <w:szCs w:val="22"/>
              </w:rPr>
              <w:t>Statins work by blocking an enzyme your liver uses to produce cholesterol. When the liver makes less cholesterol on its own, it pulls more of it out of your bloodstream to compensate — which is how LDL levels come down.  For a conversation with your doctor, the most useful questions are usually: What is my actual LDL number and what range are you aiming for? Are there lifestyle changes I should try first, or is the level high enough that medication makes sense now? What are the most common side effects I should watch for? How long before we would expect to see a change in my numbers?  Statins are among the most studied medications in the world and are generally well tolerated, but your doctor knows your full picture — other medications, other health factors — in a way I cannot. Is there a specific part of this you would like me to go deeper on?</w:t>
            </w:r>
          </w:p>
        </w:tc>
      </w:tr>
    </w:tbl>
    <w:p w14:paraId="2A2AB127" w14:textId="77777777" w:rsidR="00841D19" w:rsidRDefault="00841D19"/>
    <w:p w14:paraId="42DAED2D" w14:textId="77777777" w:rsidR="00841D19" w:rsidRDefault="00000000">
      <w:pPr>
        <w:spacing w:after="160"/>
      </w:pPr>
      <w:r>
        <w:t>That opening sentence — I am a retired teacher with no medical background — changed everything about that response. The language stayed accessible. The explanation used everyday terms. The answer pointed toward the right questions rather than overwhelming with medical detail.</w:t>
      </w:r>
    </w:p>
    <w:p w14:paraId="63C9A02D" w14:textId="77777777" w:rsidR="00841D19" w:rsidRDefault="00000000">
      <w:pPr>
        <w:spacing w:after="160"/>
      </w:pPr>
      <w:r>
        <w:t>Tell Claude your profession, your level of knowledge in the subject, your age if it is relevant, your purpose. The more it knows about who is sitting in the hall, the better it can calibrate the performance.</w:t>
      </w:r>
    </w:p>
    <w:p w14:paraId="71613661" w14:textId="38BB34A0" w:rsidR="00841D19" w:rsidRDefault="00000000">
      <w:pPr>
        <w:pStyle w:val="Heading2"/>
        <w:spacing w:before="320"/>
      </w:pPr>
      <w:r>
        <w:t>3.4 Tell Claude What the Performance Should Sound Like</w:t>
      </w:r>
    </w:p>
    <w:p w14:paraId="39701383" w14:textId="77777777" w:rsidR="00841D19" w:rsidRDefault="00000000">
      <w:pPr>
        <w:spacing w:after="160"/>
      </w:pPr>
      <w:r>
        <w:t>Two conductors can perform the same symphony and produce completely different experiences. One takes it fast and fierce. The other slow and aching. Both are valid. The difference is a choice — and the choice belongs to the conductor.</w:t>
      </w:r>
    </w:p>
    <w:p w14:paraId="1BA94E33" w14:textId="77777777" w:rsidR="00841D19" w:rsidRDefault="00000000">
      <w:pPr>
        <w:spacing w:after="160"/>
      </w:pPr>
      <w:r>
        <w:t xml:space="preserve">Claude can deliver the same information in dozens of different forms. </w:t>
      </w:r>
      <w:proofErr w:type="gramStart"/>
      <w:r>
        <w:t>A brief summary</w:t>
      </w:r>
      <w:proofErr w:type="gramEnd"/>
      <w:r>
        <w:t xml:space="preserve"> or a detailed breakdown. A bulleted list or flowing prose. Simple language or technical depth. Formal tone or conversational warmth. It will make a reasonable default choice — but it does not know what you need unless you tell it.</w:t>
      </w:r>
    </w:p>
    <w:p w14:paraId="4929CA8D" w14:textId="77777777" w:rsidR="00841D19" w:rsidRDefault="00000000">
      <w:pPr>
        <w:spacing w:after="160"/>
      </w:pPr>
      <w:r>
        <w:t>Be explicit about the format you want.</w:t>
      </w:r>
    </w:p>
    <w:p w14:paraId="634C5CC3"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41D19" w14:paraId="565E4C1A" w14:textId="77777777">
        <w:tc>
          <w:tcPr>
            <w:tcW w:w="468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60" w:type="dxa"/>
              <w:bottom w:w="100" w:type="dxa"/>
              <w:right w:w="160" w:type="dxa"/>
            </w:tcMar>
          </w:tcPr>
          <w:p w14:paraId="038F8101" w14:textId="77777777" w:rsidR="00841D19" w:rsidRDefault="00000000">
            <w:r>
              <w:rPr>
                <w:b/>
                <w:bCs/>
                <w:sz w:val="22"/>
                <w:szCs w:val="22"/>
              </w:rPr>
              <w:t>No format guidance</w:t>
            </w:r>
          </w:p>
        </w:tc>
        <w:tc>
          <w:tcPr>
            <w:tcW w:w="4680" w:type="dxa"/>
            <w:tcBorders>
              <w:top w:val="single" w:sz="2" w:space="0" w:color="2E75B6"/>
              <w:left w:val="single" w:sz="2" w:space="0" w:color="2E75B6"/>
              <w:bottom w:val="single" w:sz="2" w:space="0" w:color="2E75B6"/>
              <w:right w:val="single" w:sz="2" w:space="0" w:color="2E75B6"/>
            </w:tcBorders>
            <w:shd w:val="clear" w:color="auto" w:fill="D5F0E0"/>
            <w:tcMar>
              <w:top w:w="100" w:type="dxa"/>
              <w:left w:w="160" w:type="dxa"/>
              <w:bottom w:w="100" w:type="dxa"/>
              <w:right w:w="160" w:type="dxa"/>
            </w:tcMar>
          </w:tcPr>
          <w:p w14:paraId="3354C6E0" w14:textId="77777777" w:rsidR="00841D19" w:rsidRDefault="00000000">
            <w:r>
              <w:rPr>
                <w:b/>
                <w:bCs/>
                <w:sz w:val="22"/>
                <w:szCs w:val="22"/>
              </w:rPr>
              <w:t>With format guidance</w:t>
            </w:r>
          </w:p>
        </w:tc>
      </w:tr>
      <w:tr w:rsidR="00841D19" w14:paraId="16E21E5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EFE8"/>
            <w:tcMar>
              <w:top w:w="120" w:type="dxa"/>
              <w:left w:w="160" w:type="dxa"/>
              <w:bottom w:w="120" w:type="dxa"/>
              <w:right w:w="160" w:type="dxa"/>
            </w:tcMar>
          </w:tcPr>
          <w:p w14:paraId="7A9A5B48" w14:textId="77777777" w:rsidR="00841D19" w:rsidRDefault="00000000">
            <w:r>
              <w:rPr>
                <w:i/>
                <w:iCs/>
                <w:sz w:val="22"/>
                <w:szCs w:val="22"/>
              </w:rPr>
              <w:t>Explain how solar panels work.</w:t>
            </w:r>
          </w:p>
        </w:tc>
        <w:tc>
          <w:tcPr>
            <w:tcW w:w="4680" w:type="dxa"/>
            <w:tcBorders>
              <w:top w:val="single" w:sz="1" w:space="0" w:color="CCCCCC"/>
              <w:left w:val="single" w:sz="1" w:space="0" w:color="CCCCCC"/>
              <w:bottom w:val="single" w:sz="1" w:space="0" w:color="CCCCCC"/>
              <w:right w:val="single" w:sz="1" w:space="0" w:color="CCCCCC"/>
            </w:tcBorders>
            <w:shd w:val="clear" w:color="auto" w:fill="F4FBF6"/>
            <w:tcMar>
              <w:top w:w="120" w:type="dxa"/>
              <w:left w:w="160" w:type="dxa"/>
              <w:bottom w:w="120" w:type="dxa"/>
              <w:right w:w="160" w:type="dxa"/>
            </w:tcMar>
          </w:tcPr>
          <w:p w14:paraId="0EACD132" w14:textId="77777777" w:rsidR="00841D19" w:rsidRDefault="00000000">
            <w:r>
              <w:rPr>
                <w:i/>
                <w:iCs/>
                <w:sz w:val="22"/>
                <w:szCs w:val="22"/>
              </w:rPr>
              <w:t>Explain how solar panels work. I want a short explanation I can use to describe it to my 12-year-old. Plain language, no jargon, two or three paragraphs at most.</w:t>
            </w:r>
          </w:p>
        </w:tc>
      </w:tr>
    </w:tbl>
    <w:p w14:paraId="7BB2CBC4"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41D19" w14:paraId="3542D0FC" w14:textId="77777777">
        <w:tc>
          <w:tcPr>
            <w:tcW w:w="468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60" w:type="dxa"/>
              <w:bottom w:w="100" w:type="dxa"/>
              <w:right w:w="160" w:type="dxa"/>
            </w:tcMar>
          </w:tcPr>
          <w:p w14:paraId="15400814" w14:textId="77777777" w:rsidR="00841D19" w:rsidRDefault="00000000">
            <w:r>
              <w:rPr>
                <w:b/>
                <w:bCs/>
                <w:sz w:val="22"/>
                <w:szCs w:val="22"/>
              </w:rPr>
              <w:t>No format guidance</w:t>
            </w:r>
          </w:p>
        </w:tc>
        <w:tc>
          <w:tcPr>
            <w:tcW w:w="4680" w:type="dxa"/>
            <w:tcBorders>
              <w:top w:val="single" w:sz="2" w:space="0" w:color="2E75B6"/>
              <w:left w:val="single" w:sz="2" w:space="0" w:color="2E75B6"/>
              <w:bottom w:val="single" w:sz="2" w:space="0" w:color="2E75B6"/>
              <w:right w:val="single" w:sz="2" w:space="0" w:color="2E75B6"/>
            </w:tcBorders>
            <w:shd w:val="clear" w:color="auto" w:fill="D5F0E0"/>
            <w:tcMar>
              <w:top w:w="100" w:type="dxa"/>
              <w:left w:w="160" w:type="dxa"/>
              <w:bottom w:w="100" w:type="dxa"/>
              <w:right w:w="160" w:type="dxa"/>
            </w:tcMar>
          </w:tcPr>
          <w:p w14:paraId="5482B411" w14:textId="77777777" w:rsidR="00841D19" w:rsidRDefault="00000000">
            <w:r>
              <w:rPr>
                <w:b/>
                <w:bCs/>
                <w:sz w:val="22"/>
                <w:szCs w:val="22"/>
              </w:rPr>
              <w:t>With format guidance</w:t>
            </w:r>
          </w:p>
        </w:tc>
      </w:tr>
      <w:tr w:rsidR="00841D19" w14:paraId="7253708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EFE8"/>
            <w:tcMar>
              <w:top w:w="120" w:type="dxa"/>
              <w:left w:w="160" w:type="dxa"/>
              <w:bottom w:w="120" w:type="dxa"/>
              <w:right w:w="160" w:type="dxa"/>
            </w:tcMar>
          </w:tcPr>
          <w:p w14:paraId="5F582119" w14:textId="77777777" w:rsidR="00841D19" w:rsidRDefault="00000000">
            <w:r>
              <w:rPr>
                <w:i/>
                <w:iCs/>
                <w:sz w:val="22"/>
                <w:szCs w:val="22"/>
              </w:rPr>
              <w:t>Give me ideas for the presentation.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4FBF6"/>
            <w:tcMar>
              <w:top w:w="120" w:type="dxa"/>
              <w:left w:w="160" w:type="dxa"/>
              <w:bottom w:w="120" w:type="dxa"/>
              <w:right w:w="160" w:type="dxa"/>
            </w:tcMar>
          </w:tcPr>
          <w:p w14:paraId="52FA95D8" w14:textId="77777777" w:rsidR="00841D19" w:rsidRDefault="00000000">
            <w:r>
              <w:rPr>
                <w:i/>
                <w:iCs/>
                <w:sz w:val="22"/>
                <w:szCs w:val="22"/>
              </w:rPr>
              <w:t xml:space="preserve">Give me ideas for the presentation. I need a bulleted list I can scan quickly — just the </w:t>
            </w:r>
            <w:r>
              <w:rPr>
                <w:i/>
                <w:iCs/>
                <w:sz w:val="22"/>
                <w:szCs w:val="22"/>
              </w:rPr>
              <w:lastRenderedPageBreak/>
              <w:t>ideas, no explanation yet. I will ask you to develop the ones I like.</w:t>
            </w:r>
          </w:p>
        </w:tc>
      </w:tr>
    </w:tbl>
    <w:p w14:paraId="06111549" w14:textId="77777777" w:rsidR="00841D19" w:rsidRDefault="00841D19"/>
    <w:p w14:paraId="586A3901" w14:textId="77777777" w:rsidR="00841D19" w:rsidRDefault="00000000">
      <w:pPr>
        <w:spacing w:after="160"/>
      </w:pPr>
      <w:r>
        <w:t>Some useful format instructions to keep in mind: short or detailed, list or prose, technical or plain, formal or casual, explain your reasoning or just give me the answer, give me options or give me your best recommendation. Any of these added to your request costs you five seconds and can transform the quality of what comes back.</w:t>
      </w:r>
    </w:p>
    <w:p w14:paraId="7E19D0FF" w14:textId="77777777" w:rsidR="00841D19" w:rsidRDefault="00841D19"/>
    <w:p w14:paraId="3F73CD95" w14:textId="60663B8A" w:rsidR="00841D19" w:rsidRDefault="00000000">
      <w:pPr>
        <w:pStyle w:val="Heading2"/>
        <w:spacing w:before="320"/>
      </w:pPr>
      <w:r>
        <w:t>3.5 Tap the Podium — Push Back When It Misses</w:t>
      </w:r>
    </w:p>
    <w:p w14:paraId="58A2AC36" w14:textId="77777777" w:rsidR="00841D19" w:rsidRDefault="00000000">
      <w:pPr>
        <w:spacing w:after="160"/>
      </w:pPr>
      <w:r>
        <w:t xml:space="preserve">Every conductor knows this moment. The orchestra plays a </w:t>
      </w:r>
      <w:proofErr w:type="gramStart"/>
      <w:r>
        <w:t>passage</w:t>
      </w:r>
      <w:proofErr w:type="gramEnd"/>
      <w:r>
        <w:t xml:space="preserve"> and something is not right. The tempo drifts. The brass comes in too heavy. The feeling is there but the execution is off.</w:t>
      </w:r>
    </w:p>
    <w:p w14:paraId="73B580B6" w14:textId="77777777" w:rsidR="00841D19" w:rsidRDefault="00000000">
      <w:pPr>
        <w:spacing w:after="160"/>
      </w:pPr>
      <w:r>
        <w:t>You do not accept it and move on. You tap the podium. You say: again, but this time give me more tension in the build. The musicians do not take offence. They try again. They want to get it right.</w:t>
      </w:r>
    </w:p>
    <w:p w14:paraId="1517B1F1" w14:textId="77777777" w:rsidR="00841D19" w:rsidRDefault="00000000">
      <w:pPr>
        <w:spacing w:after="160"/>
      </w:pPr>
      <w:r>
        <w:t xml:space="preserve">Claude works </w:t>
      </w:r>
      <w:proofErr w:type="gramStart"/>
      <w:r>
        <w:t>exactly the same</w:t>
      </w:r>
      <w:proofErr w:type="gramEnd"/>
      <w:r>
        <w:t xml:space="preserve"> way. Most people accept the first answer they receive, even when it does not quite fit. That is the single most common mistake in working with Claude. The first answer is a first draft — a capable first draft, but a draft. It is the starting point of the performance, not the finished piece.</w:t>
      </w:r>
    </w:p>
    <w:p w14:paraId="49122CB6" w14:textId="77777777" w:rsidR="00841D19" w:rsidRDefault="00000000">
      <w:pPr>
        <w:spacing w:after="160"/>
      </w:pPr>
      <w:r>
        <w:t>When the answer misses, say so. Directly and specifically.</w:t>
      </w:r>
    </w:p>
    <w:p w14:paraId="594A2ADE"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41D19" w14:paraId="01AB0004" w14:textId="77777777">
        <w:tc>
          <w:tcPr>
            <w:tcW w:w="1440" w:type="dxa"/>
            <w:tcBorders>
              <w:bottom w:val="single" w:sz="1" w:space="0" w:color="FFFFFF"/>
            </w:tcBorders>
            <w:shd w:val="clear" w:color="auto" w:fill="1A1A2E"/>
            <w:tcMar>
              <w:top w:w="120" w:type="dxa"/>
              <w:left w:w="160" w:type="dxa"/>
              <w:bottom w:w="120" w:type="dxa"/>
              <w:right w:w="160" w:type="dxa"/>
            </w:tcMar>
          </w:tcPr>
          <w:p w14:paraId="01AB0005" w14:textId="77777777" w:rsidR="00841D19"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72B96BC7" w14:textId="77777777" w:rsidR="00841D19" w:rsidRDefault="00000000">
            <w:r>
              <w:rPr>
                <w:i/>
                <w:iCs/>
                <w:color w:val="1A1A2E"/>
                <w:sz w:val="22"/>
                <w:szCs w:val="22"/>
              </w:rPr>
              <w:t>That is not quite what I need. The tone is too formal — this is for a neighbourhood newsletter, not a business report. Can you try again, more like a neighbour talking to a neighbour?</w:t>
            </w:r>
          </w:p>
        </w:tc>
      </w:tr>
      <w:tr w:rsidR="00841D19" w14:paraId="35A6E37A" w14:textId="77777777">
        <w:tc>
          <w:tcPr>
            <w:tcW w:w="1440" w:type="dxa"/>
            <w:tcBorders>
              <w:bottom w:val="single" w:sz="1" w:space="0" w:color="FFFFFF"/>
            </w:tcBorders>
            <w:shd w:val="clear" w:color="auto" w:fill="C8590A"/>
            <w:tcMar>
              <w:top w:w="120" w:type="dxa"/>
              <w:left w:w="160" w:type="dxa"/>
              <w:bottom w:w="120" w:type="dxa"/>
              <w:right w:w="160" w:type="dxa"/>
            </w:tcMar>
          </w:tcPr>
          <w:p w14:paraId="01AB0006" w14:textId="77777777" w:rsidR="00841D19"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AB0007" w14:textId="77777777" w:rsidR="00841D19" w:rsidRDefault="00000000">
            <w:r>
              <w:rPr>
                <w:color w:val="1A1A2E"/>
                <w:sz w:val="22"/>
                <w:szCs w:val="22"/>
              </w:rPr>
              <w:t>Of course — here is a warmer version:  Hey neighbours! Just a reminder that the community garden plot sign-ups are open until the end of the month. Last year we filled up fast, so if you have been thinking about it, now is the time. Grab a spot at the community centre desk or email us at the address below. See you in the garden!</w:t>
            </w:r>
          </w:p>
        </w:tc>
      </w:tr>
    </w:tbl>
    <w:p w14:paraId="0A3131FD" w14:textId="77777777" w:rsidR="00841D19" w:rsidRDefault="00841D19"/>
    <w:p w14:paraId="1C575F26" w14:textId="77777777" w:rsidR="00841D19" w:rsidRDefault="00000000">
      <w:pPr>
        <w:spacing w:after="160"/>
      </w:pPr>
      <w:r>
        <w:t xml:space="preserve">You do not need to be apologetic about pushing back. You do not need to soften it with "sorry, but" or "I know this is a lot to ask." Claude has no ego and no feelings to bruise. It simply wants to give you what you </w:t>
      </w:r>
      <w:proofErr w:type="gramStart"/>
      <w:r>
        <w:t>actually need</w:t>
      </w:r>
      <w:proofErr w:type="gramEnd"/>
      <w:r>
        <w:t>. Direct feedback is a gift — it tells Claude exactly where to aim.</w:t>
      </w:r>
    </w:p>
    <w:p w14:paraId="5EE9FD09" w14:textId="77777777" w:rsidR="00841D19" w:rsidRDefault="00000000">
      <w:pPr>
        <w:spacing w:after="160"/>
      </w:pPr>
      <w:r>
        <w:t>Useful pushback phrases: that is not quite right — can you try again with... I need this to be shorter... the tone is off — make it more... you missed the main point, which is... that is too technical — can you explain it more simply... give me a completely different approach.</w:t>
      </w:r>
    </w:p>
    <w:p w14:paraId="519D2001" w14:textId="77777777" w:rsidR="00841D19" w:rsidRDefault="00841D19"/>
    <w:p w14:paraId="13E1A91F" w14:textId="40721159" w:rsidR="00841D19" w:rsidRDefault="00000000">
      <w:pPr>
        <w:pStyle w:val="Heading2"/>
        <w:spacing w:before="320"/>
      </w:pPr>
      <w:r>
        <w:lastRenderedPageBreak/>
        <w:t>3.6 Ask Claude to Rehearse Out Loud</w:t>
      </w:r>
    </w:p>
    <w:p w14:paraId="5321CD2C" w14:textId="77777777" w:rsidR="00841D19" w:rsidRDefault="00000000">
      <w:pPr>
        <w:spacing w:after="160"/>
      </w:pPr>
      <w:r>
        <w:t xml:space="preserve">There is a rehearsal technique that the best conductors use for difficult passages: they ask the musicians to play slowly, exaggerating every phrase, making the structure of the music visible before it becomes invisible inside the speed and flow of a full performance. When the musicians understand the bones of the passage, the performance of it becomes </w:t>
      </w:r>
      <w:proofErr w:type="gramStart"/>
      <w:r>
        <w:t>more sure</w:t>
      </w:r>
      <w:proofErr w:type="gramEnd"/>
      <w:r>
        <w:t>.</w:t>
      </w:r>
    </w:p>
    <w:p w14:paraId="52C8F2B1" w14:textId="77777777" w:rsidR="00841D19" w:rsidRDefault="00000000">
      <w:pPr>
        <w:spacing w:after="160"/>
      </w:pPr>
      <w:r>
        <w:t>For complex problems, you can ask Claude to think out loud before it gives you an answer. This is one of the most powerful techniques in this chapter — and one of the least known.</w:t>
      </w:r>
    </w:p>
    <w:p w14:paraId="021344C0" w14:textId="77777777" w:rsidR="00841D19" w:rsidRDefault="00000000">
      <w:pPr>
        <w:spacing w:after="160"/>
      </w:pPr>
      <w:r>
        <w:t>The instruction is simple: think through this step by step before you give me the answer. Or: walk me through your reasoning. Or: what are the key considerations here, and how do they weigh against each other?</w:t>
      </w:r>
    </w:p>
    <w:p w14:paraId="38412210" w14:textId="77777777" w:rsidR="00841D19" w:rsidRDefault="00000000">
      <w:pPr>
        <w:spacing w:after="160"/>
      </w:pPr>
      <w:r>
        <w:t>When Claude reasons out loud, two things happen. First, the answer is usually better — the step-by-step process catches errors and gaps that a rushed answer would miss. Second, you can see where the reasoning went and correct it if it took a wrong turn.</w:t>
      </w:r>
    </w:p>
    <w:p w14:paraId="35C48F04"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41D19" w14:paraId="59397A78" w14:textId="77777777">
        <w:tc>
          <w:tcPr>
            <w:tcW w:w="1440" w:type="dxa"/>
            <w:tcBorders>
              <w:bottom w:val="single" w:sz="1" w:space="0" w:color="FFFFFF"/>
            </w:tcBorders>
            <w:shd w:val="clear" w:color="auto" w:fill="1A1A2E"/>
            <w:tcMar>
              <w:top w:w="120" w:type="dxa"/>
              <w:left w:w="160" w:type="dxa"/>
              <w:bottom w:w="120" w:type="dxa"/>
              <w:right w:w="160" w:type="dxa"/>
            </w:tcMar>
          </w:tcPr>
          <w:p w14:paraId="11389F30" w14:textId="77777777" w:rsidR="00841D19"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AB0008" w14:textId="77777777" w:rsidR="00841D19" w:rsidRDefault="00000000">
            <w:r>
              <w:rPr>
                <w:i/>
                <w:iCs/>
                <w:color w:val="1A1A2E"/>
                <w:sz w:val="22"/>
                <w:szCs w:val="22"/>
              </w:rPr>
              <w:t>I am trying to decide whether to take my small business’s savings and pay off our equipment loan early or keep the cash in reserve. Think through the key considerations before you give me a recommendation.</w:t>
            </w:r>
          </w:p>
        </w:tc>
      </w:tr>
      <w:tr w:rsidR="00841D19" w14:paraId="01AB0009" w14:textId="77777777">
        <w:tc>
          <w:tcPr>
            <w:tcW w:w="1440" w:type="dxa"/>
            <w:tcBorders>
              <w:bottom w:val="single" w:sz="1" w:space="0" w:color="FFFFFF"/>
            </w:tcBorders>
            <w:shd w:val="clear" w:color="auto" w:fill="C8590A"/>
            <w:tcMar>
              <w:top w:w="120" w:type="dxa"/>
              <w:left w:w="160" w:type="dxa"/>
              <w:bottom w:w="120" w:type="dxa"/>
              <w:right w:w="160" w:type="dxa"/>
            </w:tcMar>
          </w:tcPr>
          <w:p w14:paraId="196C807F" w14:textId="77777777" w:rsidR="00841D19"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2983F845" w14:textId="77777777" w:rsidR="00841D19" w:rsidRDefault="00000000">
            <w:r>
              <w:rPr>
                <w:color w:val="1A1A2E"/>
                <w:sz w:val="22"/>
                <w:szCs w:val="22"/>
              </w:rPr>
              <w:t>Let me work through the main factors before recommending anything.  First, the interest rate on the loan matters most. If it is above 6-7%, paying it off is likely better than holding cash that earns less. If it is below that, the calculus shifts.  Second, cash reserves are a buffer against the unexpected — a slow month, an equipment breakdown, a client who pays late. For a small business, three to six months of operating expenses in reserve is a reasonable target. If paying off the loan would leave you below that, I would be cautious.  Third, check whether there is a prepayment penalty. Some business loans charge a fee for early payoff that can erase the interest savings.  My recommendation, given what you have told me: unless your loan rate is high or you are already well above your reserve target, keep the cash. The flexibility is worth more than the interest savings for most small businesses. But the exact numbers — your rate, your current reserves, your monthly burn — would sharpen this considerably.</w:t>
            </w:r>
          </w:p>
        </w:tc>
      </w:tr>
    </w:tbl>
    <w:p w14:paraId="0C06C9CB" w14:textId="77777777" w:rsidR="00841D19" w:rsidRDefault="00841D19"/>
    <w:p w14:paraId="7B7825A4" w14:textId="77777777" w:rsidR="00841D19" w:rsidRDefault="00000000">
      <w:pPr>
        <w:spacing w:after="160"/>
      </w:pPr>
      <w:r>
        <w:t>Notice that Claude did not just give a quick answer. It walked through the structure of the problem, named the key variables, and then asked the questions it needed to give a specific recommendation. That is what step-by-step reasoning produces — and you got there simply by asking for it.</w:t>
      </w:r>
    </w:p>
    <w:p w14:paraId="4B490DEC" w14:textId="77777777" w:rsidR="00841D19" w:rsidRDefault="00841D19"/>
    <w:p w14:paraId="4CA7EEA0" w14:textId="4B833AF7" w:rsidR="00841D19" w:rsidRDefault="00000000">
      <w:pPr>
        <w:pStyle w:val="Heading2"/>
        <w:spacing w:before="320"/>
      </w:pPr>
      <w:r>
        <w:lastRenderedPageBreak/>
        <w:t>3.7 One Movement at a Time</w:t>
      </w:r>
    </w:p>
    <w:p w14:paraId="617A4C6F" w14:textId="77777777" w:rsidR="00841D19" w:rsidRDefault="00000000">
      <w:pPr>
        <w:spacing w:after="160"/>
      </w:pPr>
      <w:r>
        <w:t xml:space="preserve">A symphony has movements. Each one </w:t>
      </w:r>
      <w:proofErr w:type="gramStart"/>
      <w:r>
        <w:t>complete in itself, building</w:t>
      </w:r>
      <w:proofErr w:type="gramEnd"/>
      <w:r>
        <w:t xml:space="preserve"> toward the whole. A conductor does not try to perform all four movements simultaneously. They take it one piece at a time, giving each the full attention it deserves.</w:t>
      </w:r>
    </w:p>
    <w:p w14:paraId="2BD33623" w14:textId="77777777" w:rsidR="00841D19" w:rsidRDefault="00000000">
      <w:pPr>
        <w:spacing w:after="160"/>
      </w:pPr>
      <w:r>
        <w:t>When you give Claude five questions in a single message, you get five shallow answers. Each one is treated as a fragment of a larger task rather than a question deserving full thought. The performance is rushed, the detail is thin, and you end up going back anyway.</w:t>
      </w:r>
    </w:p>
    <w:p w14:paraId="60D0A133" w14:textId="77777777" w:rsidR="00841D19" w:rsidRDefault="00000000">
      <w:pPr>
        <w:spacing w:after="160"/>
      </w:pPr>
      <w:r>
        <w:t>One question. One task. One movement at a time.</w:t>
      </w:r>
    </w:p>
    <w:p w14:paraId="3EC4FC1E" w14:textId="77777777" w:rsidR="00841D19" w:rsidRDefault="00000000">
      <w:pPr>
        <w:spacing w:after="160"/>
      </w:pPr>
      <w:r>
        <w:t>Ask your first question. Read the answer fully. Let it inform your next question. That second question will be better because of what you just learned — and Claude's answer will be better because it has the context of the conversation so far.</w:t>
      </w:r>
    </w:p>
    <w:p w14:paraId="2608D587"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41D19" w14:paraId="4D50C221" w14:textId="77777777">
        <w:tc>
          <w:tcPr>
            <w:tcW w:w="468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60" w:type="dxa"/>
              <w:bottom w:w="100" w:type="dxa"/>
              <w:right w:w="160" w:type="dxa"/>
            </w:tcMar>
          </w:tcPr>
          <w:p w14:paraId="3BF47296" w14:textId="77777777" w:rsidR="00841D19" w:rsidRDefault="00000000">
            <w:r>
              <w:rPr>
                <w:b/>
                <w:bCs/>
                <w:sz w:val="22"/>
                <w:szCs w:val="22"/>
              </w:rPr>
              <w:t>Everything at once</w:t>
            </w:r>
          </w:p>
        </w:tc>
        <w:tc>
          <w:tcPr>
            <w:tcW w:w="4680" w:type="dxa"/>
            <w:tcBorders>
              <w:top w:val="single" w:sz="2" w:space="0" w:color="2E75B6"/>
              <w:left w:val="single" w:sz="2" w:space="0" w:color="2E75B6"/>
              <w:bottom w:val="single" w:sz="2" w:space="0" w:color="2E75B6"/>
              <w:right w:val="single" w:sz="2" w:space="0" w:color="2E75B6"/>
            </w:tcBorders>
            <w:shd w:val="clear" w:color="auto" w:fill="D5F0E0"/>
            <w:tcMar>
              <w:top w:w="100" w:type="dxa"/>
              <w:left w:w="160" w:type="dxa"/>
              <w:bottom w:w="100" w:type="dxa"/>
              <w:right w:w="160" w:type="dxa"/>
            </w:tcMar>
          </w:tcPr>
          <w:p w14:paraId="2BDCB677" w14:textId="77777777" w:rsidR="00841D19" w:rsidRDefault="00000000">
            <w:r>
              <w:rPr>
                <w:b/>
                <w:bCs/>
                <w:sz w:val="22"/>
                <w:szCs w:val="22"/>
              </w:rPr>
              <w:t>One movement at a time</w:t>
            </w:r>
          </w:p>
        </w:tc>
      </w:tr>
      <w:tr w:rsidR="00841D19" w14:paraId="75478F5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EFE8"/>
            <w:tcMar>
              <w:top w:w="120" w:type="dxa"/>
              <w:left w:w="160" w:type="dxa"/>
              <w:bottom w:w="120" w:type="dxa"/>
              <w:right w:w="160" w:type="dxa"/>
            </w:tcMar>
          </w:tcPr>
          <w:p w14:paraId="2E345018" w14:textId="77777777" w:rsidR="00841D19" w:rsidRDefault="00000000">
            <w:r>
              <w:rPr>
                <w:i/>
                <w:iCs/>
                <w:sz w:val="22"/>
                <w:szCs w:val="22"/>
              </w:rPr>
              <w:t>Can you help me with my presentation? I need an outline, some talking points, a strong opening line, suggestions for visuals, and advice on how long it should be.</w:t>
            </w:r>
          </w:p>
        </w:tc>
        <w:tc>
          <w:tcPr>
            <w:tcW w:w="4680" w:type="dxa"/>
            <w:tcBorders>
              <w:top w:val="single" w:sz="1" w:space="0" w:color="CCCCCC"/>
              <w:left w:val="single" w:sz="1" w:space="0" w:color="CCCCCC"/>
              <w:bottom w:val="single" w:sz="1" w:space="0" w:color="CCCCCC"/>
              <w:right w:val="single" w:sz="1" w:space="0" w:color="CCCCCC"/>
            </w:tcBorders>
            <w:shd w:val="clear" w:color="auto" w:fill="F4FBF6"/>
            <w:tcMar>
              <w:top w:w="120" w:type="dxa"/>
              <w:left w:w="160" w:type="dxa"/>
              <w:bottom w:w="120" w:type="dxa"/>
              <w:right w:w="160" w:type="dxa"/>
            </w:tcMar>
          </w:tcPr>
          <w:p w14:paraId="27F175F9" w14:textId="77777777" w:rsidR="00841D19" w:rsidRDefault="00000000">
            <w:r>
              <w:rPr>
                <w:i/>
                <w:iCs/>
                <w:sz w:val="22"/>
                <w:szCs w:val="22"/>
              </w:rPr>
              <w:t>I am preparing a 15-minute presentation for my team about our new customer onboarding process. Can you help me build a strong outline first?</w:t>
            </w:r>
          </w:p>
        </w:tc>
      </w:tr>
    </w:tbl>
    <w:p w14:paraId="55532485" w14:textId="77777777" w:rsidR="00841D19" w:rsidRDefault="00841D19"/>
    <w:p w14:paraId="71ACDE67" w14:textId="77777777" w:rsidR="00841D19" w:rsidRDefault="00000000">
      <w:pPr>
        <w:spacing w:after="160"/>
      </w:pPr>
      <w:r>
        <w:t xml:space="preserve">The single-question approach is not slower. It is faster — because each answer builds on the last, and you end up with something coherent rather than five fragments you </w:t>
      </w:r>
      <w:proofErr w:type="gramStart"/>
      <w:r>
        <w:t>have to</w:t>
      </w:r>
      <w:proofErr w:type="gramEnd"/>
      <w:r>
        <w:t xml:space="preserve"> stitch together yourself.</w:t>
      </w:r>
    </w:p>
    <w:p w14:paraId="2B2F5900" w14:textId="128CCE40" w:rsidR="00841D19" w:rsidRDefault="00000000">
      <w:pPr>
        <w:pStyle w:val="Heading2"/>
        <w:spacing w:before="320"/>
      </w:pPr>
      <w:r>
        <w:t>3.8 The Rehearsal That Builds Toward Opening Night</w:t>
      </w:r>
    </w:p>
    <w:p w14:paraId="52762E77" w14:textId="77777777" w:rsidR="00841D19" w:rsidRDefault="00000000">
      <w:pPr>
        <w:spacing w:after="160"/>
      </w:pPr>
      <w:r>
        <w:t xml:space="preserve">The best performances are not accidents. They are the product of rehearsals — sessions where the conductor and orchestra work through the material together, discovering what works, adjusting what does not, building toward something that could not have been planned in </w:t>
      </w:r>
      <w:proofErr w:type="gramStart"/>
      <w:r>
        <w:t>full from</w:t>
      </w:r>
      <w:proofErr w:type="gramEnd"/>
      <w:r>
        <w:t xml:space="preserve"> the start.</w:t>
      </w:r>
    </w:p>
    <w:p w14:paraId="1AE1606D" w14:textId="77777777" w:rsidR="00841D19" w:rsidRDefault="00000000">
      <w:pPr>
        <w:spacing w:after="160"/>
      </w:pPr>
      <w:r>
        <w:t>A great conversation with Claude works the same way. It is not a single question and a single answer. It is a rehearsal. A back-and-forth that builds. Each exchange informs the next. The conversation develops momentum, and what you produce at the end is something you could not have described at the beginning.</w:t>
      </w:r>
    </w:p>
    <w:p w14:paraId="533CFD3A" w14:textId="77777777" w:rsidR="00841D19" w:rsidRDefault="00000000">
      <w:pPr>
        <w:spacing w:after="160"/>
      </w:pPr>
      <w:r>
        <w:t>This is the habit that separates people who get occasional useful answers from Claude from people who get remarkable things done with it.</w:t>
      </w:r>
    </w:p>
    <w:p w14:paraId="65CB8CC9" w14:textId="77777777" w:rsidR="00841D19" w:rsidRDefault="00000000">
      <w:pPr>
        <w:spacing w:after="160"/>
      </w:pPr>
      <w:r>
        <w:t>Here is what a building conversation looks like in practice. You ask for an outline. Claude gives you one. You say the third section needs to come earlier — the audience needs that context before the other parts will land. Claude reorganizes. You ask it to develop section two in more detail. It does. You realize the opening is too dry and ask for something that will grab attention in the first thirty seconds. It gives you three options. You pick one and ask Claude to write the full opening around it.</w:t>
      </w:r>
    </w:p>
    <w:p w14:paraId="4CE4D861" w14:textId="77777777" w:rsidR="00841D19" w:rsidRDefault="00000000">
      <w:pPr>
        <w:spacing w:after="160"/>
      </w:pPr>
      <w:r>
        <w:lastRenderedPageBreak/>
        <w:t>At no point did you have to know the full answer before you started. You just had to take the next step — and Claude was ready for every one of them.</w:t>
      </w:r>
    </w:p>
    <w:p w14:paraId="024DE785"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1D19" w14:paraId="590FC882"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1B78A79" w14:textId="77777777" w:rsidR="00841D19" w:rsidRDefault="00000000">
            <w:pPr>
              <w:spacing w:after="80"/>
            </w:pPr>
            <w:r>
              <w:rPr>
                <w:b/>
                <w:bCs/>
                <w:sz w:val="22"/>
                <w:szCs w:val="22"/>
              </w:rPr>
              <w:t>The conducting habits that produce the best performances:</w:t>
            </w:r>
          </w:p>
          <w:p w14:paraId="7947FD6D" w14:textId="77777777" w:rsidR="00841D19" w:rsidRDefault="00000000">
            <w:pPr>
              <w:spacing w:before="80" w:after="80"/>
            </w:pPr>
            <w:r>
              <w:rPr>
                <w:sz w:val="22"/>
                <w:szCs w:val="22"/>
              </w:rPr>
              <w:t xml:space="preserve"> </w:t>
            </w:r>
          </w:p>
          <w:p w14:paraId="59D23BA6" w14:textId="77777777" w:rsidR="00841D19" w:rsidRDefault="00000000">
            <w:pPr>
              <w:spacing w:before="80" w:after="80"/>
            </w:pPr>
            <w:r>
              <w:rPr>
                <w:sz w:val="22"/>
                <w:szCs w:val="22"/>
              </w:rPr>
              <w:t>Give Claude your actual situation, not a generic version of it.</w:t>
            </w:r>
          </w:p>
          <w:p w14:paraId="714727A4" w14:textId="77777777" w:rsidR="00841D19" w:rsidRDefault="00000000">
            <w:pPr>
              <w:spacing w:before="80" w:after="80"/>
            </w:pPr>
            <w:r>
              <w:rPr>
                <w:sz w:val="22"/>
                <w:szCs w:val="22"/>
              </w:rPr>
              <w:t>Tell Claude who you are and what level of depth you need.</w:t>
            </w:r>
          </w:p>
          <w:p w14:paraId="51C8C4B3" w14:textId="77777777" w:rsidR="00841D19" w:rsidRDefault="00000000">
            <w:pPr>
              <w:spacing w:before="80" w:after="80"/>
            </w:pPr>
            <w:r>
              <w:rPr>
                <w:sz w:val="22"/>
                <w:szCs w:val="22"/>
              </w:rPr>
              <w:t>Say what you want the answer to look like — length, format, tone.</w:t>
            </w:r>
          </w:p>
          <w:p w14:paraId="1E2EE643" w14:textId="77777777" w:rsidR="00841D19" w:rsidRDefault="00000000">
            <w:pPr>
              <w:spacing w:before="80" w:after="80"/>
            </w:pPr>
            <w:r>
              <w:rPr>
                <w:sz w:val="22"/>
                <w:szCs w:val="22"/>
              </w:rPr>
              <w:t>Push back when the first answer misses. Be direct. Claude welcomes it.</w:t>
            </w:r>
          </w:p>
          <w:p w14:paraId="08446D03" w14:textId="77777777" w:rsidR="00841D19" w:rsidRDefault="00000000">
            <w:pPr>
              <w:spacing w:before="80" w:after="80"/>
            </w:pPr>
            <w:r>
              <w:rPr>
                <w:sz w:val="22"/>
                <w:szCs w:val="22"/>
              </w:rPr>
              <w:t>Ask Claude to think out loud on complex problems.</w:t>
            </w:r>
          </w:p>
          <w:p w14:paraId="4416C94E" w14:textId="77777777" w:rsidR="00841D19" w:rsidRDefault="00000000">
            <w:pPr>
              <w:spacing w:before="80" w:after="80"/>
            </w:pPr>
            <w:r>
              <w:rPr>
                <w:sz w:val="22"/>
                <w:szCs w:val="22"/>
              </w:rPr>
              <w:t>One question at a time. Let each answer inform the next.</w:t>
            </w:r>
          </w:p>
          <w:p w14:paraId="39359E89" w14:textId="77777777" w:rsidR="00841D19" w:rsidRDefault="00000000">
            <w:pPr>
              <w:spacing w:before="80" w:after="80"/>
            </w:pPr>
            <w:r>
              <w:rPr>
                <w:sz w:val="22"/>
                <w:szCs w:val="22"/>
              </w:rPr>
              <w:t>Treat the conversation as a rehearsal, not a transaction.</w:t>
            </w:r>
          </w:p>
        </w:tc>
      </w:tr>
    </w:tbl>
    <w:p w14:paraId="4D8BFBCB" w14:textId="77777777" w:rsidR="00841D19" w:rsidRDefault="00841D19"/>
    <w:p w14:paraId="0E47690D" w14:textId="5377C095" w:rsidR="00841D19" w:rsidRDefault="00000000">
      <w:pPr>
        <w:pStyle w:val="Heading2"/>
        <w:spacing w:before="320"/>
      </w:pPr>
      <w:r>
        <w:t>3.9 What Great Conductors Know</w:t>
      </w:r>
    </w:p>
    <w:p w14:paraId="6495C414" w14:textId="77777777" w:rsidR="00841D19" w:rsidRDefault="00000000">
      <w:pPr>
        <w:spacing w:after="160"/>
      </w:pPr>
      <w:r>
        <w:t>There is one more thing worth saying about the orchestra analogy — and it is the most important thing in this chapter.</w:t>
      </w:r>
    </w:p>
    <w:p w14:paraId="6090217C" w14:textId="77777777" w:rsidR="00841D19" w:rsidRDefault="00000000">
      <w:pPr>
        <w:spacing w:after="160"/>
      </w:pPr>
      <w:r>
        <w:t>The greatest conductors are not the ones who know the most about music theory. They are the ones who know themselves. They know what they are trying to say. They know why this piece matters tonight, for this audience, in this hall. They have a vision clear enough to communicate and flexible enough to adapt as the performance unfolds.</w:t>
      </w:r>
    </w:p>
    <w:p w14:paraId="1461734F" w14:textId="77777777" w:rsidR="00841D19" w:rsidRDefault="00000000">
      <w:pPr>
        <w:spacing w:after="160"/>
      </w:pPr>
      <w:r>
        <w:t>Claude will give you back what you bring to it, amplified. Bring a clear vision and Claude will help you realize it with a skill and speed that will surprise you. Bring a vague sense that you want something but are not sure what — and Claude will give you something adequate that does not quite fit, and you will wonder what all the fuss is about.</w:t>
      </w:r>
    </w:p>
    <w:p w14:paraId="79914855" w14:textId="77777777" w:rsidR="00841D19" w:rsidRDefault="00000000">
      <w:pPr>
        <w:spacing w:after="160"/>
      </w:pPr>
      <w:r>
        <w:t xml:space="preserve">The investment is in your own clarity. What am I </w:t>
      </w:r>
      <w:proofErr w:type="gramStart"/>
      <w:r>
        <w:t>actually trying</w:t>
      </w:r>
      <w:proofErr w:type="gramEnd"/>
      <w:r>
        <w:t xml:space="preserve"> to accomplish? Who is the audience? What does success look like? What is the feeling I am going for?</w:t>
      </w:r>
    </w:p>
    <w:p w14:paraId="5590CC47" w14:textId="77777777" w:rsidR="00841D19" w:rsidRDefault="00000000">
      <w:pPr>
        <w:spacing w:after="160"/>
      </w:pPr>
      <w:r>
        <w:t>Answer those questions for yourself — even roughly, even imperfectly — and then bring them to Claude. The orchestra is ready. The hall is full. The only thing missing is the conductor raising the baton.</w:t>
      </w:r>
    </w:p>
    <w:p w14:paraId="2EF9B31C" w14:textId="77777777" w:rsidR="00841D19" w:rsidRDefault="00000000">
      <w:pPr>
        <w:spacing w:after="160"/>
      </w:pPr>
      <w:r>
        <w:t xml:space="preserve">That </w:t>
      </w:r>
      <w:proofErr w:type="gramStart"/>
      <w:r>
        <w:t>is</w:t>
      </w:r>
      <w:proofErr w:type="gramEnd"/>
      <w:r>
        <w:t xml:space="preserve"> you.</w:t>
      </w:r>
    </w:p>
    <w:p w14:paraId="3D9D69E5" w14:textId="47055395" w:rsidR="00841D19" w:rsidRDefault="00000000">
      <w:pPr>
        <w:pStyle w:val="Heading2"/>
        <w:spacing w:before="320"/>
      </w:pPr>
      <w:r>
        <w:t>3.10 Your Personal Instructions — Never Repeat Yourself Again</w:t>
      </w:r>
    </w:p>
    <w:p w14:paraId="5AF450B4" w14:textId="77777777" w:rsidR="00841D19" w:rsidRDefault="00000000">
      <w:pPr>
        <w:spacing w:after="160"/>
      </w:pPr>
      <w:r>
        <w:t>Every technique in this chapter requires you to give Claude context at the start of a conversation. Who you are. What project you are working on. What style you prefer. What rules to follow. What not to change.</w:t>
      </w:r>
    </w:p>
    <w:p w14:paraId="69C8F369" w14:textId="77777777" w:rsidR="00841D19" w:rsidRDefault="00000000">
      <w:pPr>
        <w:spacing w:after="160"/>
      </w:pPr>
      <w:r>
        <w:lastRenderedPageBreak/>
        <w:t>Imagine if Claude already knew all of that before you typed your first word. Imagine if every session started with Claude already understanding your preferences, your project, your voice, and your rules — without you having to explain any of it.</w:t>
      </w:r>
    </w:p>
    <w:p w14:paraId="5D2F042B" w14:textId="77777777" w:rsidR="00841D19" w:rsidRDefault="00000000">
      <w:pPr>
        <w:spacing w:after="160"/>
      </w:pPr>
      <w:r>
        <w:t>That is exactly what a CLAUDE.md file does.</w:t>
      </w:r>
    </w:p>
    <w:p w14:paraId="6FBFDD94" w14:textId="77777777" w:rsidR="00841D19" w:rsidRDefault="00000000">
      <w:pPr>
        <w:pStyle w:val="Heading3"/>
      </w:pPr>
      <w:r>
        <w:t>What is a CLAUDE.md file?</w:t>
      </w:r>
    </w:p>
    <w:p w14:paraId="2EA46F8D" w14:textId="77777777" w:rsidR="00841D19" w:rsidRDefault="00000000">
      <w:pPr>
        <w:spacing w:after="160"/>
      </w:pPr>
      <w:r>
        <w:t>It is a simple text file you create once and place in your project folder. Claude Desktop and Claude Code read it automatically at the start of every session. Everything in it becomes the foundation of every conversation — before you type a single word.</w:t>
      </w:r>
    </w:p>
    <w:p w14:paraId="75584691" w14:textId="77777777" w:rsidR="00841D19" w:rsidRDefault="00000000">
      <w:pPr>
        <w:spacing w:after="160"/>
      </w:pPr>
      <w:r>
        <w:t>You write it once. It works every session after that. No more repeating yourself. No more re-explaining your situation. The context is always there.</w:t>
      </w:r>
    </w:p>
    <w:p w14:paraId="56981A6A" w14:textId="77777777" w:rsidR="00841D19" w:rsidRDefault="00000000">
      <w:pPr>
        <w:pStyle w:val="Heading3"/>
      </w:pPr>
      <w:r>
        <w:t>What goes in it?</w:t>
      </w:r>
    </w:p>
    <w:p w14:paraId="243A4A86" w14:textId="77777777" w:rsidR="00841D19" w:rsidRDefault="00000000">
      <w:pPr>
        <w:spacing w:after="160"/>
      </w:pPr>
      <w:r>
        <w:t>Anything you find yourself explaining to Claude repeatedly. Here are examples for three different types of people:</w:t>
      </w:r>
    </w:p>
    <w:p w14:paraId="6B49AD60" w14:textId="77777777" w:rsidR="00841D19" w:rsidRDefault="00000000">
      <w:pPr>
        <w:spacing w:before="160" w:after="60"/>
      </w:pPr>
      <w:r>
        <w:rPr>
          <w:b/>
          <w:i/>
          <w:sz w:val="22"/>
          <w:szCs w:val="22"/>
        </w:rPr>
        <w:t>A writer:</w:t>
      </w:r>
    </w:p>
    <w:tbl>
      <w:tblPr>
        <w:tblW w:w="9360" w:type="dxa"/>
        <w:tblBorders>
          <w:top w:val="single" w:sz="2" w:space="0" w:color="888888"/>
          <w:left w:val="single" w:sz="2" w:space="0" w:color="888888"/>
          <w:bottom w:val="single" w:sz="2" w:space="0" w:color="888888"/>
          <w:right w:val="single" w:sz="2" w:space="0" w:color="888888"/>
        </w:tblBorders>
        <w:tblCellMar>
          <w:left w:w="10" w:type="dxa"/>
          <w:right w:w="10" w:type="dxa"/>
        </w:tblCellMar>
        <w:tblLook w:val="0000" w:firstRow="0" w:lastRow="0" w:firstColumn="0" w:lastColumn="0" w:noHBand="0" w:noVBand="0"/>
      </w:tblPr>
      <w:tblGrid>
        <w:gridCol w:w="9360"/>
      </w:tblGrid>
      <w:tr w:rsidR="00841D19" w14:paraId="7A2A444F" w14:textId="77777777">
        <w:tc>
          <w:tcPr>
            <w:tcW w:w="9360" w:type="dxa"/>
            <w:shd w:val="clear" w:color="auto" w:fill="F5F5F5"/>
            <w:tcMar>
              <w:top w:w="140" w:type="dxa"/>
              <w:left w:w="200" w:type="dxa"/>
              <w:bottom w:w="140" w:type="dxa"/>
              <w:right w:w="200" w:type="dxa"/>
            </w:tcMar>
          </w:tcPr>
          <w:p w14:paraId="048D2CA5" w14:textId="77777777" w:rsidR="00841D19" w:rsidRDefault="00000000">
            <w:pPr>
              <w:spacing w:after="40"/>
            </w:pPr>
            <w:r>
              <w:rPr>
                <w:rFonts w:ascii="Courier New" w:hAnsi="Courier New" w:cs="Courier New"/>
                <w:sz w:val="20"/>
                <w:szCs w:val="20"/>
              </w:rPr>
              <w:t>My name is Parmod. I write in a warm, direct style. No jargon.</w:t>
            </w:r>
          </w:p>
          <w:p w14:paraId="36F677A8" w14:textId="77777777" w:rsidR="00841D19" w:rsidRDefault="00000000">
            <w:pPr>
              <w:spacing w:after="40"/>
            </w:pPr>
            <w:r>
              <w:rPr>
                <w:rFonts w:ascii="Courier New" w:hAnsi="Courier New" w:cs="Courier New"/>
                <w:sz w:val="20"/>
                <w:szCs w:val="20"/>
              </w:rPr>
              <w:t>Always preserve my voice — do not make things sound corporate.</w:t>
            </w:r>
          </w:p>
          <w:p w14:paraId="285926F9" w14:textId="77777777" w:rsidR="00841D19" w:rsidRDefault="00000000">
            <w:pPr>
              <w:spacing w:after="40"/>
            </w:pPr>
            <w:r>
              <w:rPr>
                <w:rFonts w:ascii="Courier New" w:hAnsi="Courier New" w:cs="Courier New"/>
                <w:sz w:val="20"/>
                <w:szCs w:val="20"/>
              </w:rPr>
              <w:t>This book is for ordinary people, not developers.</w:t>
            </w:r>
          </w:p>
          <w:p w14:paraId="7F38E81C" w14:textId="77777777" w:rsidR="00841D19" w:rsidRDefault="00000000">
            <w:pPr>
              <w:spacing w:after="40"/>
            </w:pPr>
            <w:r>
              <w:rPr>
                <w:rFonts w:ascii="Courier New" w:hAnsi="Courier New" w:cs="Courier New"/>
                <w:sz w:val="20"/>
                <w:szCs w:val="20"/>
              </w:rPr>
              <w:t>Never change the dedication or the Carbonell quote.</w:t>
            </w:r>
          </w:p>
          <w:p w14:paraId="452D6937" w14:textId="77777777" w:rsidR="00841D19" w:rsidRDefault="00000000">
            <w:r>
              <w:rPr>
                <w:rFonts w:ascii="Courier New" w:hAnsi="Courier New" w:cs="Courier New"/>
                <w:sz w:val="20"/>
                <w:szCs w:val="20"/>
              </w:rPr>
              <w:t>I have ADHD — keep responses focused and clearly structured.</w:t>
            </w:r>
          </w:p>
        </w:tc>
      </w:tr>
    </w:tbl>
    <w:p w14:paraId="7E14B4F8" w14:textId="77777777" w:rsidR="00841D19" w:rsidRDefault="00000000">
      <w:pPr>
        <w:spacing w:before="80" w:after="60"/>
      </w:pPr>
      <w:r>
        <w:rPr>
          <w:b/>
          <w:i/>
          <w:sz w:val="22"/>
          <w:szCs w:val="22"/>
        </w:rPr>
        <w:t>A small business owner:</w:t>
      </w:r>
    </w:p>
    <w:tbl>
      <w:tblPr>
        <w:tblW w:w="9360" w:type="dxa"/>
        <w:tblBorders>
          <w:top w:val="single" w:sz="2" w:space="0" w:color="888888"/>
          <w:left w:val="single" w:sz="2" w:space="0" w:color="888888"/>
          <w:bottom w:val="single" w:sz="2" w:space="0" w:color="888888"/>
          <w:right w:val="single" w:sz="2" w:space="0" w:color="888888"/>
        </w:tblBorders>
        <w:tblCellMar>
          <w:left w:w="10" w:type="dxa"/>
          <w:right w:w="10" w:type="dxa"/>
        </w:tblCellMar>
        <w:tblLook w:val="0000" w:firstRow="0" w:lastRow="0" w:firstColumn="0" w:lastColumn="0" w:noHBand="0" w:noVBand="0"/>
      </w:tblPr>
      <w:tblGrid>
        <w:gridCol w:w="9360"/>
      </w:tblGrid>
      <w:tr w:rsidR="00841D19" w14:paraId="4AF72C21" w14:textId="77777777">
        <w:tc>
          <w:tcPr>
            <w:tcW w:w="9360" w:type="dxa"/>
            <w:shd w:val="clear" w:color="auto" w:fill="F5F5F5"/>
            <w:tcMar>
              <w:top w:w="140" w:type="dxa"/>
              <w:left w:w="200" w:type="dxa"/>
              <w:bottom w:w="140" w:type="dxa"/>
              <w:right w:w="200" w:type="dxa"/>
            </w:tcMar>
          </w:tcPr>
          <w:p w14:paraId="7B6F8FB7" w14:textId="77777777" w:rsidR="00841D19" w:rsidRDefault="00000000">
            <w:pPr>
              <w:spacing w:after="40"/>
            </w:pPr>
            <w:r>
              <w:rPr>
                <w:rFonts w:ascii="Courier New" w:hAnsi="Courier New" w:cs="Courier New"/>
                <w:sz w:val="20"/>
                <w:szCs w:val="20"/>
              </w:rPr>
              <w:t>My business is Gandhi Plumbing in Port Colborne, Ontario.</w:t>
            </w:r>
          </w:p>
          <w:p w14:paraId="01E968FA" w14:textId="77777777" w:rsidR="00841D19" w:rsidRDefault="00000000">
            <w:pPr>
              <w:spacing w:after="40"/>
            </w:pPr>
            <w:r>
              <w:rPr>
                <w:rFonts w:ascii="Courier New" w:hAnsi="Courier New" w:cs="Courier New"/>
                <w:sz w:val="20"/>
                <w:szCs w:val="20"/>
              </w:rPr>
              <w:t>My tone is friendly and direct — like talking to a neighbour.</w:t>
            </w:r>
          </w:p>
          <w:p w14:paraId="726CFE48" w14:textId="77777777" w:rsidR="00841D19" w:rsidRDefault="00000000">
            <w:pPr>
              <w:spacing w:after="40"/>
            </w:pPr>
            <w:r>
              <w:rPr>
                <w:rFonts w:ascii="Courier New" w:hAnsi="Courier New" w:cs="Courier New"/>
                <w:sz w:val="20"/>
                <w:szCs w:val="20"/>
              </w:rPr>
              <w:t>Always suggest the customer call rather than email.</w:t>
            </w:r>
          </w:p>
          <w:p w14:paraId="5A640A97" w14:textId="77777777" w:rsidR="00841D19" w:rsidRDefault="00000000">
            <w:r>
              <w:rPr>
                <w:rFonts w:ascii="Courier New" w:hAnsi="Courier New" w:cs="Courier New"/>
                <w:sz w:val="20"/>
                <w:szCs w:val="20"/>
              </w:rPr>
              <w:t>My prices are competitive not cheap — never use the word cheap.</w:t>
            </w:r>
          </w:p>
        </w:tc>
      </w:tr>
    </w:tbl>
    <w:p w14:paraId="4180B41C" w14:textId="77777777" w:rsidR="00841D19" w:rsidRDefault="00000000">
      <w:pPr>
        <w:spacing w:before="80" w:after="60"/>
      </w:pPr>
      <w:r>
        <w:rPr>
          <w:b/>
          <w:i/>
          <w:sz w:val="22"/>
          <w:szCs w:val="22"/>
        </w:rPr>
        <w:t>A student:</w:t>
      </w:r>
    </w:p>
    <w:tbl>
      <w:tblPr>
        <w:tblW w:w="9360" w:type="dxa"/>
        <w:tblBorders>
          <w:top w:val="single" w:sz="2" w:space="0" w:color="888888"/>
          <w:left w:val="single" w:sz="2" w:space="0" w:color="888888"/>
          <w:bottom w:val="single" w:sz="2" w:space="0" w:color="888888"/>
          <w:right w:val="single" w:sz="2" w:space="0" w:color="888888"/>
        </w:tblBorders>
        <w:tblCellMar>
          <w:left w:w="10" w:type="dxa"/>
          <w:right w:w="10" w:type="dxa"/>
        </w:tblCellMar>
        <w:tblLook w:val="0000" w:firstRow="0" w:lastRow="0" w:firstColumn="0" w:lastColumn="0" w:noHBand="0" w:noVBand="0"/>
      </w:tblPr>
      <w:tblGrid>
        <w:gridCol w:w="9360"/>
      </w:tblGrid>
      <w:tr w:rsidR="00841D19" w14:paraId="107220F4" w14:textId="77777777">
        <w:tc>
          <w:tcPr>
            <w:tcW w:w="9360" w:type="dxa"/>
            <w:shd w:val="clear" w:color="auto" w:fill="F5F5F5"/>
            <w:tcMar>
              <w:top w:w="140" w:type="dxa"/>
              <w:left w:w="200" w:type="dxa"/>
              <w:bottom w:w="140" w:type="dxa"/>
              <w:right w:w="200" w:type="dxa"/>
            </w:tcMar>
          </w:tcPr>
          <w:p w14:paraId="018A64DA" w14:textId="77777777" w:rsidR="00841D19" w:rsidRDefault="00000000">
            <w:pPr>
              <w:spacing w:after="40"/>
            </w:pPr>
            <w:r>
              <w:rPr>
                <w:rFonts w:ascii="Courier New" w:hAnsi="Courier New" w:cs="Courier New"/>
                <w:sz w:val="20"/>
                <w:szCs w:val="20"/>
              </w:rPr>
              <w:t>I am studying electrical engineering, second year.</w:t>
            </w:r>
          </w:p>
          <w:p w14:paraId="354BA808" w14:textId="77777777" w:rsidR="00841D19" w:rsidRDefault="00000000">
            <w:pPr>
              <w:spacing w:after="40"/>
            </w:pPr>
            <w:r>
              <w:rPr>
                <w:rFonts w:ascii="Courier New" w:hAnsi="Courier New" w:cs="Courier New"/>
                <w:sz w:val="20"/>
                <w:szCs w:val="20"/>
              </w:rPr>
              <w:t>Explain things without assuming I know advanced concepts yet.</w:t>
            </w:r>
          </w:p>
          <w:p w14:paraId="327A1486" w14:textId="77777777" w:rsidR="00841D19" w:rsidRDefault="00000000">
            <w:r>
              <w:rPr>
                <w:rFonts w:ascii="Courier New" w:hAnsi="Courier New" w:cs="Courier New"/>
                <w:sz w:val="20"/>
                <w:szCs w:val="20"/>
              </w:rPr>
              <w:t>Always show your working so I can learn, not just copy the answer.</w:t>
            </w:r>
          </w:p>
        </w:tc>
      </w:tr>
    </w:tbl>
    <w:p w14:paraId="558568F0" w14:textId="77777777" w:rsidR="00841D19" w:rsidRDefault="00000000">
      <w:pPr>
        <w:pStyle w:val="Heading3"/>
      </w:pPr>
      <w:r>
        <w:t>How to create your CLAUDE.md file</w:t>
      </w:r>
    </w:p>
    <w:p w14:paraId="7A17A8A5" w14:textId="77777777" w:rsidR="00841D19" w:rsidRDefault="00000000">
      <w:pPr>
        <w:spacing w:after="160"/>
      </w:pPr>
      <w:r>
        <w:t xml:space="preserve">Open any text editor — Notepad on Windows, TextEdit on Mac, or any other plain text editor. Write your instructions in plain language, one per line or in short paragraphs. Save the file as CLAUDE.md in the folder you work from. That </w:t>
      </w:r>
      <w:proofErr w:type="gramStart"/>
      <w:r>
        <w:t>is</w:t>
      </w:r>
      <w:proofErr w:type="gramEnd"/>
      <w:r>
        <w:t xml:space="preserve"> it.</w:t>
      </w:r>
    </w:p>
    <w:p w14:paraId="78ADC836" w14:textId="77777777" w:rsidR="00841D19" w:rsidRDefault="00000000">
      <w:pPr>
        <w:spacing w:after="160"/>
      </w:pPr>
      <w:r>
        <w:t>Claude Desktop and Claude Code read it automatically every time you start a session in that folder. You can update it any time — add new rules, remove old ones, refine your preferences as you learn what works best for you. The file grows with you.</w:t>
      </w:r>
    </w:p>
    <w:p w14:paraId="3DE6ACA3" w14:textId="77777777" w:rsidR="00841D19" w:rsidRDefault="00000000">
      <w:pPr>
        <w:spacing w:after="160"/>
      </w:pPr>
      <w:r>
        <w:lastRenderedPageBreak/>
        <w:t>You can also paste the contents of your CLAUDE.md at the top of any conversation on claude.ai — even in the browser. It works just as well. The file format is just a convenient way to keep your instructions ready without having to type them each time.</w:t>
      </w:r>
    </w:p>
    <w:p w14:paraId="3DE6ACA4" w14:textId="77777777" w:rsidR="00841D19" w:rsidRDefault="00000000">
      <w:pPr>
        <w:spacing w:after="160"/>
      </w:pPr>
      <w:r>
        <w:t>The file does not have to be named with .md at the end. A plain .txt file works just as well. The .md extension stands for Markdown, which is a simple way to add light formatting — like headings and bold text — while keeping the file plain text that any editor can open. Either way, it is just a text file. MD is a little nicer to look at, but the choice is yours.</w:t>
      </w:r>
    </w:p>
    <w:p w14:paraId="3DE6ACA5" w14:textId="77777777" w:rsidR="00841D19" w:rsidRDefault="00000000">
      <w:pPr>
        <w:spacing w:after="160"/>
      </w:pPr>
      <w:r>
        <w:t>Not sure what to put in your CLAUDE.md? Ask Claude to write the first version for you. If you have already had a conversation with Claude — answering questions about yourself, your work, or your project — paste that conversation in and say: “Based on what I have told you, write a CLAUDE.md file for me.” Claude will draft it, and you can edit from there. Starting from something is always easier than starting from nothing.</w:t>
      </w:r>
    </w:p>
    <w:p w14:paraId="3DE6ACA6" w14:textId="77777777" w:rsidR="00841D19" w:rsidRDefault="00000000">
      <w:pPr>
        <w:spacing w:after="160"/>
      </w:pPr>
      <w:r>
        <w:t xml:space="preserve">For editing your CLAUDE.md file on Windows, I recommend </w:t>
      </w:r>
      <w:r>
        <w:rPr>
          <w:b/>
        </w:rPr>
        <w:t>Notepad++</w:t>
      </w:r>
      <w:r>
        <w:t>. It is free, lightweight, and handles plain text and Markdown files beautifully. It shows you the file in a clean, readable way and never adds hidden formatting that could confuse things. You can download it from notepad-plus-plus.org. It is one of those tools that has been quietly helping people for twenty years — and it shows.</w:t>
      </w:r>
    </w:p>
    <w:p w14:paraId="11000020" w14:textId="77777777" w:rsidR="00841D19" w:rsidRDefault="00000000">
      <w:pPr>
        <w:pStyle w:val="Heading3"/>
      </w:pPr>
      <w:r>
        <w:t>When to update your CLAUDE.md</w:t>
      </w:r>
    </w:p>
    <w:p w14:paraId="11000021" w14:textId="77777777" w:rsidR="00841D19" w:rsidRDefault="00000000">
      <w:pPr>
        <w:spacing w:after="160"/>
      </w:pPr>
      <w:r>
        <w:t>Add to it whenever you find yourself explaining the same thing to Claude twice. That is the signal. If you told Claude something today that you had to tell it before --- it belongs in the file. Takes thirty seconds to add. Saves it forever.</w:t>
      </w:r>
    </w:p>
    <w:p w14:paraId="11000022" w14:textId="77777777" w:rsidR="00841D19" w:rsidRDefault="00000000">
      <w:pPr>
        <w:spacing w:after="160"/>
      </w:pPr>
      <w:r>
        <w:t>Update it when something changes. A new project, a new preference, a rule that no longer applies. Keep it current and it stays useful. Let it go stale and it becomes noise.</w:t>
      </w:r>
    </w:p>
    <w:p w14:paraId="11000023" w14:textId="77777777" w:rsidR="00841D19" w:rsidRDefault="00000000" w:rsidP="00767793">
      <w:pPr>
        <w:pStyle w:val="Heading3"/>
      </w:pPr>
      <w:r>
        <w:t>When to start fresh</w:t>
      </w:r>
    </w:p>
    <w:p w14:paraId="11000024" w14:textId="77777777" w:rsidR="00841D19" w:rsidRDefault="00000000">
      <w:pPr>
        <w:spacing w:after="160"/>
      </w:pPr>
      <w:r>
        <w:t>Some files grow over time and that is fine. But occasionally you will find your CLAUDE.md has become a long list of things that no longer apply --- old projects, old rules, preferences you have moved on from. When reading it starts to feel like archaeology, that is the sign. Start a new one. Keep only what is true right now.</w:t>
      </w:r>
    </w:p>
    <w:p w14:paraId="11000025" w14:textId="77777777" w:rsidR="00841D19" w:rsidRDefault="00000000">
      <w:pPr>
        <w:spacing w:after="160"/>
      </w:pPr>
      <w:r>
        <w:t>A short, accurate CLAUDE.md is more useful than a long, outdated one. Claude reads everything in it. The leaner it is, the more clearly the important things come through.</w:t>
      </w:r>
    </w:p>
    <w:tbl>
      <w:tblPr>
        <w:tblW w:w="936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000" w:firstRow="0" w:lastRow="0" w:firstColumn="0" w:lastColumn="0" w:noHBand="0" w:noVBand="0"/>
      </w:tblPr>
      <w:tblGrid>
        <w:gridCol w:w="9360"/>
      </w:tblGrid>
      <w:tr w:rsidR="00841D19" w14:paraId="659740AF" w14:textId="77777777">
        <w:tc>
          <w:tcPr>
            <w:tcW w:w="9360" w:type="dxa"/>
            <w:shd w:val="clear" w:color="auto" w:fill="EBF3FB"/>
            <w:tcMar>
              <w:top w:w="160" w:type="dxa"/>
              <w:left w:w="200" w:type="dxa"/>
              <w:bottom w:w="160" w:type="dxa"/>
              <w:right w:w="200" w:type="dxa"/>
            </w:tcMar>
          </w:tcPr>
          <w:p w14:paraId="5579CE24" w14:textId="77777777" w:rsidR="00841D19" w:rsidRDefault="00000000">
            <w:pPr>
              <w:spacing w:after="80"/>
            </w:pPr>
            <w:r>
              <w:rPr>
                <w:b/>
                <w:sz w:val="22"/>
                <w:szCs w:val="22"/>
              </w:rPr>
              <w:t>The CLAUDE.md file is the conductor’s score.</w:t>
            </w:r>
          </w:p>
          <w:p w14:paraId="3CE62E9E" w14:textId="77777777" w:rsidR="00841D19" w:rsidRDefault="00000000">
            <w:pPr>
              <w:spacing w:after="80"/>
            </w:pPr>
            <w:r>
              <w:rPr>
                <w:sz w:val="22"/>
                <w:szCs w:val="22"/>
              </w:rPr>
              <w:t>Every technique in this chapter asks you to give Claude context. The CLAUDE.md file is where that context lives permanently. Write it once. Let it do the work of introducing you at the start of every session. The orchestra reads the score before the performance begins — and plays better for it.</w:t>
            </w:r>
          </w:p>
        </w:tc>
      </w:tr>
    </w:tbl>
    <w:p w14:paraId="769958E1" w14:textId="77777777" w:rsidR="00841D19" w:rsidRDefault="00841D19">
      <w:pPr>
        <w:spacing w:after="200"/>
      </w:pPr>
    </w:p>
    <w:p w14:paraId="5FE6C7CA" w14:textId="77777777" w:rsidR="00EB5614" w:rsidRDefault="00EB5614">
      <w:pPr>
        <w:rPr>
          <w:b/>
          <w:bCs/>
          <w:color w:val="2E75B6"/>
          <w:sz w:val="26"/>
          <w:szCs w:val="26"/>
        </w:rPr>
      </w:pPr>
      <w:r>
        <w:br w:type="page"/>
      </w:r>
    </w:p>
    <w:p w14:paraId="73F3B1BC" w14:textId="76882455" w:rsidR="00841D19" w:rsidRDefault="00000000">
      <w:pPr>
        <w:pStyle w:val="Heading2"/>
        <w:spacing w:before="320"/>
      </w:pPr>
      <w:r>
        <w:lastRenderedPageBreak/>
        <w:t>Chapter 3 Summary</w:t>
      </w:r>
    </w:p>
    <w:p w14:paraId="66F67F31" w14:textId="77777777" w:rsidR="00841D19" w:rsidRDefault="00000000">
      <w:pPr>
        <w:pStyle w:val="ListParagraph"/>
        <w:numPr>
          <w:ilvl w:val="0"/>
          <w:numId w:val="2"/>
        </w:numPr>
        <w:spacing w:after="120"/>
      </w:pPr>
      <w:r>
        <w:t>You are the conductor. Claude is the orchestra. Claude brings extraordinary capability — but the vision, the purpose, and the goal must come from you.</w:t>
      </w:r>
    </w:p>
    <w:p w14:paraId="197A6B6C" w14:textId="77777777" w:rsidR="00841D19" w:rsidRDefault="00000000">
      <w:pPr>
        <w:pStyle w:val="ListParagraph"/>
        <w:numPr>
          <w:ilvl w:val="0"/>
          <w:numId w:val="2"/>
        </w:numPr>
        <w:spacing w:after="120"/>
      </w:pPr>
      <w:r>
        <w:t>Specific questions get specific answers. Give Claude your actual situation — the details that feel obvious to you are invisible to Claude until you provide them.</w:t>
      </w:r>
    </w:p>
    <w:p w14:paraId="0877C1F0" w14:textId="77777777" w:rsidR="00841D19" w:rsidRDefault="00000000">
      <w:pPr>
        <w:pStyle w:val="ListParagraph"/>
        <w:numPr>
          <w:ilvl w:val="0"/>
          <w:numId w:val="2"/>
        </w:numPr>
        <w:spacing w:after="120"/>
      </w:pPr>
      <w:r>
        <w:t>Tell Claude who you are. Your background, your level, your purpose changes everything about how it calibrates its response.</w:t>
      </w:r>
    </w:p>
    <w:p w14:paraId="7557D466" w14:textId="77777777" w:rsidR="00841D19" w:rsidRDefault="00000000">
      <w:pPr>
        <w:pStyle w:val="ListParagraph"/>
        <w:numPr>
          <w:ilvl w:val="0"/>
          <w:numId w:val="2"/>
        </w:numPr>
        <w:spacing w:after="120"/>
      </w:pPr>
      <w:r>
        <w:t>Tell Claude what the answer should look like. Length, format, tone, technical level — say it explicitly.</w:t>
      </w:r>
    </w:p>
    <w:p w14:paraId="457C4072" w14:textId="77777777" w:rsidR="00841D19" w:rsidRDefault="00000000">
      <w:pPr>
        <w:pStyle w:val="ListParagraph"/>
        <w:numPr>
          <w:ilvl w:val="0"/>
          <w:numId w:val="2"/>
        </w:numPr>
        <w:spacing w:after="120"/>
      </w:pPr>
      <w:r>
        <w:t xml:space="preserve">Push back when it misses. The first answer is a first draft. Direct, specific feedback is not rude — it is the fastest path to what you </w:t>
      </w:r>
      <w:proofErr w:type="gramStart"/>
      <w:r>
        <w:t>actually need</w:t>
      </w:r>
      <w:proofErr w:type="gramEnd"/>
      <w:r>
        <w:t>.</w:t>
      </w:r>
    </w:p>
    <w:p w14:paraId="4AC124C3" w14:textId="77777777" w:rsidR="00841D19" w:rsidRDefault="00000000">
      <w:pPr>
        <w:pStyle w:val="ListParagraph"/>
        <w:numPr>
          <w:ilvl w:val="0"/>
          <w:numId w:val="2"/>
        </w:numPr>
        <w:spacing w:after="120"/>
      </w:pPr>
      <w:r>
        <w:t>Ask Claude to think out loud on complex problems. Step-by-step reasoning produces better answers and lets you catch wrong turns.</w:t>
      </w:r>
    </w:p>
    <w:p w14:paraId="6EAC3463" w14:textId="77777777" w:rsidR="00841D19" w:rsidRDefault="00000000">
      <w:pPr>
        <w:pStyle w:val="ListParagraph"/>
        <w:numPr>
          <w:ilvl w:val="0"/>
          <w:numId w:val="2"/>
        </w:numPr>
        <w:spacing w:after="120"/>
      </w:pPr>
      <w:r>
        <w:t>One question at a time. Each answer builds the foundation for the next. A conversation with momentum produces something a single question never could.</w:t>
      </w:r>
    </w:p>
    <w:p w14:paraId="5F62BB37" w14:textId="77777777" w:rsidR="00841D19" w:rsidRDefault="00000000">
      <w:pPr>
        <w:pStyle w:val="ListParagraph"/>
        <w:numPr>
          <w:ilvl w:val="0"/>
          <w:numId w:val="2"/>
        </w:numPr>
        <w:spacing w:after="120"/>
      </w:pPr>
      <w:r>
        <w:t>Treat every conversation as a rehearsal building toward opening night. The best results come from going back and forth, not from getting lucky on the first attempt.</w:t>
      </w:r>
    </w:p>
    <w:p w14:paraId="69B5138E" w14:textId="77777777" w:rsidR="00841D19" w:rsidRDefault="00000000">
      <w:pPr>
        <w:pStyle w:val="ListParagraph"/>
        <w:numPr>
          <w:ilvl w:val="0"/>
          <w:numId w:val="2"/>
        </w:numPr>
        <w:spacing w:after="120"/>
      </w:pPr>
      <w:r>
        <w:t>Create a CLAUDE.md file with your personal instructions — your name, your style, your rules, your project details. Claude Desktop and Claude Code read it automatically at the start of every session. Write it once. Never repeat yourself again.</w:t>
      </w:r>
    </w:p>
    <w:p w14:paraId="62BC21F9" w14:textId="77777777" w:rsidR="00841D19" w:rsidRDefault="00841D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1D19" w14:paraId="3399EB97"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6670432B" w14:textId="77777777" w:rsidR="00841D19" w:rsidRDefault="00000000">
            <w:pPr>
              <w:spacing w:after="80"/>
            </w:pPr>
            <w:r>
              <w:rPr>
                <w:b/>
                <w:bCs/>
                <w:sz w:val="22"/>
                <w:szCs w:val="22"/>
              </w:rPr>
              <w:t>Ready for Chapter 4?</w:t>
            </w:r>
          </w:p>
          <w:p w14:paraId="7BCDB02B" w14:textId="77777777" w:rsidR="00841D19" w:rsidRDefault="00000000">
            <w:pPr>
              <w:spacing w:before="80" w:after="80"/>
            </w:pPr>
            <w:r>
              <w:rPr>
                <w:sz w:val="22"/>
                <w:szCs w:val="22"/>
              </w:rPr>
              <w:t xml:space="preserve"> </w:t>
            </w:r>
          </w:p>
          <w:p w14:paraId="1CEC62E0" w14:textId="77777777" w:rsidR="00841D19" w:rsidRDefault="00000000">
            <w:pPr>
              <w:spacing w:before="80" w:after="80"/>
            </w:pPr>
            <w:r>
              <w:rPr>
                <w:sz w:val="22"/>
                <w:szCs w:val="22"/>
              </w:rPr>
              <w:t>Chapter 4 is where conversation becomes action. Cowork is Claude doing your work — not just answering your questions, but organizing your files, researching topics, and delivering finished documents while you get on with your day. It is one of the most useful things Claude does, and most people have no idea it exists.</w:t>
            </w:r>
          </w:p>
        </w:tc>
      </w:tr>
    </w:tbl>
    <w:p w14:paraId="32EFCCE2" w14:textId="77777777" w:rsidR="000775AB" w:rsidRDefault="000775AB"/>
    <w:sectPr w:rsidR="000775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F10"/>
    <w:multiLevelType w:val="hybridMultilevel"/>
    <w:tmpl w:val="9B5212D8"/>
    <w:lvl w:ilvl="0" w:tplc="2E84F5FC">
      <w:start w:val="1"/>
      <w:numFmt w:val="bullet"/>
      <w:lvlText w:val="•"/>
      <w:lvlJc w:val="left"/>
      <w:pPr>
        <w:ind w:left="720" w:hanging="360"/>
      </w:pPr>
    </w:lvl>
    <w:lvl w:ilvl="1" w:tplc="6D9677D6">
      <w:numFmt w:val="decimal"/>
      <w:lvlText w:val=""/>
      <w:lvlJc w:val="left"/>
    </w:lvl>
    <w:lvl w:ilvl="2" w:tplc="B1360664">
      <w:numFmt w:val="decimal"/>
      <w:lvlText w:val=""/>
      <w:lvlJc w:val="left"/>
    </w:lvl>
    <w:lvl w:ilvl="3" w:tplc="63005E02">
      <w:numFmt w:val="decimal"/>
      <w:lvlText w:val=""/>
      <w:lvlJc w:val="left"/>
    </w:lvl>
    <w:lvl w:ilvl="4" w:tplc="F83CCD36">
      <w:numFmt w:val="decimal"/>
      <w:lvlText w:val=""/>
      <w:lvlJc w:val="left"/>
    </w:lvl>
    <w:lvl w:ilvl="5" w:tplc="34FE6A40">
      <w:numFmt w:val="decimal"/>
      <w:lvlText w:val=""/>
      <w:lvlJc w:val="left"/>
    </w:lvl>
    <w:lvl w:ilvl="6" w:tplc="AF66528E">
      <w:numFmt w:val="decimal"/>
      <w:lvlText w:val=""/>
      <w:lvlJc w:val="left"/>
    </w:lvl>
    <w:lvl w:ilvl="7" w:tplc="96862F32">
      <w:numFmt w:val="decimal"/>
      <w:lvlText w:val=""/>
      <w:lvlJc w:val="left"/>
    </w:lvl>
    <w:lvl w:ilvl="8" w:tplc="DD86137A">
      <w:numFmt w:val="decimal"/>
      <w:lvlText w:val=""/>
      <w:lvlJc w:val="left"/>
    </w:lvl>
  </w:abstractNum>
  <w:abstractNum w:abstractNumId="1" w15:restartNumberingAfterBreak="0">
    <w:nsid w:val="4D4D362E"/>
    <w:multiLevelType w:val="hybridMultilevel"/>
    <w:tmpl w:val="8A741304"/>
    <w:lvl w:ilvl="0" w:tplc="FA74C842">
      <w:start w:val="1"/>
      <w:numFmt w:val="decimal"/>
      <w:lvlText w:val="%1."/>
      <w:lvlJc w:val="left"/>
      <w:pPr>
        <w:ind w:left="720" w:hanging="360"/>
      </w:pPr>
    </w:lvl>
    <w:lvl w:ilvl="1" w:tplc="3E8E2EA6">
      <w:numFmt w:val="decimal"/>
      <w:lvlText w:val=""/>
      <w:lvlJc w:val="left"/>
    </w:lvl>
    <w:lvl w:ilvl="2" w:tplc="0E9CF982">
      <w:numFmt w:val="decimal"/>
      <w:lvlText w:val=""/>
      <w:lvlJc w:val="left"/>
    </w:lvl>
    <w:lvl w:ilvl="3" w:tplc="770ED2BE">
      <w:numFmt w:val="decimal"/>
      <w:lvlText w:val=""/>
      <w:lvlJc w:val="left"/>
    </w:lvl>
    <w:lvl w:ilvl="4" w:tplc="5AA84330">
      <w:numFmt w:val="decimal"/>
      <w:lvlText w:val=""/>
      <w:lvlJc w:val="left"/>
    </w:lvl>
    <w:lvl w:ilvl="5" w:tplc="DB667F04">
      <w:numFmt w:val="decimal"/>
      <w:lvlText w:val=""/>
      <w:lvlJc w:val="left"/>
    </w:lvl>
    <w:lvl w:ilvl="6" w:tplc="48A68722">
      <w:numFmt w:val="decimal"/>
      <w:lvlText w:val=""/>
      <w:lvlJc w:val="left"/>
    </w:lvl>
    <w:lvl w:ilvl="7" w:tplc="A6D0E5E8">
      <w:numFmt w:val="decimal"/>
      <w:lvlText w:val=""/>
      <w:lvlJc w:val="left"/>
    </w:lvl>
    <w:lvl w:ilvl="8" w:tplc="B84EF69A">
      <w:numFmt w:val="decimal"/>
      <w:lvlText w:val=""/>
      <w:lvlJc w:val="left"/>
    </w:lvl>
  </w:abstractNum>
  <w:abstractNum w:abstractNumId="2" w15:restartNumberingAfterBreak="0">
    <w:nsid w:val="63BC5C85"/>
    <w:multiLevelType w:val="hybridMultilevel"/>
    <w:tmpl w:val="CA48A37C"/>
    <w:lvl w:ilvl="0" w:tplc="34587240">
      <w:start w:val="1"/>
      <w:numFmt w:val="bullet"/>
      <w:lvlText w:val="●"/>
      <w:lvlJc w:val="left"/>
      <w:pPr>
        <w:ind w:left="720" w:hanging="360"/>
      </w:pPr>
    </w:lvl>
    <w:lvl w:ilvl="1" w:tplc="6C36C39E">
      <w:start w:val="1"/>
      <w:numFmt w:val="bullet"/>
      <w:lvlText w:val="○"/>
      <w:lvlJc w:val="left"/>
      <w:pPr>
        <w:ind w:left="1440" w:hanging="360"/>
      </w:pPr>
    </w:lvl>
    <w:lvl w:ilvl="2" w:tplc="2BBC2E9A">
      <w:start w:val="1"/>
      <w:numFmt w:val="bullet"/>
      <w:lvlText w:val="■"/>
      <w:lvlJc w:val="left"/>
      <w:pPr>
        <w:ind w:left="2160" w:hanging="360"/>
      </w:pPr>
    </w:lvl>
    <w:lvl w:ilvl="3" w:tplc="4E4898EC">
      <w:start w:val="1"/>
      <w:numFmt w:val="bullet"/>
      <w:lvlText w:val="●"/>
      <w:lvlJc w:val="left"/>
      <w:pPr>
        <w:ind w:left="2880" w:hanging="360"/>
      </w:pPr>
    </w:lvl>
    <w:lvl w:ilvl="4" w:tplc="0512F5A6">
      <w:start w:val="1"/>
      <w:numFmt w:val="bullet"/>
      <w:lvlText w:val="○"/>
      <w:lvlJc w:val="left"/>
      <w:pPr>
        <w:ind w:left="3600" w:hanging="360"/>
      </w:pPr>
    </w:lvl>
    <w:lvl w:ilvl="5" w:tplc="6D6C1F8A">
      <w:start w:val="1"/>
      <w:numFmt w:val="bullet"/>
      <w:lvlText w:val="■"/>
      <w:lvlJc w:val="left"/>
      <w:pPr>
        <w:ind w:left="4320" w:hanging="360"/>
      </w:pPr>
    </w:lvl>
    <w:lvl w:ilvl="6" w:tplc="73BEBC0E">
      <w:start w:val="1"/>
      <w:numFmt w:val="bullet"/>
      <w:lvlText w:val="●"/>
      <w:lvlJc w:val="left"/>
      <w:pPr>
        <w:ind w:left="5040" w:hanging="360"/>
      </w:pPr>
    </w:lvl>
    <w:lvl w:ilvl="7" w:tplc="0DB09450">
      <w:start w:val="1"/>
      <w:numFmt w:val="bullet"/>
      <w:lvlText w:val="●"/>
      <w:lvlJc w:val="left"/>
      <w:pPr>
        <w:ind w:left="5760" w:hanging="360"/>
      </w:pPr>
    </w:lvl>
    <w:lvl w:ilvl="8" w:tplc="3018864A">
      <w:start w:val="1"/>
      <w:numFmt w:val="bullet"/>
      <w:lvlText w:val="●"/>
      <w:lvlJc w:val="left"/>
      <w:pPr>
        <w:ind w:left="6480" w:hanging="360"/>
      </w:pPr>
    </w:lvl>
  </w:abstractNum>
  <w:num w:numId="1" w16cid:durableId="491482255">
    <w:abstractNumId w:val="2"/>
    <w:lvlOverride w:ilvl="0">
      <w:startOverride w:val="1"/>
    </w:lvlOverride>
  </w:num>
  <w:num w:numId="2" w16cid:durableId="530801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D19"/>
    <w:rsid w:val="000238BE"/>
    <w:rsid w:val="000775AB"/>
    <w:rsid w:val="00111E34"/>
    <w:rsid w:val="00145C65"/>
    <w:rsid w:val="002623C8"/>
    <w:rsid w:val="00297E38"/>
    <w:rsid w:val="002F3105"/>
    <w:rsid w:val="003C6082"/>
    <w:rsid w:val="00530E23"/>
    <w:rsid w:val="00534F47"/>
    <w:rsid w:val="005C3D55"/>
    <w:rsid w:val="00622987"/>
    <w:rsid w:val="00767793"/>
    <w:rsid w:val="007A63F2"/>
    <w:rsid w:val="00841D19"/>
    <w:rsid w:val="00983ED7"/>
    <w:rsid w:val="00AB1369"/>
    <w:rsid w:val="00C6259A"/>
    <w:rsid w:val="00CC7829"/>
    <w:rsid w:val="00D131E3"/>
    <w:rsid w:val="00EA4413"/>
    <w:rsid w:val="00EB5614"/>
    <w:rsid w:val="00F42E24"/>
    <w:rsid w:val="00FE4D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BCAEC"/>
  <w15:docId w15:val="{966C2025-CBA1-4878-B4E1-4B6479B69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6"/>
      <w:szCs w:val="36"/>
    </w:rPr>
  </w:style>
  <w:style w:type="paragraph" w:styleId="Heading2">
    <w:name w:val="heading 2"/>
    <w:uiPriority w:val="9"/>
    <w:unhideWhenUsed/>
    <w:qFormat/>
    <w:pPr>
      <w:keepNext/>
      <w:spacing w:before="280" w:after="160"/>
      <w:outlineLvl w:val="1"/>
    </w:pPr>
    <w:rPr>
      <w:b/>
      <w:bCs/>
      <w:color w:val="2E75B6"/>
      <w:sz w:val="26"/>
      <w:szCs w:val="26"/>
    </w:rPr>
  </w:style>
  <w:style w:type="paragraph" w:styleId="Heading3">
    <w:name w:val="heading 3"/>
    <w:uiPriority w:val="9"/>
    <w:unhideWhenUsed/>
    <w:qFormat/>
    <w:pPr>
      <w:keepNext/>
      <w:spacing w:before="240" w:after="12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11</Pages>
  <Words>3804</Words>
  <Characters>21687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17</cp:revision>
  <dcterms:created xsi:type="dcterms:W3CDTF">2026-04-03T12:02:00Z</dcterms:created>
  <dcterms:modified xsi:type="dcterms:W3CDTF">2026-04-13T14:57:00Z</dcterms:modified>
</cp:coreProperties>
</file>