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25F" w:rsidRPr="00535D1E" w:rsidRDefault="0022525F" w:rsidP="0022525F">
      <w:pPr>
        <w:spacing w:line="480" w:lineRule="auto"/>
        <w:jc w:val="center"/>
        <w:rPr>
          <w:rFonts w:ascii="Times New Roman" w:hAnsi="Times New Roman" w:cs="Times New Roman"/>
          <w:sz w:val="22"/>
        </w:rPr>
      </w:pPr>
      <w:r w:rsidRPr="00535D1E">
        <w:rPr>
          <w:rFonts w:ascii="Times New Roman" w:hAnsi="Times New Roman" w:cs="Times New Roman"/>
          <w:sz w:val="22"/>
        </w:rPr>
        <w:t xml:space="preserve">ASCIB3D </w:t>
      </w:r>
      <w:r w:rsidR="00157BB5">
        <w:rPr>
          <w:rFonts w:ascii="Times New Roman" w:hAnsi="Times New Roman" w:cs="Times New Roman"/>
          <w:sz w:val="22"/>
        </w:rPr>
        <w:t xml:space="preserve">Python </w:t>
      </w:r>
      <w:r w:rsidRPr="00535D1E">
        <w:rPr>
          <w:rFonts w:ascii="Times New Roman" w:hAnsi="Times New Roman" w:cs="Times New Roman"/>
          <w:sz w:val="22"/>
        </w:rPr>
        <w:t>Program</w:t>
      </w:r>
    </w:p>
    <w:p w:rsidR="0022525F" w:rsidRDefault="0022525F" w:rsidP="0022525F">
      <w:pPr>
        <w:spacing w:line="48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This program is r</w:t>
      </w:r>
      <w:r>
        <w:rPr>
          <w:rFonts w:ascii="Times New Roman" w:hAnsi="Times New Roman" w:cs="Times New Roman" w:hint="eastAsia"/>
          <w:sz w:val="22"/>
        </w:rPr>
        <w:t xml:space="preserve">eferred to the </w:t>
      </w:r>
      <w:r>
        <w:rPr>
          <w:rFonts w:ascii="Times New Roman" w:hAnsi="Times New Roman" w:cs="Times New Roman"/>
          <w:sz w:val="22"/>
        </w:rPr>
        <w:t>manuscript</w:t>
      </w:r>
      <w:r>
        <w:rPr>
          <w:rFonts w:ascii="Times New Roman" w:hAnsi="Times New Roman" w:cs="Times New Roman" w:hint="eastAsia"/>
          <w:sz w:val="22"/>
        </w:rPr>
        <w:t xml:space="preserve"> </w:t>
      </w:r>
    </w:p>
    <w:p w:rsidR="0022525F" w:rsidRDefault="0022525F" w:rsidP="002F180F">
      <w:pPr>
        <w:spacing w:line="480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“Li, W., Schmitt, </w:t>
      </w:r>
      <w:proofErr w:type="spellStart"/>
      <w:r>
        <w:rPr>
          <w:rFonts w:ascii="Times New Roman" w:hAnsi="Times New Roman" w:cs="Times New Roman"/>
          <w:sz w:val="22"/>
        </w:rPr>
        <w:t>D.R</w:t>
      </w:r>
      <w:proofErr w:type="spellEnd"/>
      <w:r>
        <w:rPr>
          <w:rFonts w:ascii="Times New Roman" w:hAnsi="Times New Roman" w:cs="Times New Roman"/>
          <w:sz w:val="22"/>
        </w:rPr>
        <w:t xml:space="preserve">., Tibbo, M., Zou, C.C., submitted. Stress state around an inclined borehole in anisotropic formation. </w:t>
      </w:r>
      <w:r>
        <w:rPr>
          <w:rFonts w:ascii="Times New Roman" w:hAnsi="Times New Roman" w:cs="Times New Roman" w:hint="eastAsia"/>
          <w:sz w:val="22"/>
        </w:rPr>
        <w:t>Geophysics</w:t>
      </w:r>
      <w:r>
        <w:rPr>
          <w:rFonts w:ascii="Times New Roman" w:hAnsi="Times New Roman" w:cs="Times New Roman"/>
          <w:sz w:val="22"/>
        </w:rPr>
        <w:t>”.</w:t>
      </w:r>
    </w:p>
    <w:p w:rsidR="0022525F" w:rsidRPr="00F812C8" w:rsidRDefault="0022525F" w:rsidP="002F180F">
      <w:pPr>
        <w:spacing w:line="480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program is co</w:t>
      </w:r>
      <w:r w:rsidR="00A17437">
        <w:rPr>
          <w:rFonts w:ascii="Times New Roman" w:hAnsi="Times New Roman" w:cs="Times New Roman"/>
          <w:sz w:val="22"/>
        </w:rPr>
        <w:t xml:space="preserve">mposed of a main function file </w:t>
      </w:r>
      <w:r>
        <w:rPr>
          <w:rFonts w:ascii="Times New Roman" w:hAnsi="Times New Roman" w:cs="Times New Roman"/>
          <w:sz w:val="22"/>
        </w:rPr>
        <w:t>ASCIB3D</w:t>
      </w:r>
      <w:r w:rsidR="00157BB5">
        <w:rPr>
          <w:rFonts w:ascii="Times New Roman" w:hAnsi="Times New Roman" w:cs="Times New Roman"/>
          <w:sz w:val="22"/>
        </w:rPr>
        <w:t>.py</w:t>
      </w:r>
      <w:r>
        <w:rPr>
          <w:rFonts w:ascii="Times New Roman" w:hAnsi="Times New Roman" w:cs="Times New Roman"/>
          <w:sz w:val="22"/>
        </w:rPr>
        <w:t xml:space="preserve"> and </w:t>
      </w:r>
      <w:r w:rsidR="00157BB5">
        <w:rPr>
          <w:rFonts w:ascii="Times New Roman" w:hAnsi="Times New Roman" w:cs="Times New Roman"/>
          <w:sz w:val="22"/>
        </w:rPr>
        <w:t xml:space="preserve">3 modules: ASCIB3Dlibrary.py, ASCIB3Drotation.py, and ASCIB3Dplot.py. </w:t>
      </w:r>
      <w:r w:rsidR="00A17437">
        <w:rPr>
          <w:rFonts w:ascii="Times New Roman" w:hAnsi="Times New Roman" w:cs="Times New Roman"/>
          <w:sz w:val="22"/>
        </w:rPr>
        <w:t>ASCIB3Dlibrary.py is a collection of the mathematical functions used in the program,</w:t>
      </w:r>
      <w:r w:rsidR="00157BB5">
        <w:rPr>
          <w:rFonts w:ascii="Times New Roman" w:hAnsi="Times New Roman" w:cs="Times New Roman"/>
          <w:sz w:val="22"/>
        </w:rPr>
        <w:t xml:space="preserve"> </w:t>
      </w:r>
      <w:r w:rsidR="00A17437">
        <w:rPr>
          <w:rFonts w:ascii="Times New Roman" w:hAnsi="Times New Roman" w:cs="Times New Roman"/>
          <w:sz w:val="22"/>
        </w:rPr>
        <w:t xml:space="preserve">ASCIB3Drotation.py contains the subroutines used to perform the matrix rotations, and ASCIB3Dplot.py </w:t>
      </w:r>
      <w:proofErr w:type="spellStart"/>
      <w:r w:rsidR="00A17437">
        <w:rPr>
          <w:rFonts w:ascii="Times New Roman" w:hAnsi="Times New Roman" w:cs="Times New Roman"/>
          <w:sz w:val="22"/>
        </w:rPr>
        <w:t>containts</w:t>
      </w:r>
      <w:proofErr w:type="spellEnd"/>
      <w:r w:rsidR="00A17437">
        <w:rPr>
          <w:rFonts w:ascii="Times New Roman" w:hAnsi="Times New Roman" w:cs="Times New Roman"/>
          <w:sz w:val="22"/>
        </w:rPr>
        <w:t xml:space="preserve"> the two plotting functions. </w:t>
      </w:r>
      <w:r w:rsidR="00157BB5">
        <w:rPr>
          <w:rFonts w:ascii="Times New Roman" w:hAnsi="Times New Roman" w:cs="Times New Roman"/>
          <w:sz w:val="22"/>
        </w:rPr>
        <w:t>ASCIB3D.py</w:t>
      </w:r>
      <w:r w:rsidR="00A17437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constructs the various </w:t>
      </w:r>
      <w:r w:rsidR="00D70F6F">
        <w:rPr>
          <w:rFonts w:ascii="Times New Roman" w:hAnsi="Times New Roman" w:cs="Times New Roman"/>
          <w:sz w:val="22"/>
        </w:rPr>
        <w:t>input and</w:t>
      </w:r>
      <w:r w:rsidR="00A17437">
        <w:rPr>
          <w:rFonts w:ascii="Times New Roman" w:hAnsi="Times New Roman" w:cs="Times New Roman"/>
          <w:sz w:val="22"/>
        </w:rPr>
        <w:t xml:space="preserve"> output </w:t>
      </w:r>
      <w:r>
        <w:rPr>
          <w:rFonts w:ascii="Times New Roman" w:hAnsi="Times New Roman" w:cs="Times New Roman"/>
          <w:sz w:val="22"/>
        </w:rPr>
        <w:t xml:space="preserve">parameters as shown in Table 1. The function of all the subroutines </w:t>
      </w:r>
      <w:r w:rsidR="00A17437">
        <w:rPr>
          <w:rFonts w:ascii="Times New Roman" w:hAnsi="Times New Roman" w:cs="Times New Roman"/>
          <w:sz w:val="22"/>
        </w:rPr>
        <w:t xml:space="preserve">in the 3 modules </w:t>
      </w:r>
      <w:r>
        <w:rPr>
          <w:rFonts w:ascii="Times New Roman" w:hAnsi="Times New Roman" w:cs="Times New Roman"/>
          <w:sz w:val="22"/>
        </w:rPr>
        <w:t>are shown in Table 2. The inputs and outputs of all the subroutines are shown in Table 3 and 4, respectively. It should be noted that the output matrices are in cylindrical co-ordinate frame with the rows indicating the radius and</w:t>
      </w:r>
      <w:r w:rsidR="00A17437">
        <w:rPr>
          <w:rFonts w:ascii="Times New Roman" w:hAnsi="Times New Roman" w:cs="Times New Roman"/>
          <w:sz w:val="22"/>
        </w:rPr>
        <w:t xml:space="preserve"> columns indicating the azimuth, </w:t>
      </w:r>
      <w:proofErr w:type="spellStart"/>
      <w:r w:rsidR="00A17437">
        <w:rPr>
          <w:rFonts w:ascii="Times New Roman" w:hAnsi="Times New Roman" w:cs="Times New Roman"/>
          <w:sz w:val="22"/>
        </w:rPr>
        <w:t>NaN</w:t>
      </w:r>
      <w:proofErr w:type="spellEnd"/>
      <w:r w:rsidR="00A17437">
        <w:rPr>
          <w:rFonts w:ascii="Times New Roman" w:hAnsi="Times New Roman" w:cs="Times New Roman"/>
          <w:sz w:val="22"/>
        </w:rPr>
        <w:t xml:space="preserve"> in the middle represents the borehole.</w:t>
      </w:r>
      <w:r>
        <w:rPr>
          <w:rFonts w:ascii="Times New Roman" w:hAnsi="Times New Roman" w:cs="Times New Roman"/>
          <w:sz w:val="22"/>
        </w:rPr>
        <w:t xml:space="preserve"> The program outputs seven figures. Fig. 1 shows the stress distributed on the contour of the borehole. Fig. 2 to </w:t>
      </w:r>
      <w:r w:rsidR="00D70F6F">
        <w:rPr>
          <w:rFonts w:ascii="Times New Roman" w:hAnsi="Times New Roman" w:cs="Times New Roman"/>
          <w:sz w:val="22"/>
        </w:rPr>
        <w:t>7</w:t>
      </w:r>
      <w:r>
        <w:rPr>
          <w:rFonts w:ascii="Times New Roman" w:hAnsi="Times New Roman" w:cs="Times New Roman"/>
          <w:sz w:val="22"/>
        </w:rPr>
        <w:t xml:space="preserve"> are the </w:t>
      </w:r>
      <w:r w:rsidR="00A17437">
        <w:rPr>
          <w:rFonts w:ascii="Times New Roman" w:hAnsi="Times New Roman" w:cs="Times New Roman"/>
          <w:sz w:val="22"/>
        </w:rPr>
        <w:t xml:space="preserve">polar </w:t>
      </w:r>
      <w:proofErr w:type="spellStart"/>
      <w:r>
        <w:rPr>
          <w:rFonts w:ascii="Times New Roman" w:hAnsi="Times New Roman" w:cs="Times New Roman"/>
          <w:sz w:val="22"/>
        </w:rPr>
        <w:t>color</w:t>
      </w:r>
      <w:r w:rsidR="006D47DA">
        <w:rPr>
          <w:rFonts w:ascii="Times New Roman" w:hAnsi="Times New Roman" w:cs="Times New Roman"/>
          <w:sz w:val="22"/>
        </w:rPr>
        <w:t>map</w:t>
      </w:r>
      <w:proofErr w:type="spellEnd"/>
      <w:r>
        <w:rPr>
          <w:rFonts w:ascii="Times New Roman" w:hAnsi="Times New Roman" w:cs="Times New Roman"/>
          <w:sz w:val="22"/>
        </w:rPr>
        <w:t xml:space="preserve"> images showing the distribution of stress components near the borehole.</w:t>
      </w:r>
      <w:r>
        <w:rPr>
          <w:rFonts w:ascii="Times New Roman" w:hAnsi="Times New Roman" w:cs="Times New Roman"/>
        </w:rPr>
        <w:br w:type="page"/>
      </w:r>
    </w:p>
    <w:p w:rsidR="0022525F" w:rsidRPr="00F812C8" w:rsidRDefault="0022525F" w:rsidP="0022525F">
      <w:pPr>
        <w:spacing w:line="480" w:lineRule="auto"/>
        <w:jc w:val="center"/>
        <w:rPr>
          <w:rFonts w:ascii="Times New Roman" w:hAnsi="Times New Roman" w:cs="Times New Roman"/>
          <w:sz w:val="22"/>
        </w:rPr>
      </w:pPr>
      <w:r w:rsidRPr="00F812C8">
        <w:rPr>
          <w:rFonts w:ascii="Times New Roman" w:hAnsi="Times New Roman" w:cs="Times New Roman"/>
          <w:sz w:val="22"/>
        </w:rPr>
        <w:lastRenderedPageBreak/>
        <w:t>Table 1. The inputs and outputs of the main program. ‘I/O’ means inputs or outputs.</w:t>
      </w:r>
    </w:p>
    <w:tbl>
      <w:tblPr>
        <w:tblStyle w:val="TableGrid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99"/>
        <w:gridCol w:w="5670"/>
      </w:tblGrid>
      <w:tr w:rsidR="0022525F" w:rsidTr="00627B2F">
        <w:trPr>
          <w:jc w:val="center"/>
        </w:trPr>
        <w:tc>
          <w:tcPr>
            <w:tcW w:w="993" w:type="dxa"/>
          </w:tcPr>
          <w:p w:rsidR="0022525F" w:rsidRPr="008250E6" w:rsidRDefault="0022525F" w:rsidP="00627B2F">
            <w:pPr>
              <w:spacing w:line="0" w:lineRule="atLeast"/>
              <w:jc w:val="center"/>
              <w:rPr>
                <w:rFonts w:ascii="Times" w:hAnsi="Times" w:cs="Times"/>
                <w:sz w:val="22"/>
              </w:rPr>
            </w:pPr>
            <w:r>
              <w:rPr>
                <w:rFonts w:ascii="Times" w:hAnsi="Times" w:cs="Times"/>
                <w:sz w:val="22"/>
              </w:rPr>
              <w:t>I/O</w:t>
            </w:r>
          </w:p>
        </w:tc>
        <w:tc>
          <w:tcPr>
            <w:tcW w:w="1134" w:type="dxa"/>
          </w:tcPr>
          <w:p w:rsidR="0022525F" w:rsidRPr="008250E6" w:rsidRDefault="0022525F" w:rsidP="00627B2F">
            <w:pPr>
              <w:spacing w:line="0" w:lineRule="atLeast"/>
              <w:jc w:val="center"/>
              <w:rPr>
                <w:rFonts w:ascii="Times" w:hAnsi="Times" w:cs="Times"/>
                <w:sz w:val="22"/>
              </w:rPr>
            </w:pPr>
            <w:r>
              <w:rPr>
                <w:rFonts w:ascii="Times" w:hAnsi="Times" w:cs="Times"/>
                <w:sz w:val="22"/>
              </w:rPr>
              <w:t>Variables</w:t>
            </w:r>
          </w:p>
        </w:tc>
        <w:tc>
          <w:tcPr>
            <w:tcW w:w="5670" w:type="dxa"/>
          </w:tcPr>
          <w:p w:rsidR="0022525F" w:rsidRPr="008250E6" w:rsidRDefault="0022525F" w:rsidP="00627B2F">
            <w:pPr>
              <w:spacing w:line="0" w:lineRule="atLeast"/>
              <w:jc w:val="center"/>
              <w:rPr>
                <w:rFonts w:ascii="Times" w:hAnsi="Times" w:cs="Times"/>
                <w:sz w:val="22"/>
              </w:rPr>
            </w:pPr>
            <w:r w:rsidRPr="008250E6">
              <w:rPr>
                <w:rFonts w:ascii="Times" w:hAnsi="Times" w:cs="Times"/>
                <w:sz w:val="22"/>
              </w:rPr>
              <w:t>Description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>
              <w:rPr>
                <w:rFonts w:ascii="Times" w:hAnsi="Times" w:cs="Times" w:hint="eastAsia"/>
                <w:sz w:val="22"/>
              </w:rPr>
              <w:t>Input</w:t>
            </w:r>
            <w:r w:rsidR="00906F5F">
              <w:rPr>
                <w:rFonts w:ascii="Times" w:hAnsi="Times" w:cs="Times"/>
                <w:sz w:val="22"/>
              </w:rPr>
              <w:t>s</w:t>
            </w:r>
          </w:p>
        </w:tc>
        <w:tc>
          <w:tcPr>
            <w:tcW w:w="1134" w:type="dxa"/>
            <w:tcBorders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proofErr w:type="spellStart"/>
            <w:r w:rsidRPr="008250E6">
              <w:rPr>
                <w:rFonts w:ascii="Times" w:hAnsi="Times" w:cs="Times"/>
                <w:sz w:val="22"/>
              </w:rPr>
              <w:t>rbh</w:t>
            </w:r>
            <w:proofErr w:type="spellEnd"/>
          </w:p>
        </w:tc>
        <w:tc>
          <w:tcPr>
            <w:tcW w:w="5670" w:type="dxa"/>
            <w:tcBorders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 w:rsidRPr="008250E6">
              <w:rPr>
                <w:rFonts w:ascii="Times" w:hAnsi="Times" w:cs="Times"/>
                <w:sz w:val="22"/>
              </w:rPr>
              <w:t xml:space="preserve">The radius of the borehole </w:t>
            </w:r>
            <w:proofErr w:type="spellStart"/>
            <w:r w:rsidRPr="004B44D6">
              <w:rPr>
                <w:rFonts w:ascii="Times" w:hAnsi="Times" w:cs="Times"/>
                <w:sz w:val="22"/>
              </w:rPr>
              <w:t>rbh</w:t>
            </w:r>
            <w:proofErr w:type="spellEnd"/>
            <w:r w:rsidRPr="008250E6">
              <w:rPr>
                <w:rFonts w:ascii="Times" w:hAnsi="Times" w:cs="Times"/>
                <w:sz w:val="22"/>
              </w:rPr>
              <w:t xml:space="preserve"> = </w:t>
            </w:r>
            <w:r w:rsidRPr="008250E6">
              <w:rPr>
                <w:rFonts w:ascii="Times" w:hAnsi="Times" w:cs="Times"/>
                <w:i/>
                <w:sz w:val="22"/>
              </w:rPr>
              <w:t>R</w:t>
            </w:r>
            <w:r w:rsidRPr="008250E6">
              <w:rPr>
                <w:rFonts w:ascii="Times" w:hAnsi="Times" w:cs="Times"/>
                <w:sz w:val="22"/>
              </w:rPr>
              <w:t xml:space="preserve"> in meters.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22525F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proofErr w:type="spellStart"/>
            <w:r>
              <w:rPr>
                <w:rFonts w:ascii="Times" w:hAnsi="Times" w:cs="Times"/>
                <w:sz w:val="22"/>
              </w:rPr>
              <w:t>boreholeAdeg</w:t>
            </w:r>
            <w:proofErr w:type="spellEnd"/>
          </w:p>
          <w:p w:rsidR="002518D8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  <w:p w:rsidR="002518D8" w:rsidRPr="004B44D6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proofErr w:type="spellStart"/>
            <w:r>
              <w:rPr>
                <w:rFonts w:ascii="Times" w:hAnsi="Times" w:cs="Times"/>
                <w:sz w:val="22"/>
              </w:rPr>
              <w:t>boreholeIdeg</w:t>
            </w:r>
            <w:proofErr w:type="spellEnd"/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22525F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>
              <w:rPr>
                <w:rFonts w:ascii="Times" w:hAnsi="Times" w:cs="Times"/>
                <w:sz w:val="22"/>
              </w:rPr>
              <w:t>A</w:t>
            </w:r>
            <w:r w:rsidR="0022525F" w:rsidRPr="008250E6">
              <w:rPr>
                <w:rFonts w:ascii="Times" w:hAnsi="Times" w:cs="Times"/>
                <w:sz w:val="22"/>
              </w:rPr>
              <w:t>zim</w:t>
            </w:r>
            <w:r>
              <w:rPr>
                <w:rFonts w:ascii="Times" w:hAnsi="Times" w:cs="Times"/>
                <w:sz w:val="22"/>
              </w:rPr>
              <w:t xml:space="preserve">uth of the borehole in degrees from the </w:t>
            </w:r>
            <w:r w:rsidR="0022525F" w:rsidRPr="008250E6">
              <w:rPr>
                <w:rFonts w:ascii="Times" w:hAnsi="Times" w:cs="Times"/>
                <w:sz w:val="22"/>
              </w:rPr>
              <w:t>y-axis.</w:t>
            </w:r>
          </w:p>
          <w:p w:rsidR="002518D8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  <w:p w:rsidR="002518D8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>
              <w:rPr>
                <w:rFonts w:ascii="Times" w:hAnsi="Times" w:cs="Times"/>
                <w:sz w:val="22"/>
              </w:rPr>
              <w:t>Inclination of the borehole in degrees from the y-axis.</w:t>
            </w:r>
          </w:p>
          <w:p w:rsidR="002518D8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  <w:p w:rsidR="002518D8" w:rsidRPr="008250E6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22525F" w:rsidRPr="008250E6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>
              <w:rPr>
                <w:rFonts w:ascii="Times" w:hAnsi="Times" w:cs="Times"/>
                <w:sz w:val="22"/>
              </w:rPr>
              <w:t>stress1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22525F" w:rsidRPr="008250E6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>
              <w:rPr>
                <w:rFonts w:ascii="Times" w:hAnsi="Times" w:cs="Times"/>
                <w:sz w:val="22"/>
              </w:rPr>
              <w:t>stress1</w:t>
            </w:r>
            <w:r w:rsidR="0022525F" w:rsidRPr="008250E6">
              <w:rPr>
                <w:rFonts w:ascii="Times" w:hAnsi="Times" w:cs="Times"/>
                <w:i/>
                <w:sz w:val="22"/>
              </w:rPr>
              <w:t xml:space="preserve"> </w:t>
            </w:r>
            <w:proofErr w:type="gramStart"/>
            <w:r w:rsidR="0022525F" w:rsidRPr="008250E6">
              <w:rPr>
                <w:rFonts w:ascii="Times" w:hAnsi="Times" w:cs="Times"/>
                <w:sz w:val="22"/>
              </w:rPr>
              <w:t xml:space="preserve">= </w:t>
            </w:r>
            <w:proofErr w:type="gramEnd"/>
            <w:r w:rsidR="0022525F" w:rsidRPr="008250E6">
              <w:rPr>
                <w:rFonts w:ascii="Times" w:eastAsia="SimSun" w:hAnsi="Times" w:cs="Times"/>
                <w:kern w:val="0"/>
                <w:position w:val="-50"/>
                <w:sz w:val="22"/>
                <w:szCs w:val="24"/>
                <w:lang w:eastAsia="en-US"/>
              </w:rPr>
              <w:object w:dxaOrig="2340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4.5pt;height:60pt" o:ole="" filled="t">
                  <v:imagedata r:id="rId8" o:title=""/>
                </v:shape>
                <o:OLEObject Type="Embed" ProgID="Equation.DSMT4" ShapeID="_x0000_i1025" DrawAspect="Content" ObjectID="_1601977277" r:id="rId9"/>
              </w:object>
            </w:r>
            <w:r w:rsidR="0022525F" w:rsidRPr="008250E6">
              <w:rPr>
                <w:rFonts w:ascii="Times" w:hAnsi="Times" w:cs="Times"/>
                <w:sz w:val="22"/>
              </w:rPr>
              <w:t>. It is a symmetric 3 X 3 matrix containing the components of the stress tensor in MPa units.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proofErr w:type="spellStart"/>
            <w:r w:rsidRPr="008250E6">
              <w:rPr>
                <w:rFonts w:ascii="Times" w:hAnsi="Times" w:cs="Times"/>
                <w:sz w:val="22"/>
              </w:rPr>
              <w:t>orientS</w:t>
            </w:r>
            <w:proofErr w:type="spellEnd"/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proofErr w:type="spellStart"/>
            <w:proofErr w:type="gramStart"/>
            <w:r w:rsidRPr="008250E6">
              <w:rPr>
                <w:rFonts w:ascii="Times" w:hAnsi="Times" w:cs="Times"/>
                <w:sz w:val="22"/>
              </w:rPr>
              <w:t>orientS</w:t>
            </w:r>
            <w:proofErr w:type="spellEnd"/>
            <w:proofErr w:type="gramEnd"/>
            <w:r w:rsidRPr="008250E6">
              <w:rPr>
                <w:rFonts w:ascii="Times" w:hAnsi="Times" w:cs="Times"/>
                <w:sz w:val="22"/>
              </w:rPr>
              <w:t xml:space="preserve"> = [</w:t>
            </w:r>
            <w:proofErr w:type="spellStart"/>
            <w:r w:rsidRPr="008250E6">
              <w:rPr>
                <w:rFonts w:ascii="Times" w:hAnsi="Times" w:cs="Times"/>
                <w:sz w:val="22"/>
              </w:rPr>
              <w:t>strikeS</w:t>
            </w:r>
            <w:proofErr w:type="spellEnd"/>
            <w:r w:rsidRPr="008250E6">
              <w:rPr>
                <w:rFonts w:ascii="Times" w:hAnsi="Times" w:cs="Times"/>
                <w:sz w:val="22"/>
              </w:rPr>
              <w:t xml:space="preserve">, </w:t>
            </w:r>
            <w:proofErr w:type="spellStart"/>
            <w:r w:rsidRPr="008250E6">
              <w:rPr>
                <w:rFonts w:ascii="Times" w:hAnsi="Times" w:cs="Times"/>
                <w:sz w:val="22"/>
              </w:rPr>
              <w:t>dipS</w:t>
            </w:r>
            <w:proofErr w:type="spellEnd"/>
            <w:r w:rsidRPr="008250E6">
              <w:rPr>
                <w:rFonts w:ascii="Times" w:hAnsi="Times" w:cs="Times"/>
                <w:sz w:val="22"/>
              </w:rPr>
              <w:t xml:space="preserve">, </w:t>
            </w:r>
            <w:proofErr w:type="spellStart"/>
            <w:r w:rsidRPr="008250E6">
              <w:rPr>
                <w:rFonts w:ascii="Times" w:hAnsi="Times" w:cs="Times"/>
                <w:sz w:val="22"/>
              </w:rPr>
              <w:t>rakeS</w:t>
            </w:r>
            <w:proofErr w:type="spellEnd"/>
            <w:r w:rsidRPr="008250E6">
              <w:rPr>
                <w:rFonts w:ascii="Times" w:hAnsi="Times" w:cs="Times"/>
                <w:sz w:val="22"/>
              </w:rPr>
              <w:t>] = (</w:t>
            </w:r>
            <w:r w:rsidRPr="008250E6">
              <w:rPr>
                <w:rFonts w:ascii="Times" w:hAnsi="Times" w:cs="Times"/>
                <w:i/>
                <w:sz w:val="22"/>
                <w:lang w:val="el-GR"/>
              </w:rPr>
              <w:t>ψ</w:t>
            </w:r>
            <w:r w:rsidRPr="008250E6">
              <w:rPr>
                <w:rFonts w:ascii="Times" w:hAnsi="Times" w:cs="Times"/>
                <w:i/>
                <w:sz w:val="22"/>
                <w:vertAlign w:val="subscript"/>
              </w:rPr>
              <w:t>s</w:t>
            </w:r>
            <w:r w:rsidRPr="008250E6">
              <w:rPr>
                <w:rFonts w:ascii="Times" w:hAnsi="Times" w:cs="Times"/>
                <w:sz w:val="22"/>
              </w:rPr>
              <w:t xml:space="preserve">, </w:t>
            </w:r>
            <w:r w:rsidRPr="008250E6">
              <w:rPr>
                <w:rFonts w:ascii="Times" w:hAnsi="Times" w:cs="Times"/>
                <w:i/>
                <w:sz w:val="22"/>
                <w:lang w:val="el-GR"/>
              </w:rPr>
              <w:t>δ</w:t>
            </w:r>
            <w:r w:rsidRPr="008250E6">
              <w:rPr>
                <w:rFonts w:ascii="Times" w:hAnsi="Times" w:cs="Times"/>
                <w:i/>
                <w:sz w:val="22"/>
                <w:vertAlign w:val="subscript"/>
              </w:rPr>
              <w:t>s</w:t>
            </w:r>
            <w:r w:rsidRPr="008250E6">
              <w:rPr>
                <w:rFonts w:ascii="Times" w:hAnsi="Times" w:cs="Times"/>
                <w:sz w:val="22"/>
              </w:rPr>
              <w:t xml:space="preserve">, </w:t>
            </w:r>
            <w:r w:rsidRPr="008250E6">
              <w:rPr>
                <w:rFonts w:ascii="Times" w:hAnsi="Times" w:cs="Times"/>
                <w:i/>
                <w:sz w:val="22"/>
                <w:lang w:val="el-GR"/>
              </w:rPr>
              <w:t>γ</w:t>
            </w:r>
            <w:r w:rsidRPr="008250E6">
              <w:rPr>
                <w:rFonts w:ascii="Times" w:hAnsi="Times" w:cs="Times"/>
                <w:i/>
                <w:sz w:val="22"/>
                <w:vertAlign w:val="subscript"/>
              </w:rPr>
              <w:t>s</w:t>
            </w:r>
            <w:r w:rsidRPr="008250E6">
              <w:rPr>
                <w:rFonts w:ascii="Times" w:hAnsi="Times" w:cs="Times"/>
                <w:sz w:val="22"/>
              </w:rPr>
              <w:t>)</w:t>
            </w:r>
            <w:r w:rsidR="00906F5F">
              <w:rPr>
                <w:rFonts w:ascii="Times" w:hAnsi="Times" w:cs="Times"/>
                <w:sz w:val="22"/>
              </w:rPr>
              <w:t>:</w:t>
            </w:r>
            <w:r w:rsidRPr="008250E6">
              <w:rPr>
                <w:rFonts w:ascii="Times" w:hAnsi="Times" w:cs="Times"/>
                <w:sz w:val="22"/>
              </w:rPr>
              <w:t xml:space="preserve"> a 1 X 3 vector containing the strike, dip, and rake of the stress tensor in degrees.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 w:rsidRPr="008250E6">
              <w:rPr>
                <w:rFonts w:ascii="Times" w:hAnsi="Times" w:cs="Times"/>
                <w:sz w:val="22"/>
              </w:rPr>
              <w:t>pw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 w:rsidRPr="008250E6">
              <w:rPr>
                <w:rFonts w:ascii="Times" w:hAnsi="Times" w:cs="Times"/>
                <w:sz w:val="22"/>
              </w:rPr>
              <w:t xml:space="preserve">The borehole fluid pressure pw= </w:t>
            </w:r>
            <w:r w:rsidRPr="008250E6">
              <w:rPr>
                <w:rFonts w:ascii="Times" w:hAnsi="Times" w:cs="Times"/>
                <w:i/>
                <w:sz w:val="22"/>
              </w:rPr>
              <w:t>p</w:t>
            </w:r>
            <w:r w:rsidRPr="008250E6">
              <w:rPr>
                <w:rFonts w:ascii="Times" w:hAnsi="Times" w:cs="Times"/>
                <w:i/>
                <w:sz w:val="22"/>
                <w:vertAlign w:val="subscript"/>
              </w:rPr>
              <w:t>w</w:t>
            </w:r>
            <w:r w:rsidRPr="008250E6">
              <w:rPr>
                <w:rFonts w:ascii="Times" w:hAnsi="Times" w:cs="Times"/>
                <w:sz w:val="22"/>
              </w:rPr>
              <w:t xml:space="preserve"> in MPa units.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22525F" w:rsidRPr="008250E6" w:rsidRDefault="0022525F" w:rsidP="002518D8">
            <w:pPr>
              <w:spacing w:line="0" w:lineRule="atLeast"/>
              <w:rPr>
                <w:rFonts w:ascii="Times" w:hAnsi="Times" w:cs="Times"/>
                <w:sz w:val="22"/>
              </w:rPr>
            </w:pPr>
            <w:r w:rsidRPr="008250E6">
              <w:rPr>
                <w:rFonts w:ascii="Times" w:hAnsi="Times" w:cs="Times"/>
                <w:sz w:val="22"/>
              </w:rPr>
              <w:t>C</w:t>
            </w:r>
            <w:r w:rsidR="002518D8">
              <w:rPr>
                <w:rFonts w:ascii="Times" w:hAnsi="Times" w:cs="Times"/>
                <w:sz w:val="22"/>
              </w:rPr>
              <w:t>1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5731E0" w:rsidRDefault="0022525F" w:rsidP="00627B2F">
            <w:pPr>
              <w:keepNext/>
              <w:spacing w:line="0" w:lineRule="atLeast"/>
              <w:rPr>
                <w:rFonts w:ascii="Times" w:eastAsia="SimSun" w:hAnsi="Times" w:cs="Times"/>
                <w:sz w:val="22"/>
              </w:rPr>
            </w:pPr>
            <w:r w:rsidRPr="008250E6">
              <w:rPr>
                <w:rFonts w:ascii="Times" w:eastAsia="SimSun" w:hAnsi="Times" w:cs="Times"/>
                <w:i/>
                <w:kern w:val="0"/>
                <w:position w:val="-104"/>
                <w:sz w:val="22"/>
                <w:szCs w:val="24"/>
                <w:lang w:eastAsia="en-US"/>
              </w:rPr>
              <w:object w:dxaOrig="4540" w:dyaOrig="2200">
                <v:shape id="_x0000_i1026" type="#_x0000_t75" style="width:240.75pt;height:117pt" o:ole="" filled="t">
                  <v:imagedata r:id="rId10" o:title=""/>
                </v:shape>
                <o:OLEObject Type="Embed" ProgID="Equation.DSMT4" ShapeID="_x0000_i1026" DrawAspect="Content" ObjectID="_1601977278" r:id="rId11"/>
              </w:object>
            </w:r>
            <w:r w:rsidRPr="008250E6">
              <w:rPr>
                <w:rFonts w:ascii="Times" w:eastAsia="SimSun" w:hAnsi="Times" w:cs="Times"/>
                <w:sz w:val="22"/>
              </w:rPr>
              <w:t xml:space="preserve">. </w:t>
            </w:r>
          </w:p>
          <w:p w:rsidR="0022525F" w:rsidRPr="008250E6" w:rsidRDefault="0022525F" w:rsidP="00627B2F">
            <w:pPr>
              <w:keepNext/>
              <w:spacing w:line="0" w:lineRule="atLeast"/>
              <w:rPr>
                <w:rFonts w:ascii="Times" w:hAnsi="Times" w:cs="Times"/>
                <w:sz w:val="22"/>
              </w:rPr>
            </w:pPr>
            <w:r w:rsidRPr="008250E6">
              <w:rPr>
                <w:rFonts w:ascii="Times" w:eastAsia="SimSun" w:hAnsi="Times" w:cs="Times"/>
                <w:sz w:val="22"/>
              </w:rPr>
              <w:t>It is a symmetric 6 X 6 matrix according to Voigt’s organization</w:t>
            </w:r>
            <w:r w:rsidRPr="008250E6">
              <w:rPr>
                <w:rFonts w:ascii="Times" w:hAnsi="Times" w:cs="Times"/>
                <w:sz w:val="22"/>
              </w:rPr>
              <w:t xml:space="preserve"> </w:t>
            </w:r>
            <w:r w:rsidRPr="008250E6">
              <w:rPr>
                <w:rFonts w:ascii="Times" w:eastAsia="SimSun" w:hAnsi="Times" w:cs="Times"/>
                <w:sz w:val="22"/>
              </w:rPr>
              <w:t xml:space="preserve">containing from 2 to 21 independent elastic </w:t>
            </w:r>
            <w:proofErr w:type="spellStart"/>
            <w:r w:rsidRPr="008250E6">
              <w:rPr>
                <w:rFonts w:ascii="Times" w:eastAsia="SimSun" w:hAnsi="Times" w:cs="Times"/>
                <w:sz w:val="22"/>
              </w:rPr>
              <w:t>stiffnesses</w:t>
            </w:r>
            <w:proofErr w:type="spellEnd"/>
            <w:r w:rsidRPr="008250E6">
              <w:rPr>
                <w:rFonts w:ascii="Times" w:eastAsia="SimSun" w:hAnsi="Times" w:cs="Times"/>
                <w:sz w:val="22"/>
              </w:rPr>
              <w:t xml:space="preserve"> that depend on the material symmetry.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proofErr w:type="spellStart"/>
            <w:r w:rsidRPr="008250E6">
              <w:rPr>
                <w:rFonts w:ascii="Times" w:hAnsi="Times" w:cs="Times"/>
                <w:sz w:val="22"/>
              </w:rPr>
              <w:t>orientM</w:t>
            </w:r>
            <w:proofErr w:type="spellEnd"/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proofErr w:type="spellStart"/>
            <w:proofErr w:type="gramStart"/>
            <w:r w:rsidRPr="008250E6">
              <w:rPr>
                <w:rFonts w:ascii="Times" w:hAnsi="Times" w:cs="Times"/>
                <w:sz w:val="22"/>
              </w:rPr>
              <w:t>orientM</w:t>
            </w:r>
            <w:proofErr w:type="spellEnd"/>
            <w:proofErr w:type="gramEnd"/>
            <w:r w:rsidRPr="008250E6">
              <w:rPr>
                <w:rFonts w:ascii="Times" w:hAnsi="Times" w:cs="Times"/>
                <w:sz w:val="22"/>
              </w:rPr>
              <w:t xml:space="preserve"> = [</w:t>
            </w:r>
            <w:proofErr w:type="spellStart"/>
            <w:r w:rsidRPr="008250E6">
              <w:rPr>
                <w:rFonts w:ascii="Times" w:hAnsi="Times" w:cs="Times"/>
                <w:sz w:val="22"/>
              </w:rPr>
              <w:t>strikeM</w:t>
            </w:r>
            <w:proofErr w:type="spellEnd"/>
            <w:r w:rsidRPr="008250E6">
              <w:rPr>
                <w:rFonts w:ascii="Times" w:hAnsi="Times" w:cs="Times"/>
                <w:sz w:val="22"/>
              </w:rPr>
              <w:t xml:space="preserve">, </w:t>
            </w:r>
            <w:proofErr w:type="spellStart"/>
            <w:r w:rsidRPr="008250E6">
              <w:rPr>
                <w:rFonts w:ascii="Times" w:hAnsi="Times" w:cs="Times"/>
                <w:sz w:val="22"/>
              </w:rPr>
              <w:t>dipM</w:t>
            </w:r>
            <w:proofErr w:type="spellEnd"/>
            <w:r w:rsidRPr="008250E6">
              <w:rPr>
                <w:rFonts w:ascii="Times" w:hAnsi="Times" w:cs="Times"/>
                <w:sz w:val="22"/>
              </w:rPr>
              <w:t xml:space="preserve">, </w:t>
            </w:r>
            <w:proofErr w:type="spellStart"/>
            <w:r w:rsidRPr="008250E6">
              <w:rPr>
                <w:rFonts w:ascii="Times" w:hAnsi="Times" w:cs="Times"/>
                <w:sz w:val="22"/>
              </w:rPr>
              <w:t>rakeM</w:t>
            </w:r>
            <w:proofErr w:type="spellEnd"/>
            <w:r w:rsidRPr="008250E6">
              <w:rPr>
                <w:rFonts w:ascii="Times" w:hAnsi="Times" w:cs="Times"/>
                <w:sz w:val="22"/>
              </w:rPr>
              <w:t>] = (</w:t>
            </w:r>
            <w:r w:rsidRPr="008250E6">
              <w:rPr>
                <w:rFonts w:ascii="Times" w:hAnsi="Times" w:cs="Times"/>
                <w:i/>
                <w:sz w:val="22"/>
                <w:lang w:val="el-GR"/>
              </w:rPr>
              <w:t>ψ</w:t>
            </w:r>
            <w:r w:rsidRPr="008250E6">
              <w:rPr>
                <w:rFonts w:ascii="Times" w:hAnsi="Times" w:cs="Times"/>
                <w:i/>
                <w:sz w:val="22"/>
                <w:vertAlign w:val="subscript"/>
              </w:rPr>
              <w:t>m</w:t>
            </w:r>
            <w:r w:rsidRPr="008250E6">
              <w:rPr>
                <w:rFonts w:ascii="Times" w:hAnsi="Times" w:cs="Times"/>
                <w:sz w:val="22"/>
              </w:rPr>
              <w:t xml:space="preserve">, </w:t>
            </w:r>
            <w:r w:rsidRPr="008250E6">
              <w:rPr>
                <w:rFonts w:ascii="Times" w:hAnsi="Times" w:cs="Times"/>
                <w:i/>
                <w:sz w:val="22"/>
                <w:lang w:val="el-GR"/>
              </w:rPr>
              <w:t>δ</w:t>
            </w:r>
            <w:r w:rsidRPr="008250E6">
              <w:rPr>
                <w:rFonts w:ascii="Times" w:hAnsi="Times" w:cs="Times"/>
                <w:i/>
                <w:sz w:val="22"/>
                <w:vertAlign w:val="subscript"/>
              </w:rPr>
              <w:t>m</w:t>
            </w:r>
            <w:r w:rsidRPr="008250E6">
              <w:rPr>
                <w:rFonts w:ascii="Times" w:hAnsi="Times" w:cs="Times"/>
                <w:sz w:val="22"/>
              </w:rPr>
              <w:t xml:space="preserve">, </w:t>
            </w:r>
            <w:r w:rsidRPr="008250E6">
              <w:rPr>
                <w:rFonts w:ascii="Times" w:hAnsi="Times" w:cs="Times"/>
                <w:i/>
                <w:sz w:val="22"/>
                <w:lang w:val="el-GR"/>
              </w:rPr>
              <w:t>γ</w:t>
            </w:r>
            <w:r w:rsidRPr="008250E6">
              <w:rPr>
                <w:rFonts w:ascii="Times" w:hAnsi="Times" w:cs="Times"/>
                <w:i/>
                <w:sz w:val="22"/>
                <w:vertAlign w:val="subscript"/>
              </w:rPr>
              <w:t>m</w:t>
            </w:r>
            <w:r w:rsidRPr="008250E6">
              <w:rPr>
                <w:rFonts w:ascii="Times" w:hAnsi="Times" w:cs="Times"/>
                <w:sz w:val="22"/>
              </w:rPr>
              <w:t>): a 1 X 3 vector containing the strike, dip, and rake of the stiffness matrix in degrees.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22525F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>
              <w:rPr>
                <w:rFonts w:ascii="Times" w:hAnsi="Times" w:cs="Times"/>
                <w:sz w:val="22"/>
              </w:rPr>
              <w:t>n1n2</w:t>
            </w:r>
          </w:p>
          <w:p w:rsidR="002518D8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  <w:p w:rsidR="002518D8" w:rsidRPr="008250E6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proofErr w:type="spellStart"/>
            <w:r>
              <w:rPr>
                <w:rFonts w:ascii="Times" w:hAnsi="Times" w:cs="Times"/>
                <w:sz w:val="22"/>
              </w:rPr>
              <w:t>rmedia</w:t>
            </w:r>
            <w:proofErr w:type="spellEnd"/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2518D8" w:rsidRDefault="002518D8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>
              <w:rPr>
                <w:rFonts w:ascii="Times" w:hAnsi="Times" w:cs="Times"/>
                <w:sz w:val="22"/>
              </w:rPr>
              <w:t>Number of points, aka size, of the matrix for the calculated stresses</w:t>
            </w:r>
          </w:p>
          <w:p w:rsidR="0022525F" w:rsidRDefault="0022525F" w:rsidP="002518D8">
            <w:pPr>
              <w:spacing w:line="0" w:lineRule="atLeast"/>
              <w:rPr>
                <w:rFonts w:ascii="Times" w:hAnsi="Times" w:cs="Times"/>
                <w:sz w:val="22"/>
              </w:rPr>
            </w:pPr>
            <w:proofErr w:type="spellStart"/>
            <w:proofErr w:type="gramStart"/>
            <w:r w:rsidRPr="008250E6">
              <w:rPr>
                <w:rFonts w:ascii="Times" w:hAnsi="Times" w:cs="Times"/>
                <w:sz w:val="22"/>
              </w:rPr>
              <w:t>rmedia</w:t>
            </w:r>
            <w:proofErr w:type="spellEnd"/>
            <w:proofErr w:type="gramEnd"/>
            <w:r w:rsidRPr="008250E6">
              <w:rPr>
                <w:rFonts w:ascii="Times" w:hAnsi="Times" w:cs="Times"/>
                <w:sz w:val="22"/>
              </w:rPr>
              <w:t xml:space="preserve"> is the maximum radial distance into the medium that</w:t>
            </w:r>
            <w:r w:rsidR="002518D8">
              <w:rPr>
                <w:rFonts w:ascii="Times" w:hAnsi="Times" w:cs="Times"/>
                <w:sz w:val="22"/>
              </w:rPr>
              <w:t xml:space="preserve"> the calculations are to extend.</w:t>
            </w:r>
          </w:p>
          <w:p w:rsidR="002518D8" w:rsidRPr="008250E6" w:rsidRDefault="002518D8" w:rsidP="002518D8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 w:rsidRPr="008250E6">
              <w:rPr>
                <w:rFonts w:ascii="Times" w:hAnsi="Times" w:cs="Times"/>
                <w:sz w:val="22"/>
              </w:rPr>
              <w:t xml:space="preserve">Plot the </w:t>
            </w:r>
            <w:proofErr w:type="spellStart"/>
            <w:r w:rsidRPr="008250E6">
              <w:rPr>
                <w:rFonts w:ascii="Times" w:hAnsi="Times" w:cs="Times"/>
                <w:sz w:val="22"/>
              </w:rPr>
              <w:t>Pcolor</w:t>
            </w:r>
            <w:proofErr w:type="spellEnd"/>
            <w:r w:rsidRPr="008250E6">
              <w:rPr>
                <w:rFonts w:ascii="Times" w:hAnsi="Times" w:cs="Times"/>
                <w:sz w:val="22"/>
              </w:rPr>
              <w:t xml:space="preserve"> images in cylindrical co-ordinate.</w:t>
            </w:r>
          </w:p>
        </w:tc>
      </w:tr>
      <w:tr w:rsidR="0022525F" w:rsidRPr="00F812C8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vAlign w:val="bottom"/>
          </w:tcPr>
          <w:p w:rsidR="0022525F" w:rsidRPr="008250E6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r>
              <w:rPr>
                <w:rFonts w:ascii="Times" w:eastAsia="DengXian" w:hAnsi="Times" w:cs="Times"/>
                <w:color w:val="000000"/>
                <w:kern w:val="0"/>
                <w:sz w:val="22"/>
              </w:rPr>
              <w:t>Outputs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22525F" w:rsidRPr="008250E6" w:rsidRDefault="006D47DA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kern w:val="0"/>
                <w:sz w:val="22"/>
              </w:rPr>
              <w:t>radial_</w:t>
            </w:r>
            <w:r w:rsidR="0022525F" w:rsidRPr="00286672">
              <w:rPr>
                <w:rFonts w:ascii="Times" w:eastAsia="DengXian" w:hAnsi="Times" w:cs="Times"/>
                <w:color w:val="000000"/>
                <w:kern w:val="0"/>
                <w:sz w:val="22"/>
              </w:rPr>
              <w:t>sigmarr</w:t>
            </w:r>
            <w:proofErr w:type="spellEnd"/>
          </w:p>
        </w:tc>
        <w:tc>
          <w:tcPr>
            <w:tcW w:w="5670" w:type="dxa"/>
            <w:tcBorders>
              <w:top w:val="nil"/>
              <w:bottom w:val="nil"/>
            </w:tcBorders>
            <w:vAlign w:val="bottom"/>
          </w:tcPr>
          <w:p w:rsidR="0022525F" w:rsidRPr="00F812C8" w:rsidRDefault="0022525F" w:rsidP="00627B2F">
            <w:pPr>
              <w:spacing w:line="0" w:lineRule="atLeast"/>
              <w:rPr>
                <w:rFonts w:ascii="Times" w:hAnsi="Times" w:cs="Times"/>
                <w:sz w:val="22"/>
              </w:rPr>
            </w:pPr>
            <w:proofErr w:type="gramStart"/>
            <w:r w:rsidRPr="007D5B21">
              <w:rPr>
                <w:rFonts w:ascii="Times New Roman" w:hAnsi="Times New Roman" w:cs="Times New Roman"/>
              </w:rPr>
              <w:t>n1</w:t>
            </w:r>
            <w:proofErr w:type="gramEnd"/>
            <w:r w:rsidRPr="007D5B21">
              <w:rPr>
                <w:rFonts w:ascii="Times New Roman" w:hAnsi="Times New Roman" w:cs="Times New Roman"/>
              </w:rPr>
              <w:t xml:space="preserve"> X n2 matri</w:t>
            </w:r>
            <w:r>
              <w:rPr>
                <w:rFonts w:ascii="Times New Roman" w:hAnsi="Times New Roman" w:cs="Times New Roman"/>
              </w:rPr>
              <w:t>x</w:t>
            </w:r>
            <w:r w:rsidRPr="007D5B21">
              <w:rPr>
                <w:rFonts w:ascii="Times New Roman" w:hAnsi="Times New Roman" w:cs="Times New Roman"/>
              </w:rPr>
              <w:t xml:space="preserve"> containing the calculated values for</w:t>
            </w:r>
            <w:r w:rsidRPr="00286672">
              <w:rPr>
                <w:rFonts w:ascii="Times" w:eastAsia="DengXian" w:hAnsi="Times" w:cs="Time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6672"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</w:rPr>
              <w:t>σ</w:t>
            </w:r>
            <w:r w:rsidRPr="00286672"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  <w:vertAlign w:val="subscript"/>
              </w:rPr>
              <w:t>rr</w:t>
            </w:r>
            <w:proofErr w:type="spellEnd"/>
            <w:r>
              <w:rPr>
                <w:rFonts w:ascii="Times" w:eastAsia="DengXian" w:hAnsi="Times" w:cs="Times"/>
                <w:iCs/>
                <w:color w:val="000000"/>
                <w:kern w:val="0"/>
                <w:sz w:val="22"/>
              </w:rPr>
              <w:t xml:space="preserve"> in MPa.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vAlign w:val="bottom"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22525F" w:rsidRPr="00286672" w:rsidRDefault="006D47DA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kern w:val="0"/>
                <w:sz w:val="22"/>
              </w:rPr>
              <w:t>hoop_</w:t>
            </w:r>
            <w:r w:rsidR="0022525F" w:rsidRPr="00286672">
              <w:rPr>
                <w:rFonts w:ascii="Times" w:eastAsia="DengXian" w:hAnsi="Times" w:cs="Times"/>
                <w:color w:val="000000"/>
                <w:kern w:val="0"/>
                <w:sz w:val="22"/>
              </w:rPr>
              <w:t>sigmass</w:t>
            </w:r>
            <w:proofErr w:type="spellEnd"/>
          </w:p>
        </w:tc>
        <w:tc>
          <w:tcPr>
            <w:tcW w:w="5670" w:type="dxa"/>
            <w:tcBorders>
              <w:top w:val="nil"/>
              <w:bottom w:val="nil"/>
            </w:tcBorders>
            <w:vAlign w:val="bottom"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  <w:proofErr w:type="gramStart"/>
            <w:r w:rsidRPr="007D5B21">
              <w:rPr>
                <w:rFonts w:ascii="Times New Roman" w:hAnsi="Times New Roman" w:cs="Times New Roman"/>
              </w:rPr>
              <w:t>n1</w:t>
            </w:r>
            <w:proofErr w:type="gramEnd"/>
            <w:r w:rsidRPr="007D5B21">
              <w:rPr>
                <w:rFonts w:ascii="Times New Roman" w:hAnsi="Times New Roman" w:cs="Times New Roman"/>
              </w:rPr>
              <w:t xml:space="preserve"> X n2 matri</w:t>
            </w:r>
            <w:r>
              <w:rPr>
                <w:rFonts w:ascii="Times New Roman" w:hAnsi="Times New Roman" w:cs="Times New Roman"/>
              </w:rPr>
              <w:t>x</w:t>
            </w:r>
            <w:r w:rsidRPr="007D5B21">
              <w:rPr>
                <w:rFonts w:ascii="Times New Roman" w:hAnsi="Times New Roman" w:cs="Times New Roman"/>
              </w:rPr>
              <w:t xml:space="preserve"> containing the calculated values for</w:t>
            </w:r>
            <w:r w:rsidRPr="00286672"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</w:rPr>
              <w:t xml:space="preserve"> σ</w:t>
            </w:r>
            <w:r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  <w:vertAlign w:val="subscript"/>
                <w:lang w:val="el-GR"/>
              </w:rPr>
              <w:t>θθ</w:t>
            </w:r>
            <w:r>
              <w:rPr>
                <w:rFonts w:ascii="Times" w:eastAsia="DengXian" w:hAnsi="Times" w:cs="Times"/>
                <w:iCs/>
                <w:color w:val="000000"/>
                <w:kern w:val="0"/>
                <w:sz w:val="22"/>
              </w:rPr>
              <w:t xml:space="preserve"> in MPa.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vAlign w:val="bottom"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22525F" w:rsidRPr="00286672" w:rsidRDefault="006D47DA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kern w:val="0"/>
                <w:sz w:val="22"/>
              </w:rPr>
              <w:t>axial_</w:t>
            </w:r>
            <w:r w:rsidR="0022525F" w:rsidRPr="00286672">
              <w:rPr>
                <w:rFonts w:ascii="Times" w:eastAsia="DengXian" w:hAnsi="Times" w:cs="Times"/>
                <w:color w:val="000000"/>
                <w:kern w:val="0"/>
                <w:sz w:val="22"/>
              </w:rPr>
              <w:t>sigmazz</w:t>
            </w:r>
            <w:proofErr w:type="spellEnd"/>
          </w:p>
        </w:tc>
        <w:tc>
          <w:tcPr>
            <w:tcW w:w="5670" w:type="dxa"/>
            <w:tcBorders>
              <w:top w:val="nil"/>
              <w:bottom w:val="nil"/>
            </w:tcBorders>
            <w:vAlign w:val="bottom"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  <w:proofErr w:type="gramStart"/>
            <w:r w:rsidRPr="007D5B21">
              <w:rPr>
                <w:rFonts w:ascii="Times New Roman" w:hAnsi="Times New Roman" w:cs="Times New Roman"/>
              </w:rPr>
              <w:t>n1</w:t>
            </w:r>
            <w:proofErr w:type="gramEnd"/>
            <w:r w:rsidRPr="007D5B21">
              <w:rPr>
                <w:rFonts w:ascii="Times New Roman" w:hAnsi="Times New Roman" w:cs="Times New Roman"/>
              </w:rPr>
              <w:t xml:space="preserve"> X n2 matri</w:t>
            </w:r>
            <w:r>
              <w:rPr>
                <w:rFonts w:ascii="Times New Roman" w:hAnsi="Times New Roman" w:cs="Times New Roman"/>
              </w:rPr>
              <w:t>x</w:t>
            </w:r>
            <w:r w:rsidRPr="007D5B21">
              <w:rPr>
                <w:rFonts w:ascii="Times New Roman" w:hAnsi="Times New Roman" w:cs="Times New Roman"/>
              </w:rPr>
              <w:t xml:space="preserve"> containing the calculated values for</w:t>
            </w:r>
            <w:r w:rsidRPr="00286672">
              <w:rPr>
                <w:rFonts w:ascii="Times" w:eastAsia="DengXian" w:hAnsi="Times" w:cs="Time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6672"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</w:rPr>
              <w:t>σ</w:t>
            </w:r>
            <w:r w:rsidRPr="00286672"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  <w:vertAlign w:val="subscript"/>
              </w:rPr>
              <w:t>zz</w:t>
            </w:r>
            <w:proofErr w:type="spellEnd"/>
            <w:r>
              <w:rPr>
                <w:rFonts w:ascii="Times" w:eastAsia="DengXian" w:hAnsi="Times" w:cs="Times"/>
                <w:iCs/>
                <w:color w:val="000000"/>
                <w:kern w:val="0"/>
                <w:sz w:val="22"/>
              </w:rPr>
              <w:t xml:space="preserve"> in MPa.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vAlign w:val="bottom"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22525F" w:rsidRPr="00286672" w:rsidRDefault="005731E0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kern w:val="0"/>
                <w:sz w:val="22"/>
              </w:rPr>
              <w:t>tau</w:t>
            </w:r>
            <w:r w:rsidR="006D47DA">
              <w:rPr>
                <w:rFonts w:ascii="Times" w:eastAsia="DengXian" w:hAnsi="Times" w:cs="Times"/>
                <w:color w:val="000000"/>
                <w:kern w:val="0"/>
                <w:sz w:val="22"/>
              </w:rPr>
              <w:t>sz_</w:t>
            </w:r>
            <w:r w:rsidR="0022525F" w:rsidRPr="00286672">
              <w:rPr>
                <w:rFonts w:ascii="Times" w:eastAsia="DengXian" w:hAnsi="Times" w:cs="Times"/>
                <w:color w:val="000000"/>
                <w:kern w:val="0"/>
                <w:sz w:val="22"/>
              </w:rPr>
              <w:t>sigmasz</w:t>
            </w:r>
            <w:proofErr w:type="spellEnd"/>
          </w:p>
        </w:tc>
        <w:tc>
          <w:tcPr>
            <w:tcW w:w="5670" w:type="dxa"/>
            <w:tcBorders>
              <w:top w:val="nil"/>
              <w:bottom w:val="nil"/>
            </w:tcBorders>
            <w:vAlign w:val="bottom"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  <w:proofErr w:type="gramStart"/>
            <w:r w:rsidRPr="007D5B21">
              <w:rPr>
                <w:rFonts w:ascii="Times New Roman" w:hAnsi="Times New Roman" w:cs="Times New Roman"/>
              </w:rPr>
              <w:t>n1</w:t>
            </w:r>
            <w:proofErr w:type="gramEnd"/>
            <w:r w:rsidRPr="007D5B21">
              <w:rPr>
                <w:rFonts w:ascii="Times New Roman" w:hAnsi="Times New Roman" w:cs="Times New Roman"/>
              </w:rPr>
              <w:t xml:space="preserve"> X n2 matri</w:t>
            </w:r>
            <w:r>
              <w:rPr>
                <w:rFonts w:ascii="Times New Roman" w:hAnsi="Times New Roman" w:cs="Times New Roman"/>
              </w:rPr>
              <w:t>x</w:t>
            </w:r>
            <w:r w:rsidRPr="007D5B21">
              <w:rPr>
                <w:rFonts w:ascii="Times New Roman" w:hAnsi="Times New Roman" w:cs="Times New Roman"/>
              </w:rPr>
              <w:t xml:space="preserve"> containing the calculated values for</w:t>
            </w:r>
            <w:r w:rsidRPr="00286672">
              <w:rPr>
                <w:rFonts w:ascii="Times" w:eastAsia="DengXian" w:hAnsi="Times" w:cs="Times"/>
                <w:color w:val="000000"/>
                <w:kern w:val="0"/>
                <w:sz w:val="22"/>
              </w:rPr>
              <w:t xml:space="preserve"> </w:t>
            </w:r>
            <w:r w:rsidRPr="00286672"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</w:rPr>
              <w:t>σ</w:t>
            </w:r>
            <w:r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  <w:vertAlign w:val="subscript"/>
                <w:lang w:val="el-GR"/>
              </w:rPr>
              <w:t>θ</w:t>
            </w:r>
            <w:r w:rsidRPr="00286672"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  <w:vertAlign w:val="subscript"/>
              </w:rPr>
              <w:t>z</w:t>
            </w:r>
            <w:r>
              <w:rPr>
                <w:rFonts w:ascii="Times" w:eastAsia="DengXian" w:hAnsi="Times" w:cs="Times"/>
                <w:iCs/>
                <w:color w:val="000000"/>
                <w:kern w:val="0"/>
                <w:sz w:val="22"/>
              </w:rPr>
              <w:t xml:space="preserve"> in MPa.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vAlign w:val="bottom"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:rsidR="0022525F" w:rsidRPr="00286672" w:rsidRDefault="005731E0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kern w:val="0"/>
                <w:sz w:val="22"/>
              </w:rPr>
              <w:t>tau</w:t>
            </w:r>
            <w:r w:rsidR="006D47DA">
              <w:rPr>
                <w:rFonts w:ascii="Times" w:eastAsia="DengXian" w:hAnsi="Times" w:cs="Times"/>
                <w:color w:val="000000"/>
                <w:kern w:val="0"/>
                <w:sz w:val="22"/>
              </w:rPr>
              <w:t>rz_</w:t>
            </w:r>
            <w:r w:rsidR="0022525F" w:rsidRPr="00286672">
              <w:rPr>
                <w:rFonts w:ascii="Times" w:eastAsia="DengXian" w:hAnsi="Times" w:cs="Times"/>
                <w:color w:val="000000"/>
                <w:kern w:val="0"/>
                <w:sz w:val="22"/>
              </w:rPr>
              <w:t>sigmarz</w:t>
            </w:r>
            <w:proofErr w:type="spellEnd"/>
          </w:p>
        </w:tc>
        <w:tc>
          <w:tcPr>
            <w:tcW w:w="5670" w:type="dxa"/>
            <w:tcBorders>
              <w:top w:val="nil"/>
              <w:bottom w:val="nil"/>
            </w:tcBorders>
            <w:vAlign w:val="bottom"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  <w:proofErr w:type="gramStart"/>
            <w:r w:rsidRPr="007D5B21">
              <w:rPr>
                <w:rFonts w:ascii="Times New Roman" w:hAnsi="Times New Roman" w:cs="Times New Roman"/>
              </w:rPr>
              <w:t>n1</w:t>
            </w:r>
            <w:proofErr w:type="gramEnd"/>
            <w:r w:rsidRPr="007D5B21">
              <w:rPr>
                <w:rFonts w:ascii="Times New Roman" w:hAnsi="Times New Roman" w:cs="Times New Roman"/>
              </w:rPr>
              <w:t xml:space="preserve"> X n2 matri</w:t>
            </w:r>
            <w:r>
              <w:rPr>
                <w:rFonts w:ascii="Times New Roman" w:hAnsi="Times New Roman" w:cs="Times New Roman"/>
              </w:rPr>
              <w:t>x</w:t>
            </w:r>
            <w:r w:rsidRPr="007D5B21">
              <w:rPr>
                <w:rFonts w:ascii="Times New Roman" w:hAnsi="Times New Roman" w:cs="Times New Roman"/>
              </w:rPr>
              <w:t xml:space="preserve"> containing the calculated values for</w:t>
            </w:r>
            <w:r w:rsidRPr="00286672">
              <w:rPr>
                <w:rFonts w:ascii="Times" w:eastAsia="DengXian" w:hAnsi="Times" w:cs="Time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6672"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</w:rPr>
              <w:t>σ</w:t>
            </w:r>
            <w:r w:rsidRPr="00286672"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  <w:vertAlign w:val="subscript"/>
              </w:rPr>
              <w:t>rz</w:t>
            </w:r>
            <w:proofErr w:type="spellEnd"/>
            <w:r>
              <w:rPr>
                <w:rFonts w:ascii="Times" w:eastAsia="DengXian" w:hAnsi="Times" w:cs="Times"/>
                <w:iCs/>
                <w:color w:val="000000"/>
                <w:kern w:val="0"/>
                <w:sz w:val="22"/>
              </w:rPr>
              <w:t xml:space="preserve"> in MPa.</w:t>
            </w:r>
          </w:p>
        </w:tc>
      </w:tr>
      <w:tr w:rsidR="0022525F" w:rsidTr="00627B2F">
        <w:trPr>
          <w:jc w:val="center"/>
        </w:trPr>
        <w:tc>
          <w:tcPr>
            <w:tcW w:w="993" w:type="dxa"/>
            <w:tcBorders>
              <w:top w:val="nil"/>
            </w:tcBorders>
            <w:vAlign w:val="bottom"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</w:tcBorders>
            <w:vAlign w:val="bottom"/>
          </w:tcPr>
          <w:p w:rsidR="0022525F" w:rsidRPr="00286672" w:rsidRDefault="005731E0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kern w:val="0"/>
                <w:sz w:val="22"/>
              </w:rPr>
              <w:t>tau</w:t>
            </w:r>
            <w:r w:rsidR="006D47DA">
              <w:rPr>
                <w:rFonts w:ascii="Times" w:eastAsia="DengXian" w:hAnsi="Times" w:cs="Times"/>
                <w:color w:val="000000"/>
                <w:kern w:val="0"/>
                <w:sz w:val="22"/>
              </w:rPr>
              <w:t>rs_</w:t>
            </w:r>
            <w:r w:rsidR="0022525F" w:rsidRPr="00286672">
              <w:rPr>
                <w:rFonts w:ascii="Times" w:eastAsia="DengXian" w:hAnsi="Times" w:cs="Times"/>
                <w:color w:val="000000"/>
                <w:kern w:val="0"/>
                <w:sz w:val="22"/>
              </w:rPr>
              <w:t>sigmars</w:t>
            </w:r>
            <w:proofErr w:type="spellEnd"/>
          </w:p>
        </w:tc>
        <w:tc>
          <w:tcPr>
            <w:tcW w:w="5670" w:type="dxa"/>
            <w:tcBorders>
              <w:top w:val="nil"/>
            </w:tcBorders>
            <w:vAlign w:val="bottom"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kern w:val="0"/>
                <w:sz w:val="22"/>
              </w:rPr>
            </w:pPr>
            <w:proofErr w:type="gramStart"/>
            <w:r w:rsidRPr="007D5B21">
              <w:rPr>
                <w:rFonts w:ascii="Times New Roman" w:hAnsi="Times New Roman" w:cs="Times New Roman"/>
              </w:rPr>
              <w:t>n1</w:t>
            </w:r>
            <w:proofErr w:type="gramEnd"/>
            <w:r w:rsidRPr="007D5B21">
              <w:rPr>
                <w:rFonts w:ascii="Times New Roman" w:hAnsi="Times New Roman" w:cs="Times New Roman"/>
              </w:rPr>
              <w:t xml:space="preserve"> X n2 matri</w:t>
            </w:r>
            <w:r>
              <w:rPr>
                <w:rFonts w:ascii="Times New Roman" w:hAnsi="Times New Roman" w:cs="Times New Roman"/>
              </w:rPr>
              <w:t>x</w:t>
            </w:r>
            <w:r w:rsidRPr="007D5B21">
              <w:rPr>
                <w:rFonts w:ascii="Times New Roman" w:hAnsi="Times New Roman" w:cs="Times New Roman"/>
              </w:rPr>
              <w:t xml:space="preserve"> containing the calculated values for</w:t>
            </w:r>
            <w:r w:rsidRPr="00286672">
              <w:rPr>
                <w:rFonts w:ascii="Times" w:eastAsia="DengXian" w:hAnsi="Times" w:cs="Time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6672"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</w:rPr>
              <w:t>σ</w:t>
            </w:r>
            <w:r w:rsidRPr="00286672"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  <w:vertAlign w:val="subscript"/>
              </w:rPr>
              <w:t>r</w:t>
            </w:r>
            <w:proofErr w:type="spellEnd"/>
            <w:r>
              <w:rPr>
                <w:rFonts w:ascii="Times" w:eastAsia="DengXian" w:hAnsi="Times" w:cs="Times"/>
                <w:i/>
                <w:iCs/>
                <w:color w:val="000000"/>
                <w:kern w:val="0"/>
                <w:sz w:val="22"/>
                <w:vertAlign w:val="subscript"/>
                <w:lang w:val="el-GR"/>
              </w:rPr>
              <w:t>θ</w:t>
            </w:r>
            <w:r>
              <w:rPr>
                <w:rFonts w:ascii="Times" w:eastAsia="DengXian" w:hAnsi="Times" w:cs="Times"/>
                <w:iCs/>
                <w:color w:val="000000"/>
                <w:kern w:val="0"/>
                <w:sz w:val="22"/>
              </w:rPr>
              <w:t xml:space="preserve"> in MPa.</w:t>
            </w:r>
          </w:p>
        </w:tc>
      </w:tr>
    </w:tbl>
    <w:p w:rsidR="0022525F" w:rsidRDefault="0022525F" w:rsidP="0022525F">
      <w:pPr>
        <w:spacing w:line="48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 </w:t>
      </w:r>
    </w:p>
    <w:p w:rsidR="0022525F" w:rsidRPr="0022525F" w:rsidRDefault="0022525F" w:rsidP="0022525F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  <w:r w:rsidRPr="00F812C8">
        <w:rPr>
          <w:rFonts w:ascii="Times New Roman" w:hAnsi="Times New Roman" w:cs="Times New Roman"/>
          <w:sz w:val="22"/>
        </w:rPr>
        <w:lastRenderedPageBreak/>
        <w:t xml:space="preserve">Table </w:t>
      </w:r>
      <w:r>
        <w:rPr>
          <w:rFonts w:ascii="Times New Roman" w:hAnsi="Times New Roman" w:cs="Times New Roman"/>
          <w:sz w:val="22"/>
        </w:rPr>
        <w:t>2</w:t>
      </w:r>
      <w:r w:rsidRPr="00F812C8">
        <w:rPr>
          <w:rFonts w:ascii="Times New Roman" w:hAnsi="Times New Roman" w:cs="Times New Roman"/>
          <w:sz w:val="22"/>
        </w:rPr>
        <w:t>. The purpose of the subroutines.</w:t>
      </w:r>
    </w:p>
    <w:tbl>
      <w:tblPr>
        <w:tblStyle w:val="TableGrid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7"/>
        <w:gridCol w:w="5646"/>
      </w:tblGrid>
      <w:tr w:rsidR="0022525F" w:rsidRPr="00F812C8" w:rsidTr="00627B2F">
        <w:trPr>
          <w:jc w:val="center"/>
        </w:trPr>
        <w:tc>
          <w:tcPr>
            <w:tcW w:w="2009" w:type="dxa"/>
          </w:tcPr>
          <w:p w:rsidR="0022525F" w:rsidRPr="00F812C8" w:rsidRDefault="0022525F" w:rsidP="00627B2F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</w:rPr>
            </w:pPr>
            <w:r w:rsidRPr="00F812C8">
              <w:rPr>
                <w:rFonts w:ascii="Times New Roman" w:hAnsi="Times New Roman" w:cs="Times New Roman" w:hint="eastAsia"/>
                <w:sz w:val="22"/>
              </w:rPr>
              <w:t>Sub</w:t>
            </w:r>
            <w:r w:rsidRPr="00F812C8">
              <w:rPr>
                <w:rFonts w:ascii="Times New Roman" w:hAnsi="Times New Roman" w:cs="Times New Roman"/>
                <w:sz w:val="22"/>
              </w:rPr>
              <w:t>routine</w:t>
            </w:r>
          </w:p>
        </w:tc>
        <w:tc>
          <w:tcPr>
            <w:tcW w:w="5646" w:type="dxa"/>
          </w:tcPr>
          <w:p w:rsidR="0022525F" w:rsidRPr="00F812C8" w:rsidRDefault="0022525F" w:rsidP="00627B2F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</w:rPr>
            </w:pPr>
            <w:r w:rsidRPr="00F812C8">
              <w:rPr>
                <w:rFonts w:ascii="Times New Roman" w:hAnsi="Times New Roman" w:cs="Times New Roman"/>
                <w:sz w:val="22"/>
              </w:rPr>
              <w:t>Purpose</w:t>
            </w:r>
          </w:p>
        </w:tc>
      </w:tr>
      <w:tr w:rsidR="0022525F" w:rsidRPr="00F812C8" w:rsidTr="00627B2F">
        <w:trPr>
          <w:jc w:val="center"/>
        </w:trPr>
        <w:tc>
          <w:tcPr>
            <w:tcW w:w="2009" w:type="dxa"/>
            <w:tcBorders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646" w:type="dxa"/>
            <w:tcBorders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</w:p>
        </w:tc>
      </w:tr>
      <w:tr w:rsidR="0022525F" w:rsidRPr="00F812C8" w:rsidTr="00627B2F">
        <w:trPr>
          <w:jc w:val="center"/>
        </w:trPr>
        <w:tc>
          <w:tcPr>
            <w:tcW w:w="2009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812C8">
              <w:rPr>
                <w:rFonts w:ascii="Times New Roman" w:hAnsi="Times New Roman" w:cs="Times New Roman" w:hint="eastAsia"/>
                <w:sz w:val="22"/>
              </w:rPr>
              <w:t>B</w:t>
            </w:r>
            <w:r w:rsidRPr="00F812C8">
              <w:rPr>
                <w:rFonts w:ascii="Times New Roman" w:hAnsi="Times New Roman" w:cs="Times New Roman"/>
                <w:sz w:val="22"/>
              </w:rPr>
              <w:t>ondY</w:t>
            </w:r>
            <w:proofErr w:type="spellEnd"/>
          </w:p>
        </w:tc>
        <w:tc>
          <w:tcPr>
            <w:tcW w:w="5646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 w:rsidRPr="00F812C8">
              <w:rPr>
                <w:rFonts w:ascii="Times New Roman" w:hAnsi="Times New Roman" w:cs="Times New Roman"/>
                <w:sz w:val="22"/>
              </w:rPr>
              <w:t xml:space="preserve">The </w:t>
            </w:r>
            <w:r w:rsidRPr="00F812C8">
              <w:rPr>
                <w:rFonts w:ascii="Times New Roman" w:hAnsi="Times New Roman" w:cs="Times New Roman" w:hint="eastAsia"/>
                <w:sz w:val="22"/>
              </w:rPr>
              <w:t xml:space="preserve">rotate </w:t>
            </w:r>
            <w:r w:rsidRPr="00F812C8">
              <w:rPr>
                <w:rFonts w:ascii="Times New Roman" w:hAnsi="Times New Roman" w:cs="Times New Roman"/>
                <w:sz w:val="22"/>
              </w:rPr>
              <w:t xml:space="preserve">matrix for </w:t>
            </w:r>
            <w:r w:rsidRPr="00F812C8">
              <w:rPr>
                <w:rFonts w:ascii="Times New Roman" w:hAnsi="Times New Roman" w:cs="Times New Roman" w:hint="eastAsia"/>
                <w:sz w:val="22"/>
              </w:rPr>
              <w:t>the ela</w:t>
            </w:r>
            <w:r w:rsidRPr="00F812C8">
              <w:rPr>
                <w:rFonts w:ascii="Times New Roman" w:hAnsi="Times New Roman" w:cs="Times New Roman"/>
                <w:sz w:val="22"/>
              </w:rPr>
              <w:t>stic stiffness tensor around y-axis.</w:t>
            </w:r>
          </w:p>
        </w:tc>
      </w:tr>
      <w:tr w:rsidR="0022525F" w:rsidRPr="00F812C8" w:rsidTr="00627B2F">
        <w:trPr>
          <w:jc w:val="center"/>
        </w:trPr>
        <w:tc>
          <w:tcPr>
            <w:tcW w:w="2009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812C8">
              <w:rPr>
                <w:rFonts w:ascii="Times New Roman" w:hAnsi="Times New Roman" w:cs="Times New Roman" w:hint="eastAsia"/>
                <w:sz w:val="22"/>
              </w:rPr>
              <w:t>BondZ</w:t>
            </w:r>
            <w:proofErr w:type="spellEnd"/>
          </w:p>
        </w:tc>
        <w:tc>
          <w:tcPr>
            <w:tcW w:w="5646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 w:rsidRPr="00F812C8">
              <w:rPr>
                <w:rFonts w:ascii="Times New Roman" w:hAnsi="Times New Roman" w:cs="Times New Roman"/>
                <w:sz w:val="22"/>
              </w:rPr>
              <w:t xml:space="preserve">The </w:t>
            </w:r>
            <w:r w:rsidRPr="00F812C8">
              <w:rPr>
                <w:rFonts w:ascii="Times New Roman" w:hAnsi="Times New Roman" w:cs="Times New Roman" w:hint="eastAsia"/>
                <w:sz w:val="22"/>
              </w:rPr>
              <w:t xml:space="preserve">rotate </w:t>
            </w:r>
            <w:r w:rsidRPr="00F812C8">
              <w:rPr>
                <w:rFonts w:ascii="Times New Roman" w:hAnsi="Times New Roman" w:cs="Times New Roman"/>
                <w:sz w:val="22"/>
              </w:rPr>
              <w:t>matrix for</w:t>
            </w:r>
            <w:r w:rsidRPr="00F812C8">
              <w:rPr>
                <w:rFonts w:ascii="Times New Roman" w:hAnsi="Times New Roman" w:cs="Times New Roman" w:hint="eastAsia"/>
                <w:sz w:val="22"/>
              </w:rPr>
              <w:t xml:space="preserve"> the ela</w:t>
            </w:r>
            <w:r w:rsidRPr="00F812C8">
              <w:rPr>
                <w:rFonts w:ascii="Times New Roman" w:hAnsi="Times New Roman" w:cs="Times New Roman"/>
                <w:sz w:val="22"/>
              </w:rPr>
              <w:t>stic stiffness tensor around z-axis.</w:t>
            </w:r>
          </w:p>
        </w:tc>
      </w:tr>
      <w:tr w:rsidR="0022525F" w:rsidRPr="00F812C8" w:rsidTr="00627B2F">
        <w:trPr>
          <w:jc w:val="center"/>
        </w:trPr>
        <w:tc>
          <w:tcPr>
            <w:tcW w:w="2009" w:type="dxa"/>
            <w:tcBorders>
              <w:top w:val="nil"/>
              <w:bottom w:val="nil"/>
            </w:tcBorders>
          </w:tcPr>
          <w:p w:rsidR="0022525F" w:rsidRPr="00F812C8" w:rsidRDefault="0022525F" w:rsidP="006D47DA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812C8">
              <w:rPr>
                <w:rFonts w:ascii="Times New Roman" w:hAnsi="Times New Roman" w:cs="Times New Roman" w:hint="eastAsia"/>
                <w:sz w:val="22"/>
              </w:rPr>
              <w:t>StiffnessRotation</w:t>
            </w:r>
            <w:r w:rsidR="006D47DA">
              <w:rPr>
                <w:rFonts w:ascii="Times New Roman" w:hAnsi="Times New Roman" w:cs="Times New Roman"/>
                <w:sz w:val="22"/>
              </w:rPr>
              <w:t>Euler</w:t>
            </w:r>
            <w:proofErr w:type="spellEnd"/>
          </w:p>
        </w:tc>
        <w:tc>
          <w:tcPr>
            <w:tcW w:w="5646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 w:rsidRPr="00F812C8">
              <w:rPr>
                <w:rFonts w:ascii="Times New Roman" w:hAnsi="Times New Roman" w:cs="Times New Roman" w:hint="eastAsia"/>
                <w:sz w:val="22"/>
              </w:rPr>
              <w:t>Z-Y-Z ela</w:t>
            </w:r>
            <w:r w:rsidRPr="00F812C8">
              <w:rPr>
                <w:rFonts w:ascii="Times New Roman" w:hAnsi="Times New Roman" w:cs="Times New Roman"/>
                <w:sz w:val="22"/>
              </w:rPr>
              <w:t>stic stiffness rotation from NED to borehole frame.</w:t>
            </w:r>
          </w:p>
        </w:tc>
      </w:tr>
      <w:tr w:rsidR="0022525F" w:rsidRPr="00F812C8" w:rsidTr="00627B2F">
        <w:trPr>
          <w:jc w:val="center"/>
        </w:trPr>
        <w:tc>
          <w:tcPr>
            <w:tcW w:w="2009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812C8">
              <w:rPr>
                <w:rFonts w:ascii="Times New Roman" w:hAnsi="Times New Roman" w:cs="Times New Roman" w:hint="eastAsia"/>
                <w:sz w:val="22"/>
              </w:rPr>
              <w:t>StrR</w:t>
            </w:r>
            <w:r w:rsidRPr="00F812C8">
              <w:rPr>
                <w:rFonts w:ascii="Times New Roman" w:hAnsi="Times New Roman" w:cs="Times New Roman"/>
                <w:sz w:val="22"/>
              </w:rPr>
              <w:t>MatrixY</w:t>
            </w:r>
            <w:proofErr w:type="spellEnd"/>
          </w:p>
        </w:tc>
        <w:tc>
          <w:tcPr>
            <w:tcW w:w="5646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 w:rsidRPr="00F812C8">
              <w:rPr>
                <w:rFonts w:ascii="Times New Roman" w:hAnsi="Times New Roman" w:cs="Times New Roman"/>
                <w:sz w:val="22"/>
              </w:rPr>
              <w:t xml:space="preserve">The </w:t>
            </w:r>
            <w:r w:rsidRPr="00F812C8">
              <w:rPr>
                <w:rFonts w:ascii="Times New Roman" w:hAnsi="Times New Roman" w:cs="Times New Roman" w:hint="eastAsia"/>
                <w:sz w:val="22"/>
              </w:rPr>
              <w:t xml:space="preserve">rotate </w:t>
            </w:r>
            <w:r w:rsidRPr="00F812C8">
              <w:rPr>
                <w:rFonts w:ascii="Times New Roman" w:hAnsi="Times New Roman" w:cs="Times New Roman"/>
                <w:sz w:val="22"/>
              </w:rPr>
              <w:t>matrix for</w:t>
            </w:r>
            <w:r w:rsidRPr="00F812C8">
              <w:rPr>
                <w:rFonts w:ascii="Times New Roman" w:hAnsi="Times New Roman" w:cs="Times New Roman" w:hint="eastAsia"/>
                <w:sz w:val="22"/>
              </w:rPr>
              <w:t xml:space="preserve"> the </w:t>
            </w:r>
            <w:r w:rsidRPr="00F812C8">
              <w:rPr>
                <w:rFonts w:ascii="Times New Roman" w:hAnsi="Times New Roman" w:cs="Times New Roman"/>
                <w:sz w:val="22"/>
              </w:rPr>
              <w:t>far-field stress tensor around y-axis.</w:t>
            </w:r>
          </w:p>
        </w:tc>
      </w:tr>
      <w:tr w:rsidR="0022525F" w:rsidRPr="00F812C8" w:rsidTr="00627B2F">
        <w:trPr>
          <w:jc w:val="center"/>
        </w:trPr>
        <w:tc>
          <w:tcPr>
            <w:tcW w:w="2009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812C8">
              <w:rPr>
                <w:rFonts w:ascii="Times New Roman" w:hAnsi="Times New Roman" w:cs="Times New Roman" w:hint="eastAsia"/>
                <w:sz w:val="22"/>
              </w:rPr>
              <w:t>StrRMatrixZ</w:t>
            </w:r>
            <w:proofErr w:type="spellEnd"/>
          </w:p>
        </w:tc>
        <w:tc>
          <w:tcPr>
            <w:tcW w:w="5646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 w:rsidRPr="00F812C8">
              <w:rPr>
                <w:rFonts w:ascii="Times New Roman" w:hAnsi="Times New Roman" w:cs="Times New Roman"/>
                <w:sz w:val="22"/>
              </w:rPr>
              <w:t xml:space="preserve">The </w:t>
            </w:r>
            <w:r w:rsidRPr="00F812C8">
              <w:rPr>
                <w:rFonts w:ascii="Times New Roman" w:hAnsi="Times New Roman" w:cs="Times New Roman" w:hint="eastAsia"/>
                <w:sz w:val="22"/>
              </w:rPr>
              <w:t xml:space="preserve">rotate </w:t>
            </w:r>
            <w:r w:rsidRPr="00F812C8">
              <w:rPr>
                <w:rFonts w:ascii="Times New Roman" w:hAnsi="Times New Roman" w:cs="Times New Roman"/>
                <w:sz w:val="22"/>
              </w:rPr>
              <w:t>matrix for</w:t>
            </w:r>
            <w:r w:rsidRPr="00F812C8">
              <w:rPr>
                <w:rFonts w:ascii="Times New Roman" w:hAnsi="Times New Roman" w:cs="Times New Roman" w:hint="eastAsia"/>
                <w:sz w:val="22"/>
              </w:rPr>
              <w:t xml:space="preserve"> the </w:t>
            </w:r>
            <w:r w:rsidRPr="00F812C8">
              <w:rPr>
                <w:rFonts w:ascii="Times New Roman" w:hAnsi="Times New Roman" w:cs="Times New Roman"/>
                <w:sz w:val="22"/>
              </w:rPr>
              <w:t>far-field stress tensor around z-axis.</w:t>
            </w:r>
          </w:p>
        </w:tc>
      </w:tr>
      <w:tr w:rsidR="0022525F" w:rsidRPr="00F812C8" w:rsidTr="00627B2F">
        <w:trPr>
          <w:jc w:val="center"/>
        </w:trPr>
        <w:tc>
          <w:tcPr>
            <w:tcW w:w="2009" w:type="dxa"/>
            <w:tcBorders>
              <w:top w:val="nil"/>
              <w:bottom w:val="nil"/>
            </w:tcBorders>
          </w:tcPr>
          <w:p w:rsidR="0022525F" w:rsidRPr="00F812C8" w:rsidRDefault="0022525F" w:rsidP="006D47DA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812C8">
              <w:rPr>
                <w:rFonts w:ascii="Times New Roman" w:hAnsi="Times New Roman" w:cs="Times New Roman" w:hint="eastAsia"/>
                <w:sz w:val="22"/>
              </w:rPr>
              <w:t>StressRotation</w:t>
            </w:r>
            <w:r w:rsidR="006D47DA">
              <w:rPr>
                <w:rFonts w:ascii="Times New Roman" w:hAnsi="Times New Roman" w:cs="Times New Roman"/>
                <w:sz w:val="22"/>
              </w:rPr>
              <w:t>Euler</w:t>
            </w:r>
            <w:proofErr w:type="spellEnd"/>
          </w:p>
        </w:tc>
        <w:tc>
          <w:tcPr>
            <w:tcW w:w="5646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 w:rsidRPr="00F812C8">
              <w:rPr>
                <w:rFonts w:ascii="Times New Roman" w:hAnsi="Times New Roman" w:cs="Times New Roman" w:hint="eastAsia"/>
                <w:sz w:val="22"/>
              </w:rPr>
              <w:t xml:space="preserve">Z-Y-Z </w:t>
            </w:r>
            <w:r w:rsidRPr="00F812C8">
              <w:rPr>
                <w:rFonts w:ascii="Times New Roman" w:hAnsi="Times New Roman" w:cs="Times New Roman"/>
                <w:sz w:val="22"/>
              </w:rPr>
              <w:t>far-field stress rotation from NED to borehole frame.</w:t>
            </w:r>
          </w:p>
        </w:tc>
      </w:tr>
      <w:tr w:rsidR="0022525F" w:rsidRPr="00F812C8" w:rsidTr="00627B2F">
        <w:trPr>
          <w:jc w:val="center"/>
        </w:trPr>
        <w:tc>
          <w:tcPr>
            <w:tcW w:w="2009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646" w:type="dxa"/>
            <w:tcBorders>
              <w:top w:val="nil"/>
              <w:bottom w:val="nil"/>
            </w:tcBorders>
          </w:tcPr>
          <w:p w:rsidR="0022525F" w:rsidRPr="00F812C8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</w:p>
        </w:tc>
      </w:tr>
      <w:tr w:rsidR="0022525F" w:rsidRPr="00F812C8" w:rsidTr="00627B2F">
        <w:trPr>
          <w:jc w:val="center"/>
        </w:trPr>
        <w:tc>
          <w:tcPr>
            <w:tcW w:w="2009" w:type="dxa"/>
            <w:tcBorders>
              <w:top w:val="nil"/>
            </w:tcBorders>
          </w:tcPr>
          <w:p w:rsidR="0022525F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plottin</w:t>
            </w:r>
            <w:proofErr w:type="spellEnd"/>
          </w:p>
          <w:p w:rsidR="006D47DA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plottin</w:t>
            </w:r>
            <w:r w:rsidR="003736A9">
              <w:rPr>
                <w:rFonts w:ascii="Times New Roman" w:hAnsi="Times New Roman" w:cs="Times New Roman"/>
                <w:sz w:val="22"/>
              </w:rPr>
              <w:t>2</w:t>
            </w:r>
          </w:p>
          <w:p w:rsidR="006D47DA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nan_borehole</w:t>
            </w:r>
            <w:proofErr w:type="spellEnd"/>
          </w:p>
          <w:p w:rsidR="006D47DA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</w:p>
          <w:p w:rsidR="006D47DA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beta</w:t>
            </w:r>
          </w:p>
          <w:p w:rsidR="006D47DA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miu</w:t>
            </w:r>
            <w:proofErr w:type="spellEnd"/>
          </w:p>
          <w:p w:rsidR="00B92CC5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lsoln</w:t>
            </w:r>
            <w:proofErr w:type="spellEnd"/>
          </w:p>
          <w:p w:rsidR="00B92CC5" w:rsidRDefault="00B92CC5" w:rsidP="00B92CC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zeta</w:t>
            </w:r>
          </w:p>
          <w:p w:rsidR="00B92CC5" w:rsidRDefault="00B92CC5" w:rsidP="00B92CC5">
            <w:pPr>
              <w:rPr>
                <w:rFonts w:ascii="Times New Roman" w:hAnsi="Times New Roman" w:cs="Times New Roman"/>
                <w:sz w:val="22"/>
              </w:rPr>
            </w:pPr>
          </w:p>
          <w:p w:rsidR="006D47DA" w:rsidRPr="00B92CC5" w:rsidRDefault="00B92CC5" w:rsidP="00B92CC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borehole_wall360</w:t>
            </w:r>
          </w:p>
        </w:tc>
        <w:tc>
          <w:tcPr>
            <w:tcW w:w="5646" w:type="dxa"/>
            <w:tcBorders>
              <w:top w:val="nil"/>
            </w:tcBorders>
          </w:tcPr>
          <w:p w:rsidR="0022525F" w:rsidRDefault="0022525F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 w:rsidRPr="00F812C8">
              <w:rPr>
                <w:rFonts w:ascii="Times New Roman" w:hAnsi="Times New Roman" w:cs="Times New Roman"/>
                <w:sz w:val="22"/>
              </w:rPr>
              <w:t xml:space="preserve">Plot the </w:t>
            </w:r>
            <w:r w:rsidR="006D47DA">
              <w:rPr>
                <w:rFonts w:ascii="Times New Roman" w:hAnsi="Times New Roman" w:cs="Times New Roman"/>
                <w:sz w:val="22"/>
              </w:rPr>
              <w:t xml:space="preserve">polar </w:t>
            </w:r>
            <w:proofErr w:type="spellStart"/>
            <w:r w:rsidRPr="00F812C8">
              <w:rPr>
                <w:rFonts w:ascii="Times New Roman" w:hAnsi="Times New Roman" w:cs="Times New Roman"/>
                <w:sz w:val="22"/>
              </w:rPr>
              <w:t>color</w:t>
            </w:r>
            <w:r w:rsidR="006D47DA">
              <w:rPr>
                <w:rFonts w:ascii="Times New Roman" w:hAnsi="Times New Roman" w:cs="Times New Roman"/>
                <w:sz w:val="22"/>
              </w:rPr>
              <w:t>map</w:t>
            </w:r>
            <w:proofErr w:type="spellEnd"/>
            <w:r w:rsidRPr="00F812C8">
              <w:rPr>
                <w:rFonts w:ascii="Times New Roman" w:hAnsi="Times New Roman" w:cs="Times New Roman"/>
                <w:sz w:val="22"/>
              </w:rPr>
              <w:t xml:space="preserve"> images in cylindrical co-ordinate.</w:t>
            </w:r>
          </w:p>
          <w:p w:rsidR="006D47DA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Plot the stresses at the borehole wall</w:t>
            </w:r>
            <w:r w:rsidR="00B92CC5">
              <w:rPr>
                <w:rFonts w:ascii="Times New Roman" w:hAnsi="Times New Roman" w:cs="Times New Roman"/>
                <w:sz w:val="22"/>
              </w:rPr>
              <w:t>.</w:t>
            </w:r>
          </w:p>
          <w:p w:rsidR="006D47DA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Sets all the coordinates in the n1n2 matrix that are (R&lt;1) inside the borehole to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>.</w:t>
            </w:r>
          </w:p>
          <w:p w:rsidR="006D47DA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Calculates the matrix of reduced strain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coefficents</w:t>
            </w:r>
            <w:proofErr w:type="spellEnd"/>
            <w:r w:rsidR="00B92CC5">
              <w:rPr>
                <w:rFonts w:ascii="Times New Roman" w:hAnsi="Times New Roman" w:cs="Times New Roman"/>
                <w:sz w:val="22"/>
              </w:rPr>
              <w:t>.</w:t>
            </w:r>
          </w:p>
          <w:p w:rsidR="006D47DA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Calculates the roots of equation (C.2)</w:t>
            </w:r>
            <w:r w:rsidR="00B92CC5">
              <w:rPr>
                <w:rFonts w:ascii="Times New Roman" w:hAnsi="Times New Roman" w:cs="Times New Roman"/>
                <w:sz w:val="22"/>
              </w:rPr>
              <w:t>.</w:t>
            </w:r>
          </w:p>
          <w:p w:rsidR="006D47DA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Solves the functions in (C.2) and considers the special cases</w:t>
            </w:r>
            <w:r w:rsidR="00B92CC5">
              <w:rPr>
                <w:rFonts w:ascii="Times New Roman" w:hAnsi="Times New Roman" w:cs="Times New Roman"/>
                <w:sz w:val="22"/>
              </w:rPr>
              <w:t>.</w:t>
            </w:r>
          </w:p>
          <w:p w:rsidR="006D47DA" w:rsidRDefault="006D47DA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Solves the equation (D.2) and </w:t>
            </w:r>
            <w:r w:rsidR="00B92CC5">
              <w:rPr>
                <w:rFonts w:ascii="Times New Roman" w:hAnsi="Times New Roman" w:cs="Times New Roman"/>
                <w:sz w:val="22"/>
              </w:rPr>
              <w:t>selects the correct sign for the inverse function.</w:t>
            </w:r>
          </w:p>
          <w:p w:rsidR="00B92CC5" w:rsidRPr="00F812C8" w:rsidRDefault="00B92CC5" w:rsidP="00627B2F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Selects the coordinates at the borehole wall, and unzips them into an array</w:t>
            </w:r>
          </w:p>
        </w:tc>
      </w:tr>
    </w:tbl>
    <w:p w:rsidR="0022525F" w:rsidRDefault="0022525F" w:rsidP="0022525F">
      <w:pPr>
        <w:spacing w:line="480" w:lineRule="auto"/>
        <w:jc w:val="center"/>
        <w:rPr>
          <w:rFonts w:ascii="Times New Roman" w:hAnsi="Times New Roman" w:cs="Times New Roman"/>
          <w:sz w:val="22"/>
        </w:rPr>
      </w:pPr>
    </w:p>
    <w:p w:rsidR="0022525F" w:rsidRPr="00D24A27" w:rsidRDefault="0022525F" w:rsidP="0022525F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  <w:r>
        <w:rPr>
          <w:rFonts w:ascii="Times New Roman" w:hAnsi="Times New Roman" w:cs="Times New Roman" w:hint="eastAsia"/>
          <w:sz w:val="22"/>
        </w:rPr>
        <w:lastRenderedPageBreak/>
        <w:t xml:space="preserve">Table </w:t>
      </w:r>
      <w:r>
        <w:rPr>
          <w:rFonts w:ascii="Times New Roman" w:hAnsi="Times New Roman" w:cs="Times New Roman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>. The inputs of all the subroutines.</w:t>
      </w:r>
    </w:p>
    <w:tbl>
      <w:tblPr>
        <w:tblW w:w="8855" w:type="dxa"/>
        <w:jc w:val="center"/>
        <w:tblLook w:val="04A0" w:firstRow="1" w:lastRow="0" w:firstColumn="1" w:lastColumn="0" w:noHBand="0" w:noVBand="1"/>
      </w:tblPr>
      <w:tblGrid>
        <w:gridCol w:w="2221"/>
        <w:gridCol w:w="1145"/>
        <w:gridCol w:w="5489"/>
      </w:tblGrid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D15D89" w:rsidRDefault="0022525F" w:rsidP="00627B2F">
            <w:pPr>
              <w:spacing w:line="0" w:lineRule="atLeast"/>
              <w:jc w:val="center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Subroutine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D15D89" w:rsidRDefault="0022525F" w:rsidP="00627B2F">
            <w:pPr>
              <w:spacing w:line="0" w:lineRule="atLeast"/>
              <w:jc w:val="center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I</w:t>
            </w:r>
            <w:r w:rsidRPr="00286672">
              <w:rPr>
                <w:rFonts w:ascii="Times" w:eastAsia="DengXian" w:hAnsi="Times" w:cs="Times"/>
                <w:color w:val="000000"/>
                <w:sz w:val="22"/>
              </w:rPr>
              <w:t>utput</w:t>
            </w:r>
            <w:proofErr w:type="spellEnd"/>
          </w:p>
        </w:tc>
        <w:tc>
          <w:tcPr>
            <w:tcW w:w="5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D15D89" w:rsidRDefault="0022525F" w:rsidP="00627B2F">
            <w:pPr>
              <w:spacing w:line="0" w:lineRule="atLeast"/>
              <w:jc w:val="center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Description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BondY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alpha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Rotational angles.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BondZ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alpha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Rotational angles.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4B5EC7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StiffnessRotation</w:t>
            </w:r>
            <w:r w:rsidR="004B5EC7">
              <w:rPr>
                <w:rFonts w:ascii="Times" w:eastAsia="DengXian" w:hAnsi="Times" w:cs="Times"/>
                <w:color w:val="000000"/>
                <w:sz w:val="22"/>
              </w:rPr>
              <w:t>Euler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C1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The elastic stiffness matrix in the media symmetric frame.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alphazm1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The rotation angle of the medium symmetry frame around D-axis.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alphaym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The rotation angle of the medium symmetry frame around y'-axis.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alphazm2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 xml:space="preserve">The rotation angle of the medium symmetry frame around </w:t>
            </w: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z</w:t>
            </w:r>
            <w:r w:rsidRPr="002E77BE">
              <w:rPr>
                <w:rFonts w:ascii="Times" w:eastAsia="DengXian" w:hAnsi="Times" w:cs="Times"/>
                <w:color w:val="000000"/>
                <w:sz w:val="22"/>
                <w:vertAlign w:val="subscript"/>
              </w:rPr>
              <w:t>m</w:t>
            </w:r>
            <w:proofErr w:type="spellEnd"/>
            <w:r w:rsidRPr="00D15D89">
              <w:rPr>
                <w:rFonts w:ascii="Times" w:eastAsia="DengXian" w:hAnsi="Times" w:cs="Times"/>
                <w:color w:val="000000"/>
                <w:sz w:val="22"/>
              </w:rPr>
              <w:t>-axis.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boreholeA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Azimuth of a borehole.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boreholeI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Inclination of a borehole.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StrRMatrixY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alpha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Rotational angles.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StrRMatrixZ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alpha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Rotational angles.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StressRotation3D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4B5EC7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s</w:t>
            </w:r>
            <w:r w:rsidR="0022525F" w:rsidRPr="00D15D89">
              <w:rPr>
                <w:rFonts w:ascii="Times" w:eastAsia="DengXian" w:hAnsi="Times" w:cs="Times"/>
                <w:color w:val="000000"/>
                <w:sz w:val="22"/>
              </w:rPr>
              <w:t>tress</w:t>
            </w:r>
            <w:r>
              <w:rPr>
                <w:rFonts w:ascii="Times" w:eastAsia="DengXian" w:hAnsi="Times" w:cs="Times"/>
                <w:color w:val="000000"/>
                <w:sz w:val="22"/>
              </w:rPr>
              <w:t>1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Stress tensor in the principle stress frame.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alphazs1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Rotation angle of the far-field stress frame around D-axis.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alphays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Rotation angle of the far-field stress frame around y'-axis.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alphazs2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 xml:space="preserve">Rotation angle of the far-field stress frame around </w:t>
            </w: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z</w:t>
            </w:r>
            <w:r>
              <w:rPr>
                <w:rFonts w:ascii="Times" w:eastAsia="DengXian" w:hAnsi="Times" w:cs="Times"/>
                <w:color w:val="000000"/>
                <w:sz w:val="22"/>
                <w:vertAlign w:val="subscript"/>
              </w:rPr>
              <w:t>s</w:t>
            </w:r>
            <w:proofErr w:type="spellEnd"/>
            <w:r w:rsidRPr="00D15D89">
              <w:rPr>
                <w:rFonts w:ascii="Times" w:eastAsia="DengXian" w:hAnsi="Times" w:cs="Times"/>
                <w:color w:val="000000"/>
                <w:sz w:val="22"/>
              </w:rPr>
              <w:t>-axis.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boreholeA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Azimuth of a borehole.</w:t>
            </w:r>
          </w:p>
        </w:tc>
      </w:tr>
      <w:tr w:rsidR="0022525F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t>boreholeI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25F" w:rsidRPr="00D15D8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Inclination of a borehole.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plottin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geophy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Stress parameter</w:t>
            </w:r>
            <w:r w:rsidRPr="00D15D89">
              <w:rPr>
                <w:rFonts w:ascii="Times" w:eastAsia="DengXian" w:hAnsi="Times" w:cs="Times"/>
                <w:color w:val="000000"/>
                <w:sz w:val="22"/>
              </w:rPr>
              <w:t>.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D15D89">
              <w:rPr>
                <w:rFonts w:ascii="Times" w:eastAsia="DengXian" w:hAnsi="Times" w:cs="Times"/>
                <w:color w:val="000000"/>
                <w:sz w:val="22"/>
              </w:rPr>
              <w:t>t</w:t>
            </w:r>
            <w:r>
              <w:rPr>
                <w:rFonts w:ascii="Times" w:eastAsia="DengXian" w:hAnsi="Times" w:cs="Times"/>
                <w:color w:val="000000"/>
                <w:sz w:val="22"/>
              </w:rPr>
              <w:t>heta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Angle around borehole in radians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4B5EC7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R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Radial distance</w:t>
            </w:r>
            <w:r w:rsidRPr="00D15D89">
              <w:rPr>
                <w:rFonts w:ascii="Times" w:eastAsia="DengXian" w:hAnsi="Times" w:cs="Times"/>
                <w:color w:val="000000"/>
                <w:sz w:val="22"/>
              </w:rPr>
              <w:t>.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4B5EC7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rmedia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Distance into media</w:t>
            </w:r>
            <w:r w:rsidRPr="00D15D89">
              <w:rPr>
                <w:rFonts w:ascii="Times" w:eastAsia="DengXian" w:hAnsi="Times" w:cs="Times"/>
                <w:color w:val="000000"/>
                <w:sz w:val="22"/>
              </w:rPr>
              <w:t>.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title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Title of plot</w:t>
            </w:r>
            <w:r w:rsidRPr="00D15D89">
              <w:rPr>
                <w:rFonts w:ascii="Times" w:eastAsia="DengXian" w:hAnsi="Times" w:cs="Times"/>
                <w:color w:val="000000"/>
                <w:sz w:val="22"/>
              </w:rPr>
              <w:t>.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fgnm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Figure number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plottin2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radial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Radial stress matrix.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hoop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Hoop stress matrix</w:t>
            </w:r>
            <w:r w:rsidRPr="00D15D89">
              <w:rPr>
                <w:rFonts w:ascii="Times" w:eastAsia="DengXian" w:hAnsi="Times" w:cs="Times"/>
                <w:color w:val="000000"/>
                <w:sz w:val="22"/>
              </w:rPr>
              <w:t>.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axial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Axial stress matrix.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5731E0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tau</w:t>
            </w:r>
            <w:r w:rsidR="004046EB">
              <w:rPr>
                <w:rFonts w:ascii="Times" w:eastAsia="DengXian" w:hAnsi="Times" w:cs="Times"/>
                <w:color w:val="000000"/>
                <w:sz w:val="22"/>
              </w:rPr>
              <w:t>tz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5731E0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Tau</w:t>
            </w:r>
            <w:r w:rsidR="004046EB">
              <w:rPr>
                <w:rFonts w:ascii="Times" w:eastAsia="DengXian" w:hAnsi="Times" w:cs="Times"/>
                <w:color w:val="000000"/>
                <w:sz w:val="22"/>
              </w:rPr>
              <w:t>tz</w:t>
            </w:r>
            <w:proofErr w:type="spellEnd"/>
            <w:r w:rsidR="004046EB">
              <w:rPr>
                <w:rFonts w:ascii="Times" w:eastAsia="DengXian" w:hAnsi="Times" w:cs="Times"/>
                <w:color w:val="000000"/>
                <w:sz w:val="22"/>
              </w:rPr>
              <w:t xml:space="preserve"> stress matrix.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5731E0" w:rsidP="00076C27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tau</w:t>
            </w:r>
            <w:r w:rsidR="004046EB">
              <w:rPr>
                <w:rFonts w:ascii="Times" w:eastAsia="DengXian" w:hAnsi="Times" w:cs="Times"/>
                <w:color w:val="000000"/>
                <w:sz w:val="22"/>
              </w:rPr>
              <w:t>rz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5731E0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Tau</w:t>
            </w:r>
            <w:r w:rsidR="004046EB">
              <w:rPr>
                <w:rFonts w:ascii="Times" w:eastAsia="DengXian" w:hAnsi="Times" w:cs="Times"/>
                <w:color w:val="000000"/>
                <w:sz w:val="22"/>
              </w:rPr>
              <w:t>rz</w:t>
            </w:r>
            <w:proofErr w:type="spellEnd"/>
            <w:r w:rsidR="004046EB">
              <w:rPr>
                <w:rFonts w:ascii="Times" w:eastAsia="DengXian" w:hAnsi="Times" w:cs="Times"/>
                <w:color w:val="000000"/>
                <w:sz w:val="22"/>
              </w:rPr>
              <w:t xml:space="preserve"> stress matrix.</w:t>
            </w: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5731E0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tau</w:t>
            </w:r>
            <w:r w:rsidR="004046EB">
              <w:rPr>
                <w:rFonts w:ascii="Times" w:eastAsia="DengXian" w:hAnsi="Times" w:cs="Times"/>
                <w:color w:val="000000"/>
                <w:sz w:val="22"/>
              </w:rPr>
              <w:t>rt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46EB" w:rsidRPr="00D15D89" w:rsidRDefault="005731E0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Tau</w:t>
            </w:r>
            <w:bookmarkStart w:id="0" w:name="_GoBack"/>
            <w:bookmarkEnd w:id="0"/>
            <w:r w:rsidR="004046EB">
              <w:rPr>
                <w:rFonts w:ascii="Times" w:eastAsia="DengXian" w:hAnsi="Times" w:cs="Times"/>
                <w:color w:val="000000"/>
                <w:sz w:val="22"/>
              </w:rPr>
              <w:t>rt</w:t>
            </w:r>
            <w:proofErr w:type="spellEnd"/>
            <w:r w:rsidR="004046EB">
              <w:rPr>
                <w:rFonts w:ascii="Times" w:eastAsia="DengXian" w:hAnsi="Times" w:cs="Times"/>
                <w:color w:val="000000"/>
                <w:sz w:val="22"/>
              </w:rPr>
              <w:t xml:space="preserve"> stress matrix</w:t>
            </w:r>
            <w:r w:rsidR="004046EB" w:rsidRPr="00D15D89">
              <w:rPr>
                <w:rFonts w:ascii="Times" w:eastAsia="DengXian" w:hAnsi="Times" w:cs="Times"/>
                <w:color w:val="000000"/>
                <w:sz w:val="22"/>
              </w:rPr>
              <w:t>.</w:t>
            </w:r>
          </w:p>
        </w:tc>
      </w:tr>
      <w:tr w:rsidR="004046EB" w:rsidRPr="00D15D89" w:rsidTr="00A13164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n</w:t>
            </w:r>
            <w:r>
              <w:rPr>
                <w:rFonts w:ascii="Times" w:eastAsia="DengXian" w:hAnsi="Times" w:cs="Times" w:hint="eastAsia"/>
                <w:color w:val="000000"/>
                <w:sz w:val="22"/>
              </w:rPr>
              <w:t>an_</w:t>
            </w:r>
            <w:r>
              <w:rPr>
                <w:rFonts w:ascii="Times" w:eastAsia="DengXian" w:hAnsi="Times" w:cs="Times"/>
                <w:color w:val="000000"/>
                <w:sz w:val="22"/>
              </w:rPr>
              <w:t>borehole</w:t>
            </w:r>
            <w:proofErr w:type="spellEnd"/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beta</w:t>
            </w:r>
            <w:r w:rsidRPr="00D15D89">
              <w:rPr>
                <w:rFonts w:ascii="Times" w:eastAsia="DengXian" w:hAnsi="Times" w:cs="Times"/>
                <w:color w:val="000000"/>
                <w:sz w:val="22"/>
              </w:rPr>
              <w:t xml:space="preserve">　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 w:hint="eastAsia"/>
                <w:color w:val="000000"/>
                <w:sz w:val="22"/>
              </w:rPr>
              <w:t>miu</w:t>
            </w:r>
            <w:proofErr w:type="spellEnd"/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lsoln</w:t>
            </w:r>
            <w:proofErr w:type="spellEnd"/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zeta</w:t>
            </w:r>
          </w:p>
          <w:p w:rsidR="000B6443" w:rsidRDefault="000B6443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0B6443" w:rsidRDefault="000B6443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0B6443" w:rsidRDefault="000B6443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lastRenderedPageBreak/>
              <w:t>borehole_wall360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D15D89">
              <w:rPr>
                <w:rFonts w:ascii="Times" w:eastAsia="DengXian" w:hAnsi="Times" w:cs="Times"/>
                <w:color w:val="000000"/>
                <w:sz w:val="22"/>
              </w:rPr>
              <w:lastRenderedPageBreak/>
              <w:t>R</w:t>
            </w:r>
            <w:r>
              <w:rPr>
                <w:rFonts w:ascii="Times" w:eastAsia="DengXian" w:hAnsi="Times" w:cs="Times"/>
                <w:color w:val="000000"/>
                <w:sz w:val="22"/>
              </w:rPr>
              <w:t>media</w:t>
            </w:r>
            <w:proofErr w:type="spellEnd"/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Title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x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y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n1n2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A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Beta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Beta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mius</w:t>
            </w:r>
            <w:proofErr w:type="spellEnd"/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z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miu</w:t>
            </w:r>
            <w:proofErr w:type="spellEnd"/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laplace</w:t>
            </w:r>
            <w:proofErr w:type="spellEnd"/>
          </w:p>
          <w:p w:rsidR="000B6443" w:rsidRDefault="000B6443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lastRenderedPageBreak/>
              <w:t>theta2</w:t>
            </w:r>
          </w:p>
          <w:p w:rsidR="000B6443" w:rsidRDefault="000B6443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geophys</w:t>
            </w:r>
            <w:proofErr w:type="spellEnd"/>
          </w:p>
          <w:p w:rsidR="004046EB" w:rsidRPr="00D15D89" w:rsidRDefault="000B6443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R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lastRenderedPageBreak/>
              <w:t>Distance into media</w:t>
            </w:r>
            <w:r w:rsidRPr="00D15D89">
              <w:rPr>
                <w:rFonts w:ascii="Times" w:eastAsia="DengXian" w:hAnsi="Times" w:cs="Times"/>
                <w:color w:val="000000"/>
                <w:sz w:val="22"/>
              </w:rPr>
              <w:t>.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Title of plot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x-coordinates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y-coordinates</w:t>
            </w:r>
          </w:p>
          <w:p w:rsidR="004046EB" w:rsidRDefault="00E8770D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S</w:t>
            </w:r>
            <w:r w:rsidR="004046EB">
              <w:rPr>
                <w:rFonts w:ascii="Times" w:eastAsia="DengXian" w:hAnsi="Times" w:cs="Times"/>
                <w:color w:val="000000"/>
                <w:sz w:val="22"/>
              </w:rPr>
              <w:t>ize of matrix.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The compliance matrix after rotation.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 xml:space="preserve">Matrix of reduced strain coefficients 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Matrix of reduced strain coefficients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Roots of equation (C.2)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Complex variable mapping function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The root of equation (C.2)</w:t>
            </w:r>
          </w:p>
          <w:p w:rsidR="004046EB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Variable from equation (20)</w:t>
            </w:r>
          </w:p>
          <w:p w:rsidR="000B6443" w:rsidRDefault="000B6443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lastRenderedPageBreak/>
              <w:t>Angle around borehole in degrees</w:t>
            </w:r>
          </w:p>
          <w:p w:rsidR="000B6443" w:rsidRDefault="000B6443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The stress parameter being plotted</w:t>
            </w:r>
          </w:p>
          <w:p w:rsidR="000B6443" w:rsidRPr="00D15D89" w:rsidRDefault="000B6443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Radial distance away from borehole</w:t>
            </w:r>
          </w:p>
        </w:tc>
      </w:tr>
      <w:tr w:rsidR="004046EB" w:rsidRPr="00D15D89" w:rsidTr="00124E89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</w:tr>
      <w:tr w:rsidR="004046EB" w:rsidRPr="00D15D89" w:rsidTr="004046EB">
        <w:trPr>
          <w:trHeight w:val="300"/>
          <w:jc w:val="center"/>
        </w:trPr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046EB" w:rsidRPr="00D15D89" w:rsidRDefault="004046EB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046EB" w:rsidRPr="00D15D89" w:rsidRDefault="004046EB" w:rsidP="00124E89">
            <w:pPr>
              <w:tabs>
                <w:tab w:val="left" w:pos="915"/>
              </w:tabs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</w:tr>
    </w:tbl>
    <w:p w:rsidR="0022525F" w:rsidRDefault="0022525F" w:rsidP="0022525F">
      <w:pPr>
        <w:spacing w:line="480" w:lineRule="auto"/>
        <w:jc w:val="center"/>
        <w:rPr>
          <w:rFonts w:ascii="Times" w:hAnsi="Times" w:cs="Times"/>
          <w:sz w:val="22"/>
        </w:rPr>
      </w:pPr>
    </w:p>
    <w:p w:rsidR="0022525F" w:rsidRPr="00286672" w:rsidRDefault="0022525F" w:rsidP="0022525F">
      <w:pPr>
        <w:jc w:val="center"/>
        <w:rPr>
          <w:rFonts w:ascii="Times" w:hAnsi="Times" w:cs="Times"/>
          <w:sz w:val="22"/>
        </w:rPr>
      </w:pPr>
      <w:r>
        <w:rPr>
          <w:rFonts w:ascii="Times" w:hAnsi="Times" w:cs="Times"/>
          <w:sz w:val="22"/>
        </w:rPr>
        <w:br w:type="page"/>
      </w:r>
      <w:r w:rsidRPr="00286672">
        <w:rPr>
          <w:rFonts w:ascii="Times" w:hAnsi="Times" w:cs="Times"/>
          <w:sz w:val="22"/>
        </w:rPr>
        <w:lastRenderedPageBreak/>
        <w:t xml:space="preserve">Table </w:t>
      </w:r>
      <w:r>
        <w:rPr>
          <w:rFonts w:ascii="Times" w:hAnsi="Times" w:cs="Times"/>
          <w:sz w:val="22"/>
        </w:rPr>
        <w:t>4</w:t>
      </w:r>
      <w:r w:rsidRPr="00286672">
        <w:rPr>
          <w:rFonts w:ascii="Times" w:hAnsi="Times" w:cs="Times"/>
          <w:sz w:val="22"/>
        </w:rPr>
        <w:t xml:space="preserve">. The </w:t>
      </w:r>
      <w:r>
        <w:rPr>
          <w:rFonts w:ascii="Times" w:hAnsi="Times" w:cs="Times"/>
          <w:sz w:val="22"/>
        </w:rPr>
        <w:t>out</w:t>
      </w:r>
      <w:r w:rsidRPr="00286672">
        <w:rPr>
          <w:rFonts w:ascii="Times" w:hAnsi="Times" w:cs="Times"/>
          <w:sz w:val="22"/>
        </w:rPr>
        <w:t>puts of all the subroutines.</w:t>
      </w:r>
    </w:p>
    <w:tbl>
      <w:tblPr>
        <w:tblW w:w="8997" w:type="dxa"/>
        <w:tblLook w:val="04A0" w:firstRow="1" w:lastRow="0" w:firstColumn="1" w:lastColumn="0" w:noHBand="0" w:noVBand="1"/>
      </w:tblPr>
      <w:tblGrid>
        <w:gridCol w:w="2221"/>
        <w:gridCol w:w="1060"/>
        <w:gridCol w:w="5836"/>
      </w:tblGrid>
      <w:tr w:rsidR="0022525F" w:rsidRPr="00286672" w:rsidTr="00D70F6F">
        <w:trPr>
          <w:trHeight w:val="300"/>
        </w:trPr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286672">
              <w:rPr>
                <w:rFonts w:ascii="Times" w:eastAsia="DengXian" w:hAnsi="Times" w:cs="Times"/>
                <w:color w:val="000000"/>
                <w:sz w:val="22"/>
              </w:rPr>
              <w:t>Subroutine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286672">
              <w:rPr>
                <w:rFonts w:ascii="Times" w:eastAsia="DengXian" w:hAnsi="Times" w:cs="Times"/>
                <w:color w:val="000000"/>
                <w:sz w:val="22"/>
              </w:rPr>
              <w:t>Output</w:t>
            </w:r>
          </w:p>
        </w:tc>
        <w:tc>
          <w:tcPr>
            <w:tcW w:w="5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286672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286672">
              <w:rPr>
                <w:rFonts w:ascii="Times" w:eastAsia="DengXian" w:hAnsi="Times" w:cs="Times"/>
                <w:color w:val="000000"/>
                <w:sz w:val="22"/>
              </w:rPr>
              <w:t>Description</w:t>
            </w:r>
          </w:p>
        </w:tc>
      </w:tr>
      <w:tr w:rsidR="0022525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3736A9">
              <w:rPr>
                <w:rFonts w:ascii="Times" w:eastAsia="DengXian" w:hAnsi="Times" w:cs="Times"/>
                <w:color w:val="000000"/>
                <w:sz w:val="22"/>
              </w:rPr>
              <w:t>BondY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M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jc w:val="center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The matrix used to rotate elastic stiffness matrix around y-axis.</w:t>
            </w:r>
          </w:p>
        </w:tc>
      </w:tr>
      <w:tr w:rsidR="0022525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3736A9">
              <w:rPr>
                <w:rFonts w:ascii="Times" w:eastAsia="DengXian" w:hAnsi="Times" w:cs="Times"/>
                <w:color w:val="000000"/>
                <w:sz w:val="22"/>
              </w:rPr>
              <w:t>BondZ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M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The matrix used to rotate elastic stiffness matrix around z-axis.</w:t>
            </w:r>
          </w:p>
        </w:tc>
      </w:tr>
      <w:tr w:rsidR="0022525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5A63EA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3736A9">
              <w:rPr>
                <w:rFonts w:ascii="Times" w:eastAsia="DengXian" w:hAnsi="Times" w:cs="Times"/>
                <w:color w:val="000000"/>
                <w:sz w:val="22"/>
              </w:rPr>
              <w:t>StiffnessRotation</w:t>
            </w:r>
            <w:r w:rsidR="005A63EA" w:rsidRPr="003736A9">
              <w:rPr>
                <w:rFonts w:ascii="Times" w:eastAsia="DengXian" w:hAnsi="Times" w:cs="Times"/>
                <w:color w:val="000000"/>
                <w:sz w:val="22"/>
              </w:rPr>
              <w:t>Euler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C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The elastic stiffness matrix in the borehole coordinate frame.</w:t>
            </w:r>
          </w:p>
        </w:tc>
      </w:tr>
      <w:tr w:rsidR="0022525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3736A9">
              <w:rPr>
                <w:rFonts w:ascii="Times" w:eastAsia="DengXian" w:hAnsi="Times" w:cs="Times"/>
                <w:color w:val="000000"/>
                <w:sz w:val="22"/>
              </w:rPr>
              <w:t>StrRMatrixY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5A63EA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M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The matrix used to rotate the stress tensor around y-axis.</w:t>
            </w:r>
          </w:p>
        </w:tc>
      </w:tr>
      <w:tr w:rsidR="0022525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3736A9">
              <w:rPr>
                <w:rFonts w:ascii="Times" w:eastAsia="DengXian" w:hAnsi="Times" w:cs="Times"/>
                <w:color w:val="000000"/>
                <w:sz w:val="22"/>
              </w:rPr>
              <w:t>StrRMatrixZ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5A63EA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M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The matrix used to rotate the stress tensor around z-axis.</w:t>
            </w:r>
          </w:p>
        </w:tc>
      </w:tr>
      <w:tr w:rsidR="0022525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5A63EA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3736A9">
              <w:rPr>
                <w:rFonts w:ascii="Times" w:eastAsia="DengXian" w:hAnsi="Times" w:cs="Times"/>
                <w:color w:val="000000"/>
                <w:sz w:val="22"/>
              </w:rPr>
              <w:t>StressRotation</w:t>
            </w:r>
            <w:r w:rsidR="005A63EA" w:rsidRPr="003736A9">
              <w:rPr>
                <w:rFonts w:ascii="Times" w:eastAsia="DengXian" w:hAnsi="Times" w:cs="Times"/>
                <w:color w:val="000000"/>
                <w:sz w:val="22"/>
              </w:rPr>
              <w:t>Euler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3736A9">
              <w:rPr>
                <w:rFonts w:ascii="Times" w:eastAsia="DengXian" w:hAnsi="Times" w:cs="Times"/>
                <w:color w:val="000000"/>
                <w:sz w:val="22"/>
              </w:rPr>
              <w:t>is</w:t>
            </w:r>
            <w:r w:rsidR="005A63EA" w:rsidRPr="003736A9">
              <w:rPr>
                <w:rFonts w:ascii="Times" w:eastAsia="DengXian" w:hAnsi="Times" w:cs="Times"/>
                <w:color w:val="000000"/>
                <w:sz w:val="22"/>
              </w:rPr>
              <w:t>tress</w:t>
            </w:r>
            <w:proofErr w:type="spellEnd"/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The stress tensor in the borehole coordinate frame.</w:t>
            </w:r>
          </w:p>
        </w:tc>
      </w:tr>
      <w:tr w:rsidR="0022525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  <w:p w:rsidR="005A63EA" w:rsidRPr="003736A9" w:rsidRDefault="003736A9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p</w:t>
            </w:r>
            <w:r w:rsidR="005A63EA" w:rsidRPr="003736A9">
              <w:rPr>
                <w:rFonts w:ascii="Times" w:eastAsia="DengXian" w:hAnsi="Times" w:cs="Times"/>
                <w:color w:val="000000"/>
                <w:sz w:val="22"/>
              </w:rPr>
              <w:t>lottin</w:t>
            </w:r>
            <w:r w:rsidRPr="003736A9">
              <w:rPr>
                <w:rFonts w:ascii="Times" w:eastAsia="DengXian" w:hAnsi="Times" w:cs="Times"/>
                <w:color w:val="000000"/>
                <w:sz w:val="22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5A63EA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Fig1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5A63EA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Plot of stress at borehole wall.</w:t>
            </w:r>
          </w:p>
        </w:tc>
      </w:tr>
      <w:tr w:rsidR="0022525F" w:rsidRPr="003736A9" w:rsidTr="00D70F6F">
        <w:trPr>
          <w:trHeight w:val="33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36A9" w:rsidRPr="003736A9" w:rsidRDefault="005A63EA" w:rsidP="003736A9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3736A9">
              <w:rPr>
                <w:rFonts w:ascii="Times" w:eastAsia="DengXian" w:hAnsi="Times" w:cs="Times"/>
                <w:color w:val="000000"/>
                <w:sz w:val="22"/>
              </w:rPr>
              <w:t>plottin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5A63EA" w:rsidP="005A63EA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Fig2-7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5A63EA" w:rsidP="00627B2F">
            <w:pPr>
              <w:spacing w:line="0" w:lineRule="atLeast"/>
              <w:rPr>
                <w:rFonts w:ascii="Times" w:eastAsia="DengXian" w:hAnsi="Times" w:cs="Times"/>
                <w:iCs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iCs/>
                <w:color w:val="000000"/>
                <w:sz w:val="22"/>
              </w:rPr>
              <w:t xml:space="preserve">Plot of stress parameter in polar </w:t>
            </w:r>
            <w:proofErr w:type="spellStart"/>
            <w:r w:rsidRPr="003736A9">
              <w:rPr>
                <w:rFonts w:ascii="Times" w:eastAsia="DengXian" w:hAnsi="Times" w:cs="Times"/>
                <w:iCs/>
                <w:color w:val="000000"/>
                <w:sz w:val="22"/>
              </w:rPr>
              <w:t>colormap</w:t>
            </w:r>
            <w:proofErr w:type="spellEnd"/>
            <w:r w:rsidRPr="003736A9">
              <w:rPr>
                <w:rFonts w:ascii="Times" w:eastAsia="DengXian" w:hAnsi="Times" w:cs="Times"/>
                <w:iCs/>
                <w:color w:val="000000"/>
                <w:sz w:val="22"/>
              </w:rPr>
              <w:t xml:space="preserve"> plot</w:t>
            </w:r>
          </w:p>
        </w:tc>
      </w:tr>
      <w:tr w:rsidR="0022525F" w:rsidRPr="003736A9" w:rsidTr="00D70F6F">
        <w:trPr>
          <w:trHeight w:val="33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iCs/>
                <w:color w:val="000000"/>
                <w:sz w:val="22"/>
              </w:rPr>
            </w:pPr>
          </w:p>
          <w:p w:rsidR="003736A9" w:rsidRPr="003736A9" w:rsidRDefault="003736A9" w:rsidP="00627B2F">
            <w:pPr>
              <w:spacing w:line="0" w:lineRule="atLeast"/>
              <w:rPr>
                <w:rFonts w:ascii="Times" w:eastAsia="DengXian" w:hAnsi="Times" w:cs="Times"/>
                <w:iCs/>
                <w:color w:val="000000"/>
                <w:sz w:val="22"/>
              </w:rPr>
            </w:pPr>
            <w:proofErr w:type="spellStart"/>
            <w:r w:rsidRPr="003736A9">
              <w:rPr>
                <w:rFonts w:ascii="Times" w:eastAsia="DengXian" w:hAnsi="Times" w:cs="Times"/>
                <w:iCs/>
                <w:color w:val="000000"/>
                <w:sz w:val="22"/>
              </w:rPr>
              <w:t>Nan_borehole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3736A9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3736A9">
              <w:rPr>
                <w:rFonts w:ascii="Times" w:eastAsia="DengXian" w:hAnsi="Times" w:cs="Times"/>
                <w:color w:val="000000"/>
                <w:sz w:val="22"/>
              </w:rPr>
              <w:t>newx</w:t>
            </w:r>
            <w:proofErr w:type="spellEnd"/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3736A9" w:rsidP="00627B2F">
            <w:pPr>
              <w:spacing w:line="0" w:lineRule="atLeast"/>
              <w:rPr>
                <w:rFonts w:ascii="Times" w:eastAsia="DengXian" w:hAnsi="Times" w:cs="Times"/>
                <w:iCs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iCs/>
                <w:color w:val="000000"/>
                <w:sz w:val="22"/>
              </w:rPr>
              <w:t>x-coordinates with the borehole=nan</w:t>
            </w:r>
          </w:p>
        </w:tc>
      </w:tr>
      <w:tr w:rsidR="0022525F" w:rsidRPr="003736A9" w:rsidTr="00D70F6F">
        <w:trPr>
          <w:trHeight w:val="33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22525F" w:rsidP="00627B2F">
            <w:pPr>
              <w:spacing w:line="0" w:lineRule="atLeast"/>
              <w:rPr>
                <w:rFonts w:ascii="Times" w:eastAsia="DengXian" w:hAnsi="Times" w:cs="Times"/>
                <w:iCs/>
                <w:color w:val="00000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3736A9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 w:rsidRPr="003736A9">
              <w:rPr>
                <w:rFonts w:ascii="Times" w:eastAsia="DengXian" w:hAnsi="Times" w:cs="Times"/>
                <w:color w:val="000000"/>
                <w:sz w:val="22"/>
              </w:rPr>
              <w:t>newy</w:t>
            </w:r>
            <w:proofErr w:type="spellEnd"/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3736A9" w:rsidP="00627B2F">
            <w:pPr>
              <w:spacing w:line="0" w:lineRule="atLeast"/>
              <w:rPr>
                <w:rFonts w:ascii="Times" w:eastAsia="DengXian" w:hAnsi="Times" w:cs="Times"/>
                <w:iCs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iCs/>
                <w:color w:val="000000"/>
                <w:sz w:val="22"/>
              </w:rPr>
              <w:t>y-coordinate with the borehole=nan</w:t>
            </w:r>
          </w:p>
        </w:tc>
      </w:tr>
      <w:tr w:rsidR="0022525F" w:rsidRPr="003736A9" w:rsidTr="00D70F6F">
        <w:trPr>
          <w:trHeight w:val="33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3736A9" w:rsidP="00627B2F">
            <w:pPr>
              <w:spacing w:line="0" w:lineRule="atLeast"/>
              <w:rPr>
                <w:rFonts w:ascii="Times" w:eastAsia="DengXian" w:hAnsi="Times" w:cs="Times"/>
                <w:iCs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iCs/>
                <w:color w:val="000000"/>
                <w:sz w:val="22"/>
              </w:rPr>
              <w:t>beta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3736A9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color w:val="000000"/>
                <w:sz w:val="22"/>
              </w:rPr>
              <w:t>beta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3736A9" w:rsidP="003736A9">
            <w:pPr>
              <w:spacing w:line="0" w:lineRule="atLeast"/>
              <w:jc w:val="both"/>
              <w:rPr>
                <w:rFonts w:ascii="Times" w:eastAsia="DengXian" w:hAnsi="Times" w:cs="Times"/>
                <w:iCs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iCs/>
                <w:color w:val="000000"/>
                <w:sz w:val="22"/>
              </w:rPr>
              <w:t xml:space="preserve">Matrix of reduced strain coefficients </w:t>
            </w:r>
          </w:p>
        </w:tc>
      </w:tr>
      <w:tr w:rsidR="0022525F" w:rsidRPr="003736A9" w:rsidTr="00D70F6F">
        <w:trPr>
          <w:trHeight w:val="33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3736A9" w:rsidP="00627B2F">
            <w:pPr>
              <w:spacing w:line="0" w:lineRule="atLeast"/>
              <w:rPr>
                <w:rFonts w:ascii="Times" w:eastAsia="DengXian" w:hAnsi="Times" w:cs="Times"/>
                <w:iCs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iCs/>
                <w:color w:val="000000"/>
                <w:sz w:val="22"/>
              </w:rPr>
              <w:t>m</w:t>
            </w:r>
            <w:r w:rsidRPr="003736A9">
              <w:rPr>
                <w:rFonts w:ascii="Times" w:eastAsia="DengXian" w:hAnsi="Times" w:cs="Times"/>
                <w:iCs/>
                <w:color w:val="000000"/>
                <w:sz w:val="22"/>
              </w:rPr>
              <w:t>ius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3736A9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m</w:t>
            </w:r>
            <w:r w:rsidRPr="003736A9">
              <w:rPr>
                <w:rFonts w:ascii="Times" w:eastAsia="DengXian" w:hAnsi="Times" w:cs="Times"/>
                <w:color w:val="000000"/>
                <w:sz w:val="22"/>
              </w:rPr>
              <w:t>ius</w:t>
            </w:r>
            <w:proofErr w:type="spellEnd"/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3736A9" w:rsidP="00627B2F">
            <w:pPr>
              <w:spacing w:line="0" w:lineRule="atLeast"/>
              <w:rPr>
                <w:rFonts w:ascii="Times" w:eastAsia="DengXian" w:hAnsi="Times" w:cs="Times"/>
                <w:iCs/>
                <w:color w:val="000000"/>
                <w:sz w:val="22"/>
              </w:rPr>
            </w:pPr>
            <w:r w:rsidRPr="003736A9">
              <w:rPr>
                <w:rFonts w:ascii="Times" w:eastAsia="DengXian" w:hAnsi="Times" w:cs="Times"/>
                <w:iCs/>
                <w:color w:val="000000"/>
                <w:sz w:val="22"/>
              </w:rPr>
              <w:t>All of the roots to the six order equation (C.2)</w:t>
            </w:r>
          </w:p>
        </w:tc>
      </w:tr>
      <w:tr w:rsidR="0022525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2525F" w:rsidRPr="003736A9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lsoln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F6F" w:rsidRPr="003736A9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mius</w:t>
            </w:r>
            <w:proofErr w:type="spellEnd"/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25F" w:rsidRPr="003736A9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proofErr w:type="spellStart"/>
            <w:r>
              <w:rPr>
                <w:rFonts w:ascii="Times" w:eastAsia="DengXian" w:hAnsi="Times" w:cs="Times"/>
                <w:color w:val="000000"/>
                <w:sz w:val="22"/>
              </w:rPr>
              <w:t>Mius</w:t>
            </w:r>
            <w:proofErr w:type="spellEnd"/>
            <w:r>
              <w:rPr>
                <w:rFonts w:ascii="Times" w:eastAsia="DengXian" w:hAnsi="Times" w:cs="Times"/>
                <w:color w:val="000000"/>
                <w:sz w:val="22"/>
              </w:rPr>
              <w:t xml:space="preserve"> recalculated for special cases</w:t>
            </w:r>
          </w:p>
        </w:tc>
      </w:tr>
      <w:tr w:rsidR="00D70F6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l2,l3,l4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Functions of (C.2)</w:t>
            </w:r>
          </w:p>
        </w:tc>
      </w:tr>
      <w:tr w:rsidR="00D70F6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zeta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zeta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Inverse function with correct sign</w:t>
            </w:r>
          </w:p>
        </w:tc>
      </w:tr>
      <w:tr w:rsidR="00D70F6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Borehole_wall360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wall2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360 degree array of theta2 coordinates at borehole wall</w:t>
            </w:r>
          </w:p>
        </w:tc>
      </w:tr>
      <w:tr w:rsidR="00D70F6F" w:rsidRPr="003736A9" w:rsidTr="00D70F6F">
        <w:trPr>
          <w:trHeight w:val="300"/>
        </w:trPr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geophys2</w:t>
            </w:r>
          </w:p>
        </w:tc>
        <w:tc>
          <w:tcPr>
            <w:tcW w:w="5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0F6F" w:rsidRDefault="00D70F6F" w:rsidP="00627B2F">
            <w:pPr>
              <w:spacing w:line="0" w:lineRule="atLeast"/>
              <w:rPr>
                <w:rFonts w:ascii="Times" w:eastAsia="DengXian" w:hAnsi="Times" w:cs="Times"/>
                <w:color w:val="000000"/>
                <w:sz w:val="22"/>
              </w:rPr>
            </w:pPr>
            <w:r>
              <w:rPr>
                <w:rFonts w:ascii="Times" w:eastAsia="DengXian" w:hAnsi="Times" w:cs="Times"/>
                <w:color w:val="000000"/>
                <w:sz w:val="22"/>
              </w:rPr>
              <w:t>Values of stress parameter at 260 degrees around borehole wall</w:t>
            </w:r>
          </w:p>
        </w:tc>
      </w:tr>
    </w:tbl>
    <w:p w:rsidR="0022525F" w:rsidRPr="003736A9" w:rsidRDefault="0022525F" w:rsidP="0022525F">
      <w:pPr>
        <w:pStyle w:val="Caption"/>
        <w:jc w:val="both"/>
      </w:pPr>
    </w:p>
    <w:p w:rsidR="0022525F" w:rsidRPr="003736A9" w:rsidRDefault="0022525F" w:rsidP="0022525F">
      <w:pPr>
        <w:spacing w:line="480" w:lineRule="auto"/>
        <w:rPr>
          <w:rFonts w:ascii="Times New Roman" w:eastAsia="SimSun" w:hAnsi="Times New Roman" w:cs="Times New Roman"/>
          <w:sz w:val="22"/>
        </w:rPr>
        <w:sectPr w:rsidR="0022525F" w:rsidRPr="003736A9" w:rsidSect="002E77BE">
          <w:headerReference w:type="default" r:id="rId12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2525F" w:rsidRDefault="0022525F" w:rsidP="0022525F">
      <w:pPr>
        <w:spacing w:line="480" w:lineRule="auto"/>
        <w:jc w:val="center"/>
        <w:rPr>
          <w:rFonts w:ascii="Times" w:hAnsi="Times" w:cs="Times"/>
          <w:sz w:val="22"/>
        </w:rPr>
        <w:sectPr w:rsidR="0022525F" w:rsidSect="000E0D8E">
          <w:headerReference w:type="default" r:id="rId13"/>
          <w:type w:val="continuous"/>
          <w:pgSz w:w="11906" w:h="16838"/>
          <w:pgMar w:top="568" w:right="1800" w:bottom="1440" w:left="1800" w:header="851" w:footer="992" w:gutter="0"/>
          <w:cols w:space="720"/>
          <w:docGrid w:type="lines" w:linePitch="312"/>
        </w:sectPr>
      </w:pPr>
    </w:p>
    <w:p w:rsidR="0022525F" w:rsidRDefault="0022525F" w:rsidP="0022525F">
      <w:pPr>
        <w:spacing w:line="480" w:lineRule="auto"/>
        <w:rPr>
          <w:rFonts w:ascii="Times New Roman" w:hAnsi="Times New Roman" w:cs="Times New Roman"/>
          <w:sz w:val="22"/>
        </w:rPr>
      </w:pPr>
    </w:p>
    <w:p w:rsidR="009B2F34" w:rsidRPr="0022525F" w:rsidRDefault="009B2F34" w:rsidP="0022525F">
      <w:pPr>
        <w:keepNext/>
        <w:spacing w:line="480" w:lineRule="auto"/>
        <w:rPr>
          <w:rFonts w:ascii="Times New Roman" w:hAnsi="Times New Roman" w:cs="Times New Roman"/>
          <w:i/>
        </w:rPr>
      </w:pPr>
    </w:p>
    <w:sectPr w:rsidR="009B2F34" w:rsidRPr="0022525F" w:rsidSect="000E0D8E">
      <w:headerReference w:type="default" r:id="rId14"/>
      <w:type w:val="continuous"/>
      <w:pgSz w:w="11906" w:h="16838"/>
      <w:pgMar w:top="568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411" w:rsidRDefault="00816411" w:rsidP="00201BC6">
      <w:r>
        <w:separator/>
      </w:r>
    </w:p>
  </w:endnote>
  <w:endnote w:type="continuationSeparator" w:id="0">
    <w:p w:rsidR="00816411" w:rsidRDefault="00816411" w:rsidP="00201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411" w:rsidRDefault="00816411" w:rsidP="00201BC6">
      <w:r>
        <w:separator/>
      </w:r>
    </w:p>
  </w:footnote>
  <w:footnote w:type="continuationSeparator" w:id="0">
    <w:p w:rsidR="00816411" w:rsidRDefault="00816411" w:rsidP="00201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25F" w:rsidRDefault="0022525F" w:rsidP="00BF21E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Pr="00BF21E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31E0">
      <w:rPr>
        <w:rStyle w:val="PageNumber"/>
        <w:noProof/>
      </w:rPr>
      <w:t>4</w:t>
    </w:r>
    <w:r>
      <w:rPr>
        <w:rStyle w:val="PageNumber"/>
      </w:rPr>
      <w:fldChar w:fldCharType="end"/>
    </w:r>
  </w:p>
  <w:p w:rsidR="0022525F" w:rsidRDefault="0022525F" w:rsidP="00BF21EA">
    <w:pPr>
      <w:pStyle w:val="Header"/>
      <w:ind w:right="360"/>
    </w:pPr>
    <w:r>
      <w:t>Geophysics</w:t>
    </w:r>
    <w:r>
      <w:tab/>
    </w:r>
    <w:r>
      <w:tab/>
    </w:r>
  </w:p>
  <w:p w:rsidR="0022525F" w:rsidRDefault="0022525F" w:rsidP="00BF21EA">
    <w:pPr>
      <w:pStyle w:val="Header"/>
      <w:tabs>
        <w:tab w:val="clear" w:pos="4320"/>
        <w:tab w:val="clear" w:pos="8640"/>
        <w:tab w:val="left" w:pos="5400"/>
      </w:tabs>
    </w:pPr>
    <w:r>
      <w:tab/>
    </w:r>
  </w:p>
  <w:p w:rsidR="0022525F" w:rsidRDefault="002252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25F" w:rsidRDefault="0022525F" w:rsidP="009B2F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Pr="00BF21E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22525F" w:rsidRDefault="0022525F" w:rsidP="009B2F34">
    <w:pPr>
      <w:pStyle w:val="Header"/>
      <w:ind w:right="360"/>
    </w:pPr>
    <w:r>
      <w:t>Geophysics</w:t>
    </w:r>
    <w:r>
      <w:tab/>
    </w:r>
    <w:r>
      <w:tab/>
    </w:r>
  </w:p>
  <w:p w:rsidR="0022525F" w:rsidRDefault="0022525F" w:rsidP="009B2F34">
    <w:pPr>
      <w:pStyle w:val="Header"/>
      <w:tabs>
        <w:tab w:val="clear" w:pos="4320"/>
        <w:tab w:val="clear" w:pos="8640"/>
        <w:tab w:val="left" w:pos="5400"/>
      </w:tabs>
    </w:pPr>
    <w:r>
      <w:tab/>
    </w:r>
  </w:p>
  <w:p w:rsidR="0022525F" w:rsidRDefault="002252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F34" w:rsidRDefault="009B2F34" w:rsidP="009B2F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Pr="0029215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525F">
      <w:rPr>
        <w:rStyle w:val="PageNumber"/>
        <w:noProof/>
      </w:rPr>
      <w:t>5</w:t>
    </w:r>
    <w:r>
      <w:rPr>
        <w:rStyle w:val="PageNumber"/>
      </w:rPr>
      <w:fldChar w:fldCharType="end"/>
    </w:r>
  </w:p>
  <w:p w:rsidR="009B2F34" w:rsidRDefault="009B2F34" w:rsidP="009B2F34">
    <w:pPr>
      <w:pStyle w:val="Header"/>
      <w:ind w:right="360"/>
    </w:pPr>
    <w:r>
      <w:t>Geophysics</w:t>
    </w:r>
    <w:r>
      <w:tab/>
    </w:r>
    <w:r>
      <w:tab/>
    </w:r>
  </w:p>
  <w:p w:rsidR="009B2F34" w:rsidRDefault="009B2F34" w:rsidP="009B2F34">
    <w:pPr>
      <w:pStyle w:val="Header"/>
      <w:tabs>
        <w:tab w:val="clear" w:pos="4320"/>
        <w:tab w:val="clear" w:pos="8640"/>
        <w:tab w:val="left" w:pos="5400"/>
      </w:tabs>
    </w:pPr>
    <w:r>
      <w:tab/>
    </w:r>
  </w:p>
  <w:p w:rsidR="009B2F34" w:rsidRDefault="009B2F34">
    <w:pPr>
      <w:pStyle w:val="Header"/>
    </w:pPr>
  </w:p>
  <w:p w:rsidR="00121021" w:rsidRDefault="0012102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6EEB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3C2F7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24E4B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6323B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BE0D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40E41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6CC59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D0E8C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CFA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9027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5CA51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7F519ED"/>
    <w:multiLevelType w:val="hybridMultilevel"/>
    <w:tmpl w:val="F74E25EE"/>
    <w:lvl w:ilvl="0" w:tplc="6EEE03AA">
      <w:start w:val="1"/>
      <w:numFmt w:val="lowerRoman"/>
      <w:lvlText w:val="%1."/>
      <w:lvlJc w:val="left"/>
      <w:pPr>
        <w:ind w:left="825" w:hanging="720"/>
      </w:pPr>
    </w:lvl>
    <w:lvl w:ilvl="1" w:tplc="10090019">
      <w:start w:val="1"/>
      <w:numFmt w:val="lowerLetter"/>
      <w:lvlText w:val="%2."/>
      <w:lvlJc w:val="left"/>
      <w:pPr>
        <w:ind w:left="1185" w:hanging="360"/>
      </w:pPr>
    </w:lvl>
    <w:lvl w:ilvl="2" w:tplc="1009001B">
      <w:start w:val="1"/>
      <w:numFmt w:val="lowerRoman"/>
      <w:lvlText w:val="%3."/>
      <w:lvlJc w:val="right"/>
      <w:pPr>
        <w:ind w:left="1905" w:hanging="180"/>
      </w:pPr>
    </w:lvl>
    <w:lvl w:ilvl="3" w:tplc="1009000F">
      <w:start w:val="1"/>
      <w:numFmt w:val="decimal"/>
      <w:lvlText w:val="%4."/>
      <w:lvlJc w:val="left"/>
      <w:pPr>
        <w:ind w:left="2625" w:hanging="360"/>
      </w:pPr>
    </w:lvl>
    <w:lvl w:ilvl="4" w:tplc="10090019">
      <w:start w:val="1"/>
      <w:numFmt w:val="lowerLetter"/>
      <w:lvlText w:val="%5."/>
      <w:lvlJc w:val="left"/>
      <w:pPr>
        <w:ind w:left="3345" w:hanging="360"/>
      </w:pPr>
    </w:lvl>
    <w:lvl w:ilvl="5" w:tplc="1009001B">
      <w:start w:val="1"/>
      <w:numFmt w:val="lowerRoman"/>
      <w:lvlText w:val="%6."/>
      <w:lvlJc w:val="right"/>
      <w:pPr>
        <w:ind w:left="4065" w:hanging="180"/>
      </w:pPr>
    </w:lvl>
    <w:lvl w:ilvl="6" w:tplc="1009000F">
      <w:start w:val="1"/>
      <w:numFmt w:val="decimal"/>
      <w:lvlText w:val="%7."/>
      <w:lvlJc w:val="left"/>
      <w:pPr>
        <w:ind w:left="4785" w:hanging="360"/>
      </w:pPr>
    </w:lvl>
    <w:lvl w:ilvl="7" w:tplc="10090019">
      <w:start w:val="1"/>
      <w:numFmt w:val="lowerLetter"/>
      <w:lvlText w:val="%8."/>
      <w:lvlJc w:val="left"/>
      <w:pPr>
        <w:ind w:left="5505" w:hanging="360"/>
      </w:pPr>
    </w:lvl>
    <w:lvl w:ilvl="8" w:tplc="1009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0NrE0MTcwNTQzMTJT0lEKTi0uzszPAykwNK0FADjIw84tAAAA"/>
  </w:docVars>
  <w:rsids>
    <w:rsidRoot w:val="007E560F"/>
    <w:rsid w:val="0001196A"/>
    <w:rsid w:val="00026699"/>
    <w:rsid w:val="00030DA7"/>
    <w:rsid w:val="0004704F"/>
    <w:rsid w:val="000516E8"/>
    <w:rsid w:val="000562D2"/>
    <w:rsid w:val="00056AAE"/>
    <w:rsid w:val="00061CC3"/>
    <w:rsid w:val="000714BB"/>
    <w:rsid w:val="00071834"/>
    <w:rsid w:val="00076C27"/>
    <w:rsid w:val="000811AC"/>
    <w:rsid w:val="000956B7"/>
    <w:rsid w:val="000A5D77"/>
    <w:rsid w:val="000B5D92"/>
    <w:rsid w:val="000B6443"/>
    <w:rsid w:val="000E0D8E"/>
    <w:rsid w:val="000F4C41"/>
    <w:rsid w:val="000F55E4"/>
    <w:rsid w:val="00110CBB"/>
    <w:rsid w:val="00121021"/>
    <w:rsid w:val="00121AFC"/>
    <w:rsid w:val="00124E89"/>
    <w:rsid w:val="00131082"/>
    <w:rsid w:val="00134AB4"/>
    <w:rsid w:val="00154287"/>
    <w:rsid w:val="0015433E"/>
    <w:rsid w:val="001554CA"/>
    <w:rsid w:val="00157BB5"/>
    <w:rsid w:val="00161A03"/>
    <w:rsid w:val="00165592"/>
    <w:rsid w:val="001714DF"/>
    <w:rsid w:val="001807B6"/>
    <w:rsid w:val="00195F38"/>
    <w:rsid w:val="001A0603"/>
    <w:rsid w:val="001B0C74"/>
    <w:rsid w:val="001C6461"/>
    <w:rsid w:val="001F559D"/>
    <w:rsid w:val="00201BC6"/>
    <w:rsid w:val="00203531"/>
    <w:rsid w:val="00205347"/>
    <w:rsid w:val="0022525F"/>
    <w:rsid w:val="0023238D"/>
    <w:rsid w:val="00237A31"/>
    <w:rsid w:val="00247628"/>
    <w:rsid w:val="002518D8"/>
    <w:rsid w:val="00254840"/>
    <w:rsid w:val="0026281B"/>
    <w:rsid w:val="00263FD2"/>
    <w:rsid w:val="0026763C"/>
    <w:rsid w:val="0027471E"/>
    <w:rsid w:val="00287D0C"/>
    <w:rsid w:val="00295666"/>
    <w:rsid w:val="002A151D"/>
    <w:rsid w:val="002A4024"/>
    <w:rsid w:val="002B0EB0"/>
    <w:rsid w:val="002C4CA7"/>
    <w:rsid w:val="002E0CF4"/>
    <w:rsid w:val="002F180F"/>
    <w:rsid w:val="00320A0B"/>
    <w:rsid w:val="003222A7"/>
    <w:rsid w:val="00330DD3"/>
    <w:rsid w:val="0033723B"/>
    <w:rsid w:val="0034386A"/>
    <w:rsid w:val="0036187A"/>
    <w:rsid w:val="003736A9"/>
    <w:rsid w:val="0038590D"/>
    <w:rsid w:val="00394C17"/>
    <w:rsid w:val="0039638B"/>
    <w:rsid w:val="003A4597"/>
    <w:rsid w:val="003B1171"/>
    <w:rsid w:val="003B4049"/>
    <w:rsid w:val="003B66AB"/>
    <w:rsid w:val="003C3128"/>
    <w:rsid w:val="003C66E4"/>
    <w:rsid w:val="003D47A3"/>
    <w:rsid w:val="003D70C2"/>
    <w:rsid w:val="003E5FF4"/>
    <w:rsid w:val="004046EB"/>
    <w:rsid w:val="00404EFC"/>
    <w:rsid w:val="00425F17"/>
    <w:rsid w:val="004430DC"/>
    <w:rsid w:val="00463730"/>
    <w:rsid w:val="00465721"/>
    <w:rsid w:val="00466BE3"/>
    <w:rsid w:val="00482D4D"/>
    <w:rsid w:val="004933EA"/>
    <w:rsid w:val="00494EE1"/>
    <w:rsid w:val="004977BB"/>
    <w:rsid w:val="004A26C9"/>
    <w:rsid w:val="004A6B37"/>
    <w:rsid w:val="004B5EC7"/>
    <w:rsid w:val="004C2B85"/>
    <w:rsid w:val="004C3E5D"/>
    <w:rsid w:val="004C71DF"/>
    <w:rsid w:val="004D3173"/>
    <w:rsid w:val="004F41DC"/>
    <w:rsid w:val="005026C2"/>
    <w:rsid w:val="005047D1"/>
    <w:rsid w:val="00507790"/>
    <w:rsid w:val="00507B1D"/>
    <w:rsid w:val="00527C24"/>
    <w:rsid w:val="00535AAA"/>
    <w:rsid w:val="00555261"/>
    <w:rsid w:val="00564B23"/>
    <w:rsid w:val="005664D5"/>
    <w:rsid w:val="00567C36"/>
    <w:rsid w:val="00570918"/>
    <w:rsid w:val="005731E0"/>
    <w:rsid w:val="00577F89"/>
    <w:rsid w:val="005A5ED3"/>
    <w:rsid w:val="005A63EA"/>
    <w:rsid w:val="005B1D1E"/>
    <w:rsid w:val="005C681A"/>
    <w:rsid w:val="005D31CB"/>
    <w:rsid w:val="005D3A33"/>
    <w:rsid w:val="005F541D"/>
    <w:rsid w:val="005F5566"/>
    <w:rsid w:val="005F5B76"/>
    <w:rsid w:val="006055CD"/>
    <w:rsid w:val="00615FA9"/>
    <w:rsid w:val="00616B50"/>
    <w:rsid w:val="00637041"/>
    <w:rsid w:val="00642730"/>
    <w:rsid w:val="00651A74"/>
    <w:rsid w:val="00661170"/>
    <w:rsid w:val="00674ABE"/>
    <w:rsid w:val="00677A65"/>
    <w:rsid w:val="00677CEB"/>
    <w:rsid w:val="0069749A"/>
    <w:rsid w:val="006A1549"/>
    <w:rsid w:val="006C72A9"/>
    <w:rsid w:val="006C73A0"/>
    <w:rsid w:val="006D1521"/>
    <w:rsid w:val="006D47DA"/>
    <w:rsid w:val="006D6C3D"/>
    <w:rsid w:val="006D7B1D"/>
    <w:rsid w:val="006F0453"/>
    <w:rsid w:val="006F250A"/>
    <w:rsid w:val="006F35FD"/>
    <w:rsid w:val="00726644"/>
    <w:rsid w:val="0072724A"/>
    <w:rsid w:val="00730155"/>
    <w:rsid w:val="007334D6"/>
    <w:rsid w:val="00733E57"/>
    <w:rsid w:val="00742F51"/>
    <w:rsid w:val="0075023F"/>
    <w:rsid w:val="00755AAC"/>
    <w:rsid w:val="00774F94"/>
    <w:rsid w:val="0078497E"/>
    <w:rsid w:val="0079185E"/>
    <w:rsid w:val="007A48DB"/>
    <w:rsid w:val="007A51E0"/>
    <w:rsid w:val="007B6B54"/>
    <w:rsid w:val="007C4CB3"/>
    <w:rsid w:val="007E3FE5"/>
    <w:rsid w:val="007E4F6C"/>
    <w:rsid w:val="007E560F"/>
    <w:rsid w:val="007F42E7"/>
    <w:rsid w:val="00804631"/>
    <w:rsid w:val="0080477C"/>
    <w:rsid w:val="0081061C"/>
    <w:rsid w:val="00815CCD"/>
    <w:rsid w:val="00816411"/>
    <w:rsid w:val="00816ADC"/>
    <w:rsid w:val="00834720"/>
    <w:rsid w:val="00844FBB"/>
    <w:rsid w:val="0088290D"/>
    <w:rsid w:val="008A2B66"/>
    <w:rsid w:val="008A75D9"/>
    <w:rsid w:val="008B43FF"/>
    <w:rsid w:val="008F37EE"/>
    <w:rsid w:val="008F5A18"/>
    <w:rsid w:val="00906CA7"/>
    <w:rsid w:val="00906F5F"/>
    <w:rsid w:val="0092470C"/>
    <w:rsid w:val="00926518"/>
    <w:rsid w:val="00936209"/>
    <w:rsid w:val="00944914"/>
    <w:rsid w:val="00944B47"/>
    <w:rsid w:val="00947ED4"/>
    <w:rsid w:val="00950386"/>
    <w:rsid w:val="0099680A"/>
    <w:rsid w:val="009A0A40"/>
    <w:rsid w:val="009A504E"/>
    <w:rsid w:val="009B2F34"/>
    <w:rsid w:val="009B4E74"/>
    <w:rsid w:val="009B63E0"/>
    <w:rsid w:val="009C45C4"/>
    <w:rsid w:val="009C4C91"/>
    <w:rsid w:val="009C5AB5"/>
    <w:rsid w:val="00A13EAE"/>
    <w:rsid w:val="00A17437"/>
    <w:rsid w:val="00A3032D"/>
    <w:rsid w:val="00A54B9D"/>
    <w:rsid w:val="00A6190D"/>
    <w:rsid w:val="00A71D34"/>
    <w:rsid w:val="00A72023"/>
    <w:rsid w:val="00A7672F"/>
    <w:rsid w:val="00A97585"/>
    <w:rsid w:val="00AB0C20"/>
    <w:rsid w:val="00AB446A"/>
    <w:rsid w:val="00AB67AF"/>
    <w:rsid w:val="00AC0B5F"/>
    <w:rsid w:val="00AE53DA"/>
    <w:rsid w:val="00AE6121"/>
    <w:rsid w:val="00AF187D"/>
    <w:rsid w:val="00B11D42"/>
    <w:rsid w:val="00B212A2"/>
    <w:rsid w:val="00B22245"/>
    <w:rsid w:val="00B238C6"/>
    <w:rsid w:val="00B308FB"/>
    <w:rsid w:val="00B65ED3"/>
    <w:rsid w:val="00B73901"/>
    <w:rsid w:val="00B924BD"/>
    <w:rsid w:val="00B92CC5"/>
    <w:rsid w:val="00BB513A"/>
    <w:rsid w:val="00BE6EA4"/>
    <w:rsid w:val="00BF1912"/>
    <w:rsid w:val="00BF27F8"/>
    <w:rsid w:val="00BF63AE"/>
    <w:rsid w:val="00BF71CF"/>
    <w:rsid w:val="00C00CAB"/>
    <w:rsid w:val="00C07A63"/>
    <w:rsid w:val="00C355E4"/>
    <w:rsid w:val="00C43172"/>
    <w:rsid w:val="00C53D1D"/>
    <w:rsid w:val="00C55063"/>
    <w:rsid w:val="00C7240F"/>
    <w:rsid w:val="00C76A62"/>
    <w:rsid w:val="00C92715"/>
    <w:rsid w:val="00C93606"/>
    <w:rsid w:val="00C94FC7"/>
    <w:rsid w:val="00CA5827"/>
    <w:rsid w:val="00CD5EB8"/>
    <w:rsid w:val="00CE469E"/>
    <w:rsid w:val="00CF13A4"/>
    <w:rsid w:val="00CF2C7F"/>
    <w:rsid w:val="00CF4C82"/>
    <w:rsid w:val="00D10761"/>
    <w:rsid w:val="00D24431"/>
    <w:rsid w:val="00D27827"/>
    <w:rsid w:val="00D31059"/>
    <w:rsid w:val="00D3410F"/>
    <w:rsid w:val="00D463AF"/>
    <w:rsid w:val="00D52297"/>
    <w:rsid w:val="00D54D4D"/>
    <w:rsid w:val="00D572CD"/>
    <w:rsid w:val="00D70F6F"/>
    <w:rsid w:val="00D97E61"/>
    <w:rsid w:val="00DA5D44"/>
    <w:rsid w:val="00DB550F"/>
    <w:rsid w:val="00DC1C3D"/>
    <w:rsid w:val="00DE3A4A"/>
    <w:rsid w:val="00E21203"/>
    <w:rsid w:val="00E23681"/>
    <w:rsid w:val="00E35D71"/>
    <w:rsid w:val="00E40AF6"/>
    <w:rsid w:val="00E43540"/>
    <w:rsid w:val="00E51F0A"/>
    <w:rsid w:val="00E52DC4"/>
    <w:rsid w:val="00E5307B"/>
    <w:rsid w:val="00E530DD"/>
    <w:rsid w:val="00E8770D"/>
    <w:rsid w:val="00E95EA5"/>
    <w:rsid w:val="00EA0DE4"/>
    <w:rsid w:val="00EA62A2"/>
    <w:rsid w:val="00EA7CBA"/>
    <w:rsid w:val="00EC707A"/>
    <w:rsid w:val="00EF7D12"/>
    <w:rsid w:val="00F060BC"/>
    <w:rsid w:val="00F10441"/>
    <w:rsid w:val="00F23765"/>
    <w:rsid w:val="00F2560E"/>
    <w:rsid w:val="00F62F1E"/>
    <w:rsid w:val="00F7434E"/>
    <w:rsid w:val="00F87089"/>
    <w:rsid w:val="00FC1ED0"/>
    <w:rsid w:val="00FE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DAF0208-40CB-45C9-9716-F2CFA1D4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B2F34"/>
  </w:style>
  <w:style w:type="paragraph" w:styleId="Heading1">
    <w:name w:val="heading 1"/>
    <w:basedOn w:val="Normal"/>
    <w:next w:val="Normal"/>
    <w:link w:val="Heading1Char"/>
    <w:uiPriority w:val="9"/>
    <w:qFormat/>
    <w:rsid w:val="007E56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4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A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Categoryheading1">
    <w:name w:val="SEG Category heading 1"/>
    <w:basedOn w:val="Normal"/>
    <w:next w:val="TOC1"/>
    <w:uiPriority w:val="99"/>
    <w:qFormat/>
    <w:rsid w:val="00926518"/>
    <w:pPr>
      <w:jc w:val="center"/>
    </w:pPr>
    <w:rPr>
      <w:rFonts w:ascii="Times" w:hAnsi="Time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63E0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01B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BC6"/>
  </w:style>
  <w:style w:type="paragraph" w:styleId="Footer">
    <w:name w:val="footer"/>
    <w:basedOn w:val="Normal"/>
    <w:link w:val="FooterChar"/>
    <w:uiPriority w:val="99"/>
    <w:unhideWhenUsed/>
    <w:rsid w:val="00201B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BC6"/>
  </w:style>
  <w:style w:type="character" w:styleId="PageNumber">
    <w:name w:val="page number"/>
    <w:basedOn w:val="DefaultParagraphFont"/>
    <w:uiPriority w:val="99"/>
    <w:semiHidden/>
    <w:unhideWhenUsed/>
    <w:rsid w:val="00201BC6"/>
  </w:style>
  <w:style w:type="paragraph" w:styleId="NormalWeb">
    <w:name w:val="Normal (Web)"/>
    <w:basedOn w:val="Normal"/>
    <w:uiPriority w:val="99"/>
    <w:semiHidden/>
    <w:unhideWhenUsed/>
    <w:rsid w:val="00201B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SEGBodyText">
    <w:name w:val="SEG Body Text"/>
    <w:basedOn w:val="NormalWeb"/>
    <w:uiPriority w:val="99"/>
    <w:qFormat/>
    <w:rsid w:val="00926518"/>
    <w:pPr>
      <w:spacing w:line="480" w:lineRule="auto"/>
      <w:ind w:firstLine="720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6518"/>
    <w:rPr>
      <w:i/>
      <w:iCs/>
    </w:rPr>
  </w:style>
  <w:style w:type="character" w:styleId="Strong">
    <w:name w:val="Strong"/>
    <w:basedOn w:val="DefaultParagraphFont"/>
    <w:uiPriority w:val="22"/>
    <w:rsid w:val="00926518"/>
    <w:rPr>
      <w:b/>
      <w:bCs/>
    </w:rPr>
  </w:style>
  <w:style w:type="paragraph" w:customStyle="1" w:styleId="SEGCategory2heading">
    <w:name w:val="SEG Category 2 heading"/>
    <w:basedOn w:val="SEGBodyText"/>
    <w:uiPriority w:val="99"/>
    <w:qFormat/>
    <w:rsid w:val="00926518"/>
    <w:rPr>
      <w:rFonts w:ascii="Times New Roman" w:hAnsi="Times New Roman"/>
      <w:b/>
      <w:noProof/>
    </w:rPr>
  </w:style>
  <w:style w:type="paragraph" w:customStyle="1" w:styleId="SEGCategory3heading">
    <w:name w:val="SEG Category 3 heading"/>
    <w:basedOn w:val="SEGBodyText"/>
    <w:uiPriority w:val="99"/>
    <w:qFormat/>
    <w:rsid w:val="00926518"/>
    <w:rPr>
      <w:rFonts w:ascii="Times New Roman" w:hAnsi="Times New Roman"/>
      <w:i/>
      <w:noProof/>
    </w:rPr>
  </w:style>
  <w:style w:type="paragraph" w:customStyle="1" w:styleId="SEGCategory4heading">
    <w:name w:val="SEG Category 4 heading"/>
    <w:basedOn w:val="SEGBodyText"/>
    <w:uiPriority w:val="99"/>
    <w:qFormat/>
    <w:rsid w:val="00926518"/>
    <w:rPr>
      <w:rFonts w:ascii="Times New Roman" w:hAnsi="Times New Roman"/>
      <w:noProof/>
    </w:rPr>
  </w:style>
  <w:style w:type="character" w:styleId="BookTitle">
    <w:name w:val="Book Title"/>
    <w:basedOn w:val="DefaultParagraphFont"/>
    <w:uiPriority w:val="33"/>
    <w:qFormat/>
    <w:rsid w:val="00926518"/>
    <w:rPr>
      <w:b/>
      <w:bCs/>
      <w:smallCaps/>
      <w:spacing w:val="5"/>
    </w:rPr>
  </w:style>
  <w:style w:type="paragraph" w:customStyle="1" w:styleId="section">
    <w:name w:val="section"/>
    <w:basedOn w:val="Normal"/>
    <w:uiPriority w:val="99"/>
    <w:rsid w:val="00A71D3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SEGCategory1heading">
    <w:name w:val="SEG Category 1 heading"/>
    <w:basedOn w:val="Normal"/>
    <w:next w:val="TOC1"/>
    <w:uiPriority w:val="99"/>
    <w:rsid w:val="005664D5"/>
    <w:pPr>
      <w:jc w:val="center"/>
    </w:pPr>
    <w:rPr>
      <w:rFonts w:ascii="Times" w:hAnsi="Times"/>
    </w:rPr>
  </w:style>
  <w:style w:type="character" w:styleId="Hyperlink">
    <w:name w:val="Hyperlink"/>
    <w:basedOn w:val="DefaultParagraphFont"/>
    <w:uiPriority w:val="99"/>
    <w:unhideWhenUsed/>
    <w:rsid w:val="005F55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2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20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554C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560F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A65"/>
    <w:rPr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77A65"/>
    <w:rPr>
      <w:rFonts w:asciiTheme="majorHAnsi" w:eastAsia="SimHei" w:hAnsiTheme="majorHAnsi" w:cstheme="majorBidi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555261"/>
  </w:style>
  <w:style w:type="character" w:customStyle="1" w:styleId="Heading2Char">
    <w:name w:val="Heading 2 Char"/>
    <w:basedOn w:val="DefaultParagraphFont"/>
    <w:link w:val="Heading2"/>
    <w:uiPriority w:val="9"/>
    <w:semiHidden/>
    <w:rsid w:val="00C724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55AAC"/>
    <w:pPr>
      <w:widowControl w:val="0"/>
      <w:ind w:left="720"/>
      <w:contextualSpacing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755AAC"/>
    <w:rPr>
      <w:kern w:val="2"/>
      <w:sz w:val="21"/>
      <w:szCs w:val="22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semiHidden/>
    <w:rsid w:val="003E5FF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numbering" w:customStyle="1" w:styleId="1">
    <w:name w:val="无列表1"/>
    <w:next w:val="NoList"/>
    <w:uiPriority w:val="99"/>
    <w:semiHidden/>
    <w:unhideWhenUsed/>
    <w:rsid w:val="003E5FF4"/>
  </w:style>
  <w:style w:type="table" w:customStyle="1" w:styleId="10">
    <w:name w:val="网格型1"/>
    <w:basedOn w:val="TableNormal"/>
    <w:next w:val="TableGrid"/>
    <w:uiPriority w:val="39"/>
    <w:rsid w:val="003E5FF4"/>
    <w:rPr>
      <w:rFonts w:ascii="Cambria" w:eastAsia="Times New Roman" w:hAnsi="Cambria" w:cs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field">
    <w:name w:val="fr_field"/>
    <w:basedOn w:val="Normal"/>
    <w:rsid w:val="00E51F0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E51F0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26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5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809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2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work\stress%20concentration\submission\GEO_Author%20instruction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4F6C4-F6A8-4B7F-B94A-C73A4E683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GEO_Author instructions Template.dotx</Template>
  <TotalTime>109</TotalTime>
  <Pages>6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SEG</Company>
  <LinksUpToDate>false</LinksUpToDate>
  <CharactersWithSpaces>7034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liwei</dc:creator>
  <cp:lastModifiedBy>Maria Tibbo</cp:lastModifiedBy>
  <cp:revision>10</cp:revision>
  <cp:lastPrinted>2018-02-04T06:35:00Z</cp:lastPrinted>
  <dcterms:created xsi:type="dcterms:W3CDTF">2018-03-08T23:31:00Z</dcterms:created>
  <dcterms:modified xsi:type="dcterms:W3CDTF">2018-10-25T16:55:00Z</dcterms:modified>
</cp:coreProperties>
</file>