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F08" w:rsidRDefault="00744F08">
      <w:pPr>
        <w:ind w:firstLine="564"/>
        <w:rPr>
          <w:sz w:val="28"/>
          <w:szCs w:val="28"/>
        </w:rPr>
      </w:pPr>
    </w:p>
    <w:p w:rsidR="00744F08" w:rsidRDefault="00744F08"/>
    <w:p w:rsidR="00744F08" w:rsidRDefault="008B0692">
      <w:pPr>
        <w:jc w:val="center"/>
      </w:pPr>
      <w:r>
        <w:rPr>
          <w:noProof/>
        </w:rPr>
        <w:drawing>
          <wp:inline distT="0" distB="0" distL="0" distR="0">
            <wp:extent cx="1463040" cy="1463040"/>
            <wp:effectExtent l="0" t="0" r="3810" b="381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6" cstate="print"/>
                    <a:srcRect/>
                    <a:stretch>
                      <a:fillRect/>
                    </a:stretch>
                  </pic:blipFill>
                  <pic:spPr>
                    <a:xfrm>
                      <a:off x="0" y="0"/>
                      <a:ext cx="1463040" cy="1463040"/>
                    </a:xfrm>
                    <a:prstGeom prst="rect">
                      <a:avLst/>
                    </a:prstGeom>
                  </pic:spPr>
                </pic:pic>
              </a:graphicData>
            </a:graphic>
          </wp:inline>
        </w:drawing>
      </w:r>
      <w:bookmarkStart w:id="0" w:name="_GoBack"/>
      <w:bookmarkEnd w:id="0"/>
    </w:p>
    <w:p w:rsidR="00744F08" w:rsidRDefault="00744F08">
      <w:pPr>
        <w:snapToGrid w:val="0"/>
        <w:jc w:val="center"/>
        <w:rPr>
          <w:rFonts w:eastAsia="黑体"/>
          <w:spacing w:val="30"/>
          <w:sz w:val="52"/>
        </w:rPr>
      </w:pPr>
    </w:p>
    <w:p w:rsidR="00744F08" w:rsidRDefault="00744F08">
      <w:pPr>
        <w:snapToGrid w:val="0"/>
        <w:jc w:val="center"/>
        <w:rPr>
          <w:rFonts w:eastAsia="黑体"/>
          <w:spacing w:val="30"/>
          <w:sz w:val="52"/>
        </w:rPr>
      </w:pPr>
    </w:p>
    <w:p w:rsidR="00744F08" w:rsidRDefault="008B0692">
      <w:pPr>
        <w:snapToGrid w:val="0"/>
        <w:jc w:val="center"/>
        <w:rPr>
          <w:rFonts w:eastAsia="黑体"/>
          <w:spacing w:val="30"/>
          <w:sz w:val="52"/>
        </w:rPr>
      </w:pPr>
      <w:r>
        <w:rPr>
          <w:rFonts w:eastAsia="黑体"/>
          <w:spacing w:val="30"/>
          <w:sz w:val="52"/>
        </w:rPr>
        <w:t>《</w:t>
      </w:r>
      <w:r>
        <w:rPr>
          <w:rFonts w:eastAsia="黑体" w:hint="eastAsia"/>
          <w:spacing w:val="30"/>
          <w:sz w:val="52"/>
        </w:rPr>
        <w:t>网络</w:t>
      </w:r>
      <w:r>
        <w:rPr>
          <w:rFonts w:eastAsia="黑体"/>
          <w:spacing w:val="30"/>
          <w:sz w:val="52"/>
        </w:rPr>
        <w:t>科学导论》</w:t>
      </w:r>
    </w:p>
    <w:p w:rsidR="00744F08" w:rsidRDefault="008B0692">
      <w:pPr>
        <w:snapToGrid w:val="0"/>
        <w:jc w:val="center"/>
        <w:rPr>
          <w:rFonts w:eastAsia="黑体"/>
          <w:spacing w:val="30"/>
          <w:sz w:val="52"/>
          <w:szCs w:val="20"/>
        </w:rPr>
      </w:pPr>
      <w:r>
        <w:rPr>
          <w:rFonts w:eastAsia="黑体"/>
          <w:spacing w:val="30"/>
          <w:sz w:val="52"/>
        </w:rPr>
        <w:t>课程报告</w:t>
      </w:r>
    </w:p>
    <w:p w:rsidR="00744F08" w:rsidRDefault="008B0692">
      <w:pPr>
        <w:snapToGrid w:val="0"/>
        <w:rPr>
          <w:szCs w:val="20"/>
        </w:rPr>
      </w:pPr>
      <w:r>
        <w:t> </w:t>
      </w:r>
    </w:p>
    <w:p w:rsidR="00744F08" w:rsidRDefault="00744F08">
      <w:pPr>
        <w:snapToGrid w:val="0"/>
        <w:rPr>
          <w:sz w:val="28"/>
          <w:szCs w:val="20"/>
          <w:u w:val="single"/>
        </w:rPr>
      </w:pPr>
    </w:p>
    <w:p w:rsidR="00744F08" w:rsidRDefault="00744F08">
      <w:pPr>
        <w:snapToGrid w:val="0"/>
        <w:rPr>
          <w:sz w:val="28"/>
        </w:rPr>
      </w:pPr>
    </w:p>
    <w:p w:rsidR="00744F08" w:rsidRDefault="00744F08">
      <w:pPr>
        <w:snapToGrid w:val="0"/>
        <w:rPr>
          <w:sz w:val="28"/>
          <w:szCs w:val="20"/>
        </w:rPr>
      </w:pPr>
    </w:p>
    <w:p w:rsidR="00744F08" w:rsidRDefault="008B0692">
      <w:pPr>
        <w:widowControl/>
        <w:ind w:firstLineChars="150" w:firstLine="420"/>
        <w:rPr>
          <w:sz w:val="28"/>
          <w:szCs w:val="28"/>
          <w:u w:val="single"/>
        </w:rPr>
      </w:pPr>
      <w:r>
        <w:rPr>
          <w:sz w:val="28"/>
        </w:rPr>
        <w:t>姓</w:t>
      </w:r>
      <w:r>
        <w:rPr>
          <w:sz w:val="28"/>
        </w:rPr>
        <w:t xml:space="preserve">    </w:t>
      </w:r>
      <w:r>
        <w:rPr>
          <w:sz w:val="28"/>
        </w:rPr>
        <w:t>名：</w:t>
      </w:r>
      <w:r>
        <w:rPr>
          <w:sz w:val="28"/>
          <w:u w:val="single"/>
        </w:rPr>
        <w:t xml:space="preserve">   </w:t>
      </w:r>
      <w:r>
        <w:rPr>
          <w:rFonts w:hint="eastAsia"/>
          <w:sz w:val="28"/>
          <w:u w:val="single"/>
        </w:rPr>
        <w:t>李金龙</w:t>
      </w:r>
      <w:r>
        <w:rPr>
          <w:sz w:val="28"/>
          <w:u w:val="single"/>
        </w:rPr>
        <w:t xml:space="preserve">    </w:t>
      </w:r>
      <w:r>
        <w:rPr>
          <w:sz w:val="28"/>
        </w:rPr>
        <w:t xml:space="preserve">  </w:t>
      </w:r>
      <w:r>
        <w:rPr>
          <w:sz w:val="28"/>
        </w:rPr>
        <w:t>学</w:t>
      </w:r>
      <w:r>
        <w:rPr>
          <w:sz w:val="28"/>
        </w:rPr>
        <w:t xml:space="preserve">  </w:t>
      </w:r>
      <w:r>
        <w:rPr>
          <w:sz w:val="28"/>
        </w:rPr>
        <w:t>号：</w:t>
      </w:r>
      <w:r>
        <w:rPr>
          <w:sz w:val="28"/>
          <w:u w:val="single"/>
        </w:rPr>
        <w:t xml:space="preserve"> </w:t>
      </w:r>
      <w:r>
        <w:rPr>
          <w:sz w:val="28"/>
          <w:szCs w:val="28"/>
          <w:u w:val="single"/>
        </w:rPr>
        <w:t xml:space="preserve">  2018100</w:t>
      </w:r>
      <w:r>
        <w:rPr>
          <w:rFonts w:hint="eastAsia"/>
          <w:sz w:val="28"/>
          <w:szCs w:val="28"/>
          <w:u w:val="single"/>
        </w:rPr>
        <w:t>0131</w:t>
      </w:r>
      <w:r>
        <w:rPr>
          <w:sz w:val="28"/>
          <w:szCs w:val="28"/>
          <w:u w:val="single"/>
        </w:rPr>
        <w:t xml:space="preserve"> </w:t>
      </w:r>
    </w:p>
    <w:p w:rsidR="00744F08" w:rsidRDefault="008B0692">
      <w:pPr>
        <w:snapToGrid w:val="0"/>
        <w:ind w:leftChars="171" w:left="359"/>
        <w:rPr>
          <w:sz w:val="28"/>
          <w:szCs w:val="20"/>
        </w:rPr>
      </w:pPr>
      <w:r>
        <w:rPr>
          <w:spacing w:val="22"/>
          <w:sz w:val="28"/>
        </w:rPr>
        <w:t>院（系）</w:t>
      </w:r>
      <w:r>
        <w:rPr>
          <w:sz w:val="28"/>
        </w:rPr>
        <w:t>：</w:t>
      </w:r>
      <w:r>
        <w:rPr>
          <w:sz w:val="28"/>
          <w:u w:val="single"/>
        </w:rPr>
        <w:t xml:space="preserve"> </w:t>
      </w:r>
      <w:r>
        <w:rPr>
          <w:sz w:val="28"/>
          <w:u w:val="single"/>
        </w:rPr>
        <w:t>计算机学院</w:t>
      </w:r>
      <w:r>
        <w:rPr>
          <w:sz w:val="28"/>
          <w:u w:val="single"/>
        </w:rPr>
        <w:t xml:space="preserve">  </w:t>
      </w:r>
      <w:r>
        <w:rPr>
          <w:sz w:val="28"/>
        </w:rPr>
        <w:t xml:space="preserve">  </w:t>
      </w:r>
      <w:r>
        <w:rPr>
          <w:sz w:val="28"/>
        </w:rPr>
        <w:t>专</w:t>
      </w:r>
      <w:r>
        <w:rPr>
          <w:sz w:val="28"/>
        </w:rPr>
        <w:t xml:space="preserve">  </w:t>
      </w:r>
      <w:r>
        <w:rPr>
          <w:sz w:val="28"/>
        </w:rPr>
        <w:t>业：</w:t>
      </w:r>
      <w:r>
        <w:rPr>
          <w:sz w:val="28"/>
          <w:u w:val="single"/>
        </w:rPr>
        <w:t xml:space="preserve">    </w:t>
      </w:r>
      <w:r>
        <w:rPr>
          <w:sz w:val="28"/>
          <w:u w:val="single"/>
        </w:rPr>
        <w:t>网络工程</w:t>
      </w:r>
      <w:r>
        <w:rPr>
          <w:sz w:val="28"/>
          <w:u w:val="single"/>
        </w:rPr>
        <w:t xml:space="preserve">    </w:t>
      </w:r>
    </w:p>
    <w:p w:rsidR="00744F08" w:rsidRDefault="008B0692">
      <w:pPr>
        <w:snapToGrid w:val="0"/>
        <w:ind w:leftChars="171" w:left="359"/>
        <w:rPr>
          <w:sz w:val="28"/>
          <w:szCs w:val="20"/>
        </w:rPr>
      </w:pPr>
      <w:r>
        <w:rPr>
          <w:sz w:val="28"/>
        </w:rPr>
        <w:t>指导教师：</w:t>
      </w:r>
      <w:r>
        <w:rPr>
          <w:sz w:val="28"/>
          <w:u w:val="single"/>
        </w:rPr>
        <w:t xml:space="preserve">   </w:t>
      </w:r>
      <w:r>
        <w:rPr>
          <w:sz w:val="28"/>
          <w:u w:val="single"/>
        </w:rPr>
        <w:t>李振华</w:t>
      </w:r>
      <w:r>
        <w:rPr>
          <w:sz w:val="28"/>
          <w:u w:val="single"/>
        </w:rPr>
        <w:t xml:space="preserve">    </w:t>
      </w:r>
      <w:r>
        <w:rPr>
          <w:sz w:val="28"/>
        </w:rPr>
        <w:t xml:space="preserve">  </w:t>
      </w:r>
      <w:r>
        <w:rPr>
          <w:sz w:val="28"/>
        </w:rPr>
        <w:t>职</w:t>
      </w:r>
      <w:r>
        <w:rPr>
          <w:sz w:val="28"/>
        </w:rPr>
        <w:t xml:space="preserve">  </w:t>
      </w:r>
      <w:r>
        <w:rPr>
          <w:sz w:val="28"/>
        </w:rPr>
        <w:t>称：</w:t>
      </w:r>
      <w:r>
        <w:rPr>
          <w:sz w:val="28"/>
          <w:u w:val="single"/>
        </w:rPr>
        <w:t xml:space="preserve">      </w:t>
      </w:r>
      <w:r>
        <w:rPr>
          <w:sz w:val="28"/>
          <w:u w:val="single"/>
        </w:rPr>
        <w:t>教授</w:t>
      </w:r>
      <w:r>
        <w:rPr>
          <w:sz w:val="28"/>
          <w:u w:val="single"/>
        </w:rPr>
        <w:t xml:space="preserve">      </w:t>
      </w:r>
    </w:p>
    <w:p w:rsidR="00744F08" w:rsidRDefault="00744F08">
      <w:pPr>
        <w:snapToGrid w:val="0"/>
        <w:rPr>
          <w:sz w:val="28"/>
        </w:rPr>
      </w:pPr>
    </w:p>
    <w:p w:rsidR="00744F08" w:rsidRDefault="00744F08">
      <w:pPr>
        <w:snapToGrid w:val="0"/>
        <w:rPr>
          <w:sz w:val="28"/>
        </w:rPr>
      </w:pPr>
    </w:p>
    <w:p w:rsidR="00744F08" w:rsidRDefault="00744F08">
      <w:pPr>
        <w:snapToGrid w:val="0"/>
        <w:rPr>
          <w:sz w:val="28"/>
          <w:szCs w:val="20"/>
        </w:rPr>
      </w:pPr>
    </w:p>
    <w:p w:rsidR="00744F08" w:rsidRDefault="00744F08">
      <w:pPr>
        <w:snapToGrid w:val="0"/>
        <w:rPr>
          <w:sz w:val="28"/>
          <w:szCs w:val="20"/>
        </w:rPr>
      </w:pPr>
    </w:p>
    <w:p w:rsidR="00744F08" w:rsidRDefault="008B0692">
      <w:pPr>
        <w:snapToGrid w:val="0"/>
        <w:jc w:val="center"/>
        <w:rPr>
          <w:sz w:val="28"/>
          <w:szCs w:val="20"/>
        </w:rPr>
      </w:pPr>
      <w:r>
        <w:rPr>
          <w:sz w:val="28"/>
          <w:u w:val="single"/>
        </w:rPr>
        <w:t xml:space="preserve">2018 </w:t>
      </w:r>
      <w:r>
        <w:rPr>
          <w:sz w:val="28"/>
        </w:rPr>
        <w:t>年</w:t>
      </w:r>
      <w:r>
        <w:rPr>
          <w:sz w:val="28"/>
          <w:u w:val="single"/>
        </w:rPr>
        <w:t xml:space="preserve">  10 </w:t>
      </w:r>
      <w:r>
        <w:rPr>
          <w:sz w:val="28"/>
        </w:rPr>
        <w:t>月</w:t>
      </w:r>
    </w:p>
    <w:p w:rsidR="00744F08" w:rsidRDefault="00744F08"/>
    <w:p w:rsidR="00744F08" w:rsidRDefault="00744F08"/>
    <w:p w:rsidR="00744F08" w:rsidRDefault="00744F08"/>
    <w:p w:rsidR="00744F08" w:rsidRDefault="00744F08"/>
    <w:p w:rsidR="008074E0" w:rsidRDefault="008B0692">
      <w:pPr>
        <w:widowControl/>
        <w:jc w:val="left"/>
        <w:sectPr w:rsidR="008074E0">
          <w:pgSz w:w="11906" w:h="16838"/>
          <w:pgMar w:top="1440" w:right="1800" w:bottom="1440" w:left="1800" w:header="851" w:footer="992" w:gutter="0"/>
          <w:cols w:space="425"/>
          <w:docGrid w:type="lines" w:linePitch="312"/>
        </w:sectPr>
      </w:pPr>
      <w:r>
        <w:br w:type="page"/>
      </w:r>
    </w:p>
    <w:p w:rsidR="008074E0" w:rsidRPr="008D26B6" w:rsidRDefault="008074E0" w:rsidP="008074E0">
      <w:pPr>
        <w:snapToGrid w:val="0"/>
        <w:jc w:val="center"/>
        <w:rPr>
          <w:rFonts w:eastAsia="黑体"/>
          <w:spacing w:val="30"/>
          <w:sz w:val="52"/>
        </w:rPr>
      </w:pPr>
      <w:r w:rsidRPr="008D26B6">
        <w:rPr>
          <w:rFonts w:eastAsia="黑体" w:hint="eastAsia"/>
          <w:spacing w:val="30"/>
          <w:sz w:val="52"/>
        </w:rPr>
        <w:lastRenderedPageBreak/>
        <w:t>《</w:t>
      </w:r>
      <w:r>
        <w:rPr>
          <w:rFonts w:eastAsia="黑体" w:hint="eastAsia"/>
          <w:spacing w:val="30"/>
          <w:sz w:val="52"/>
        </w:rPr>
        <w:t>网络</w:t>
      </w:r>
      <w:r>
        <w:rPr>
          <w:rFonts w:eastAsia="黑体"/>
          <w:spacing w:val="30"/>
          <w:sz w:val="52"/>
        </w:rPr>
        <w:t>科学导论</w:t>
      </w:r>
      <w:r w:rsidRPr="008D26B6">
        <w:rPr>
          <w:rFonts w:eastAsia="黑体" w:hint="eastAsia"/>
          <w:spacing w:val="30"/>
          <w:sz w:val="52"/>
        </w:rPr>
        <w:t>》</w:t>
      </w:r>
    </w:p>
    <w:p w:rsidR="008074E0" w:rsidRDefault="008074E0" w:rsidP="008074E0">
      <w:pPr>
        <w:snapToGrid w:val="0"/>
        <w:jc w:val="center"/>
        <w:rPr>
          <w:rFonts w:eastAsia="黑体"/>
          <w:spacing w:val="30"/>
          <w:sz w:val="52"/>
          <w:szCs w:val="20"/>
        </w:rPr>
      </w:pPr>
      <w:r>
        <w:rPr>
          <w:rFonts w:eastAsia="黑体"/>
          <w:spacing w:val="30"/>
          <w:sz w:val="52"/>
        </w:rPr>
        <w:t>评语</w:t>
      </w:r>
    </w:p>
    <w:p w:rsidR="008074E0" w:rsidRDefault="008074E0" w:rsidP="008074E0">
      <w:pPr>
        <w:snapToGrid w:val="0"/>
        <w:rPr>
          <w:szCs w:val="20"/>
        </w:rPr>
      </w:pPr>
    </w:p>
    <w:p w:rsidR="008074E0" w:rsidRDefault="008074E0" w:rsidP="008074E0"/>
    <w:p w:rsidR="008074E0" w:rsidRDefault="008074E0" w:rsidP="008074E0"/>
    <w:p w:rsidR="008074E0" w:rsidRDefault="008074E0" w:rsidP="008074E0">
      <w:pPr>
        <w:rPr>
          <w:u w:val="single"/>
        </w:rPr>
      </w:pPr>
      <w:r>
        <w:rPr>
          <w:rFonts w:hint="eastAsia"/>
          <w:u w:val="single"/>
        </w:rPr>
        <w:t xml:space="preserve">                                                                                </w:t>
      </w:r>
    </w:p>
    <w:p w:rsidR="008074E0" w:rsidRDefault="008074E0" w:rsidP="008074E0">
      <w:pPr>
        <w:rPr>
          <w:u w:val="single"/>
        </w:rPr>
      </w:pPr>
    </w:p>
    <w:p w:rsidR="008074E0" w:rsidRDefault="008074E0" w:rsidP="008074E0">
      <w:pPr>
        <w:rPr>
          <w:u w:val="single"/>
        </w:rPr>
      </w:pPr>
      <w:r>
        <w:rPr>
          <w:u w:val="single"/>
        </w:rPr>
        <w:t xml:space="preserve">                                                                                </w:t>
      </w:r>
    </w:p>
    <w:p w:rsidR="008074E0" w:rsidRDefault="008074E0" w:rsidP="008074E0">
      <w:pPr>
        <w:rPr>
          <w:u w:val="single"/>
        </w:rPr>
      </w:pPr>
    </w:p>
    <w:p w:rsidR="008074E0" w:rsidRDefault="008074E0" w:rsidP="008074E0">
      <w:pPr>
        <w:rPr>
          <w:u w:val="single"/>
        </w:rPr>
      </w:pPr>
      <w:r>
        <w:rPr>
          <w:rFonts w:hint="eastAsia"/>
          <w:u w:val="single"/>
        </w:rPr>
        <w:t xml:space="preserve">                                                                                </w:t>
      </w:r>
    </w:p>
    <w:p w:rsidR="008074E0" w:rsidRDefault="008074E0" w:rsidP="008074E0">
      <w:pPr>
        <w:rPr>
          <w:u w:val="single"/>
        </w:rPr>
      </w:pPr>
    </w:p>
    <w:p w:rsidR="008074E0" w:rsidRDefault="008074E0" w:rsidP="008074E0">
      <w:pPr>
        <w:rPr>
          <w:u w:val="single"/>
        </w:rPr>
      </w:pPr>
      <w:r>
        <w:rPr>
          <w:u w:val="single"/>
        </w:rPr>
        <w:t xml:space="preserve">                                                                                </w:t>
      </w:r>
    </w:p>
    <w:p w:rsidR="008074E0" w:rsidRDefault="008074E0" w:rsidP="008074E0">
      <w:pPr>
        <w:rPr>
          <w:u w:val="single"/>
        </w:rPr>
      </w:pPr>
    </w:p>
    <w:p w:rsidR="008074E0" w:rsidRDefault="008074E0" w:rsidP="008074E0">
      <w:pPr>
        <w:rPr>
          <w:u w:val="single"/>
        </w:rPr>
      </w:pPr>
      <w:r>
        <w:rPr>
          <w:u w:val="single"/>
        </w:rPr>
        <w:t xml:space="preserve">                                                                                </w:t>
      </w:r>
    </w:p>
    <w:p w:rsidR="008074E0" w:rsidRDefault="008074E0" w:rsidP="008074E0">
      <w:pPr>
        <w:rPr>
          <w:u w:val="single"/>
        </w:rPr>
      </w:pPr>
    </w:p>
    <w:p w:rsidR="008074E0" w:rsidRDefault="008074E0" w:rsidP="008074E0">
      <w:pPr>
        <w:rPr>
          <w:u w:val="single"/>
        </w:rPr>
      </w:pPr>
      <w:r>
        <w:rPr>
          <w:u w:val="single"/>
        </w:rPr>
        <w:t xml:space="preserve">                                                                                </w:t>
      </w:r>
    </w:p>
    <w:p w:rsidR="008074E0" w:rsidRDefault="008074E0" w:rsidP="008074E0">
      <w:pPr>
        <w:rPr>
          <w:u w:val="single"/>
        </w:rPr>
      </w:pPr>
    </w:p>
    <w:p w:rsidR="008074E0" w:rsidRDefault="008074E0" w:rsidP="008074E0">
      <w:pPr>
        <w:rPr>
          <w:u w:val="single"/>
        </w:rPr>
      </w:pPr>
      <w:r>
        <w:rPr>
          <w:u w:val="single"/>
        </w:rPr>
        <w:t xml:space="preserve">                                                                                </w:t>
      </w:r>
    </w:p>
    <w:p w:rsidR="008074E0" w:rsidRDefault="008074E0" w:rsidP="008074E0">
      <w:pPr>
        <w:rPr>
          <w:u w:val="single"/>
        </w:rPr>
      </w:pPr>
    </w:p>
    <w:p w:rsidR="008074E0" w:rsidRDefault="008074E0" w:rsidP="008074E0">
      <w:pPr>
        <w:rPr>
          <w:u w:val="single"/>
        </w:rPr>
      </w:pPr>
      <w:r>
        <w:rPr>
          <w:u w:val="single"/>
        </w:rPr>
        <w:t xml:space="preserve">                                                                                </w:t>
      </w:r>
    </w:p>
    <w:p w:rsidR="008074E0" w:rsidRDefault="008074E0" w:rsidP="008074E0">
      <w:pPr>
        <w:rPr>
          <w:u w:val="single"/>
        </w:rPr>
      </w:pPr>
    </w:p>
    <w:p w:rsidR="008074E0" w:rsidRDefault="008074E0" w:rsidP="008074E0">
      <w:pPr>
        <w:rPr>
          <w:u w:val="single"/>
        </w:rPr>
      </w:pPr>
    </w:p>
    <w:p w:rsidR="008074E0" w:rsidRDefault="008074E0" w:rsidP="008074E0">
      <w:pPr>
        <w:rPr>
          <w:u w:val="single"/>
        </w:rPr>
      </w:pPr>
    </w:p>
    <w:p w:rsidR="008074E0" w:rsidRDefault="008074E0" w:rsidP="008074E0">
      <w:pPr>
        <w:rPr>
          <w:u w:val="single"/>
        </w:rPr>
      </w:pPr>
    </w:p>
    <w:p w:rsidR="008074E0" w:rsidRDefault="008074E0" w:rsidP="008074E0">
      <w:pPr>
        <w:rPr>
          <w:u w:val="single"/>
        </w:rPr>
      </w:pPr>
    </w:p>
    <w:p w:rsidR="008074E0" w:rsidRDefault="008074E0" w:rsidP="008074E0">
      <w:pPr>
        <w:rPr>
          <w:u w:val="single"/>
        </w:rPr>
      </w:pPr>
    </w:p>
    <w:p w:rsidR="008074E0" w:rsidRDefault="008074E0" w:rsidP="008074E0">
      <w:pPr>
        <w:rPr>
          <w:u w:val="single"/>
        </w:rPr>
      </w:pPr>
    </w:p>
    <w:p w:rsidR="008074E0" w:rsidRDefault="008074E0" w:rsidP="008074E0">
      <w:pPr>
        <w:rPr>
          <w:u w:val="single"/>
        </w:rPr>
      </w:pPr>
    </w:p>
    <w:p w:rsidR="008074E0" w:rsidRPr="00717BAB" w:rsidRDefault="008074E0" w:rsidP="008074E0">
      <w:pPr>
        <w:rPr>
          <w:rFonts w:asciiTheme="minorEastAsia" w:hAnsiTheme="minorEastAsia"/>
          <w:sz w:val="32"/>
          <w:szCs w:val="32"/>
          <w:u w:val="single"/>
        </w:rPr>
      </w:pPr>
      <w:r w:rsidRPr="00717BAB">
        <w:rPr>
          <w:rFonts w:asciiTheme="minorEastAsia" w:hAnsiTheme="minorEastAsia" w:hint="eastAsia"/>
          <w:sz w:val="32"/>
          <w:szCs w:val="32"/>
          <w:u w:val="single"/>
        </w:rPr>
        <w:t>成绩</w:t>
      </w:r>
      <w:r w:rsidRPr="00717BAB">
        <w:rPr>
          <w:rFonts w:asciiTheme="minorEastAsia" w:hAnsiTheme="minorEastAsia"/>
          <w:sz w:val="32"/>
          <w:szCs w:val="32"/>
          <w:u w:val="single"/>
        </w:rPr>
        <w:t xml:space="preserve">：                  </w:t>
      </w:r>
    </w:p>
    <w:p w:rsidR="008074E0" w:rsidRPr="00717BAB" w:rsidRDefault="008074E0" w:rsidP="008074E0">
      <w:pPr>
        <w:rPr>
          <w:rFonts w:asciiTheme="minorEastAsia" w:hAnsiTheme="minorEastAsia"/>
          <w:u w:val="single"/>
        </w:rPr>
      </w:pPr>
    </w:p>
    <w:p w:rsidR="00744F08" w:rsidRPr="008074E0" w:rsidRDefault="008074E0" w:rsidP="008074E0">
      <w:r>
        <w:rPr>
          <w:rFonts w:hint="eastAsia"/>
        </w:rPr>
        <w:t xml:space="preserve">   </w:t>
      </w:r>
      <w:r>
        <w:br w:type="page"/>
      </w:r>
    </w:p>
    <w:p w:rsidR="00744F08" w:rsidRDefault="008B0692">
      <w:r>
        <w:lastRenderedPageBreak/>
        <w:t>（</w:t>
      </w:r>
      <w:r>
        <w:rPr>
          <w:rFonts w:hint="eastAsia"/>
        </w:rPr>
        <w:t>一</w:t>
      </w:r>
      <w:r>
        <w:t>）我对</w:t>
      </w:r>
      <w:proofErr w:type="gramStart"/>
      <w:r>
        <w:t>比特币很感兴趣</w:t>
      </w:r>
      <w:proofErr w:type="gramEnd"/>
    </w:p>
    <w:p w:rsidR="00744F08" w:rsidRDefault="008B0692">
      <w:pPr>
        <w:ind w:firstLineChars="200" w:firstLine="420"/>
      </w:pPr>
      <w:r>
        <w:t>比特币</w:t>
      </w:r>
    </w:p>
    <w:p w:rsidR="00744F08" w:rsidRDefault="00744F08"/>
    <w:p w:rsidR="00744F08" w:rsidRDefault="008B0692">
      <w:pPr>
        <w:ind w:firstLineChars="200" w:firstLine="420"/>
      </w:pPr>
      <w:r>
        <w:t>比特币（</w:t>
      </w:r>
      <w:proofErr w:type="spellStart"/>
      <w:r>
        <w:t>BitCoin</w:t>
      </w:r>
      <w:proofErr w:type="spellEnd"/>
      <w:r>
        <w:t>）的概念最初由</w:t>
      </w:r>
      <w:proofErr w:type="gramStart"/>
      <w:r>
        <w:t>中本聪在</w:t>
      </w:r>
      <w:proofErr w:type="gramEnd"/>
      <w:r>
        <w:t>2009</w:t>
      </w:r>
      <w:r>
        <w:t>年提出，根据</w:t>
      </w:r>
      <w:proofErr w:type="gramStart"/>
      <w:r>
        <w:t>中本聪</w:t>
      </w:r>
      <w:proofErr w:type="gramEnd"/>
      <w:r>
        <w:t>的思路设计发布的开源软件以及建构其上的</w:t>
      </w:r>
      <w:r>
        <w:t>P2P</w:t>
      </w:r>
      <w:r>
        <w:t>网络。比特币是一种</w:t>
      </w:r>
      <w:r>
        <w:t>P2P</w:t>
      </w:r>
      <w:r>
        <w:t>形式的数字货币。点对点的传输意味着一个去中心化的支付系统。</w:t>
      </w:r>
    </w:p>
    <w:p w:rsidR="00744F08" w:rsidRDefault="00744F08">
      <w:pPr>
        <w:ind w:firstLineChars="200" w:firstLine="420"/>
      </w:pPr>
    </w:p>
    <w:p w:rsidR="00744F08" w:rsidRDefault="008B0692">
      <w:pPr>
        <w:ind w:firstLineChars="200" w:firstLine="420"/>
      </w:pPr>
      <w:r>
        <w:t>与大多数货币不同，比特币不依靠</w:t>
      </w:r>
      <w:proofErr w:type="gramStart"/>
      <w:r>
        <w:t>特定货币</w:t>
      </w:r>
      <w:proofErr w:type="gramEnd"/>
      <w:r>
        <w:t>机构发行，它依据特定算法，通过大量的计算产生，比特</w:t>
      </w:r>
      <w:proofErr w:type="gramStart"/>
      <w:r>
        <w:t>币经</w:t>
      </w:r>
      <w:proofErr w:type="gramEnd"/>
      <w:r>
        <w:t>济使用整个</w:t>
      </w:r>
      <w:r>
        <w:t>P2P</w:t>
      </w:r>
      <w:r>
        <w:t>网络中众多节点构成的分布式数据库来确认并记录所有的交易行为，并使用密码学的设计来确保货币流通各个环节安全性。</w:t>
      </w:r>
      <w:r>
        <w:t>P2P</w:t>
      </w:r>
      <w:r>
        <w:t>的去中心化特性与算法本身可以确保无法通过大量制造比特币来人为操控币值。基于密码学的设计可以</w:t>
      </w:r>
      <w:r>
        <w:t>使比特</w:t>
      </w:r>
      <w:proofErr w:type="gramStart"/>
      <w:r>
        <w:t>币只能被真实</w:t>
      </w:r>
      <w:proofErr w:type="gramEnd"/>
      <w:r>
        <w:t>的拥有者转移或支付。这同样确保了货币所有权与流通交易的匿名性。比特币与其他虚拟货币最大的不同，是其总数量非常有限，具有极强的稀缺性。该货币系统曾在</w:t>
      </w:r>
      <w:r>
        <w:t>4</w:t>
      </w:r>
      <w:r>
        <w:t>年内只有不超过</w:t>
      </w:r>
      <w:r>
        <w:t>1050</w:t>
      </w:r>
      <w:r>
        <w:t>万个，之后的总数量将被永久限制在</w:t>
      </w:r>
      <w:r>
        <w:t>2100</w:t>
      </w:r>
      <w:r>
        <w:t>万个。</w:t>
      </w:r>
    </w:p>
    <w:p w:rsidR="00744F08" w:rsidRDefault="00744F08">
      <w:pPr>
        <w:ind w:firstLineChars="200" w:firstLine="420"/>
      </w:pPr>
    </w:p>
    <w:p w:rsidR="00744F08" w:rsidRDefault="008B0692">
      <w:pPr>
        <w:ind w:firstLineChars="200" w:firstLine="420"/>
      </w:pPr>
      <w:r>
        <w:t>比特币：又称</w:t>
      </w:r>
      <w:r>
        <w:t>“</w:t>
      </w:r>
      <w:r>
        <w:t>比特金</w:t>
      </w:r>
      <w:r>
        <w:t>”</w:t>
      </w:r>
      <w:r>
        <w:t>，是一种网络虚拟货币，网民可以使用比特</w:t>
      </w:r>
      <w:proofErr w:type="gramStart"/>
      <w:r>
        <w:t>币购买</w:t>
      </w:r>
      <w:proofErr w:type="gramEnd"/>
      <w:r>
        <w:t>一些虚拟物品，比如网络游戏当中的衣服、帽子、装备等，网民之间也有用来购买现实物品的情况。</w:t>
      </w:r>
    </w:p>
    <w:p w:rsidR="00744F08" w:rsidRDefault="00744F08">
      <w:pPr>
        <w:ind w:firstLineChars="200" w:firstLine="420"/>
      </w:pPr>
    </w:p>
    <w:p w:rsidR="00744F08" w:rsidRDefault="008B0692">
      <w:pPr>
        <w:ind w:firstLineChars="200" w:firstLine="420"/>
      </w:pPr>
      <w:r>
        <w:rPr>
          <w:noProof/>
        </w:rPr>
        <w:drawing>
          <wp:anchor distT="0" distB="0" distL="114300" distR="114300" simplePos="0" relativeHeight="251657216" behindDoc="0" locked="0" layoutInCell="1" allowOverlap="1">
            <wp:simplePos x="0" y="0"/>
            <wp:positionH relativeFrom="page">
              <wp:posOffset>2440940</wp:posOffset>
            </wp:positionH>
            <wp:positionV relativeFrom="page">
              <wp:posOffset>4716780</wp:posOffset>
            </wp:positionV>
            <wp:extent cx="2888615" cy="1236345"/>
            <wp:effectExtent l="0" t="0" r="0" b="0"/>
            <wp:wrapSquare wrapText="bothSides"/>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7" cstate="print"/>
                    <a:srcRect/>
                    <a:stretch>
                      <a:fillRect/>
                    </a:stretch>
                  </pic:blipFill>
                  <pic:spPr>
                    <a:xfrm>
                      <a:off x="0" y="0"/>
                      <a:ext cx="2888365" cy="1236070"/>
                    </a:xfrm>
                    <a:prstGeom prst="rect">
                      <a:avLst/>
                    </a:prstGeom>
                  </pic:spPr>
                </pic:pic>
              </a:graphicData>
            </a:graphic>
          </wp:anchor>
        </w:drawing>
      </w:r>
    </w:p>
    <w:p w:rsidR="00744F08" w:rsidRDefault="00744F08">
      <w:pPr>
        <w:ind w:firstLineChars="200" w:firstLine="420"/>
      </w:pPr>
    </w:p>
    <w:p w:rsidR="00744F08" w:rsidRDefault="00744F08">
      <w:pPr>
        <w:ind w:firstLineChars="200" w:firstLine="420"/>
      </w:pPr>
    </w:p>
    <w:p w:rsidR="00744F08" w:rsidRDefault="00744F08">
      <w:pPr>
        <w:ind w:firstLineChars="200" w:firstLine="420"/>
      </w:pPr>
    </w:p>
    <w:p w:rsidR="00744F08" w:rsidRDefault="00744F08">
      <w:pPr>
        <w:ind w:firstLineChars="200" w:firstLine="420"/>
      </w:pPr>
    </w:p>
    <w:p w:rsidR="00744F08" w:rsidRDefault="00744F08">
      <w:pPr>
        <w:ind w:firstLineChars="200" w:firstLine="420"/>
      </w:pPr>
    </w:p>
    <w:p w:rsidR="00744F08" w:rsidRDefault="00744F08">
      <w:pPr>
        <w:ind w:firstLineChars="200" w:firstLine="420"/>
      </w:pPr>
    </w:p>
    <w:p w:rsidR="00744F08" w:rsidRDefault="00744F08">
      <w:pPr>
        <w:ind w:firstLineChars="200" w:firstLine="420"/>
      </w:pPr>
    </w:p>
    <w:p w:rsidR="00744F08" w:rsidRDefault="00744F08">
      <w:pPr>
        <w:ind w:firstLineChars="200" w:firstLine="420"/>
      </w:pPr>
    </w:p>
    <w:p w:rsidR="00744F08" w:rsidRDefault="008B0692">
      <w:r>
        <w:rPr>
          <w:rFonts w:hint="eastAsia"/>
        </w:rPr>
        <w:t xml:space="preserve">     </w:t>
      </w:r>
      <w:r>
        <w:t>西维吉尼</w:t>
      </w:r>
      <w:proofErr w:type="gramStart"/>
      <w:r>
        <w:t>亚州</w:t>
      </w:r>
      <w:proofErr w:type="gramEnd"/>
      <w:r>
        <w:t>民主党参议员乔</w:t>
      </w:r>
      <w:r>
        <w:t>·</w:t>
      </w:r>
      <w:r>
        <w:t>曼钦（</w:t>
      </w:r>
      <w:r>
        <w:t>Joe Manchin</w:t>
      </w:r>
      <w:r>
        <w:t>）</w:t>
      </w:r>
      <w:r>
        <w:t>2014</w:t>
      </w:r>
      <w:r>
        <w:t>年</w:t>
      </w:r>
      <w:r>
        <w:t>2</w:t>
      </w:r>
      <w:r>
        <w:t>月</w:t>
      </w:r>
      <w:r>
        <w:t>26</w:t>
      </w:r>
      <w:r>
        <w:t>日向美国联</w:t>
      </w:r>
      <w:r>
        <w:t>邦政府多个监管部门发出公开信，希望有关机构能够就比特</w:t>
      </w:r>
      <w:proofErr w:type="gramStart"/>
      <w:r>
        <w:t>币鼓</w:t>
      </w:r>
      <w:proofErr w:type="gramEnd"/>
      <w:r>
        <w:t>励非法活动和扰乱金融秩序的现状予以重视，并要求能尽快采取行动，以全面封杀该电子货币。</w:t>
      </w:r>
      <w:r>
        <w:rPr>
          <w:rFonts w:hint="eastAsia"/>
        </w:rPr>
        <w:t>2017</w:t>
      </w:r>
      <w:r>
        <w:rPr>
          <w:rFonts w:hint="eastAsia"/>
        </w:rPr>
        <w:t>年</w:t>
      </w:r>
      <w:r>
        <w:rPr>
          <w:rFonts w:hint="eastAsia"/>
        </w:rPr>
        <w:t>1</w:t>
      </w:r>
      <w:r>
        <w:rPr>
          <w:rFonts w:hint="eastAsia"/>
        </w:rPr>
        <w:t>月</w:t>
      </w:r>
      <w:r>
        <w:rPr>
          <w:rFonts w:hint="eastAsia"/>
        </w:rPr>
        <w:t>24</w:t>
      </w:r>
      <w:r>
        <w:rPr>
          <w:rFonts w:hint="eastAsia"/>
        </w:rPr>
        <w:t>日中午</w:t>
      </w:r>
      <w:r>
        <w:rPr>
          <w:rFonts w:hint="eastAsia"/>
        </w:rPr>
        <w:t>12</w:t>
      </w:r>
      <w:r>
        <w:rPr>
          <w:rFonts w:hint="eastAsia"/>
        </w:rPr>
        <w:t>：</w:t>
      </w:r>
      <w:r>
        <w:rPr>
          <w:rFonts w:hint="eastAsia"/>
        </w:rPr>
        <w:t>00</w:t>
      </w:r>
      <w:r>
        <w:rPr>
          <w:rFonts w:hint="eastAsia"/>
        </w:rPr>
        <w:t>起，中国三大比特币平台正式开始收取交易费。</w:t>
      </w:r>
    </w:p>
    <w:p w:rsidR="00744F08" w:rsidRDefault="00744F08"/>
    <w:p w:rsidR="00744F08" w:rsidRDefault="00744F08">
      <w:pPr>
        <w:ind w:firstLineChars="200" w:firstLine="420"/>
      </w:pPr>
    </w:p>
    <w:p w:rsidR="00744F08" w:rsidRDefault="00744F08"/>
    <w:p w:rsidR="00744F08" w:rsidRDefault="008B0692">
      <w:r>
        <w:rPr>
          <w:rFonts w:hint="eastAsia"/>
        </w:rPr>
        <w:t>（二）我最崇拜的计算机界大佬【图灵】</w:t>
      </w:r>
    </w:p>
    <w:p w:rsidR="00744F08" w:rsidRDefault="00744F08"/>
    <w:p w:rsidR="00744F08" w:rsidRDefault="00744F08"/>
    <w:p w:rsidR="00744F08" w:rsidRDefault="008B0692">
      <w:r>
        <w:rPr>
          <w:rFonts w:hint="eastAsia"/>
        </w:rPr>
        <w:t xml:space="preserve">    </w:t>
      </w:r>
      <w:r>
        <w:rPr>
          <w:rFonts w:hint="eastAsia"/>
        </w:rPr>
        <w:t>艾伦·麦席森·图灵（</w:t>
      </w:r>
      <w:r>
        <w:rPr>
          <w:rFonts w:hint="eastAsia"/>
        </w:rPr>
        <w:t>Alan Mathison Turing 1912</w:t>
      </w:r>
      <w:r>
        <w:rPr>
          <w:rFonts w:hint="eastAsia"/>
        </w:rPr>
        <w:t>年</w:t>
      </w:r>
      <w:r>
        <w:rPr>
          <w:rFonts w:hint="eastAsia"/>
        </w:rPr>
        <w:t>6</w:t>
      </w:r>
      <w:r>
        <w:rPr>
          <w:rFonts w:hint="eastAsia"/>
        </w:rPr>
        <w:t>月</w:t>
      </w:r>
      <w:r>
        <w:rPr>
          <w:rFonts w:hint="eastAsia"/>
        </w:rPr>
        <w:t>23</w:t>
      </w:r>
      <w:r>
        <w:rPr>
          <w:rFonts w:hint="eastAsia"/>
        </w:rPr>
        <w:t>日－</w:t>
      </w:r>
      <w:r>
        <w:rPr>
          <w:rFonts w:hint="eastAsia"/>
        </w:rPr>
        <w:t>1954</w:t>
      </w:r>
      <w:r>
        <w:rPr>
          <w:rFonts w:hint="eastAsia"/>
        </w:rPr>
        <w:t>年</w:t>
      </w:r>
      <w:r>
        <w:rPr>
          <w:rFonts w:hint="eastAsia"/>
        </w:rPr>
        <w:t>6</w:t>
      </w:r>
      <w:r>
        <w:rPr>
          <w:rFonts w:hint="eastAsia"/>
        </w:rPr>
        <w:t>月</w:t>
      </w:r>
      <w:r>
        <w:rPr>
          <w:rFonts w:hint="eastAsia"/>
        </w:rPr>
        <w:t>7</w:t>
      </w:r>
      <w:r>
        <w:rPr>
          <w:rFonts w:hint="eastAsia"/>
        </w:rPr>
        <w:t>日），英国数学家、逻辑学家，他被视为“计算机之父”。第二次世界大战期间曾协助军方破解德国的著名密码系统</w:t>
      </w:r>
      <w:r>
        <w:rPr>
          <w:rFonts w:hint="eastAsia"/>
        </w:rPr>
        <w:t>Enigma</w:t>
      </w:r>
      <w:r>
        <w:rPr>
          <w:rFonts w:hint="eastAsia"/>
        </w:rPr>
        <w:t>，帮助盟军取得了二战的胜</w:t>
      </w:r>
      <w:r>
        <w:rPr>
          <w:rFonts w:hint="eastAsia"/>
        </w:rPr>
        <w:t>利。图灵对于人工智能的发展有诸多贡献，提出了一种用于判定机器是否具有智能的试验方法，即图灵试验，至今，每年都有试验的比赛。此外，图灵提出的著名的图灵机模型为现代计算机的逻辑工作方式奠定了基础。</w:t>
      </w:r>
      <w:r>
        <w:rPr>
          <w:rFonts w:hint="eastAsia"/>
        </w:rPr>
        <w:t>1936</w:t>
      </w:r>
      <w:r>
        <w:rPr>
          <w:rFonts w:hint="eastAsia"/>
        </w:rPr>
        <w:t>年</w:t>
      </w:r>
      <w:r>
        <w:rPr>
          <w:rFonts w:hint="eastAsia"/>
        </w:rPr>
        <w:t>5</w:t>
      </w:r>
      <w:r>
        <w:rPr>
          <w:rFonts w:hint="eastAsia"/>
        </w:rPr>
        <w:t>月</w:t>
      </w:r>
      <w:r>
        <w:rPr>
          <w:rFonts w:hint="eastAsia"/>
        </w:rPr>
        <w:t>28</w:t>
      </w:r>
      <w:r>
        <w:rPr>
          <w:rFonts w:hint="eastAsia"/>
        </w:rPr>
        <w:t>日，艾伦·图灵提出图灵机模型。</w:t>
      </w:r>
    </w:p>
    <w:p w:rsidR="00744F08" w:rsidRDefault="00744F08"/>
    <w:p w:rsidR="00744F08" w:rsidRDefault="00744F08"/>
    <w:p w:rsidR="00744F08" w:rsidRDefault="00744F08"/>
    <w:p w:rsidR="00744F08" w:rsidRDefault="008B0692">
      <w:r>
        <w:rPr>
          <w:noProof/>
        </w:rPr>
        <w:drawing>
          <wp:anchor distT="0" distB="0" distL="114300" distR="114300" simplePos="0" relativeHeight="251658240" behindDoc="0" locked="0" layoutInCell="1" allowOverlap="1">
            <wp:simplePos x="0" y="0"/>
            <wp:positionH relativeFrom="page">
              <wp:posOffset>2360295</wp:posOffset>
            </wp:positionH>
            <wp:positionV relativeFrom="page">
              <wp:posOffset>1715770</wp:posOffset>
            </wp:positionV>
            <wp:extent cx="2293620" cy="1509395"/>
            <wp:effectExtent l="0" t="0" r="0" b="0"/>
            <wp:wrapSquare wrapText="bothSides"/>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a:stretch>
                      <a:fillRect/>
                    </a:stretch>
                  </pic:blipFill>
                  <pic:spPr>
                    <a:xfrm rot="10800000" flipV="1">
                      <a:off x="0" y="0"/>
                      <a:ext cx="2293343" cy="1509437"/>
                    </a:xfrm>
                    <a:prstGeom prst="rect">
                      <a:avLst/>
                    </a:prstGeom>
                  </pic:spPr>
                </pic:pic>
              </a:graphicData>
            </a:graphic>
          </wp:anchor>
        </w:drawing>
      </w:r>
    </w:p>
    <w:p w:rsidR="00744F08" w:rsidRDefault="00744F08"/>
    <w:p w:rsidR="00744F08" w:rsidRDefault="00744F08"/>
    <w:p w:rsidR="00744F08" w:rsidRDefault="00744F08"/>
    <w:p w:rsidR="00744F08" w:rsidRDefault="00744F08"/>
    <w:p w:rsidR="00744F08" w:rsidRDefault="00744F08"/>
    <w:p w:rsidR="00744F08" w:rsidRDefault="00744F08"/>
    <w:p w:rsidR="00744F08" w:rsidRDefault="00744F08"/>
    <w:p w:rsidR="00744F08" w:rsidRDefault="00744F08"/>
    <w:p w:rsidR="00744F08" w:rsidRDefault="00744F08"/>
    <w:p w:rsidR="00744F08" w:rsidRDefault="00744F08"/>
    <w:p w:rsidR="00744F08" w:rsidRDefault="008B0692">
      <w:r>
        <w:rPr>
          <w:rFonts w:hint="eastAsia"/>
        </w:rPr>
        <w:t>英国电影《模仿游戏》影片改编自安德鲁·霍奇斯编著的传记《艾伦·图灵传》</w:t>
      </w:r>
    </w:p>
    <w:p w:rsidR="00744F08" w:rsidRDefault="00744F08"/>
    <w:p w:rsidR="00744F08" w:rsidRDefault="008B0692">
      <w:proofErr w:type="gramStart"/>
      <w:r>
        <w:rPr>
          <w:rFonts w:hint="eastAsia"/>
        </w:rPr>
        <w:t>故事从谜开始</w:t>
      </w:r>
      <w:proofErr w:type="gramEnd"/>
    </w:p>
    <w:p w:rsidR="00744F08" w:rsidRDefault="00744F08"/>
    <w:p w:rsidR="00744F08" w:rsidRDefault="008B0692">
      <w:r>
        <w:rPr>
          <w:rFonts w:hint="eastAsia"/>
        </w:rPr>
        <w:t>英国现代计算机的起步是从德国的密码电报机——</w:t>
      </w:r>
      <w:r>
        <w:rPr>
          <w:rFonts w:hint="eastAsia"/>
        </w:rPr>
        <w:t>Enigma(</w:t>
      </w:r>
      <w:r>
        <w:rPr>
          <w:rFonts w:hint="eastAsia"/>
        </w:rPr>
        <w:t>谜</w:t>
      </w:r>
      <w:r>
        <w:rPr>
          <w:rFonts w:hint="eastAsia"/>
        </w:rPr>
        <w:t>)</w:t>
      </w:r>
      <w:r>
        <w:rPr>
          <w:rFonts w:hint="eastAsia"/>
        </w:rPr>
        <w:t>开始的，而解开这个谜的不是别人，正是艾伦·图灵。</w:t>
      </w:r>
    </w:p>
    <w:p w:rsidR="00744F08" w:rsidRDefault="00744F08"/>
    <w:p w:rsidR="00744F08" w:rsidRDefault="00744F08"/>
    <w:p w:rsidR="00744F08" w:rsidRDefault="00744F08"/>
    <w:p w:rsidR="00744F08" w:rsidRDefault="008B0692">
      <w:r>
        <w:rPr>
          <w:rFonts w:hint="eastAsia"/>
        </w:rPr>
        <w:t>图灵英年早逝。在他</w:t>
      </w:r>
      <w:r>
        <w:rPr>
          <w:rFonts w:hint="eastAsia"/>
        </w:rPr>
        <w:t>42</w:t>
      </w:r>
      <w:r>
        <w:rPr>
          <w:rFonts w:hint="eastAsia"/>
        </w:rPr>
        <w:t>年的人生历程中，他的创造力是丰富多彩的，他是天才的数学家和计算机理论专家。</w:t>
      </w:r>
      <w:r>
        <w:rPr>
          <w:rFonts w:hint="eastAsia"/>
        </w:rPr>
        <w:t>24</w:t>
      </w:r>
      <w:r>
        <w:rPr>
          <w:rFonts w:hint="eastAsia"/>
        </w:rPr>
        <w:t>岁提出图灵机理论，</w:t>
      </w:r>
      <w:r>
        <w:rPr>
          <w:rFonts w:hint="eastAsia"/>
        </w:rPr>
        <w:t>31</w:t>
      </w:r>
      <w:r>
        <w:rPr>
          <w:rFonts w:hint="eastAsia"/>
        </w:rPr>
        <w:t>岁参与</w:t>
      </w:r>
      <w:r>
        <w:rPr>
          <w:rFonts w:hint="eastAsia"/>
        </w:rPr>
        <w:t xml:space="preserve"> COLOSSUS</w:t>
      </w:r>
      <w:r>
        <w:rPr>
          <w:rFonts w:hint="eastAsia"/>
        </w:rPr>
        <w:t>的研制，</w:t>
      </w:r>
      <w:r>
        <w:rPr>
          <w:rFonts w:hint="eastAsia"/>
        </w:rPr>
        <w:t>33</w:t>
      </w:r>
      <w:r>
        <w:rPr>
          <w:rFonts w:hint="eastAsia"/>
        </w:rPr>
        <w:t>岁设想仿真系统，</w:t>
      </w:r>
      <w:r>
        <w:rPr>
          <w:rFonts w:hint="eastAsia"/>
        </w:rPr>
        <w:t>35</w:t>
      </w:r>
      <w:r>
        <w:rPr>
          <w:rFonts w:hint="eastAsia"/>
        </w:rPr>
        <w:t>岁提出自动程序设计概念，</w:t>
      </w:r>
      <w:r>
        <w:rPr>
          <w:rFonts w:hint="eastAsia"/>
        </w:rPr>
        <w:t>38</w:t>
      </w:r>
      <w:r>
        <w:rPr>
          <w:rFonts w:hint="eastAsia"/>
        </w:rPr>
        <w:t>岁设计“图灵测验”。这一朵</w:t>
      </w:r>
      <w:proofErr w:type="gramStart"/>
      <w:r>
        <w:rPr>
          <w:rFonts w:hint="eastAsia"/>
        </w:rPr>
        <w:t>朵</w:t>
      </w:r>
      <w:proofErr w:type="gramEnd"/>
      <w:r>
        <w:rPr>
          <w:rFonts w:hint="eastAsia"/>
        </w:rPr>
        <w:t>灵感浪花无不闪耀着他在计算机发展史上的预见性。特别是在</w:t>
      </w:r>
      <w:r>
        <w:rPr>
          <w:rFonts w:hint="eastAsia"/>
        </w:rPr>
        <w:t>60</w:t>
      </w:r>
      <w:r>
        <w:rPr>
          <w:rFonts w:hint="eastAsia"/>
        </w:rPr>
        <w:t>年代后当然，图灵最高的成就还是在电脑和人工智能方面，他是这一领域开天辟地的大师。为表彰他的贡献，专门设有一个一年一度的“图灵奖”，颁发给最优秀的电脑科学家。这枚奖章就像“诺贝尔奖”一样，为计算机界的获奖者带来至高无上的荣</w:t>
      </w:r>
      <w:r>
        <w:rPr>
          <w:rFonts w:hint="eastAsia"/>
        </w:rPr>
        <w:t>誉。而阿兰·图灵本人，更被人们推崇为人工智能之父，在计算机业十倍速变化的历史画卷中永远占有一席之地。他的惊</w:t>
      </w:r>
      <w:proofErr w:type="gramStart"/>
      <w:r>
        <w:rPr>
          <w:rFonts w:hint="eastAsia"/>
        </w:rPr>
        <w:t>世</w:t>
      </w:r>
      <w:proofErr w:type="gramEnd"/>
      <w:r>
        <w:rPr>
          <w:rFonts w:hint="eastAsia"/>
        </w:rPr>
        <w:t>才华和盛年夭折，也给他的个人生活涂上了谜一样的传奇色彩。</w:t>
      </w:r>
    </w:p>
    <w:p w:rsidR="00744F08" w:rsidRDefault="00744F08">
      <w:pPr>
        <w:rPr>
          <w:b/>
          <w:bCs/>
        </w:rPr>
      </w:pPr>
    </w:p>
    <w:p w:rsidR="00744F08" w:rsidRDefault="008B0692">
      <w:r>
        <w:rPr>
          <w:rFonts w:hint="eastAsia"/>
        </w:rPr>
        <w:t>影响图灵一生的人：克里斯多夫</w:t>
      </w:r>
    </w:p>
    <w:p w:rsidR="00744F08" w:rsidRDefault="00744F08"/>
    <w:p w:rsidR="00744F08" w:rsidRDefault="008B0692">
      <w:r>
        <w:rPr>
          <w:rFonts w:hint="eastAsia"/>
        </w:rPr>
        <w:t>品学兼优的克里斯多夫就像图灵生命中的天使，在图灵四面楚歌时，他降临到图灵身边，彼此意趣相投。也是克里斯多夫指引图灵走上密码的道路，两个人开始关于各自实验的讨论，图灵对克里斯多夫的感情也从友情转到了一个方向，这种感情也影响到了他的性取向，在那个同性恋产生的行为即为眼中猥亵罪的年代，也使他最后走向了悲伤的结局。</w:t>
      </w:r>
    </w:p>
    <w:p w:rsidR="00744F08" w:rsidRDefault="008B0692">
      <w:r>
        <w:rPr>
          <w:rFonts w:hint="eastAsia"/>
        </w:rPr>
        <w:t xml:space="preserve"> </w:t>
      </w:r>
      <w:r>
        <w:rPr>
          <w:rFonts w:hint="eastAsia"/>
        </w:rPr>
        <w:t xml:space="preserve"> </w:t>
      </w:r>
    </w:p>
    <w:p w:rsidR="00744F08" w:rsidRDefault="008B0692">
      <w:pPr>
        <w:ind w:firstLineChars="200" w:firstLine="420"/>
      </w:pPr>
      <w:r>
        <w:rPr>
          <w:rFonts w:hint="eastAsia"/>
        </w:rPr>
        <w:t>（三）</w:t>
      </w:r>
      <w:r>
        <w:rPr>
          <w:rFonts w:hint="eastAsia"/>
        </w:rPr>
        <w:t>1.</w:t>
      </w:r>
      <w:r>
        <w:rPr>
          <w:rFonts w:hint="eastAsia"/>
        </w:rPr>
        <w:t>期刊</w:t>
      </w:r>
    </w:p>
    <w:p w:rsidR="00744F08" w:rsidRDefault="00744F08">
      <w:pPr>
        <w:ind w:firstLineChars="200" w:firstLine="420"/>
      </w:pPr>
    </w:p>
    <w:p w:rsidR="00744F08" w:rsidRDefault="008B0692">
      <w:pPr>
        <w:ind w:firstLineChars="200" w:firstLine="420"/>
      </w:pPr>
      <w:r>
        <w:rPr>
          <w:rFonts w:hint="eastAsia"/>
        </w:rPr>
        <w:t xml:space="preserve">1 IEEE/ACM </w:t>
      </w:r>
      <w:proofErr w:type="spellStart"/>
      <w:r>
        <w:rPr>
          <w:rFonts w:hint="eastAsia"/>
        </w:rPr>
        <w:t>Trans.networking</w:t>
      </w:r>
      <w:proofErr w:type="spellEnd"/>
    </w:p>
    <w:p w:rsidR="00744F08" w:rsidRDefault="00744F08">
      <w:pPr>
        <w:ind w:firstLineChars="200" w:firstLine="420"/>
      </w:pPr>
    </w:p>
    <w:p w:rsidR="00744F08" w:rsidRDefault="008B0692">
      <w:pPr>
        <w:ind w:firstLineChars="200" w:firstLine="420"/>
      </w:pPr>
      <w:r>
        <w:rPr>
          <w:rFonts w:hint="eastAsia"/>
        </w:rPr>
        <w:t>2 IEEE JSAC</w:t>
      </w:r>
    </w:p>
    <w:p w:rsidR="00744F08" w:rsidRDefault="00744F08">
      <w:pPr>
        <w:ind w:firstLineChars="200" w:firstLine="420"/>
      </w:pPr>
    </w:p>
    <w:p w:rsidR="00744F08" w:rsidRDefault="008B0692">
      <w:pPr>
        <w:ind w:firstLineChars="200" w:firstLine="420"/>
      </w:pPr>
      <w:r>
        <w:rPr>
          <w:rFonts w:hint="eastAsia"/>
        </w:rPr>
        <w:t xml:space="preserve">3 IEEE </w:t>
      </w:r>
      <w:proofErr w:type="spellStart"/>
      <w:r>
        <w:rPr>
          <w:rFonts w:hint="eastAsia"/>
        </w:rPr>
        <w:t>Tran.mobile</w:t>
      </w:r>
      <w:proofErr w:type="spellEnd"/>
      <w:r>
        <w:rPr>
          <w:rFonts w:hint="eastAsia"/>
        </w:rPr>
        <w:t xml:space="preserve"> computing</w:t>
      </w:r>
    </w:p>
    <w:p w:rsidR="00744F08" w:rsidRDefault="00744F08">
      <w:pPr>
        <w:ind w:firstLineChars="200" w:firstLine="420"/>
      </w:pPr>
    </w:p>
    <w:p w:rsidR="00744F08" w:rsidRDefault="008B0692">
      <w:pPr>
        <w:ind w:firstLineChars="200" w:firstLine="420"/>
      </w:pPr>
      <w:r>
        <w:rPr>
          <w:rFonts w:hint="eastAsia"/>
        </w:rPr>
        <w:t>4 CACM</w:t>
      </w:r>
    </w:p>
    <w:p w:rsidR="00744F08" w:rsidRDefault="00744F08">
      <w:pPr>
        <w:ind w:firstLineChars="200" w:firstLine="420"/>
      </w:pPr>
    </w:p>
    <w:p w:rsidR="00744F08" w:rsidRDefault="008B0692">
      <w:pPr>
        <w:ind w:firstLineChars="200" w:firstLine="420"/>
      </w:pPr>
      <w:r>
        <w:rPr>
          <w:rFonts w:hint="eastAsia"/>
        </w:rPr>
        <w:t>5 IEEE Transaction on Computers</w:t>
      </w:r>
    </w:p>
    <w:p w:rsidR="00744F08" w:rsidRDefault="00744F08">
      <w:pPr>
        <w:ind w:firstLineChars="200" w:firstLine="420"/>
      </w:pPr>
    </w:p>
    <w:p w:rsidR="00744F08" w:rsidRDefault="008B0692">
      <w:pPr>
        <w:ind w:firstLineChars="200" w:firstLine="420"/>
      </w:pPr>
      <w:r>
        <w:rPr>
          <w:rFonts w:hint="eastAsia"/>
        </w:rPr>
        <w:t>6 SIAM Journal on Computing</w:t>
      </w:r>
    </w:p>
    <w:p w:rsidR="00744F08" w:rsidRDefault="00744F08">
      <w:pPr>
        <w:ind w:firstLineChars="200" w:firstLine="420"/>
      </w:pPr>
    </w:p>
    <w:p w:rsidR="00744F08" w:rsidRDefault="008B0692">
      <w:pPr>
        <w:ind w:firstLineChars="200" w:firstLine="420"/>
      </w:pPr>
      <w:r>
        <w:rPr>
          <w:rFonts w:hint="eastAsia"/>
        </w:rPr>
        <w:t xml:space="preserve">7 ACM Computing </w:t>
      </w:r>
      <w:proofErr w:type="spellStart"/>
      <w:r>
        <w:rPr>
          <w:rFonts w:hint="eastAsia"/>
        </w:rPr>
        <w:t>surveysCommunications</w:t>
      </w:r>
      <w:proofErr w:type="spellEnd"/>
      <w:r>
        <w:rPr>
          <w:rFonts w:hint="eastAsia"/>
        </w:rPr>
        <w:t xml:space="preserve"> of the ACM</w:t>
      </w:r>
    </w:p>
    <w:p w:rsidR="00744F08" w:rsidRDefault="00744F08">
      <w:pPr>
        <w:ind w:firstLineChars="200" w:firstLine="420"/>
      </w:pPr>
    </w:p>
    <w:p w:rsidR="00744F08" w:rsidRDefault="008B0692">
      <w:pPr>
        <w:ind w:firstLineChars="200" w:firstLine="420"/>
      </w:pPr>
      <w:r>
        <w:rPr>
          <w:rFonts w:hint="eastAsia"/>
        </w:rPr>
        <w:t>8 IEEE communication magazine</w:t>
      </w:r>
    </w:p>
    <w:p w:rsidR="00744F08" w:rsidRDefault="00744F08">
      <w:pPr>
        <w:ind w:firstLineChars="200" w:firstLine="420"/>
      </w:pPr>
    </w:p>
    <w:p w:rsidR="00744F08" w:rsidRDefault="008B0692">
      <w:pPr>
        <w:ind w:firstLineChars="200" w:firstLine="420"/>
      </w:pPr>
      <w:r>
        <w:rPr>
          <w:rFonts w:hint="eastAsia"/>
        </w:rPr>
        <w:t>9 IEEE network</w:t>
      </w:r>
    </w:p>
    <w:p w:rsidR="00744F08" w:rsidRDefault="00744F08">
      <w:pPr>
        <w:ind w:firstLineChars="200" w:firstLine="420"/>
      </w:pPr>
    </w:p>
    <w:p w:rsidR="00744F08" w:rsidRDefault="008B0692">
      <w:pPr>
        <w:ind w:firstLineChars="200" w:firstLine="420"/>
      </w:pPr>
      <w:r>
        <w:rPr>
          <w:rFonts w:hint="eastAsia"/>
        </w:rPr>
        <w:t xml:space="preserve">10 IEEE wireless communications </w:t>
      </w:r>
    </w:p>
    <w:p w:rsidR="00744F08" w:rsidRDefault="00744F08">
      <w:pPr>
        <w:ind w:firstLineChars="200" w:firstLine="420"/>
      </w:pPr>
    </w:p>
    <w:p w:rsidR="00744F08" w:rsidRDefault="008B0692">
      <w:pPr>
        <w:ind w:firstLineChars="200" w:firstLine="420"/>
      </w:pPr>
      <w:r>
        <w:rPr>
          <w:rFonts w:hint="eastAsia"/>
        </w:rPr>
        <w:t>2.</w:t>
      </w:r>
      <w:r>
        <w:rPr>
          <w:rFonts w:hint="eastAsia"/>
        </w:rPr>
        <w:t>会议</w:t>
      </w:r>
    </w:p>
    <w:p w:rsidR="00744F08" w:rsidRDefault="00744F08">
      <w:pPr>
        <w:ind w:firstLineChars="200" w:firstLine="420"/>
      </w:pPr>
    </w:p>
    <w:p w:rsidR="00744F08" w:rsidRDefault="008B0692">
      <w:pPr>
        <w:ind w:firstLineChars="200" w:firstLine="420"/>
      </w:pPr>
      <w:r>
        <w:rPr>
          <w:rFonts w:hint="eastAsia"/>
        </w:rPr>
        <w:t xml:space="preserve">1 ACM </w:t>
      </w:r>
      <w:proofErr w:type="spellStart"/>
      <w:r>
        <w:rPr>
          <w:rFonts w:hint="eastAsia"/>
        </w:rPr>
        <w:t>sigcomm</w:t>
      </w:r>
      <w:proofErr w:type="spellEnd"/>
      <w:r>
        <w:rPr>
          <w:rFonts w:hint="eastAsia"/>
        </w:rPr>
        <w:t xml:space="preserve"> </w:t>
      </w:r>
    </w:p>
    <w:p w:rsidR="00744F08" w:rsidRDefault="00744F08">
      <w:pPr>
        <w:ind w:firstLineChars="200" w:firstLine="420"/>
      </w:pPr>
    </w:p>
    <w:p w:rsidR="00744F08" w:rsidRDefault="008B0692">
      <w:pPr>
        <w:ind w:firstLineChars="200" w:firstLine="420"/>
      </w:pPr>
      <w:r>
        <w:rPr>
          <w:rFonts w:hint="eastAsia"/>
        </w:rPr>
        <w:t xml:space="preserve">2 </w:t>
      </w:r>
      <w:proofErr w:type="spellStart"/>
      <w:r>
        <w:rPr>
          <w:rFonts w:hint="eastAsia"/>
        </w:rPr>
        <w:t>mobicom</w:t>
      </w:r>
      <w:proofErr w:type="spellEnd"/>
    </w:p>
    <w:p w:rsidR="00744F08" w:rsidRDefault="00744F08">
      <w:pPr>
        <w:ind w:firstLineChars="200" w:firstLine="420"/>
      </w:pPr>
    </w:p>
    <w:p w:rsidR="00744F08" w:rsidRDefault="008B0692">
      <w:pPr>
        <w:ind w:firstLineChars="200" w:firstLine="420"/>
      </w:pPr>
      <w:r>
        <w:rPr>
          <w:rFonts w:hint="eastAsia"/>
        </w:rPr>
        <w:t xml:space="preserve">3 </w:t>
      </w:r>
      <w:proofErr w:type="spellStart"/>
      <w:r>
        <w:rPr>
          <w:rFonts w:hint="eastAsia"/>
        </w:rPr>
        <w:t>Hotnets</w:t>
      </w:r>
      <w:proofErr w:type="spellEnd"/>
    </w:p>
    <w:p w:rsidR="00744F08" w:rsidRDefault="00744F08">
      <w:pPr>
        <w:ind w:firstLineChars="200" w:firstLine="420"/>
      </w:pPr>
    </w:p>
    <w:p w:rsidR="00744F08" w:rsidRDefault="008B0692">
      <w:pPr>
        <w:ind w:firstLineChars="200" w:firstLine="420"/>
      </w:pPr>
      <w:r>
        <w:rPr>
          <w:rFonts w:hint="eastAsia"/>
        </w:rPr>
        <w:t xml:space="preserve">4 </w:t>
      </w:r>
      <w:proofErr w:type="spellStart"/>
      <w:r>
        <w:rPr>
          <w:rFonts w:hint="eastAsia"/>
        </w:rPr>
        <w:t>mobihoc</w:t>
      </w:r>
      <w:proofErr w:type="spellEnd"/>
    </w:p>
    <w:p w:rsidR="00744F08" w:rsidRDefault="00744F08">
      <w:pPr>
        <w:ind w:firstLineChars="200" w:firstLine="420"/>
      </w:pPr>
    </w:p>
    <w:p w:rsidR="00744F08" w:rsidRDefault="008B0692">
      <w:pPr>
        <w:ind w:firstLineChars="200" w:firstLine="420"/>
      </w:pPr>
      <w:r>
        <w:rPr>
          <w:rFonts w:hint="eastAsia"/>
        </w:rPr>
        <w:t xml:space="preserve">5 </w:t>
      </w:r>
      <w:proofErr w:type="spellStart"/>
      <w:r>
        <w:rPr>
          <w:rFonts w:hint="eastAsia"/>
        </w:rPr>
        <w:t>sigmetrics</w:t>
      </w:r>
      <w:proofErr w:type="spellEnd"/>
    </w:p>
    <w:p w:rsidR="00744F08" w:rsidRDefault="00744F08">
      <w:pPr>
        <w:ind w:firstLineChars="200" w:firstLine="420"/>
      </w:pPr>
    </w:p>
    <w:p w:rsidR="00744F08" w:rsidRDefault="008B0692">
      <w:pPr>
        <w:ind w:firstLineChars="200" w:firstLine="420"/>
      </w:pPr>
      <w:r>
        <w:rPr>
          <w:rFonts w:hint="eastAsia"/>
        </w:rPr>
        <w:t>6 Infocom</w:t>
      </w:r>
    </w:p>
    <w:p w:rsidR="00744F08" w:rsidRDefault="00744F08">
      <w:pPr>
        <w:ind w:firstLineChars="200" w:firstLine="420"/>
      </w:pPr>
    </w:p>
    <w:p w:rsidR="00744F08" w:rsidRDefault="008B0692">
      <w:pPr>
        <w:ind w:firstLineChars="200" w:firstLine="420"/>
      </w:pPr>
      <w:r>
        <w:rPr>
          <w:rFonts w:hint="eastAsia"/>
        </w:rPr>
        <w:t xml:space="preserve">7 </w:t>
      </w:r>
      <w:proofErr w:type="spellStart"/>
      <w:r>
        <w:rPr>
          <w:rFonts w:hint="eastAsia"/>
        </w:rPr>
        <w:t>Sensys</w:t>
      </w:r>
      <w:proofErr w:type="spellEnd"/>
    </w:p>
    <w:p w:rsidR="00744F08" w:rsidRDefault="00744F08">
      <w:pPr>
        <w:ind w:firstLineChars="200" w:firstLine="420"/>
      </w:pPr>
    </w:p>
    <w:p w:rsidR="00744F08" w:rsidRDefault="008B0692">
      <w:pPr>
        <w:ind w:firstLineChars="200" w:firstLine="420"/>
      </w:pPr>
      <w:r>
        <w:rPr>
          <w:rFonts w:hint="eastAsia"/>
        </w:rPr>
        <w:t>8 IPSN</w:t>
      </w:r>
    </w:p>
    <w:p w:rsidR="00744F08" w:rsidRDefault="00744F08">
      <w:pPr>
        <w:ind w:firstLineChars="200" w:firstLine="420"/>
      </w:pPr>
    </w:p>
    <w:p w:rsidR="00744F08" w:rsidRDefault="008B0692">
      <w:pPr>
        <w:ind w:firstLineChars="200" w:firstLine="420"/>
      </w:pPr>
      <w:r>
        <w:rPr>
          <w:rFonts w:hint="eastAsia"/>
        </w:rPr>
        <w:t>9 ICNP</w:t>
      </w:r>
    </w:p>
    <w:p w:rsidR="00744F08" w:rsidRDefault="00744F08">
      <w:pPr>
        <w:ind w:firstLineChars="200" w:firstLine="420"/>
      </w:pPr>
    </w:p>
    <w:p w:rsidR="00744F08" w:rsidRDefault="008B0692">
      <w:pPr>
        <w:ind w:firstLineChars="200" w:firstLine="420"/>
      </w:pPr>
      <w:r>
        <w:rPr>
          <w:rFonts w:hint="eastAsia"/>
        </w:rPr>
        <w:t>10.STOC</w:t>
      </w:r>
    </w:p>
    <w:p w:rsidR="00744F08" w:rsidRDefault="00744F08">
      <w:pPr>
        <w:ind w:firstLineChars="200" w:firstLine="420"/>
      </w:pPr>
    </w:p>
    <w:p w:rsidR="00744F08" w:rsidRDefault="008B0692">
      <w:pPr>
        <w:ind w:firstLineChars="200" w:firstLine="420"/>
      </w:pPr>
      <w:r>
        <w:rPr>
          <w:rFonts w:hint="eastAsia"/>
        </w:rPr>
        <w:t>3.</w:t>
      </w:r>
      <w:r>
        <w:rPr>
          <w:rFonts w:hint="eastAsia"/>
        </w:rPr>
        <w:t>科学家，企业家</w:t>
      </w:r>
    </w:p>
    <w:p w:rsidR="00744F08" w:rsidRDefault="00744F08">
      <w:pPr>
        <w:ind w:firstLineChars="200" w:firstLine="420"/>
      </w:pPr>
    </w:p>
    <w:p w:rsidR="00744F08" w:rsidRDefault="008B0692">
      <w:pPr>
        <w:ind w:firstLineChars="200" w:firstLine="420"/>
      </w:pPr>
      <w:r>
        <w:rPr>
          <w:rFonts w:hint="eastAsia"/>
        </w:rPr>
        <w:t>1 Herbert Simon</w:t>
      </w:r>
    </w:p>
    <w:p w:rsidR="00744F08" w:rsidRDefault="00744F08">
      <w:pPr>
        <w:ind w:firstLineChars="200" w:firstLine="420"/>
      </w:pPr>
    </w:p>
    <w:p w:rsidR="00744F08" w:rsidRDefault="008B0692">
      <w:pPr>
        <w:ind w:firstLineChars="200" w:firstLine="420"/>
      </w:pPr>
      <w:r>
        <w:rPr>
          <w:rFonts w:hint="eastAsia"/>
        </w:rPr>
        <w:t>2 Anil K. Jain</w:t>
      </w:r>
    </w:p>
    <w:p w:rsidR="00744F08" w:rsidRDefault="00744F08">
      <w:pPr>
        <w:ind w:firstLineChars="200" w:firstLine="420"/>
      </w:pPr>
    </w:p>
    <w:p w:rsidR="00744F08" w:rsidRDefault="008B0692">
      <w:pPr>
        <w:ind w:firstLineChars="200" w:firstLine="420"/>
      </w:pPr>
      <w:r>
        <w:rPr>
          <w:rFonts w:hint="eastAsia"/>
        </w:rPr>
        <w:t>3 Jiawei HAN</w:t>
      </w:r>
    </w:p>
    <w:p w:rsidR="00744F08" w:rsidRDefault="00744F08">
      <w:pPr>
        <w:ind w:firstLineChars="200" w:firstLine="420"/>
      </w:pPr>
    </w:p>
    <w:p w:rsidR="00744F08" w:rsidRDefault="008B0692">
      <w:pPr>
        <w:ind w:firstLineChars="200" w:firstLine="420"/>
      </w:pPr>
      <w:r>
        <w:rPr>
          <w:rFonts w:hint="eastAsia"/>
        </w:rPr>
        <w:t>4 Mark Gerstein</w:t>
      </w:r>
    </w:p>
    <w:p w:rsidR="00744F08" w:rsidRDefault="00744F08">
      <w:pPr>
        <w:ind w:firstLineChars="200" w:firstLine="420"/>
      </w:pPr>
    </w:p>
    <w:p w:rsidR="00744F08" w:rsidRDefault="008B0692">
      <w:pPr>
        <w:ind w:firstLineChars="200" w:firstLine="420"/>
      </w:pPr>
      <w:r>
        <w:rPr>
          <w:rFonts w:hint="eastAsia"/>
        </w:rPr>
        <w:t xml:space="preserve">5 Scott </w:t>
      </w:r>
      <w:proofErr w:type="spellStart"/>
      <w:r>
        <w:rPr>
          <w:rFonts w:hint="eastAsia"/>
        </w:rPr>
        <w:t>Shenker</w:t>
      </w:r>
      <w:proofErr w:type="spellEnd"/>
    </w:p>
    <w:p w:rsidR="00744F08" w:rsidRDefault="00744F08">
      <w:pPr>
        <w:ind w:firstLineChars="200" w:firstLine="420"/>
      </w:pPr>
    </w:p>
    <w:p w:rsidR="00744F08" w:rsidRDefault="008B0692">
      <w:pPr>
        <w:ind w:firstLineChars="200" w:firstLine="420"/>
      </w:pPr>
      <w:r>
        <w:rPr>
          <w:rFonts w:hint="eastAsia"/>
        </w:rPr>
        <w:t xml:space="preserve">6 Terrence </w:t>
      </w:r>
      <w:proofErr w:type="spellStart"/>
      <w:r>
        <w:rPr>
          <w:rFonts w:hint="eastAsia"/>
        </w:rPr>
        <w:t>Sejnowski</w:t>
      </w:r>
      <w:proofErr w:type="spellEnd"/>
    </w:p>
    <w:p w:rsidR="00744F08" w:rsidRDefault="00744F08">
      <w:pPr>
        <w:ind w:firstLineChars="200" w:firstLine="420"/>
      </w:pPr>
    </w:p>
    <w:p w:rsidR="00744F08" w:rsidRDefault="008B0692">
      <w:pPr>
        <w:ind w:firstLineChars="200" w:firstLine="420"/>
      </w:pPr>
      <w:r>
        <w:rPr>
          <w:rFonts w:hint="eastAsia"/>
        </w:rPr>
        <w:t xml:space="preserve">7 Takeo </w:t>
      </w:r>
      <w:proofErr w:type="spellStart"/>
      <w:r>
        <w:rPr>
          <w:rFonts w:hint="eastAsia"/>
        </w:rPr>
        <w:t>Kanade</w:t>
      </w:r>
      <w:proofErr w:type="spellEnd"/>
      <w:r>
        <w:rPr>
          <w:rFonts w:hint="eastAsia"/>
        </w:rPr>
        <w:t xml:space="preserve"> </w:t>
      </w:r>
    </w:p>
    <w:p w:rsidR="00744F08" w:rsidRDefault="00744F08">
      <w:pPr>
        <w:ind w:firstLineChars="200" w:firstLine="420"/>
      </w:pPr>
    </w:p>
    <w:p w:rsidR="00744F08" w:rsidRDefault="008B0692">
      <w:pPr>
        <w:ind w:firstLineChars="200" w:firstLine="420"/>
      </w:pPr>
      <w:r>
        <w:rPr>
          <w:rFonts w:hint="eastAsia"/>
        </w:rPr>
        <w:t xml:space="preserve">8 Robert </w:t>
      </w:r>
      <w:proofErr w:type="spellStart"/>
      <w:r>
        <w:rPr>
          <w:rFonts w:hint="eastAsia"/>
        </w:rPr>
        <w:t>Tibshirani</w:t>
      </w:r>
      <w:proofErr w:type="spellEnd"/>
    </w:p>
    <w:p w:rsidR="00744F08" w:rsidRDefault="00744F08">
      <w:pPr>
        <w:ind w:firstLineChars="200" w:firstLine="420"/>
      </w:pPr>
    </w:p>
    <w:p w:rsidR="00744F08" w:rsidRDefault="008B0692">
      <w:pPr>
        <w:ind w:firstLineChars="200" w:firstLine="420"/>
      </w:pPr>
      <w:r>
        <w:rPr>
          <w:rFonts w:hint="eastAsia"/>
        </w:rPr>
        <w:t>9 David Haussler</w:t>
      </w:r>
    </w:p>
    <w:p w:rsidR="00744F08" w:rsidRDefault="00744F08">
      <w:pPr>
        <w:ind w:firstLineChars="200" w:firstLine="420"/>
      </w:pPr>
    </w:p>
    <w:p w:rsidR="00744F08" w:rsidRDefault="008B0692">
      <w:pPr>
        <w:ind w:firstLineChars="200" w:firstLine="420"/>
      </w:pPr>
      <w:r>
        <w:rPr>
          <w:rFonts w:hint="eastAsia"/>
        </w:rPr>
        <w:t xml:space="preserve">10 Philip </w:t>
      </w:r>
      <w:proofErr w:type="spellStart"/>
      <w:proofErr w:type="gramStart"/>
      <w:r>
        <w:rPr>
          <w:rFonts w:hint="eastAsia"/>
        </w:rPr>
        <w:t>S.Yu</w:t>
      </w:r>
      <w:proofErr w:type="spellEnd"/>
      <w:proofErr w:type="gramEnd"/>
    </w:p>
    <w:p w:rsidR="00744F08" w:rsidRDefault="00744F08">
      <w:pPr>
        <w:ind w:firstLineChars="200" w:firstLine="420"/>
      </w:pPr>
    </w:p>
    <w:p w:rsidR="00744F08" w:rsidRDefault="008B0692">
      <w:pPr>
        <w:ind w:firstLineChars="200" w:firstLine="420"/>
      </w:pPr>
      <w:r>
        <w:rPr>
          <w:rFonts w:hint="eastAsia"/>
        </w:rPr>
        <w:t>4.</w:t>
      </w:r>
      <w:r>
        <w:rPr>
          <w:rFonts w:hint="eastAsia"/>
        </w:rPr>
        <w:t>学校</w:t>
      </w:r>
    </w:p>
    <w:p w:rsidR="00744F08" w:rsidRDefault="00744F08">
      <w:pPr>
        <w:ind w:firstLineChars="200" w:firstLine="420"/>
      </w:pPr>
    </w:p>
    <w:p w:rsidR="00744F08" w:rsidRDefault="008B0692">
      <w:pPr>
        <w:ind w:firstLineChars="200" w:firstLine="420"/>
      </w:pPr>
      <w:r>
        <w:rPr>
          <w:rFonts w:hint="eastAsia"/>
        </w:rPr>
        <w:t>1</w:t>
      </w:r>
      <w:r>
        <w:rPr>
          <w:rFonts w:hint="eastAsia"/>
        </w:rPr>
        <w:tab/>
      </w:r>
      <w:r>
        <w:rPr>
          <w:rFonts w:hint="eastAsia"/>
        </w:rPr>
        <w:t>麻省理工学院</w:t>
      </w:r>
      <w:r>
        <w:rPr>
          <w:rFonts w:hint="eastAsia"/>
        </w:rPr>
        <w:tab/>
        <w:t>Massachusetts Institute of Technology</w:t>
      </w:r>
      <w:r>
        <w:rPr>
          <w:rFonts w:hint="eastAsia"/>
        </w:rPr>
        <w:tab/>
      </w:r>
    </w:p>
    <w:p w:rsidR="00744F08" w:rsidRDefault="00744F08">
      <w:pPr>
        <w:ind w:firstLineChars="200" w:firstLine="420"/>
      </w:pPr>
    </w:p>
    <w:p w:rsidR="00744F08" w:rsidRDefault="008B0692">
      <w:pPr>
        <w:ind w:firstLineChars="200" w:firstLine="420"/>
      </w:pPr>
      <w:r>
        <w:rPr>
          <w:rFonts w:hint="eastAsia"/>
        </w:rPr>
        <w:t>2</w:t>
      </w:r>
      <w:r>
        <w:rPr>
          <w:rFonts w:hint="eastAsia"/>
        </w:rPr>
        <w:tab/>
      </w:r>
      <w:r>
        <w:rPr>
          <w:rFonts w:hint="eastAsia"/>
        </w:rPr>
        <w:t>哈佛大学</w:t>
      </w:r>
      <w:r>
        <w:rPr>
          <w:rFonts w:hint="eastAsia"/>
        </w:rPr>
        <w:tab/>
        <w:t>Harvard University</w:t>
      </w:r>
      <w:r>
        <w:rPr>
          <w:rFonts w:hint="eastAsia"/>
        </w:rPr>
        <w:tab/>
      </w:r>
    </w:p>
    <w:p w:rsidR="00744F08" w:rsidRDefault="00744F08">
      <w:pPr>
        <w:ind w:firstLineChars="200" w:firstLine="420"/>
      </w:pPr>
    </w:p>
    <w:p w:rsidR="00744F08" w:rsidRDefault="008B0692">
      <w:pPr>
        <w:ind w:firstLineChars="200" w:firstLine="420"/>
      </w:pPr>
      <w:r>
        <w:rPr>
          <w:rFonts w:hint="eastAsia"/>
        </w:rPr>
        <w:t>3</w:t>
      </w:r>
      <w:r>
        <w:rPr>
          <w:rFonts w:hint="eastAsia"/>
        </w:rPr>
        <w:tab/>
      </w:r>
      <w:r>
        <w:rPr>
          <w:rFonts w:hint="eastAsia"/>
        </w:rPr>
        <w:t>斯坦福大学</w:t>
      </w:r>
      <w:r>
        <w:rPr>
          <w:rFonts w:hint="eastAsia"/>
        </w:rPr>
        <w:tab/>
        <w:t>Stanford University</w:t>
      </w:r>
      <w:r>
        <w:rPr>
          <w:rFonts w:hint="eastAsia"/>
        </w:rPr>
        <w:tab/>
      </w:r>
    </w:p>
    <w:p w:rsidR="00744F08" w:rsidRDefault="00744F08">
      <w:pPr>
        <w:ind w:firstLineChars="200" w:firstLine="420"/>
      </w:pPr>
    </w:p>
    <w:p w:rsidR="00744F08" w:rsidRDefault="008B0692">
      <w:pPr>
        <w:ind w:firstLineChars="200" w:firstLine="420"/>
      </w:pPr>
      <w:r>
        <w:rPr>
          <w:rFonts w:hint="eastAsia"/>
        </w:rPr>
        <w:t>4</w:t>
      </w:r>
      <w:r>
        <w:rPr>
          <w:rFonts w:hint="eastAsia"/>
        </w:rPr>
        <w:tab/>
      </w:r>
      <w:r>
        <w:rPr>
          <w:rFonts w:hint="eastAsia"/>
        </w:rPr>
        <w:t>加州大学伯克利分校</w:t>
      </w:r>
      <w:r>
        <w:rPr>
          <w:rFonts w:hint="eastAsia"/>
        </w:rPr>
        <w:tab/>
        <w:t>University of California, Berkeley</w:t>
      </w:r>
      <w:r>
        <w:rPr>
          <w:rFonts w:hint="eastAsia"/>
        </w:rPr>
        <w:tab/>
      </w:r>
    </w:p>
    <w:p w:rsidR="00744F08" w:rsidRDefault="00744F08">
      <w:pPr>
        <w:ind w:firstLineChars="200" w:firstLine="420"/>
      </w:pPr>
    </w:p>
    <w:p w:rsidR="00744F08" w:rsidRDefault="008B0692">
      <w:pPr>
        <w:ind w:firstLineChars="200" w:firstLine="420"/>
      </w:pPr>
      <w:r>
        <w:rPr>
          <w:rFonts w:hint="eastAsia"/>
        </w:rPr>
        <w:t>5</w:t>
      </w:r>
      <w:r>
        <w:rPr>
          <w:rFonts w:hint="eastAsia"/>
        </w:rPr>
        <w:tab/>
      </w:r>
      <w:r>
        <w:rPr>
          <w:rFonts w:hint="eastAsia"/>
        </w:rPr>
        <w:t>普林斯顿大学</w:t>
      </w:r>
      <w:r>
        <w:rPr>
          <w:rFonts w:hint="eastAsia"/>
        </w:rPr>
        <w:tab/>
      </w:r>
      <w:r>
        <w:rPr>
          <w:rFonts w:hint="eastAsia"/>
        </w:rPr>
        <w:t>Princeton University</w:t>
      </w:r>
      <w:r>
        <w:rPr>
          <w:rFonts w:hint="eastAsia"/>
        </w:rPr>
        <w:tab/>
      </w:r>
    </w:p>
    <w:p w:rsidR="00744F08" w:rsidRDefault="00744F08">
      <w:pPr>
        <w:ind w:firstLineChars="200" w:firstLine="420"/>
      </w:pPr>
    </w:p>
    <w:p w:rsidR="00744F08" w:rsidRDefault="008B0692">
      <w:pPr>
        <w:ind w:firstLineChars="200" w:firstLine="420"/>
      </w:pPr>
      <w:r>
        <w:rPr>
          <w:rFonts w:hint="eastAsia"/>
        </w:rPr>
        <w:t>6</w:t>
      </w:r>
      <w:r>
        <w:rPr>
          <w:rFonts w:hint="eastAsia"/>
        </w:rPr>
        <w:tab/>
      </w:r>
      <w:r>
        <w:rPr>
          <w:rFonts w:hint="eastAsia"/>
        </w:rPr>
        <w:t>德克萨斯大学奥斯汀分校</w:t>
      </w:r>
      <w:r>
        <w:rPr>
          <w:rFonts w:hint="eastAsia"/>
        </w:rPr>
        <w:tab/>
        <w:t>University of Texas, Austin</w:t>
      </w:r>
      <w:r>
        <w:rPr>
          <w:rFonts w:hint="eastAsia"/>
        </w:rPr>
        <w:tab/>
      </w:r>
    </w:p>
    <w:p w:rsidR="00744F08" w:rsidRDefault="00744F08">
      <w:pPr>
        <w:ind w:firstLineChars="200" w:firstLine="420"/>
      </w:pPr>
    </w:p>
    <w:p w:rsidR="00744F08" w:rsidRDefault="008B0692">
      <w:pPr>
        <w:ind w:firstLineChars="200" w:firstLine="420"/>
      </w:pPr>
      <w:r>
        <w:rPr>
          <w:rFonts w:hint="eastAsia"/>
        </w:rPr>
        <w:t>7</w:t>
      </w:r>
      <w:r>
        <w:rPr>
          <w:rFonts w:hint="eastAsia"/>
        </w:rPr>
        <w:tab/>
      </w:r>
      <w:r>
        <w:rPr>
          <w:rFonts w:hint="eastAsia"/>
        </w:rPr>
        <w:t>清华大学</w:t>
      </w:r>
      <w:r>
        <w:rPr>
          <w:rFonts w:hint="eastAsia"/>
        </w:rPr>
        <w:tab/>
        <w:t>Tsinghua University</w:t>
      </w:r>
      <w:r>
        <w:rPr>
          <w:rFonts w:hint="eastAsia"/>
        </w:rPr>
        <w:tab/>
      </w:r>
    </w:p>
    <w:p w:rsidR="00744F08" w:rsidRDefault="00744F08">
      <w:pPr>
        <w:ind w:firstLineChars="200" w:firstLine="420"/>
      </w:pPr>
    </w:p>
    <w:p w:rsidR="00744F08" w:rsidRDefault="008B0692">
      <w:pPr>
        <w:ind w:firstLineChars="200" w:firstLine="420"/>
      </w:pPr>
      <w:r>
        <w:rPr>
          <w:rFonts w:hint="eastAsia"/>
        </w:rPr>
        <w:t>8</w:t>
      </w:r>
      <w:r>
        <w:rPr>
          <w:rFonts w:hint="eastAsia"/>
        </w:rPr>
        <w:tab/>
      </w:r>
      <w:r>
        <w:rPr>
          <w:rFonts w:hint="eastAsia"/>
        </w:rPr>
        <w:t>南洋理工大学</w:t>
      </w:r>
      <w:r>
        <w:rPr>
          <w:rFonts w:hint="eastAsia"/>
        </w:rPr>
        <w:tab/>
        <w:t>Nanyang Technological University</w:t>
      </w:r>
      <w:r>
        <w:rPr>
          <w:rFonts w:hint="eastAsia"/>
        </w:rPr>
        <w:tab/>
      </w:r>
    </w:p>
    <w:p w:rsidR="00744F08" w:rsidRDefault="00744F08">
      <w:pPr>
        <w:ind w:firstLineChars="200" w:firstLine="420"/>
      </w:pPr>
    </w:p>
    <w:p w:rsidR="00744F08" w:rsidRDefault="008B0692">
      <w:pPr>
        <w:ind w:firstLineChars="200" w:firstLine="420"/>
      </w:pPr>
      <w:r>
        <w:rPr>
          <w:rFonts w:hint="eastAsia"/>
        </w:rPr>
        <w:t>9</w:t>
      </w:r>
      <w:r>
        <w:rPr>
          <w:rFonts w:hint="eastAsia"/>
        </w:rPr>
        <w:tab/>
      </w:r>
      <w:r>
        <w:rPr>
          <w:rFonts w:hint="eastAsia"/>
        </w:rPr>
        <w:t>香港科技大学</w:t>
      </w:r>
      <w:r>
        <w:rPr>
          <w:rFonts w:hint="eastAsia"/>
        </w:rPr>
        <w:tab/>
        <w:t>Hong Kong University of Science and Technology</w:t>
      </w:r>
      <w:r>
        <w:rPr>
          <w:rFonts w:hint="eastAsia"/>
        </w:rPr>
        <w:tab/>
      </w:r>
    </w:p>
    <w:p w:rsidR="00744F08" w:rsidRDefault="00744F08">
      <w:pPr>
        <w:ind w:firstLineChars="200" w:firstLine="420"/>
      </w:pPr>
    </w:p>
    <w:p w:rsidR="00744F08" w:rsidRDefault="008B0692">
      <w:pPr>
        <w:ind w:firstLineChars="200" w:firstLine="420"/>
      </w:pPr>
      <w:r>
        <w:rPr>
          <w:rFonts w:hint="eastAsia"/>
        </w:rPr>
        <w:t>10</w:t>
      </w:r>
      <w:r>
        <w:rPr>
          <w:rFonts w:hint="eastAsia"/>
        </w:rPr>
        <w:tab/>
      </w:r>
      <w:r>
        <w:rPr>
          <w:rFonts w:hint="eastAsia"/>
        </w:rPr>
        <w:t>苏黎世联邦理工学院</w:t>
      </w:r>
      <w:r>
        <w:rPr>
          <w:rFonts w:hint="eastAsia"/>
        </w:rPr>
        <w:tab/>
        <w:t>Swiss Federal Institute of Technology Zurich5</w:t>
      </w:r>
      <w:r>
        <w:rPr>
          <w:rFonts w:hint="eastAsia"/>
        </w:rPr>
        <w:tab/>
      </w:r>
    </w:p>
    <w:p w:rsidR="00744F08" w:rsidRDefault="00744F08">
      <w:pPr>
        <w:ind w:firstLineChars="200" w:firstLine="420"/>
      </w:pPr>
    </w:p>
    <w:p w:rsidR="00744F08" w:rsidRDefault="008B0692">
      <w:pPr>
        <w:ind w:firstLineChars="200" w:firstLine="420"/>
      </w:pPr>
      <w:r>
        <w:rPr>
          <w:rFonts w:hint="eastAsia"/>
        </w:rPr>
        <w:t>5.</w:t>
      </w:r>
      <w:r>
        <w:rPr>
          <w:rFonts w:hint="eastAsia"/>
        </w:rPr>
        <w:t>企业</w:t>
      </w:r>
    </w:p>
    <w:p w:rsidR="00744F08" w:rsidRDefault="00744F08">
      <w:pPr>
        <w:ind w:firstLineChars="200" w:firstLine="420"/>
      </w:pPr>
    </w:p>
    <w:p w:rsidR="00744F08" w:rsidRDefault="008B0692">
      <w:pPr>
        <w:ind w:firstLineChars="200" w:firstLine="420"/>
      </w:pPr>
      <w:r>
        <w:rPr>
          <w:rFonts w:hint="eastAsia"/>
        </w:rPr>
        <w:t>1.</w:t>
      </w:r>
      <w:r>
        <w:rPr>
          <w:rFonts w:hint="eastAsia"/>
        </w:rPr>
        <w:t>戴尔（美国）</w:t>
      </w:r>
    </w:p>
    <w:p w:rsidR="00744F08" w:rsidRDefault="00744F08">
      <w:pPr>
        <w:ind w:firstLineChars="200" w:firstLine="420"/>
      </w:pPr>
    </w:p>
    <w:p w:rsidR="00744F08" w:rsidRDefault="008B0692">
      <w:pPr>
        <w:ind w:firstLineChars="200" w:firstLine="420"/>
      </w:pPr>
      <w:r>
        <w:rPr>
          <w:rFonts w:hint="eastAsia"/>
        </w:rPr>
        <w:t>2.</w:t>
      </w:r>
      <w:r>
        <w:rPr>
          <w:rFonts w:hint="eastAsia"/>
        </w:rPr>
        <w:t>联想－</w:t>
      </w:r>
      <w:r>
        <w:rPr>
          <w:rFonts w:hint="eastAsia"/>
        </w:rPr>
        <w:t>IBM</w:t>
      </w:r>
      <w:r>
        <w:rPr>
          <w:rFonts w:hint="eastAsia"/>
        </w:rPr>
        <w:t>（中国</w:t>
      </w:r>
      <w:r>
        <w:rPr>
          <w:rFonts w:hint="eastAsia"/>
        </w:rPr>
        <w:t>,</w:t>
      </w:r>
      <w:r>
        <w:rPr>
          <w:rFonts w:hint="eastAsia"/>
        </w:rPr>
        <w:t>美国）</w:t>
      </w:r>
    </w:p>
    <w:p w:rsidR="00744F08" w:rsidRDefault="00744F08">
      <w:pPr>
        <w:ind w:firstLineChars="200" w:firstLine="420"/>
      </w:pPr>
    </w:p>
    <w:p w:rsidR="00744F08" w:rsidRDefault="008B0692">
      <w:pPr>
        <w:ind w:firstLineChars="200" w:firstLine="420"/>
      </w:pPr>
      <w:r>
        <w:rPr>
          <w:rFonts w:hint="eastAsia"/>
        </w:rPr>
        <w:t>3.ACER</w:t>
      </w:r>
      <w:r>
        <w:rPr>
          <w:rFonts w:hint="eastAsia"/>
        </w:rPr>
        <w:t>宏碁（台湾）</w:t>
      </w:r>
    </w:p>
    <w:p w:rsidR="00744F08" w:rsidRDefault="00744F08">
      <w:pPr>
        <w:ind w:firstLineChars="200" w:firstLine="420"/>
      </w:pPr>
    </w:p>
    <w:p w:rsidR="00744F08" w:rsidRDefault="008B0692">
      <w:pPr>
        <w:ind w:firstLineChars="200" w:firstLine="420"/>
      </w:pPr>
      <w:r>
        <w:rPr>
          <w:rFonts w:hint="eastAsia"/>
        </w:rPr>
        <w:t>4.</w:t>
      </w:r>
      <w:r>
        <w:rPr>
          <w:rFonts w:hint="eastAsia"/>
        </w:rPr>
        <w:t>苹果（美国）</w:t>
      </w:r>
    </w:p>
    <w:p w:rsidR="00744F08" w:rsidRDefault="00744F08">
      <w:pPr>
        <w:ind w:firstLineChars="200" w:firstLine="420"/>
      </w:pPr>
    </w:p>
    <w:p w:rsidR="00744F08" w:rsidRDefault="008B0692">
      <w:pPr>
        <w:ind w:firstLineChars="200" w:firstLine="420"/>
      </w:pPr>
      <w:r>
        <w:rPr>
          <w:rFonts w:hint="eastAsia"/>
        </w:rPr>
        <w:t>5.</w:t>
      </w:r>
      <w:r>
        <w:rPr>
          <w:rFonts w:hint="eastAsia"/>
        </w:rPr>
        <w:t>惠普－康柏（美国）</w:t>
      </w:r>
    </w:p>
    <w:p w:rsidR="00744F08" w:rsidRDefault="00744F08">
      <w:pPr>
        <w:ind w:firstLineChars="200" w:firstLine="420"/>
      </w:pPr>
    </w:p>
    <w:p w:rsidR="00744F08" w:rsidRDefault="008B0692">
      <w:pPr>
        <w:ind w:firstLineChars="200" w:firstLine="420"/>
      </w:pPr>
      <w:r>
        <w:rPr>
          <w:rFonts w:hint="eastAsia"/>
        </w:rPr>
        <w:t>6.</w:t>
      </w:r>
      <w:r>
        <w:rPr>
          <w:rFonts w:hint="eastAsia"/>
        </w:rPr>
        <w:t>惠普（美国）</w:t>
      </w:r>
    </w:p>
    <w:p w:rsidR="00744F08" w:rsidRDefault="00744F08">
      <w:pPr>
        <w:ind w:firstLineChars="200" w:firstLine="420"/>
      </w:pPr>
    </w:p>
    <w:p w:rsidR="00744F08" w:rsidRDefault="008B0692">
      <w:pPr>
        <w:ind w:firstLineChars="200" w:firstLine="420"/>
      </w:pPr>
      <w:r>
        <w:rPr>
          <w:rFonts w:hint="eastAsia"/>
        </w:rPr>
        <w:t>7.</w:t>
      </w:r>
      <w:r>
        <w:rPr>
          <w:rFonts w:hint="eastAsia"/>
        </w:rPr>
        <w:t>富士通（日本）</w:t>
      </w:r>
    </w:p>
    <w:p w:rsidR="00744F08" w:rsidRDefault="00744F08">
      <w:pPr>
        <w:ind w:firstLineChars="200" w:firstLine="420"/>
      </w:pPr>
    </w:p>
    <w:p w:rsidR="00744F08" w:rsidRDefault="008B0692">
      <w:pPr>
        <w:ind w:firstLineChars="200" w:firstLine="420"/>
      </w:pPr>
      <w:r>
        <w:rPr>
          <w:rFonts w:hint="eastAsia"/>
        </w:rPr>
        <w:t>8.</w:t>
      </w:r>
      <w:r>
        <w:rPr>
          <w:rFonts w:hint="eastAsia"/>
        </w:rPr>
        <w:t>联想（中国）</w:t>
      </w:r>
    </w:p>
    <w:p w:rsidR="00744F08" w:rsidRDefault="00744F08">
      <w:pPr>
        <w:ind w:firstLineChars="200" w:firstLine="420"/>
      </w:pPr>
    </w:p>
    <w:p w:rsidR="00744F08" w:rsidRDefault="008B0692">
      <w:pPr>
        <w:ind w:firstLineChars="200" w:firstLine="420"/>
      </w:pPr>
      <w:r>
        <w:rPr>
          <w:rFonts w:hint="eastAsia"/>
        </w:rPr>
        <w:t>9.</w:t>
      </w:r>
      <w:r>
        <w:rPr>
          <w:rFonts w:hint="eastAsia"/>
        </w:rPr>
        <w:t>东芝（日本）</w:t>
      </w:r>
    </w:p>
    <w:p w:rsidR="00744F08" w:rsidRDefault="00744F08">
      <w:pPr>
        <w:ind w:firstLineChars="200" w:firstLine="420"/>
      </w:pPr>
    </w:p>
    <w:p w:rsidR="00744F08" w:rsidRDefault="008B0692">
      <w:pPr>
        <w:ind w:firstLineChars="200" w:firstLine="420"/>
      </w:pPr>
      <w:r>
        <w:rPr>
          <w:rFonts w:hint="eastAsia"/>
        </w:rPr>
        <w:t>10.</w:t>
      </w:r>
      <w:r>
        <w:rPr>
          <w:rFonts w:hint="eastAsia"/>
        </w:rPr>
        <w:t>贝尔（美国）</w:t>
      </w:r>
    </w:p>
    <w:p w:rsidR="00744F08" w:rsidRDefault="00744F08">
      <w:pPr>
        <w:ind w:firstLineChars="200" w:firstLine="420"/>
      </w:pPr>
    </w:p>
    <w:p w:rsidR="00744F08" w:rsidRDefault="008B0692">
      <w:pPr>
        <w:ind w:firstLineChars="200" w:firstLine="420"/>
      </w:pPr>
      <w:r>
        <w:rPr>
          <w:rFonts w:hint="eastAsia"/>
        </w:rPr>
        <w:t>（四）职业发展与专业期待</w:t>
      </w:r>
    </w:p>
    <w:p w:rsidR="00744F08" w:rsidRDefault="00744F08">
      <w:pPr>
        <w:ind w:firstLineChars="200" w:firstLine="420"/>
      </w:pPr>
    </w:p>
    <w:p w:rsidR="00744F08" w:rsidRDefault="008B0692">
      <w:pPr>
        <w:ind w:firstLineChars="200" w:firstLine="420"/>
      </w:pPr>
      <w:r>
        <w:rPr>
          <w:rFonts w:hint="eastAsia"/>
        </w:rPr>
        <w:t>我认为在这个</w:t>
      </w:r>
      <w:r>
        <w:rPr>
          <w:rFonts w:hint="eastAsia"/>
        </w:rPr>
        <w:t>IT</w:t>
      </w:r>
      <w:r>
        <w:rPr>
          <w:rFonts w:hint="eastAsia"/>
        </w:rPr>
        <w:t>主宰的时代，随着互联网的不断强大，</w:t>
      </w:r>
      <w:r>
        <w:rPr>
          <w:rFonts w:hint="eastAsia"/>
        </w:rPr>
        <w:t xml:space="preserve"> </w:t>
      </w:r>
      <w:r>
        <w:rPr>
          <w:rFonts w:hint="eastAsia"/>
        </w:rPr>
        <w:t>信息化的不断普及，无论是政府机构、学校、还</w:t>
      </w:r>
      <w:r>
        <w:rPr>
          <w:rFonts w:hint="eastAsia"/>
        </w:rPr>
        <w:t xml:space="preserve"> </w:t>
      </w:r>
      <w:r>
        <w:rPr>
          <w:rFonts w:hint="eastAsia"/>
        </w:rPr>
        <w:t>是企业</w:t>
      </w:r>
      <w:proofErr w:type="gramStart"/>
      <w:r>
        <w:rPr>
          <w:rFonts w:hint="eastAsia"/>
        </w:rPr>
        <w:t>渚</w:t>
      </w:r>
      <w:proofErr w:type="gramEnd"/>
      <w:r>
        <w:rPr>
          <w:rFonts w:hint="eastAsia"/>
        </w:rPr>
        <w:t>B</w:t>
      </w:r>
      <w:r>
        <w:rPr>
          <w:rFonts w:hint="eastAsia"/>
        </w:rPr>
        <w:t>采用了信息技术进行管理，网络工程</w:t>
      </w:r>
      <w:r>
        <w:rPr>
          <w:rFonts w:hint="eastAsia"/>
        </w:rPr>
        <w:t xml:space="preserve"> </w:t>
      </w:r>
      <w:proofErr w:type="gramStart"/>
      <w:r>
        <w:rPr>
          <w:rFonts w:hint="eastAsia"/>
        </w:rPr>
        <w:t>师行</w:t>
      </w:r>
      <w:proofErr w:type="gramEnd"/>
      <w:r>
        <w:rPr>
          <w:rFonts w:hint="eastAsia"/>
        </w:rPr>
        <w:t>业更是相当受宠，他们的薪资也在逐渐增</w:t>
      </w:r>
      <w:r>
        <w:rPr>
          <w:rFonts w:hint="eastAsia"/>
        </w:rPr>
        <w:t xml:space="preserve"> </w:t>
      </w:r>
      <w:r>
        <w:rPr>
          <w:rFonts w:hint="eastAsia"/>
        </w:rPr>
        <w:t>加。</w:t>
      </w:r>
      <w:r>
        <w:rPr>
          <w:rFonts w:hint="eastAsia"/>
        </w:rPr>
        <w:t xml:space="preserve">  </w:t>
      </w:r>
      <w:r>
        <w:rPr>
          <w:rFonts w:hint="eastAsia"/>
        </w:rPr>
        <w:t>网络工程</w:t>
      </w:r>
      <w:proofErr w:type="gramStart"/>
      <w:r>
        <w:rPr>
          <w:rFonts w:hint="eastAsia"/>
        </w:rPr>
        <w:t>师职位</w:t>
      </w:r>
      <w:proofErr w:type="gramEnd"/>
      <w:r>
        <w:rPr>
          <w:rFonts w:hint="eastAsia"/>
        </w:rPr>
        <w:t>定义：网络工程师是通过学习</w:t>
      </w:r>
      <w:r>
        <w:rPr>
          <w:rFonts w:hint="eastAsia"/>
        </w:rPr>
        <w:t xml:space="preserve"> </w:t>
      </w:r>
      <w:r>
        <w:rPr>
          <w:rFonts w:hint="eastAsia"/>
        </w:rPr>
        <w:t>和训练，掌握网络技术的理论知识和操作技能</w:t>
      </w:r>
      <w:r>
        <w:rPr>
          <w:rFonts w:hint="eastAsia"/>
        </w:rPr>
        <w:t xml:space="preserve"> </w:t>
      </w:r>
      <w:r>
        <w:rPr>
          <w:rFonts w:hint="eastAsia"/>
        </w:rPr>
        <w:t>的网络技术人员。网络工程师能够从事计算机</w:t>
      </w:r>
      <w:r>
        <w:rPr>
          <w:rFonts w:hint="eastAsia"/>
        </w:rPr>
        <w:t xml:space="preserve"> </w:t>
      </w:r>
      <w:r>
        <w:rPr>
          <w:rFonts w:hint="eastAsia"/>
        </w:rPr>
        <w:t>信息系统的设计、建设、运行和维护工作。网</w:t>
      </w:r>
      <w:r>
        <w:rPr>
          <w:rFonts w:hint="eastAsia"/>
        </w:rPr>
        <w:t xml:space="preserve"> </w:t>
      </w:r>
      <w:proofErr w:type="gramStart"/>
      <w:r>
        <w:rPr>
          <w:rFonts w:hint="eastAsia"/>
        </w:rPr>
        <w:t>络科技</w:t>
      </w:r>
      <w:proofErr w:type="gramEnd"/>
      <w:r>
        <w:rPr>
          <w:rFonts w:hint="eastAsia"/>
        </w:rPr>
        <w:t>世界的兴起，带动了整个社会经济和</w:t>
      </w:r>
      <w:proofErr w:type="gramStart"/>
      <w:r>
        <w:rPr>
          <w:rFonts w:hint="eastAsia"/>
        </w:rPr>
        <w:t>世</w:t>
      </w:r>
      <w:proofErr w:type="gramEnd"/>
      <w:r>
        <w:rPr>
          <w:rFonts w:hint="eastAsia"/>
        </w:rPr>
        <w:t xml:space="preserve"> </w:t>
      </w:r>
      <w:r>
        <w:rPr>
          <w:rFonts w:hint="eastAsia"/>
        </w:rPr>
        <w:t>界的革命性发展。</w:t>
      </w:r>
      <w:r>
        <w:rPr>
          <w:rFonts w:hint="eastAsia"/>
        </w:rPr>
        <w:t xml:space="preserve">  </w:t>
      </w:r>
      <w:r>
        <w:rPr>
          <w:rFonts w:hint="eastAsia"/>
        </w:rPr>
        <w:t>网络工程师就业方向：由于网络工程师所学的</w:t>
      </w:r>
      <w:r>
        <w:rPr>
          <w:rFonts w:hint="eastAsia"/>
        </w:rPr>
        <w:t xml:space="preserve"> </w:t>
      </w:r>
      <w:r>
        <w:rPr>
          <w:rFonts w:hint="eastAsia"/>
        </w:rPr>
        <w:t>知识涵盖面广，所以他们的就业方向也比较多。</w:t>
      </w:r>
    </w:p>
    <w:p w:rsidR="00744F08" w:rsidRDefault="00744F08">
      <w:pPr>
        <w:ind w:firstLineChars="200" w:firstLine="420"/>
      </w:pPr>
    </w:p>
    <w:p w:rsidR="00744F08" w:rsidRDefault="008B0692">
      <w:pPr>
        <w:ind w:firstLineChars="200" w:firstLine="420"/>
      </w:pPr>
      <w:r>
        <w:rPr>
          <w:rFonts w:hint="eastAsia"/>
        </w:rPr>
        <w:t>网络工程师的职业发展：</w:t>
      </w:r>
      <w:r>
        <w:rPr>
          <w:rFonts w:hint="eastAsia"/>
        </w:rPr>
        <w:t xml:space="preserve">  1</w:t>
      </w:r>
      <w:r>
        <w:rPr>
          <w:rFonts w:hint="eastAsia"/>
        </w:rPr>
        <w:t>、新型网络人才缺口大，</w:t>
      </w:r>
      <w:r>
        <w:rPr>
          <w:rFonts w:hint="eastAsia"/>
        </w:rPr>
        <w:t>27%</w:t>
      </w:r>
      <w:r>
        <w:rPr>
          <w:rFonts w:hint="eastAsia"/>
        </w:rPr>
        <w:t>的行业增长速度</w:t>
      </w:r>
      <w:r>
        <w:rPr>
          <w:rFonts w:hint="eastAsia"/>
        </w:rPr>
        <w:t xml:space="preserve"> </w:t>
      </w:r>
      <w:r>
        <w:rPr>
          <w:rFonts w:hint="eastAsia"/>
        </w:rPr>
        <w:t>导致网络人才年缺口达</w:t>
      </w:r>
      <w:r>
        <w:rPr>
          <w:rFonts w:hint="eastAsia"/>
        </w:rPr>
        <w:t>30</w:t>
      </w:r>
      <w:r>
        <w:rPr>
          <w:rFonts w:hint="eastAsia"/>
        </w:rPr>
        <w:t>万，高薪高福利成为</w:t>
      </w:r>
      <w:r>
        <w:rPr>
          <w:rFonts w:hint="eastAsia"/>
        </w:rPr>
        <w:t xml:space="preserve"> </w:t>
      </w:r>
      <w:r>
        <w:rPr>
          <w:rFonts w:hint="eastAsia"/>
        </w:rPr>
        <w:t>必然；</w:t>
      </w:r>
      <w:r>
        <w:rPr>
          <w:rFonts w:hint="eastAsia"/>
        </w:rPr>
        <w:t xml:space="preserve">  2</w:t>
      </w:r>
      <w:r>
        <w:rPr>
          <w:rFonts w:hint="eastAsia"/>
        </w:rPr>
        <w:t>、最具增值潜力的职业，掌握企业核心网络架</w:t>
      </w:r>
      <w:r>
        <w:rPr>
          <w:rFonts w:hint="eastAsia"/>
        </w:rPr>
        <w:t xml:space="preserve"> </w:t>
      </w:r>
      <w:r>
        <w:rPr>
          <w:rFonts w:hint="eastAsia"/>
        </w:rPr>
        <w:t>构、安全技术，具有不可替代的竞争优势；</w:t>
      </w:r>
      <w:r>
        <w:rPr>
          <w:rFonts w:hint="eastAsia"/>
        </w:rPr>
        <w:t xml:space="preserve">  3</w:t>
      </w:r>
      <w:r>
        <w:rPr>
          <w:rFonts w:hint="eastAsia"/>
        </w:rPr>
        <w:t>、就业面广，一专多能，</w:t>
      </w:r>
      <w:r>
        <w:rPr>
          <w:rFonts w:hint="eastAsia"/>
        </w:rPr>
        <w:t>实践经验适用于各个领</w:t>
      </w:r>
      <w:r>
        <w:rPr>
          <w:rFonts w:hint="eastAsia"/>
        </w:rPr>
        <w:t xml:space="preserve"> </w:t>
      </w:r>
      <w:r>
        <w:rPr>
          <w:rFonts w:hint="eastAsia"/>
        </w:rPr>
        <w:t>域：</w:t>
      </w:r>
      <w:r>
        <w:rPr>
          <w:rFonts w:hint="eastAsia"/>
        </w:rPr>
        <w:t xml:space="preserve">  4</w:t>
      </w:r>
      <w:r>
        <w:rPr>
          <w:rFonts w:hint="eastAsia"/>
        </w:rPr>
        <w:t>、可实现专业零基础入行，</w:t>
      </w:r>
      <w:r>
        <w:rPr>
          <w:rFonts w:hint="eastAsia"/>
        </w:rPr>
        <w:t>4-10</w:t>
      </w:r>
      <w:r>
        <w:rPr>
          <w:rFonts w:hint="eastAsia"/>
        </w:rPr>
        <w:t>个月的强化训</w:t>
      </w:r>
      <w:r>
        <w:rPr>
          <w:rFonts w:hint="eastAsia"/>
        </w:rPr>
        <w:t xml:space="preserve"> </w:t>
      </w:r>
      <w:r>
        <w:rPr>
          <w:rFonts w:hint="eastAsia"/>
        </w:rPr>
        <w:t>练和职业化引导，就可成为企业急需的技能型</w:t>
      </w:r>
      <w:r>
        <w:rPr>
          <w:rFonts w:hint="eastAsia"/>
        </w:rPr>
        <w:t xml:space="preserve"> </w:t>
      </w:r>
      <w:r>
        <w:rPr>
          <w:rFonts w:hint="eastAsia"/>
        </w:rPr>
        <w:t>网络人才；</w:t>
      </w:r>
      <w:r>
        <w:rPr>
          <w:rFonts w:hint="eastAsia"/>
        </w:rPr>
        <w:t xml:space="preserve">  5</w:t>
      </w:r>
      <w:r>
        <w:rPr>
          <w:rFonts w:hint="eastAsia"/>
        </w:rPr>
        <w:t>、职业发展前景广阔，网络工程师到项目经理</w:t>
      </w:r>
      <w:r>
        <w:rPr>
          <w:rFonts w:hint="eastAsia"/>
        </w:rPr>
        <w:t xml:space="preserve"> </w:t>
      </w:r>
      <w:r>
        <w:rPr>
          <w:rFonts w:hint="eastAsia"/>
        </w:rPr>
        <w:t>仅一步之遥，从容晋升</w:t>
      </w:r>
      <w:r>
        <w:rPr>
          <w:rFonts w:hint="eastAsia"/>
        </w:rPr>
        <w:t>Manager</w:t>
      </w:r>
      <w:r>
        <w:rPr>
          <w:rFonts w:hint="eastAsia"/>
        </w:rPr>
        <w:t>。</w:t>
      </w:r>
      <w:r>
        <w:rPr>
          <w:rFonts w:hint="eastAsia"/>
        </w:rPr>
        <w:t xml:space="preserve">  6</w:t>
      </w:r>
      <w:r>
        <w:rPr>
          <w:rFonts w:hint="eastAsia"/>
        </w:rPr>
        <w:t>、增值潜力大职业价值随着自身经验的丰富</w:t>
      </w:r>
      <w:r>
        <w:rPr>
          <w:rFonts w:hint="eastAsia"/>
        </w:rPr>
        <w:t xml:space="preserve"> </w:t>
      </w:r>
      <w:r>
        <w:rPr>
          <w:rFonts w:hint="eastAsia"/>
        </w:rPr>
        <w:t>以及项目运作的成熟，升值空间</w:t>
      </w:r>
      <w:r>
        <w:rPr>
          <w:rFonts w:hint="eastAsia"/>
        </w:rPr>
        <w:t>6</w:t>
      </w:r>
      <w:r>
        <w:rPr>
          <w:rFonts w:hint="eastAsia"/>
        </w:rPr>
        <w:t>、增值潜力大，职业价值随着自身经验的丰富</w:t>
      </w:r>
      <w:r>
        <w:rPr>
          <w:rFonts w:hint="eastAsia"/>
        </w:rPr>
        <w:t xml:space="preserve"> </w:t>
      </w:r>
      <w:r>
        <w:rPr>
          <w:rFonts w:hint="eastAsia"/>
        </w:rPr>
        <w:t>以及项目运作的成熟，升值空间一路暴涨；</w:t>
      </w:r>
      <w:r>
        <w:rPr>
          <w:rFonts w:hint="eastAsia"/>
        </w:rPr>
        <w:t xml:space="preserve">  </w:t>
      </w:r>
    </w:p>
    <w:p w:rsidR="00744F08" w:rsidRDefault="00744F08">
      <w:pPr>
        <w:ind w:firstLineChars="200" w:firstLine="420"/>
      </w:pPr>
    </w:p>
    <w:p w:rsidR="00744F08" w:rsidRDefault="008B0692">
      <w:pPr>
        <w:ind w:firstLineChars="200" w:firstLine="420"/>
      </w:pPr>
      <w:r>
        <w:rPr>
          <w:rFonts w:hint="eastAsia"/>
        </w:rPr>
        <w:t>网络工程师的专业期待：</w:t>
      </w:r>
      <w:r>
        <w:rPr>
          <w:rFonts w:hint="eastAsia"/>
        </w:rPr>
        <w:t xml:space="preserve">  1</w:t>
      </w:r>
      <w:r>
        <w:rPr>
          <w:rFonts w:hint="eastAsia"/>
        </w:rPr>
        <w:t>、小企业的网络管理员；</w:t>
      </w:r>
      <w:r>
        <w:rPr>
          <w:rFonts w:hint="eastAsia"/>
        </w:rPr>
        <w:t xml:space="preserve">  2</w:t>
      </w:r>
      <w:r>
        <w:rPr>
          <w:rFonts w:hint="eastAsia"/>
        </w:rPr>
        <w:t>、进入大中型企业，从事同样的网络管理工作，</w:t>
      </w:r>
      <w:r>
        <w:rPr>
          <w:rFonts w:hint="eastAsia"/>
        </w:rPr>
        <w:t xml:space="preserve"> </w:t>
      </w:r>
      <w:r>
        <w:rPr>
          <w:rFonts w:hint="eastAsia"/>
        </w:rPr>
        <w:t>薪资待遇等就可有明显的提升；</w:t>
      </w:r>
      <w:r>
        <w:rPr>
          <w:rFonts w:hint="eastAsia"/>
        </w:rPr>
        <w:t xml:space="preserve">  3</w:t>
      </w:r>
      <w:r>
        <w:rPr>
          <w:rFonts w:hint="eastAsia"/>
        </w:rPr>
        <w:t>、学习更全面的知识成为普通的网络工程师；</w:t>
      </w:r>
      <w:r>
        <w:rPr>
          <w:rFonts w:hint="eastAsia"/>
        </w:rPr>
        <w:t xml:space="preserve">  4</w:t>
      </w:r>
      <w:r>
        <w:rPr>
          <w:rFonts w:hint="eastAsia"/>
        </w:rPr>
        <w:t>、成为侧重于某一专业的网络工程师，如网络</w:t>
      </w:r>
      <w:r>
        <w:rPr>
          <w:rFonts w:hint="eastAsia"/>
        </w:rPr>
        <w:t xml:space="preserve"> </w:t>
      </w:r>
      <w:r>
        <w:rPr>
          <w:rFonts w:hint="eastAsia"/>
        </w:rPr>
        <w:t>存储工程师、综合布线工程师、网络安全工程</w:t>
      </w:r>
      <w:r>
        <w:rPr>
          <w:rFonts w:hint="eastAsia"/>
        </w:rPr>
        <w:t xml:space="preserve"> </w:t>
      </w:r>
      <w:r>
        <w:rPr>
          <w:rFonts w:hint="eastAsia"/>
        </w:rPr>
        <w:t>师等；</w:t>
      </w:r>
      <w:r>
        <w:rPr>
          <w:rFonts w:hint="eastAsia"/>
        </w:rPr>
        <w:t xml:space="preserve">  S</w:t>
      </w:r>
      <w:r>
        <w:rPr>
          <w:rFonts w:hint="eastAsia"/>
        </w:rPr>
        <w:t>、</w:t>
      </w:r>
      <w:proofErr w:type="gramStart"/>
      <w:r>
        <w:rPr>
          <w:rFonts w:hint="eastAsia"/>
        </w:rPr>
        <w:t>可进阶到专家</w:t>
      </w:r>
      <w:proofErr w:type="gramEnd"/>
      <w:r>
        <w:rPr>
          <w:rFonts w:hint="eastAsia"/>
        </w:rPr>
        <w:t>级别，如</w:t>
      </w:r>
      <w:r>
        <w:rPr>
          <w:rFonts w:hint="eastAsia"/>
        </w:rPr>
        <w:t>IT</w:t>
      </w:r>
      <w:r>
        <w:rPr>
          <w:rFonts w:hint="eastAsia"/>
        </w:rPr>
        <w:t>项目经理、网络主</w:t>
      </w:r>
      <w:r>
        <w:rPr>
          <w:rFonts w:hint="eastAsia"/>
        </w:rPr>
        <w:t xml:space="preserve"> </w:t>
      </w:r>
      <w:proofErr w:type="gramStart"/>
      <w:r>
        <w:rPr>
          <w:rFonts w:hint="eastAsia"/>
        </w:rPr>
        <w:t>管或</w:t>
      </w:r>
      <w:proofErr w:type="gramEnd"/>
      <w:r>
        <w:rPr>
          <w:rFonts w:hint="eastAsia"/>
        </w:rPr>
        <w:t>者技术专家等，这也是网络工程师在</w:t>
      </w:r>
      <w:r>
        <w:rPr>
          <w:rFonts w:hint="eastAsia"/>
        </w:rPr>
        <w:t>30</w:t>
      </w:r>
      <w:r>
        <w:rPr>
          <w:rFonts w:hint="eastAsia"/>
        </w:rPr>
        <w:t>岁</w:t>
      </w:r>
      <w:r>
        <w:rPr>
          <w:rFonts w:hint="eastAsia"/>
        </w:rPr>
        <w:t xml:space="preserve"> </w:t>
      </w:r>
      <w:r>
        <w:rPr>
          <w:rFonts w:hint="eastAsia"/>
        </w:rPr>
        <w:t>以后的主要发展方向和发展目标。</w:t>
      </w:r>
    </w:p>
    <w:p w:rsidR="00744F08" w:rsidRDefault="008B0692">
      <w:pPr>
        <w:ind w:firstLineChars="200" w:firstLine="420"/>
      </w:pPr>
      <w:r>
        <w:rPr>
          <w:rFonts w:hint="eastAsia"/>
        </w:rPr>
        <w:t xml:space="preserve"> </w:t>
      </w:r>
      <w:r>
        <w:rPr>
          <w:rFonts w:hint="eastAsia"/>
        </w:rPr>
        <w:t>总而言之，身为大学生的我们要不断学习，与时俱进，机会总是有的，但是要学会把握住机会，珍惜时光，只有这样，才能在计算机领域取得自己的成功，报答祖国，学校，与老师的栽培！！</w:t>
      </w:r>
    </w:p>
    <w:sectPr w:rsidR="00744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F08"/>
    <w:rsid w:val="00744F08"/>
    <w:rsid w:val="008074E0"/>
    <w:rsid w:val="008B0692"/>
    <w:rsid w:val="35924373"/>
    <w:rsid w:val="4B39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25571F"/>
  <w15:docId w15:val="{33493733-710F-4562-B3B9-10345F03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eastAsia="宋体" w:hAnsi="Calibri"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A02395-660E-46F3-9B93-5AEB9894B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Zhenhua</dc:creator>
  <cp:lastModifiedBy>刘 松林</cp:lastModifiedBy>
  <cp:revision>11</cp:revision>
  <dcterms:created xsi:type="dcterms:W3CDTF">2016-10-09T02:13:00Z</dcterms:created>
  <dcterms:modified xsi:type="dcterms:W3CDTF">2018-10-14T09:29:00Z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