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color w:val="020617"/>
          <w:sz w:val="96"/>
          <w:szCs w:val="96"/>
        </w:rPr>
        <w:t xml:space="preserve">AXIOM</w:t>
      </w:r>
    </w:p>
    <w:p>
      <w:pPr>
        <w:spacing w:after="400"/>
        <w:jc w:val="center"/>
      </w:pPr>
      <w:r>
        <w:rPr>
          <w:rFonts w:ascii="Times New Roman" w:cs="Times New Roman" w:eastAsia="Times New Roman" w:hAnsi="Times New Roman"/>
          <w:color w:val="1E293B"/>
          <w:sz w:val="48"/>
          <w:szCs w:val="48"/>
        </w:rPr>
        <w:t xml:space="preserve">Programming Language</w:t>
      </w:r>
    </w:p>
    <w:p>
      <w:pPr>
        <w:spacing w:after="600"/>
        <w:jc w:val="center"/>
      </w:pPr>
      <w:r>
        <w:rPr>
          <w:i/>
          <w:iCs/>
          <w:color w:val="64748B"/>
          <w:sz w:val="28"/>
          <w:szCs w:val="28"/>
        </w:rPr>
        <w:t xml:space="preserve">Simple Frontend, Complex Backend</w:t>
      </w:r>
    </w:p>
    <w:p>
      <w:pPr>
        <w:spacing w:before="400"/>
        <w:jc w:val="center"/>
      </w:pPr>
      <w:r>
        <w:rPr>
          <w:color w:val="1E293B"/>
          <w:sz w:val="24"/>
          <w:szCs w:val="24"/>
        </w:rPr>
        <w:t xml:space="preserve">Complete Documentation Package</w:t>
      </w:r>
    </w:p>
    <w:p>
      <w:pPr>
        <w:spacing w:before="1000"/>
        <w:jc w:val="center"/>
      </w:pPr>
      <w:r>
        <w:rPr>
          <w:color w:val="64748B"/>
          <w:sz w:val="22"/>
          <w:szCs w:val="22"/>
        </w:rPr>
        <w:t xml:space="preserve">Version 1.0 • 2024</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jc w:val="center"/>
      </w:pPr>
      <w:r>
        <w:rPr>
          <w:color w:val="999999"/>
          <w:sz w:val="18"/>
          <w:szCs w:val="18"/>
        </w:rPr>
        <w:t xml:space="preserve">Right-click and select 'Update Field' to refresh page numbers</w:t>
      </w:r>
    </w:p>
    <w:p>
      <w:r>
        <w:br w:type="page"/>
      </w:r>
    </w:p>
    <w:p>
      <w:pPr>
        <w:pStyle w:val="Heading1"/>
      </w:pPr>
      <w:r>
        <w:t xml:space="preserve">Chapter 1: Introduction</w:t>
      </w:r>
    </w:p>
    <w:p>
      <w:pPr>
        <w:pStyle w:val="Heading2"/>
      </w:pPr>
      <w:r>
        <w:t xml:space="preserve">What is Axiom?</w:t>
      </w:r>
    </w:p>
    <w:p>
      <w:pPr>
        <w:spacing w:after="200"/>
      </w:pPr>
      <w:r>
        <w:rPr>
          <w:sz w:val="22"/>
          <w:szCs w:val="22"/>
        </w:rPr>
        <w:t xml:space="preserve">Axiom is a modern, low-level, high-performance programming language designed to combine the simplicity and developer experience of Python and Go with the raw power and control of C++. The language is built on a fundamental principle: simple frontend, complex backend. This means that developers write clean, readable code that feels natural and intuitive, while the compiler handles sophisticated optimizations, memory management, and code generation to produce highly efficient machine code.</w:t>
      </w:r>
    </w:p>
    <w:p>
      <w:pPr>
        <w:spacing w:after="200"/>
      </w:pPr>
      <w:r>
        <w:rPr>
          <w:sz w:val="22"/>
          <w:szCs w:val="22"/>
        </w:rPr>
        <w:t xml:space="preserve">The name "Axiom" reflects the language's foundational approach to programming—providing fundamental, self-evident constructs that developers can trust to work correctly and efficiently. Just as axioms form the basis of mathematical reasoning, Axiom's core constructs form the foundation for building reliable, high-performance software systems. The file extension for Axiom source files is .ax, keeping things short and memorable for developers.</w:t>
      </w:r>
    </w:p>
    <w:p>
      <w:pPr>
        <w:pStyle w:val="Heading2"/>
      </w:pPr>
      <w:r>
        <w:t xml:space="preserve">Key Features</w:t>
      </w:r>
    </w:p>
    <w:p>
      <w:pPr>
        <w:spacing w:after="100"/>
      </w:pPr>
      <w:r>
        <w:rPr>
          <w:sz w:val="22"/>
          <w:szCs w:val="22"/>
        </w:rPr>
        <w:t xml:space="preserve">Axiom provides a unique combination of features that distinguish it from other programming languages. First and foremost, it offers Python-like readability with minimal syntax noise, allowing developers to express complex ideas concisely without sacrificing clarity. The language features type inference that reduces verbosity while maintaining full type safety at compile time.</w:t>
      </w:r>
    </w:p>
    <w:p>
      <w:pPr>
        <w:spacing w:after="200"/>
      </w:pPr>
      <w:r>
        <w:rPr>
          <w:sz w:val="22"/>
          <w:szCs w:val="22"/>
        </w:rPr>
        <w:t xml:space="preserve">Unlike many modern languages that rely on garbage collection, Axiom provides deterministic memory management through ownership semantics, giving developers predictable performance characteristics. The concurrency model in Axiom is built around lightweight tasks and message passing, inspired by languages like Erlang and Go, but with zero-cost abstractions that make concurrent programming both safe and efficient.</w:t>
      </w:r>
    </w:p>
    <w:p>
      <w:pPr>
        <w:pStyle w:val="Heading2"/>
      </w:pPr>
      <w:r>
        <w:t xml:space="preserve">Design Philosophy</w:t>
      </w:r>
    </w:p>
    <w:p>
      <w:pPr>
        <w:spacing w:after="100"/>
      </w:pPr>
      <w:r>
        <w:rPr>
          <w:sz w:val="22"/>
          <w:szCs w:val="22"/>
        </w:rPr>
        <w:t xml:space="preserve">The design of Axiom is guided by several core principles that inform every aspect of the language. Simplicity First means that every feature added to the language must justify its complexity. Axiom prefers a small set of orthogonal features that combine well over a large set of specialized features. The language avoids syntactic sugar that obscures underlying semantics, preferring explicit constructs that make code behavior clear and predictable.</w:t>
      </w:r>
    </w:p>
    <w:p>
      <w:pPr>
        <w:spacing w:after="100"/>
      </w:pPr>
      <w:r>
        <w:rPr>
          <w:sz w:val="22"/>
          <w:szCs w:val="22"/>
        </w:rPr>
        <w:t xml:space="preserve">Zero-Cost Abstractions ensure that high-level programming constructs compile down to efficient machine code. Developers should not have to choose between writing clean code and achieving good performance. Every abstraction in Axiom is designed to be fully resolved at compile time, resulting in no runtime overhead compared to hand-written low-level code.</w:t>
      </w:r>
    </w:p>
    <w:p>
      <w:pPr>
        <w:spacing w:after="200"/>
      </w:pPr>
      <w:r>
        <w:rPr>
          <w:sz w:val="22"/>
          <w:szCs w:val="22"/>
        </w:rPr>
        <w:t xml:space="preserve">Safety by Default means that safe operations are the default, and unsafe operations require explicit opt-in. Memory safety, type safety, and thread safety are guaranteed for all code that does not use explicit unsafe blocks. This design allows developers to reason about their code with confidence while still providing escape hatches for performance-critical or low-level operations.</w:t>
      </w:r>
    </w:p>
    <w:p>
      <w:pPr>
        <w:pStyle w:val="Heading1"/>
      </w:pPr>
      <w:r>
        <w:t xml:space="preserve">Chapter 2: Language Overview</w:t>
      </w:r>
    </w:p>
    <w:p>
      <w:pPr>
        <w:pStyle w:val="Heading2"/>
      </w:pPr>
      <w:r>
        <w:t xml:space="preserve">Program Structure</w:t>
      </w:r>
    </w:p>
    <w:p>
      <w:pPr>
        <w:spacing w:after="200"/>
      </w:pPr>
      <w:r>
        <w:rPr>
          <w:sz w:val="22"/>
          <w:szCs w:val="22"/>
        </w:rPr>
        <w:t xml:space="preserve">An Axiom program consists of one or more source files with the .ax extension. Each file is organized into a module, and modules can be nested to create a hierarchical namespace. The entry point of a program is the main function, which can be written in several forms depending on the needs of the application.</w:t>
      </w:r>
    </w:p>
    <w:p>
      <w:pPr>
        <w:spacing w:after="100"/>
      </w:pPr>
      <w:r>
        <w:rPr>
          <w:b/>
          <w:bCs/>
          <w:sz w:val="22"/>
          <w:szCs w:val="22"/>
        </w:rPr>
        <w:t xml:space="preserve">Basic Hello World program:</w:t>
      </w:r>
    </w:p>
    <w:p>
      <w:pPr>
        <w:shd w:fill="F8FAFC" w:val="clear"/>
        <w:spacing w:after="200"/>
      </w:pPr>
      <w:r>
        <w:rPr>
          <w:rFonts w:ascii="Courier New" w:cs="Courier New" w:eastAsia="Courier New" w:hAnsi="Courier New"/>
          <w:sz w:val="20"/>
          <w:szCs w:val="20"/>
        </w:rPr>
        <w:t xml:space="preserve">fn main() {
    println("Hello, World!")
}</w:t>
      </w:r>
    </w:p>
    <w:p>
      <w:pPr>
        <w:pStyle w:val="Heading2"/>
      </w:pPr>
      <w:r>
        <w:t xml:space="preserve">Variables and Types</w:t>
      </w:r>
    </w:p>
    <w:p>
      <w:pPr>
        <w:spacing w:after="100"/>
      </w:pPr>
      <w:r>
        <w:rPr>
          <w:sz w:val="22"/>
          <w:szCs w:val="22"/>
        </w:rPr>
        <w:t xml:space="preserve">Axiom provides three ways to declare variables, each with different semantics. Immutable bindings use the let keyword and cannot be reassigned after initialization. Mutable bindings use the var keyword and can be modified throughout their lifetime. Constants are computed at compile time using the const keyword and are guaranteed to be evaluated before the program runs.</w:t>
      </w:r>
    </w:p>
    <w:p>
      <w:pPr>
        <w:spacing w:after="200"/>
      </w:pPr>
      <w:r>
        <w:rPr>
          <w:sz w:val="22"/>
          <w:szCs w:val="22"/>
        </w:rPr>
        <w:t xml:space="preserve">The type system in Axiom is statically typed with full type inference, meaning types are known at compile time but do not always need to be explicitly written. This reduces verbosity while maintaining full type safety. The language provides primitive types including integers of various sizes, floating-point numbers, booleans, and characters, as well as composite types like arrays, tuples, structs, and enums.</w:t>
      </w:r>
    </w:p>
    <w:p>
      <w:pPr>
        <w:pStyle w:val="Heading2"/>
      </w:pPr>
      <w:r>
        <w:t xml:space="preserve">Functions</w:t>
      </w:r>
    </w:p>
    <w:p>
      <w:pPr>
        <w:spacing w:after="200"/>
      </w:pPr>
      <w:r>
        <w:rPr>
          <w:sz w:val="22"/>
          <w:szCs w:val="22"/>
        </w:rPr>
        <w:t xml:space="preserve">Functions are declared with the fn keyword and support a variety of features including default parameters, variadic arguments, named arguments, and generic type parameters. Functions can also be generic over types, enabling code reuse across different data types. Closures capture their environment and can be passed as arguments to higher-order functions.</w:t>
      </w:r>
    </w:p>
    <w:p>
      <w:pPr>
        <w:pStyle w:val="Heading2"/>
      </w:pPr>
      <w:r>
        <w:t xml:space="preserve">Control Flow</w:t>
      </w:r>
    </w:p>
    <w:p>
      <w:pPr>
        <w:spacing w:after="200"/>
      </w:pPr>
      <w:r>
        <w:rPr>
          <w:sz w:val="22"/>
          <w:szCs w:val="22"/>
        </w:rPr>
        <w:t xml:space="preserve">Axiom provides familiar control flow constructs including if expressions, while loops, for loops, and match expressions. Unlike many languages, if and match are expressions in Axiom, meaning they return a value and can be used anywhere an expression is expected. This enables functional programming patterns and reduces the need for mutable variables.</w:t>
      </w:r>
    </w:p>
    <w:p>
      <w:pPr>
        <w:pStyle w:val="Heading2"/>
      </w:pPr>
      <w:r>
        <w:t xml:space="preserve">Error Handling</w:t>
      </w:r>
    </w:p>
    <w:p>
      <w:pPr>
        <w:spacing w:after="200"/>
      </w:pPr>
      <w:r>
        <w:rPr>
          <w:sz w:val="22"/>
          <w:szCs w:val="22"/>
        </w:rPr>
        <w:t xml:space="preserve">Error handling in Axiom uses the Result and Option types, providing a type-safe way to handle operations that may fail. The try keyword propagates errors up the call stack, making error handling concise and explicit. This approach eliminates the need for exceptions and makes error paths visible in function signatures.</w:t>
      </w:r>
    </w:p>
    <w:p>
      <w:pPr>
        <w:pStyle w:val="Heading1"/>
      </w:pPr>
      <w:r>
        <w:t xml:space="preserve">Chapter 3: Memory Management</w:t>
      </w:r>
    </w:p>
    <w:p>
      <w:pPr>
        <w:pStyle w:val="Heading2"/>
      </w:pPr>
      <w:r>
        <w:t xml:space="preserve">Ownership System</w:t>
      </w:r>
    </w:p>
    <w:p>
      <w:pPr>
        <w:spacing w:after="200"/>
      </w:pPr>
      <w:r>
        <w:rPr>
          <w:sz w:val="22"/>
          <w:szCs w:val="22"/>
        </w:rPr>
        <w:t xml:space="preserve">Axiom uses an ownership-based memory management system without garbage collection. Each value has a single owner, and ownership can be transferred between variables. When the owner goes out of scope, the value is automatically deallocated. This system provides deterministic memory management with predictable performance characteristics.</w:t>
      </w:r>
    </w:p>
    <w:p>
      <w:pPr>
        <w:pStyle w:val="Heading2"/>
      </w:pPr>
      <w:r>
        <w:t xml:space="preserve">Borrowing</w:t>
      </w:r>
    </w:p>
    <w:p>
      <w:pPr>
        <w:spacing w:after="200"/>
      </w:pPr>
      <w:r>
        <w:rPr>
          <w:sz w:val="22"/>
          <w:szCs w:val="22"/>
        </w:rPr>
        <w:t xml:space="preserve">References allow borrowing values without taking ownership. An immutable reference allows reading but not modifying the borrowed value, while a mutable reference allows both reading and modifying. The borrow checker enforces rules that prevent common memory safety bugs: any number of immutable references OR exactly one mutable reference can exist at a time, and references must always be valid.</w:t>
      </w:r>
    </w:p>
    <w:p>
      <w:pPr>
        <w:pStyle w:val="Heading2"/>
      </w:pPr>
      <w:r>
        <w:t xml:space="preserve">Lifetimes</w:t>
      </w:r>
    </w:p>
    <w:p>
      <w:pPr>
        <w:spacing w:after="200"/>
      </w:pPr>
      <w:r>
        <w:rPr>
          <w:sz w:val="22"/>
          <w:szCs w:val="22"/>
        </w:rPr>
        <w:t xml:space="preserve">Lifetime annotations ensure references are valid for the duration they are used. In most cases, lifetimes are inferred automatically by the compiler, but in complex cases, explicit lifetime annotations may be required. The borrow checker uses lifetime information to verify that no reference ever outlives its referent.</w:t>
      </w:r>
    </w:p>
    <w:p>
      <w:pPr>
        <w:pStyle w:val="Heading1"/>
      </w:pPr>
      <w:r>
        <w:t xml:space="preserve">Chapter 4: Concurrency</w:t>
      </w:r>
    </w:p>
    <w:p>
      <w:pPr>
        <w:pStyle w:val="Heading2"/>
      </w:pPr>
      <w:r>
        <w:t xml:space="preserve">Tasks</w:t>
      </w:r>
    </w:p>
    <w:p>
      <w:pPr>
        <w:spacing w:after="200"/>
      </w:pPr>
      <w:r>
        <w:rPr>
          <w:sz w:val="22"/>
          <w:szCs w:val="22"/>
        </w:rPr>
        <w:t xml:space="preserve">Axiom uses lightweight tasks for concurrent execution. Tasks are similar to threads but are managed by the runtime and have lower overhead. The spawn keyword creates a new task that runs concurrently with the current task. Tasks communicate through channels and share data through synchronized primitives.</w:t>
      </w:r>
    </w:p>
    <w:p>
      <w:pPr>
        <w:pStyle w:val="Heading2"/>
      </w:pPr>
      <w:r>
        <w:t xml:space="preserve">Async/Await</w:t>
      </w:r>
    </w:p>
    <w:p>
      <w:pPr>
        <w:spacing w:after="200"/>
      </w:pPr>
      <w:r>
        <w:rPr>
          <w:sz w:val="22"/>
          <w:szCs w:val="22"/>
        </w:rPr>
        <w:t xml:space="preserve">Asynchronous programming is built into the language with async and await keywords. Async functions return a future that can be awaited to get the result. Multiple futures can be awaited concurrently using the await syntax with tuples or arrays. The async runtime handles scheduling and execution of futures efficiently.</w:t>
      </w:r>
    </w:p>
    <w:p>
      <w:pPr>
        <w:pStyle w:val="Heading2"/>
      </w:pPr>
      <w:r>
        <w:t xml:space="preserve">Channels</w:t>
      </w:r>
    </w:p>
    <w:p>
      <w:pPr>
        <w:spacing w:after="200"/>
      </w:pPr>
      <w:r>
        <w:rPr>
          <w:sz w:val="22"/>
          <w:szCs w:val="22"/>
        </w:rPr>
        <w:t xml:space="preserve">Channels provide message passing between tasks. Bounded channels have a fixed capacity and block when full, while unbounded channels grow as needed. Channels support multiple producers and multiple consumers, making them suitable for various concurrency patterns like worker pools and pipelines.</w:t>
      </w:r>
    </w:p>
    <w:p>
      <w:pPr>
        <w:pStyle w:val="Heading1"/>
      </w:pPr>
      <w:r>
        <w:t xml:space="preserve">Chapter 5: Compiler Architecture</w:t>
      </w:r>
    </w:p>
    <w:p>
      <w:pPr>
        <w:pStyle w:val="Heading2"/>
      </w:pPr>
      <w:r>
        <w:t xml:space="preserve">Overview</w:t>
      </w:r>
    </w:p>
    <w:p>
      <w:pPr>
        <w:spacing w:after="200"/>
      </w:pPr>
      <w:r>
        <w:rPr>
          <w:sz w:val="22"/>
          <w:szCs w:val="22"/>
        </w:rPr>
        <w:t xml:space="preserve">The Axiom compiler (axc) is designed with a multi-phase architecture that transforms human-readable source code into highly optimized machine code. The compilation process consists of several phases: lexing, parsing, semantic analysis, IR generation, optimization, and code generation. Each phase builds upon the results of the previous phase, progressively transforming the program representation.</w:t>
      </w:r>
    </w:p>
    <w:p>
      <w:pPr>
        <w:pStyle w:val="Heading2"/>
      </w:pPr>
      <w:r>
        <w:t xml:space="preserve">Frontend</w:t>
      </w:r>
    </w:p>
    <w:p>
      <w:pPr>
        <w:spacing w:after="200"/>
      </w:pPr>
      <w:r>
        <w:rPr>
          <w:sz w:val="22"/>
          <w:szCs w:val="22"/>
        </w:rPr>
        <w:t xml:space="preserve">The frontend consists of the lexer, parser, and semantic analysis phases. The lexer transforms source code text into a stream of tokens. The parser transforms tokens into an Abstract Syntax Tree (AST). Semantic analysis performs name resolution, type checking, and borrow checking, producing a typed intermediate representation ready for optimization.</w:t>
      </w:r>
    </w:p>
    <w:p>
      <w:pPr>
        <w:pStyle w:val="Heading2"/>
      </w:pPr>
      <w:r>
        <w:t xml:space="preserve">Backend</w:t>
      </w:r>
    </w:p>
    <w:p>
      <w:pPr>
        <w:spacing w:after="200"/>
      </w:pPr>
      <w:r>
        <w:rPr>
          <w:sz w:val="22"/>
          <w:szCs w:val="22"/>
        </w:rPr>
        <w:t xml:space="preserve">The backend uses LLVM as its primary code generator, providing access to mature optimization passes and support for many target architectures. An alternative Cranelift backend provides faster compilation for debug builds. The compiler generates DWARF debug information for use with standard debuggers like GDB and LLDB.</w:t>
      </w:r>
    </w:p>
    <w:p>
      <w:pPr>
        <w:pStyle w:val="Heading1"/>
      </w:pPr>
      <w:r>
        <w:t xml:space="preserve">Chapter 6: Standard Library</w:t>
      </w:r>
    </w:p>
    <w:p>
      <w:pPr>
        <w:pStyle w:val="Heading2"/>
      </w:pPr>
      <w:r>
        <w:t xml:space="preserve">Core Types</w:t>
      </w:r>
    </w:p>
    <w:p>
      <w:pPr>
        <w:spacing w:after="200"/>
      </w:pPr>
      <w:r>
        <w:rPr>
          <w:sz w:val="22"/>
          <w:szCs w:val="22"/>
        </w:rPr>
        <w:t xml:space="preserve">The standard library provides essential core types including Option for optional values and Result for error handling. These types form the foundation of safe programming in Axiom. The Option type represents a value that may or may not be present, while Result represents an operation that may succeed or fail.</w:t>
      </w:r>
    </w:p>
    <w:p>
      <w:pPr>
        <w:pStyle w:val="Heading2"/>
      </w:pPr>
      <w:r>
        <w:t xml:space="preserve">Collections</w:t>
      </w:r>
    </w:p>
    <w:p>
      <w:pPr>
        <w:spacing w:after="200"/>
      </w:pPr>
      <w:r>
        <w:rPr>
          <w:sz w:val="22"/>
          <w:szCs w:val="22"/>
        </w:rPr>
        <w:t xml:space="preserve">Collection types include Vec for dynamic arrays, String for UTF-8 encoded text, HashMap for key-value storage, and HashSet for unique element storage. All collections provide rich APIs for manipulation and iteration, with consistent naming conventions across types.</w:t>
      </w:r>
    </w:p>
    <w:p>
      <w:pPr>
        <w:pStyle w:val="Heading2"/>
      </w:pPr>
      <w:r>
        <w:t xml:space="preserve">I/O and Networking</w:t>
      </w:r>
    </w:p>
    <w:p>
      <w:pPr>
        <w:spacing w:after="200"/>
      </w:pPr>
      <w:r>
        <w:rPr>
          <w:sz w:val="22"/>
          <w:szCs w:val="22"/>
        </w:rPr>
        <w:t xml:space="preserve">The standard library provides comprehensive I/O support including file operations, standard streams, and buffered readers/writers. Networking support includes TCP and UDP sockets, HTTP client and server implementations, and TLS support for secure communications.</w:t>
      </w:r>
    </w:p>
    <w:p>
      <w:pPr>
        <w:pStyle w:val="Heading1"/>
      </w:pPr>
      <w:r>
        <w:t xml:space="preserve">Chapter 7: Development Roadmap</w:t>
      </w:r>
    </w:p>
    <w:p>
      <w:pPr>
        <w:pStyle w:val="Heading2"/>
      </w:pPr>
      <w:r>
        <w:t xml:space="preserve">Phase Overview</w:t>
      </w:r>
    </w:p>
    <w:p>
      <w:pPr>
        <w:spacing w:after="200"/>
      </w:pPr>
      <w:r>
        <w:rPr>
          <w:sz w:val="22"/>
          <w:szCs w:val="22"/>
        </w:rPr>
        <w:t xml:space="preserve">The Axiom development roadmap spans approximately 3-4 years, divided into 8 phases. Phase 0 establishes the foundation with planning and infrastructure. Phase 1 implements the lexer and parser. Phase 2 adds semantic analysis. Phase 3 implements code generation. Phase 4 develops the standard library core. Phase 5 creates the package manager. Phase 6 adds tooling and IDE support. Phase 7 implements advanced features. Phase 8 focuses on optimization and stabilization for the 1.0 release.</w:t>
      </w:r>
    </w:p>
    <w:p>
      <w:pPr>
        <w:pStyle w:val="Heading2"/>
      </w:pPr>
      <w:r>
        <w:t xml:space="preserve">Timeline</w:t>
      </w:r>
    </w:p>
    <w:p>
      <w:pPr>
        <w:spacing w:after="200"/>
      </w:pPr>
      <w:r>
        <w:rPr>
          <w:sz w:val="22"/>
          <w:szCs w:val="22"/>
        </w:rPr>
        <w:t xml:space="preserve">Phase 0 runs from months 1-3, Phase 1 from months 4-6, Phase 2 from months 7-9, Phase 3 from months 10-12, Phase 4 from months 13-18, Phase 5 from months 19-21, Phase 6 from months 22-24, Phase 7 from months 25-30, and Phase 8 from months 31-36. This timeline allows for thorough development and testing of each component before the stable 1.0 release.</w:t>
      </w:r>
    </w:p>
    <w:p>
      <w:pPr>
        <w:pStyle w:val="Heading1"/>
      </w:pPr>
      <w:r>
        <w:t xml:space="preserve">Chapter 8: Getting Started</w:t>
      </w:r>
    </w:p>
    <w:p>
      <w:pPr>
        <w:pStyle w:val="Heading2"/>
      </w:pPr>
      <w:r>
        <w:t xml:space="preserve">Installation</w:t>
      </w:r>
    </w:p>
    <w:p>
      <w:pPr>
        <w:spacing w:after="200"/>
      </w:pPr>
      <w:r>
        <w:rPr>
          <w:sz w:val="22"/>
          <w:szCs w:val="22"/>
        </w:rPr>
        <w:t xml:space="preserve">Axiom can be installed from pre-built binaries or built from source. Pre-built binaries are available for Linux, macOS, and Windows. Building from source requires a C compiler, LLVM, CMake, and Git. The installation process is streamlined with an install script for Unix-like systems and an installer for Windows.</w:t>
      </w:r>
    </w:p>
    <w:p>
      <w:pPr>
        <w:pStyle w:val="Heading2"/>
      </w:pPr>
      <w:r>
        <w:t xml:space="preserve">Your First Program</w:t>
      </w:r>
    </w:p>
    <w:p>
      <w:pPr>
        <w:spacing w:after="100"/>
      </w:pPr>
      <w:r>
        <w:rPr>
          <w:sz w:val="22"/>
          <w:szCs w:val="22"/>
        </w:rPr>
        <w:t xml:space="preserve">Creating a Hello World program in Axiom is straightforward. Create a file named hello.ax with the main function that prints a greeting. Run the program using axiom run hello.ax or compile it to an executable with axiom build hello.ax -o hello. The package manager axm provides commands for creating, building, and testing projects.</w:t>
      </w:r>
    </w:p>
    <w:p>
      <w:pPr>
        <w:pStyle w:val="Heading2"/>
      </w:pPr>
      <w:r>
        <w:t xml:space="preserve">Project Structure</w:t>
      </w:r>
    </w:p>
    <w:p>
      <w:pPr>
        <w:spacing w:after="200"/>
      </w:pPr>
      <w:r>
        <w:rPr>
          <w:sz w:val="22"/>
          <w:szCs w:val="22"/>
        </w:rPr>
        <w:t xml:space="preserve">A standard Axiom project includes an Axiom.toml configuration file, a src directory for source code, and a tests directory for tests. The package manager handles dependency management, building, testing, and documentation generation. Projects can be organized into libraries and executables with clear separation of concerns.</w:t>
      </w:r>
    </w:p>
    <w:p>
      <w:pPr>
        <w:pStyle w:val="Heading1"/>
      </w:pPr>
      <w:r>
        <w:t xml:space="preserve">Conclusion</w:t>
      </w:r>
    </w:p>
    <w:p>
      <w:pPr>
        <w:spacing w:after="200"/>
      </w:pPr>
      <w:r>
        <w:rPr>
          <w:sz w:val="22"/>
          <w:szCs w:val="22"/>
        </w:rPr>
        <w:t xml:space="preserve">Axiom represents a new approach to systems programming, combining the ease of use of high-level languages with the performance and control of low-level languages. The simple frontend, complex backend philosophy ensures that developers can be productive while the compiler produces efficient code. We invite you to join the Axiom community and contribute to making this vision a reality.</w:t>
      </w:r>
    </w:p>
    <w:p>
      <w:pPr>
        <w:spacing w:after="100"/>
      </w:pPr>
      <w:r>
        <w:rPr>
          <w:b/>
          <w:bCs/>
          <w:sz w:val="22"/>
          <w:szCs w:val="22"/>
        </w:rPr>
        <w:t xml:space="preserve">Resources:</w:t>
      </w:r>
    </w:p>
    <w:p>
      <w:pPr>
        <w:pStyle w:val="ListParagraph"/>
        <w:numPr>
          <w:ilvl w:val="0"/>
          <w:numId w:val="2"/>
        </w:numPr>
      </w:pPr>
      <w:r>
        <w:rPr>
          <w:sz w:val="22"/>
          <w:szCs w:val="22"/>
        </w:rPr>
        <w:t xml:space="preserve">GitHub: https://github.com/axiom-lang/axiom</w:t>
      </w:r>
    </w:p>
    <w:p>
      <w:pPr>
        <w:pStyle w:val="ListParagraph"/>
        <w:numPr>
          <w:ilvl w:val="0"/>
          <w:numId w:val="2"/>
        </w:numPr>
      </w:pPr>
      <w:r>
        <w:rPr>
          <w:sz w:val="22"/>
          <w:szCs w:val="22"/>
        </w:rPr>
        <w:t xml:space="preserve">Documentation: https://axiom-lang.org/docs</w:t>
      </w:r>
    </w:p>
    <w:p>
      <w:pPr>
        <w:pStyle w:val="ListParagraph"/>
        <w:numPr>
          <w:ilvl w:val="0"/>
          <w:numId w:val="2"/>
        </w:numPr>
      </w:pPr>
      <w:r>
        <w:rPr>
          <w:sz w:val="22"/>
          <w:szCs w:val="22"/>
        </w:rPr>
        <w:t xml:space="preserve">Discord: https://discord.gg/axiom-lang</w:t>
      </w:r>
    </w:p>
    <w:p>
      <w:pPr>
        <w:pStyle w:val="ListParagraph"/>
        <w:numPr>
          <w:ilvl w:val="0"/>
          <w:numId w:val="2"/>
        </w:numPr>
      </w:pPr>
      <w:r>
        <w:rPr>
          <w:sz w:val="22"/>
          <w:szCs w:val="22"/>
        </w:rPr>
        <w:t xml:space="preserve">Forum: https://forum.axiom-lang.org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Axiom Programming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2026-03-27T11:49:32.671Z</dcterms:created>
  <dcterms:modified xsi:type="dcterms:W3CDTF">2026-03-27T11:49:32.672Z</dcterms:modified>
</cp:coreProperties>
</file>

<file path=docProps/custom.xml><?xml version="1.0" encoding="utf-8"?>
<Properties xmlns="http://schemas.openxmlformats.org/officeDocument/2006/custom-properties" xmlns:vt="http://schemas.openxmlformats.org/officeDocument/2006/docPropsVTypes"/>
</file>