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line="276" w:lineRule="auto"/>
        <w:rPr>
          <w:rFonts w:ascii="JetBrains Mono SemiBold" w:cs="JetBrains Mono SemiBold" w:eastAsia="JetBrains Mono SemiBold" w:hAnsi="JetBrains Mono SemiBold"/>
          <w:sz w:val="24"/>
          <w:szCs w:val="24"/>
        </w:rPr>
      </w:pPr>
      <w:r w:rsidDel="00000000" w:rsidR="00000000" w:rsidRPr="00000000">
        <w:rPr>
          <w:rFonts w:ascii="JetBrains Mono SemiBold" w:cs="JetBrains Mono SemiBold" w:eastAsia="JetBrains Mono SemiBold" w:hAnsi="JetBrains Mono SemiBold"/>
          <w:sz w:val="24"/>
          <w:szCs w:val="24"/>
          <w:rtl w:val="0"/>
        </w:rPr>
        <w:t xml:space="preserve">Júlio César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24"/>
          <w:szCs w:val="24"/>
          <w:rtl w:val="0"/>
        </w:rPr>
        <w:t xml:space="preserve"> Martins Xavier</w:t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line="276" w:lineRule="auto"/>
        <w:rPr>
          <w:rFonts w:ascii="JetBrains Mono Medium" w:cs="JetBrains Mono Medium" w:eastAsia="JetBrains Mono Medium" w:hAnsi="JetBrains Mono Medium"/>
          <w:sz w:val="16"/>
          <w:szCs w:val="16"/>
        </w:rPr>
      </w:pPr>
      <w:hyperlink r:id="rId6">
        <w:r w:rsidDel="00000000" w:rsidR="00000000" w:rsidRPr="00000000">
          <w:rPr>
            <w:rFonts w:ascii="JetBrains Mono Medium" w:cs="JetBrains Mono Medium" w:eastAsia="JetBrains Mono Medium" w:hAnsi="JetBrains Mono Medium"/>
            <w:sz w:val="16"/>
            <w:szCs w:val="1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 ∙ </w:t>
      </w:r>
      <w:hyperlink r:id="rId7">
        <w:r w:rsidDel="00000000" w:rsidR="00000000" w:rsidRPr="00000000">
          <w:rPr>
            <w:rFonts w:ascii="JetBrains Mono Medium" w:cs="JetBrains Mono Medium" w:eastAsia="JetBrains Mono Medium" w:hAnsi="JetBrains Mono Medium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 ∙ </w:t>
      </w:r>
      <w:hyperlink r:id="rId8">
        <w:r w:rsidDel="00000000" w:rsidR="00000000" w:rsidRPr="00000000">
          <w:rPr>
            <w:rFonts w:ascii="JetBrains Mono Medium" w:cs="JetBrains Mono Medium" w:eastAsia="JetBrains Mono Medium" w:hAnsi="JetBrains Mono Medium"/>
            <w:sz w:val="16"/>
            <w:szCs w:val="16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 ∙ </w:t>
      </w:r>
      <w:hyperlink r:id="rId9">
        <w:r w:rsidDel="00000000" w:rsidR="00000000" w:rsidRPr="00000000">
          <w:rPr>
            <w:rFonts w:ascii="JetBrains Mono Medium" w:cs="JetBrains Mono Medium" w:eastAsia="JetBrains Mono Medium" w:hAnsi="JetBrains Mono Medium"/>
            <w:sz w:val="16"/>
            <w:szCs w:val="16"/>
            <w:u w:val="single"/>
            <w:rtl w:val="0"/>
          </w:rPr>
          <w:t xml:space="preserve">hi@juliomartins.dev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Desenvolvedor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Fullstac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k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com 2 anos de experiência profissional, e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16"/>
          <w:szCs w:val="16"/>
          <w:rtl w:val="0"/>
        </w:rPr>
        <w:t xml:space="preserve">paixão por elevar a experiência da pessoa desenvolvedora e usuária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b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Experiência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18"/>
          <w:szCs w:val="18"/>
          <w:rtl w:val="0"/>
        </w:rPr>
        <w:t xml:space="preserve">IBM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  <w:t xml:space="preserve">Brasil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Associate Application Developer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  <w:t xml:space="preserve">2022 – 2023</w:t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Desenvolveu e sustentou APIs e dependências para o Itaú, o maior cliente financeiro.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9360"/>
        </w:tabs>
        <w:spacing w:line="276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Otimizou o fluxo de trabalho e experiência do time de operações, e reduziu custos de infraestrutura migrando um serviço legado para uma aplicação nativa da nuvem.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right" w:leader="none" w:pos="9360"/>
        </w:tabs>
        <w:spacing w:line="276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Manteve a NPS consistentemente acima de 8, sendo o único desenvolvedor da IBM trabalhando no time do cliente.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right" w:leader="none" w:pos="9360"/>
        </w:tabs>
        <w:spacing w:line="276" w:lineRule="auto"/>
        <w:ind w:left="720" w:hanging="360"/>
        <w:rPr/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Tecnologias incluem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C#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.NET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xUnit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AWS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JUnit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Cypress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SonarQube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Fortify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e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Splunk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Estagiário em Associate Application Developer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  <w:t xml:space="preserve">2021-2022</w:t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Desenvolveu uma nova aplicação nativa da nuvem para o departamento de RH da IBM Brasil.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leader="none" w:pos="9360"/>
        </w:tabs>
        <w:spacing w:line="276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Integrou dados de pessoas e processos de promoções, aprimorando o fluxo de trabalho do RH.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right" w:leader="none" w:pos="9360"/>
        </w:tabs>
        <w:spacing w:line="276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Gerenciou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 os repositórios, pipelines, ambientes da nuvem, e banco de dados.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right" w:leader="none" w:pos="9360"/>
        </w:tabs>
        <w:spacing w:line="276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Colaborou em um time seguindo metodologias ágeis, guiando as reuniões diárias de alinhamento, e auxiliando outras pessoas estagiárias em questões de desenvolvimento.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leader="none" w:pos="9360"/>
        </w:tabs>
        <w:spacing w:line="276" w:lineRule="auto"/>
        <w:ind w:left="720" w:hanging="360"/>
        <w:rPr/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Tecnologias 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incluem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Angular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CSS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JavaScript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TypeScript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Spring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Docker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e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PostgreSQL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b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Projetos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line="276" w:lineRule="auto"/>
        <w:rPr>
          <w:rFonts w:ascii="JetBrains Mono Medium" w:cs="JetBrains Mono Medium" w:eastAsia="JetBrains Mono Medium" w:hAnsi="JetBrains Mono Medium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Portfólio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</w:r>
      <w:hyperlink r:id="rId10">
        <w:r w:rsidDel="00000000" w:rsidR="00000000" w:rsidRPr="00000000">
          <w:rPr>
            <w:rFonts w:ascii="JetBrains Mono Medium" w:cs="JetBrains Mono Medium" w:eastAsia="JetBrains Mono Medium" w:hAnsi="JetBrains Mono Medium"/>
            <w:sz w:val="16"/>
            <w:szCs w:val="16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 ∙ </w:t>
      </w:r>
      <w:hyperlink r:id="rId11">
        <w:r w:rsidDel="00000000" w:rsidR="00000000" w:rsidRPr="00000000">
          <w:rPr>
            <w:rFonts w:ascii="JetBrains Mono Medium" w:cs="JetBrains Mono Medium" w:eastAsia="JetBrains Mono Medium" w:hAnsi="JetBrains Mono Medium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Portfólio profissional desenvolvido para expôr meus projetos, artigos e outras informações.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right" w:leader="none" w:pos="9360"/>
        </w:tabs>
        <w:spacing w:line="276" w:lineRule="auto"/>
        <w:ind w:left="720" w:hanging="360"/>
        <w:rPr/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Tecnologias incluem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Next.js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React.js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TypeScript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Vercel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e </w:t>
      </w: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Vercel Analytics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b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Educação</w:t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 SemiBold" w:cs="JetBrains Mono SemiBold" w:eastAsia="JetBrains Mono SemiBold" w:hAnsi="JetBrains Mono SemiBold"/>
          <w:sz w:val="16"/>
          <w:szCs w:val="16"/>
          <w:rtl w:val="0"/>
        </w:rPr>
        <w:t xml:space="preserve">Centro Universitário Senac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Análise e Desenvolvimento de Sistemas, 2023.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360" w:right="0" w:hanging="360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Dois anos e meio</w:t>
      </w: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graduação em tecnologia.</w:t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b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Certificações</w:t>
      </w:r>
    </w:p>
    <w:p w:rsidR="00000000" w:rsidDel="00000000" w:rsidP="00000000" w:rsidRDefault="00000000" w:rsidRPr="00000000" w14:paraId="00000022">
      <w:pPr>
        <w:tabs>
          <w:tab w:val="right" w:leader="none" w:pos="9360"/>
        </w:tabs>
        <w:spacing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tabs>
          <w:tab w:val="left" w:leader="none" w:pos="720"/>
        </w:tabs>
        <w:spacing w:line="276" w:lineRule="auto"/>
        <w:ind w:left="360" w:hanging="360"/>
        <w:rPr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AWS Cloud Practitioner (CLF-C01)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tabs>
          <w:tab w:val="left" w:leader="none" w:pos="720"/>
        </w:tabs>
        <w:spacing w:line="276" w:lineRule="auto"/>
        <w:ind w:left="360" w:hanging="360"/>
        <w:rPr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Microsoft Azure Fundamentals (AZ-900)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.</w:t>
      </w:r>
    </w:p>
    <w:sectPr>
      <w:headerReference r:id="rId12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JetBrains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JetBrains Mon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uperp0sit1on/juliomartins.dev" TargetMode="External"/><Relationship Id="rId10" Type="http://schemas.openxmlformats.org/officeDocument/2006/relationships/hyperlink" Target="https://juliomartins.dev" TargetMode="Externa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i@juliomartins.dev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juliocmxavier" TargetMode="External"/><Relationship Id="rId7" Type="http://schemas.openxmlformats.org/officeDocument/2006/relationships/hyperlink" Target="https://github.com/Superp0sit1on" TargetMode="External"/><Relationship Id="rId8" Type="http://schemas.openxmlformats.org/officeDocument/2006/relationships/hyperlink" Target="https://juliomartins.dev/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JetBrainsMono-regular.ttf"/><Relationship Id="rId10" Type="http://schemas.openxmlformats.org/officeDocument/2006/relationships/font" Target="fonts/NotoSansSymbols-bold.ttf"/><Relationship Id="rId13" Type="http://schemas.openxmlformats.org/officeDocument/2006/relationships/font" Target="fonts/JetBrainsMono-italic.ttf"/><Relationship Id="rId12" Type="http://schemas.openxmlformats.org/officeDocument/2006/relationships/font" Target="fonts/JetBrainsMono-bold.ttf"/><Relationship Id="rId1" Type="http://schemas.openxmlformats.org/officeDocument/2006/relationships/font" Target="fonts/JetBrainsMonoSemiBold-regular.ttf"/><Relationship Id="rId2" Type="http://schemas.openxmlformats.org/officeDocument/2006/relationships/font" Target="fonts/JetBrainsMonoSemiBold-bold.ttf"/><Relationship Id="rId3" Type="http://schemas.openxmlformats.org/officeDocument/2006/relationships/font" Target="fonts/JetBrainsMonoSemiBold-italic.ttf"/><Relationship Id="rId4" Type="http://schemas.openxmlformats.org/officeDocument/2006/relationships/font" Target="fonts/JetBrainsMonoSemiBold-boldItalic.ttf"/><Relationship Id="rId9" Type="http://schemas.openxmlformats.org/officeDocument/2006/relationships/font" Target="fonts/NotoSansSymbols-regular.ttf"/><Relationship Id="rId14" Type="http://schemas.openxmlformats.org/officeDocument/2006/relationships/font" Target="fonts/JetBrainsMono-boldItalic.ttf"/><Relationship Id="rId5" Type="http://schemas.openxmlformats.org/officeDocument/2006/relationships/font" Target="fonts/JetBrainsMonoMedium-regular.ttf"/><Relationship Id="rId6" Type="http://schemas.openxmlformats.org/officeDocument/2006/relationships/font" Target="fonts/JetBrainsMonoMedium-bold.ttf"/><Relationship Id="rId7" Type="http://schemas.openxmlformats.org/officeDocument/2006/relationships/font" Target="fonts/JetBrainsMonoMedium-italic.ttf"/><Relationship Id="rId8" Type="http://schemas.openxmlformats.org/officeDocument/2006/relationships/font" Target="fonts/JetBrains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