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tabs>
          <w:tab w:val="right" w:leader="none" w:pos="9360"/>
        </w:tabs>
        <w:spacing w:after="0" w:line="312" w:lineRule="auto"/>
        <w:rPr>
          <w:rFonts w:ascii="Ubuntu Sans" w:cs="Ubuntu Sans" w:eastAsia="Ubuntu Sans" w:hAnsi="Ubuntu Sans"/>
          <w:b w:val="1"/>
          <w:sz w:val="24"/>
          <w:szCs w:val="24"/>
        </w:rPr>
      </w:pPr>
      <w:r w:rsidDel="00000000" w:rsidR="00000000" w:rsidRPr="00000000">
        <w:rPr>
          <w:rFonts w:ascii="Ubuntu Sans" w:cs="Ubuntu Sans" w:eastAsia="Ubuntu Sans" w:hAnsi="Ubuntu Sans"/>
          <w:b w:val="1"/>
          <w:sz w:val="24"/>
          <w:szCs w:val="24"/>
          <w:rtl w:val="0"/>
        </w:rPr>
        <w:t xml:space="preserve">Júlio César</w:t>
      </w:r>
      <w:r w:rsidDel="00000000" w:rsidR="00000000" w:rsidRPr="00000000">
        <w:rPr>
          <w:rFonts w:ascii="Ubuntu Sans" w:cs="Ubuntu Sans" w:eastAsia="Ubuntu Sans" w:hAnsi="Ubuntu Sans"/>
          <w:b w:val="1"/>
          <w:sz w:val="24"/>
          <w:szCs w:val="24"/>
          <w:rtl w:val="0"/>
        </w:rPr>
        <w:t xml:space="preserve"> Martins Xavier</w:t>
      </w:r>
    </w:p>
    <w:p w:rsidR="00000000" w:rsidDel="00000000" w:rsidP="00000000" w:rsidRDefault="00000000" w:rsidRPr="00000000" w14:paraId="00000002">
      <w:pPr>
        <w:tabs>
          <w:tab w:val="right" w:leader="none" w:pos="9360"/>
        </w:tabs>
        <w:spacing w:after="0" w:line="312" w:lineRule="auto"/>
        <w:rPr>
          <w:rFonts w:ascii="Ubuntu Sans" w:cs="Ubuntu Sans" w:eastAsia="Ubuntu Sans" w:hAnsi="Ubuntu Sans"/>
          <w:sz w:val="16"/>
          <w:szCs w:val="16"/>
        </w:rPr>
      </w:pPr>
      <w:hyperlink r:id="rId6">
        <w:r w:rsidDel="00000000" w:rsidR="00000000" w:rsidRPr="00000000">
          <w:rPr>
            <w:rFonts w:ascii="Ubuntu Sans" w:cs="Ubuntu Sans" w:eastAsia="Ubuntu Sans" w:hAnsi="Ubuntu Sans"/>
            <w:sz w:val="16"/>
            <w:szCs w:val="16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 ∙ </w:t>
      </w:r>
      <w:hyperlink r:id="rId7">
        <w:r w:rsidDel="00000000" w:rsidR="00000000" w:rsidRPr="00000000">
          <w:rPr>
            <w:rFonts w:ascii="Ubuntu Sans" w:cs="Ubuntu Sans" w:eastAsia="Ubuntu Sans" w:hAnsi="Ubuntu Sans"/>
            <w:sz w:val="16"/>
            <w:szCs w:val="16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 ∙ </w:t>
      </w:r>
      <w:hyperlink r:id="rId8">
        <w:r w:rsidDel="00000000" w:rsidR="00000000" w:rsidRPr="00000000">
          <w:rPr>
            <w:rFonts w:ascii="Ubuntu Sans" w:cs="Ubuntu Sans" w:eastAsia="Ubuntu Sans" w:hAnsi="Ubuntu Sans"/>
            <w:sz w:val="16"/>
            <w:szCs w:val="16"/>
            <w:u w:val="single"/>
            <w:rtl w:val="0"/>
          </w:rPr>
          <w:t xml:space="preserve">Website</w:t>
        </w:r>
      </w:hyperlink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 ∙ </w:t>
      </w:r>
      <w:hyperlink r:id="rId9">
        <w:r w:rsidDel="00000000" w:rsidR="00000000" w:rsidRPr="00000000">
          <w:rPr>
            <w:rFonts w:ascii="Ubuntu Sans" w:cs="Ubuntu Sans" w:eastAsia="Ubuntu Sans" w:hAnsi="Ubuntu Sans"/>
            <w:sz w:val="16"/>
            <w:szCs w:val="16"/>
            <w:u w:val="single"/>
            <w:rtl w:val="0"/>
          </w:rPr>
          <w:t xml:space="preserve">hi@juliomartins.dev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9360"/>
        </w:tabs>
        <w:spacing w:after="0" w:line="312" w:lineRule="auto"/>
        <w:rPr>
          <w:rFonts w:ascii="Ubuntu Sans" w:cs="Ubuntu Sans" w:eastAsia="Ubuntu Sans" w:hAnsi="Ubuntu Sans"/>
          <w:sz w:val="16"/>
          <w:szCs w:val="16"/>
        </w:rPr>
      </w:pP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right" w:leader="none" w:pos="9360"/>
        </w:tabs>
        <w:spacing w:after="0" w:line="312" w:lineRule="auto"/>
        <w:rPr>
          <w:rFonts w:ascii="Ubuntu Sans" w:cs="Ubuntu Sans" w:eastAsia="Ubuntu Sans" w:hAnsi="Ubuntu Sans"/>
          <w:sz w:val="16"/>
          <w:szCs w:val="16"/>
        </w:rPr>
      </w:pP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Software Engineer 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with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nearly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2 years of professional experience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 building and optimizing web applications. Passionate about crafting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intuitive user experiences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 and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clean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maintainable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code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 to empower both users and developers.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right" w:leader="none" w:pos="9360"/>
        </w:tabs>
        <w:spacing w:after="0" w:line="312" w:lineRule="auto"/>
        <w:rPr>
          <w:rFonts w:ascii="Ubuntu Sans" w:cs="Ubuntu Sans" w:eastAsia="Ubuntu Sans" w:hAnsi="Ubuntu Sans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9360"/>
        </w:tabs>
        <w:spacing w:after="0" w:line="312" w:lineRule="auto"/>
        <w:rPr>
          <w:rFonts w:ascii="Ubuntu Sans" w:cs="Ubuntu Sans" w:eastAsia="Ubuntu Sans" w:hAnsi="Ubuntu Sans"/>
          <w:b w:val="1"/>
          <w:sz w:val="20"/>
          <w:szCs w:val="20"/>
        </w:rPr>
      </w:pPr>
      <w:r w:rsidDel="00000000" w:rsidR="00000000" w:rsidRPr="00000000">
        <w:rPr>
          <w:rFonts w:ascii="Ubuntu Sans" w:cs="Ubuntu Sans" w:eastAsia="Ubuntu Sans" w:hAnsi="Ubuntu Sans"/>
          <w:b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tabs>
          <w:tab w:val="right" w:leader="none" w:pos="9360"/>
        </w:tabs>
        <w:spacing w:after="0" w:line="312" w:lineRule="auto"/>
        <w:rPr>
          <w:rFonts w:ascii="Ubuntu Sans" w:cs="Ubuntu Sans" w:eastAsia="Ubuntu Sans" w:hAnsi="Ubuntu Sans"/>
          <w:sz w:val="16"/>
          <w:szCs w:val="16"/>
        </w:rPr>
      </w:pP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08">
      <w:pPr>
        <w:tabs>
          <w:tab w:val="right" w:leader="none" w:pos="9360"/>
        </w:tabs>
        <w:spacing w:after="0" w:line="312" w:lineRule="auto"/>
        <w:rPr>
          <w:rFonts w:ascii="Ubuntu Sans" w:cs="Ubuntu Sans" w:eastAsia="Ubuntu Sans" w:hAnsi="Ubuntu Sans"/>
          <w:sz w:val="16"/>
          <w:szCs w:val="16"/>
        </w:rPr>
      </w:pPr>
      <w:r w:rsidDel="00000000" w:rsidR="00000000" w:rsidRPr="00000000">
        <w:rPr>
          <w:rFonts w:ascii="Ubuntu Sans" w:cs="Ubuntu Sans" w:eastAsia="Ubuntu Sans" w:hAnsi="Ubuntu Sans"/>
          <w:b w:val="1"/>
          <w:sz w:val="18"/>
          <w:szCs w:val="18"/>
          <w:rtl w:val="0"/>
        </w:rPr>
        <w:t xml:space="preserve">IBM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ab/>
        <w:t xml:space="preserve">Brazil</w:t>
      </w:r>
    </w:p>
    <w:p w:rsidR="00000000" w:rsidDel="00000000" w:rsidP="00000000" w:rsidRDefault="00000000" w:rsidRPr="00000000" w14:paraId="00000009">
      <w:pPr>
        <w:tabs>
          <w:tab w:val="right" w:leader="none" w:pos="9360"/>
        </w:tabs>
        <w:spacing w:after="0" w:line="312" w:lineRule="auto"/>
        <w:rPr>
          <w:rFonts w:ascii="Ubuntu Sans" w:cs="Ubuntu Sans" w:eastAsia="Ubuntu Sans" w:hAnsi="Ubuntu Sans"/>
          <w:sz w:val="16"/>
          <w:szCs w:val="16"/>
        </w:rPr>
      </w:pP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Software Engineer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ab/>
        <w:t xml:space="preserve">2022 – 2023</w:t>
      </w:r>
    </w:p>
    <w:p w:rsidR="00000000" w:rsidDel="00000000" w:rsidP="00000000" w:rsidRDefault="00000000" w:rsidRPr="00000000" w14:paraId="0000000A">
      <w:pPr>
        <w:tabs>
          <w:tab w:val="right" w:leader="none" w:pos="9360"/>
        </w:tabs>
        <w:spacing w:line="312" w:lineRule="auto"/>
        <w:rPr>
          <w:rFonts w:ascii="Ubuntu Sans" w:cs="Ubuntu Sans" w:eastAsia="Ubuntu Sans" w:hAnsi="Ubuntu Sans"/>
          <w:sz w:val="16"/>
          <w:szCs w:val="16"/>
        </w:rPr>
      </w:pP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Delivered and maintained critical APIs and dependencies for Itaú, IBM's largest Brazilian financial client, ensuring smooth operations and high user satisfaction.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tabs>
          <w:tab w:val="right" w:leader="none" w:pos="9360"/>
        </w:tabs>
        <w:spacing w:line="312" w:lineRule="auto"/>
        <w:ind w:left="720" w:hanging="360"/>
        <w:rPr>
          <w:rFonts w:ascii="Ubuntu Sans" w:cs="Ubuntu Sans" w:eastAsia="Ubuntu Sans" w:hAnsi="Ubuntu Sans"/>
          <w:sz w:val="16"/>
          <w:szCs w:val="16"/>
        </w:rPr>
      </w:pP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Streamlined the operations team's workflow and user experience, by migrating a complex legacy service to a cloud-native application, also achieving cost savings for Itaú.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tabs>
          <w:tab w:val="right" w:leader="none" w:pos="9360"/>
        </w:tabs>
        <w:spacing w:line="312" w:lineRule="auto"/>
        <w:ind w:left="720" w:hanging="360"/>
        <w:rPr>
          <w:rFonts w:ascii="Ubuntu Sans" w:cs="Ubuntu Sans" w:eastAsia="Ubuntu Sans" w:hAnsi="Ubuntu Sans"/>
          <w:sz w:val="16"/>
          <w:szCs w:val="16"/>
        </w:rPr>
      </w:pP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Consistently maintained a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Net Promoter Score (NPS) exceeding 8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demonstrating exceptional client satisfaction as the sole IBM developer on the team.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tabs>
          <w:tab w:val="right" w:leader="none" w:pos="9360"/>
        </w:tabs>
        <w:spacing w:after="0" w:line="312" w:lineRule="auto"/>
        <w:ind w:left="720" w:hanging="360"/>
        <w:rPr>
          <w:rFonts w:ascii="JetBrains Mono" w:cs="JetBrains Mono" w:eastAsia="JetBrains Mono" w:hAnsi="JetBrains Mono"/>
          <w:sz w:val="16"/>
          <w:szCs w:val="16"/>
          <w:u w:val="none"/>
        </w:rPr>
      </w:pP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Expertise in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C#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.NET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xUnit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AWS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Java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JUnit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Apache Kafka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Redis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Cypress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SonarQube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Fortify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and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Splunk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0E">
      <w:pPr>
        <w:tabs>
          <w:tab w:val="right" w:leader="none" w:pos="9360"/>
        </w:tabs>
        <w:spacing w:after="0" w:line="312" w:lineRule="auto"/>
        <w:rPr>
          <w:rFonts w:ascii="Ubuntu Sans" w:cs="Ubuntu Sans" w:eastAsia="Ubuntu Sans" w:hAnsi="Ubuntu Sans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9360"/>
        </w:tabs>
        <w:spacing w:after="0" w:line="312" w:lineRule="auto"/>
        <w:rPr>
          <w:rFonts w:ascii="Ubuntu Sans" w:cs="Ubuntu Sans" w:eastAsia="Ubuntu Sans" w:hAnsi="Ubuntu Sans"/>
          <w:sz w:val="16"/>
          <w:szCs w:val="16"/>
        </w:rPr>
      </w:pP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Software Engineering Internship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ab/>
        <w:t xml:space="preserve">2021-2022</w:t>
      </w:r>
    </w:p>
    <w:p w:rsidR="00000000" w:rsidDel="00000000" w:rsidP="00000000" w:rsidRDefault="00000000" w:rsidRPr="00000000" w14:paraId="00000010">
      <w:pPr>
        <w:tabs>
          <w:tab w:val="right" w:leader="none" w:pos="9360"/>
        </w:tabs>
        <w:spacing w:line="312" w:lineRule="auto"/>
        <w:ind w:left="0" w:firstLine="0"/>
        <w:rPr>
          <w:rFonts w:ascii="Ubuntu Sans" w:cs="Ubuntu Sans" w:eastAsia="Ubuntu Sans" w:hAnsi="Ubuntu Sans"/>
          <w:sz w:val="16"/>
          <w:szCs w:val="16"/>
        </w:rPr>
      </w:pP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Developed a cloud-native application for IBM Brazil's HR department, enhancing their workflow through improved employee data and promotion process integration.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right" w:leader="none" w:pos="9360"/>
        </w:tabs>
        <w:spacing w:line="312" w:lineRule="auto"/>
        <w:ind w:left="720" w:hanging="360"/>
        <w:rPr>
          <w:rFonts w:ascii="Ubuntu Sans" w:cs="Ubuntu Sans" w:eastAsia="Ubuntu Sans" w:hAnsi="Ubuntu Sans"/>
          <w:sz w:val="16"/>
          <w:szCs w:val="16"/>
          <w:u w:val="none"/>
        </w:rPr>
      </w:pP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Managed code repositories,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CI/CD pipelines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cloud deployments, and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databases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ensuring a streamlined development process.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right" w:leader="none" w:pos="9360"/>
        </w:tabs>
        <w:spacing w:line="312" w:lineRule="auto"/>
        <w:ind w:left="720" w:hanging="360"/>
        <w:rPr>
          <w:rFonts w:ascii="Ubuntu Sans" w:cs="Ubuntu Sans" w:eastAsia="Ubuntu Sans" w:hAnsi="Ubuntu Sans"/>
          <w:sz w:val="16"/>
          <w:szCs w:val="16"/>
          <w:u w:val="none"/>
        </w:rPr>
      </w:pP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Collaborated effectively within an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Agile 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team, leading daily stand-up meetings and providing technical mentorship to fellow interns, fostering a supportive learning environment.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right" w:leader="none" w:pos="9360"/>
        </w:tabs>
        <w:spacing w:line="312" w:lineRule="auto"/>
        <w:ind w:left="720" w:hanging="360"/>
        <w:rPr>
          <w:rFonts w:ascii="Ubuntu Sans" w:cs="Ubuntu Sans" w:eastAsia="Ubuntu Sans" w:hAnsi="Ubuntu Sans"/>
          <w:sz w:val="16"/>
          <w:szCs w:val="16"/>
          <w:u w:val="none"/>
        </w:rPr>
      </w:pP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Proficient in a broad range of technologies including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Angular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CSS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JavaScript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TypeScript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Java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Spring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Docker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and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PostgreSQL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4">
      <w:pPr>
        <w:tabs>
          <w:tab w:val="right" w:leader="none" w:pos="9360"/>
        </w:tabs>
        <w:spacing w:after="0" w:line="312" w:lineRule="auto"/>
        <w:rPr>
          <w:rFonts w:ascii="Ubuntu Sans" w:cs="Ubuntu Sans" w:eastAsia="Ubuntu Sans" w:hAnsi="Ubuntu Sans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9360"/>
        </w:tabs>
        <w:spacing w:after="0" w:line="312" w:lineRule="auto"/>
        <w:rPr>
          <w:rFonts w:ascii="Ubuntu Sans" w:cs="Ubuntu Sans" w:eastAsia="Ubuntu Sans" w:hAnsi="Ubuntu Sans"/>
          <w:b w:val="1"/>
          <w:sz w:val="20"/>
          <w:szCs w:val="20"/>
        </w:rPr>
      </w:pPr>
      <w:r w:rsidDel="00000000" w:rsidR="00000000" w:rsidRPr="00000000">
        <w:rPr>
          <w:rFonts w:ascii="Ubuntu Sans" w:cs="Ubuntu Sans" w:eastAsia="Ubuntu Sans" w:hAnsi="Ubuntu Sans"/>
          <w:b w:val="1"/>
          <w:sz w:val="20"/>
          <w:szCs w:val="20"/>
          <w:rtl w:val="0"/>
        </w:rPr>
        <w:t xml:space="preserve">Projects</w:t>
      </w:r>
    </w:p>
    <w:p w:rsidR="00000000" w:rsidDel="00000000" w:rsidP="00000000" w:rsidRDefault="00000000" w:rsidRPr="00000000" w14:paraId="00000016">
      <w:pPr>
        <w:tabs>
          <w:tab w:val="right" w:leader="none" w:pos="9360"/>
        </w:tabs>
        <w:spacing w:after="0" w:line="312" w:lineRule="auto"/>
        <w:rPr>
          <w:rFonts w:ascii="Ubuntu Sans" w:cs="Ubuntu Sans" w:eastAsia="Ubuntu Sans" w:hAnsi="Ubuntu Sans"/>
          <w:sz w:val="16"/>
          <w:szCs w:val="16"/>
        </w:rPr>
      </w:pP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17">
      <w:pPr>
        <w:tabs>
          <w:tab w:val="right" w:leader="none" w:pos="9360"/>
        </w:tabs>
        <w:spacing w:after="0" w:line="312" w:lineRule="auto"/>
        <w:rPr>
          <w:rFonts w:ascii="Ubuntu Sans" w:cs="Ubuntu Sans" w:eastAsia="Ubuntu Sans" w:hAnsi="Ubuntu Sans"/>
          <w:sz w:val="16"/>
          <w:szCs w:val="16"/>
        </w:rPr>
      </w:pP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Portfolio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ab/>
      </w:r>
      <w:hyperlink r:id="rId10">
        <w:r w:rsidDel="00000000" w:rsidR="00000000" w:rsidRPr="00000000">
          <w:rPr>
            <w:rFonts w:ascii="Ubuntu Sans" w:cs="Ubuntu Sans" w:eastAsia="Ubuntu Sans" w:hAnsi="Ubuntu Sans"/>
            <w:sz w:val="16"/>
            <w:szCs w:val="16"/>
            <w:u w:val="single"/>
            <w:rtl w:val="0"/>
          </w:rPr>
          <w:t xml:space="preserve">Website</w:t>
        </w:r>
      </w:hyperlink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 ∙ </w:t>
      </w:r>
      <w:hyperlink r:id="rId11">
        <w:r w:rsidDel="00000000" w:rsidR="00000000" w:rsidRPr="00000000">
          <w:rPr>
            <w:rFonts w:ascii="Ubuntu Sans" w:cs="Ubuntu Sans" w:eastAsia="Ubuntu Sans" w:hAnsi="Ubuntu Sans"/>
            <w:sz w:val="16"/>
            <w:szCs w:val="16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9360"/>
        </w:tabs>
        <w:spacing w:after="0" w:line="312" w:lineRule="auto"/>
        <w:rPr>
          <w:rFonts w:ascii="Ubuntu Sans" w:cs="Ubuntu Sans" w:eastAsia="Ubuntu Sans" w:hAnsi="Ubuntu Sans"/>
          <w:sz w:val="16"/>
          <w:szCs w:val="16"/>
        </w:rPr>
      </w:pP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This portfolio website showcases skills and experience in web development. Built with modern technologies like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Next.js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React.js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Framer Motion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TypeScript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ESLint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Prettier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and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Vercel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the site offers visitors a dynamic and user-friendly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9360"/>
        </w:tabs>
        <w:spacing w:after="0" w:line="312" w:lineRule="auto"/>
        <w:ind w:left="0" w:firstLine="0"/>
        <w:rPr>
          <w:rFonts w:ascii="Ubuntu Sans" w:cs="Ubuntu Sans" w:eastAsia="Ubuntu Sans" w:hAnsi="Ubuntu Sa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9360"/>
        </w:tabs>
        <w:spacing w:line="312" w:lineRule="auto"/>
        <w:rPr>
          <w:rFonts w:ascii="Ubuntu Sans" w:cs="Ubuntu Sans" w:eastAsia="Ubuntu Sans" w:hAnsi="Ubuntu Sans"/>
          <w:sz w:val="16"/>
          <w:szCs w:val="16"/>
        </w:rPr>
      </w:pP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Sonny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ab/>
      </w:r>
      <w:hyperlink r:id="rId12">
        <w:r w:rsidDel="00000000" w:rsidR="00000000" w:rsidRPr="00000000">
          <w:rPr>
            <w:rFonts w:ascii="Ubuntu Sans" w:cs="Ubuntu Sans" w:eastAsia="Ubuntu Sans" w:hAnsi="Ubuntu Sans"/>
            <w:sz w:val="16"/>
            <w:szCs w:val="16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 ∙ </w:t>
      </w:r>
      <w:hyperlink r:id="rId13">
        <w:r w:rsidDel="00000000" w:rsidR="00000000" w:rsidRPr="00000000">
          <w:rPr>
            <w:rFonts w:ascii="Ubuntu Sans" w:cs="Ubuntu Sans" w:eastAsia="Ubuntu Sans" w:hAnsi="Ubuntu Sans"/>
            <w:sz w:val="16"/>
            <w:szCs w:val="16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leader="none" w:pos="9360"/>
        </w:tabs>
        <w:spacing w:line="312" w:lineRule="auto"/>
        <w:ind w:left="0" w:firstLine="0"/>
        <w:rPr>
          <w:rFonts w:ascii="Ubuntu Sans" w:cs="Ubuntu Sans" w:eastAsia="Ubuntu Sans" w:hAnsi="Ubuntu Sans"/>
          <w:sz w:val="16"/>
          <w:szCs w:val="16"/>
        </w:rPr>
      </w:pP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Chatbot under development with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Python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TwitchIO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Colorama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and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Docusaurus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aiming to enhance engagement with Twitch channel viewers. This interactive bot provides information and responds to viewer inquiries, fostering a more dynamic and informative stream experience. </w:t>
      </w:r>
    </w:p>
    <w:p w:rsidR="00000000" w:rsidDel="00000000" w:rsidP="00000000" w:rsidRDefault="00000000" w:rsidRPr="00000000" w14:paraId="0000001C">
      <w:pPr>
        <w:tabs>
          <w:tab w:val="right" w:leader="none" w:pos="9360"/>
        </w:tabs>
        <w:spacing w:after="0" w:line="312" w:lineRule="auto"/>
        <w:rPr>
          <w:rFonts w:ascii="Ubuntu Sans" w:cs="Ubuntu Sans" w:eastAsia="Ubuntu Sans" w:hAnsi="Ubuntu Sans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Ubuntu Sans" w:cs="Ubuntu Sans" w:eastAsia="Ubuntu Sans" w:hAnsi="Ubuntu Sans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1D">
      <w:pPr>
        <w:tabs>
          <w:tab w:val="right" w:leader="none" w:pos="9360"/>
        </w:tabs>
        <w:spacing w:after="0" w:line="312" w:lineRule="auto"/>
        <w:rPr>
          <w:rFonts w:ascii="Ubuntu Sans" w:cs="Ubuntu Sans" w:eastAsia="Ubuntu Sans" w:hAnsi="Ubuntu Sans"/>
          <w:sz w:val="16"/>
          <w:szCs w:val="16"/>
        </w:rPr>
      </w:pP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1E">
      <w:pPr>
        <w:tabs>
          <w:tab w:val="right" w:leader="none" w:pos="9360"/>
        </w:tabs>
        <w:spacing w:after="0" w:line="312" w:lineRule="auto"/>
        <w:rPr>
          <w:rFonts w:ascii="Ubuntu Sans" w:cs="Ubuntu Sans" w:eastAsia="Ubuntu Sans" w:hAnsi="Ubuntu Sans"/>
          <w:sz w:val="16"/>
          <w:szCs w:val="16"/>
        </w:rPr>
      </w:pP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Senac University Center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Systems Analysis and Development, 2023.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312" w:lineRule="auto"/>
        <w:ind w:left="720" w:right="0" w:hanging="360"/>
        <w:rPr>
          <w:rFonts w:ascii="Ubuntu Sans" w:cs="Ubuntu Sans" w:eastAsia="Ubuntu Sans" w:hAnsi="Ubuntu Sans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Ubuntu Sans" w:cs="Ubuntu Sans" w:eastAsia="Ubuntu Sans" w:hAnsi="Ubuntu Sans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Two-and-a-half years, degree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leader="none" w:pos="9360"/>
        </w:tabs>
        <w:spacing w:after="0" w:line="312" w:lineRule="auto"/>
        <w:rPr>
          <w:rFonts w:ascii="Ubuntu Sans" w:cs="Ubuntu Sans" w:eastAsia="Ubuntu Sans" w:hAnsi="Ubuntu Sans"/>
          <w:b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9360"/>
        </w:tabs>
        <w:spacing w:after="0" w:line="312" w:lineRule="auto"/>
        <w:rPr>
          <w:rFonts w:ascii="Ubuntu Sans" w:cs="Ubuntu Sans" w:eastAsia="Ubuntu Sans" w:hAnsi="Ubuntu Sans"/>
          <w:b w:val="1"/>
          <w:sz w:val="20"/>
          <w:szCs w:val="20"/>
        </w:rPr>
      </w:pPr>
      <w:r w:rsidDel="00000000" w:rsidR="00000000" w:rsidRPr="00000000">
        <w:rPr>
          <w:rFonts w:ascii="Ubuntu Sans" w:cs="Ubuntu Sans" w:eastAsia="Ubuntu Sans" w:hAnsi="Ubuntu Sans"/>
          <w:b w:val="1"/>
          <w:sz w:val="20"/>
          <w:szCs w:val="20"/>
          <w:rtl w:val="0"/>
        </w:rPr>
        <w:t xml:space="preserve">Certifications</w:t>
      </w:r>
    </w:p>
    <w:p w:rsidR="00000000" w:rsidDel="00000000" w:rsidP="00000000" w:rsidRDefault="00000000" w:rsidRPr="00000000" w14:paraId="00000022">
      <w:pPr>
        <w:tabs>
          <w:tab w:val="right" w:leader="none" w:pos="9360"/>
        </w:tabs>
        <w:spacing w:after="0" w:line="312" w:lineRule="auto"/>
        <w:rPr>
          <w:rFonts w:ascii="Ubuntu Sans" w:cs="Ubuntu Sans" w:eastAsia="Ubuntu Sans" w:hAnsi="Ubuntu Sans"/>
          <w:sz w:val="16"/>
          <w:szCs w:val="16"/>
        </w:rPr>
      </w:pP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tabs>
          <w:tab w:val="left" w:leader="none" w:pos="720"/>
        </w:tabs>
        <w:spacing w:after="0" w:line="312" w:lineRule="auto"/>
        <w:ind w:left="720" w:hanging="360"/>
        <w:rPr>
          <w:rFonts w:ascii="Ubuntu Sans" w:cs="Ubuntu Sans" w:eastAsia="Ubuntu Sans" w:hAnsi="Ubuntu Sans"/>
          <w:sz w:val="16"/>
          <w:szCs w:val="16"/>
          <w:u w:val="none"/>
        </w:rPr>
      </w:pP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AWS Cloud Practitioner (CLF-C01)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tabs>
          <w:tab w:val="left" w:leader="none" w:pos="720"/>
        </w:tabs>
        <w:spacing w:after="0" w:line="312" w:lineRule="auto"/>
        <w:ind w:left="720" w:hanging="360"/>
        <w:rPr>
          <w:rFonts w:ascii="Ubuntu Sans" w:cs="Ubuntu Sans" w:eastAsia="Ubuntu Sans" w:hAnsi="Ubuntu Sans"/>
          <w:sz w:val="16"/>
          <w:szCs w:val="16"/>
          <w:u w:val="none"/>
        </w:rPr>
      </w:pP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Microsoft Azure Fundamentals (AZ-900)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Ubuntu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etBrains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uperp0sit1on/juliomartins.dev" TargetMode="External"/><Relationship Id="rId10" Type="http://schemas.openxmlformats.org/officeDocument/2006/relationships/hyperlink" Target="https://juliomartins.dev" TargetMode="External"/><Relationship Id="rId13" Type="http://schemas.openxmlformats.org/officeDocument/2006/relationships/hyperlink" Target="https://github.com/Superp0sit1on/sonny" TargetMode="External"/><Relationship Id="rId12" Type="http://schemas.openxmlformats.org/officeDocument/2006/relationships/hyperlink" Target="https://sonny.juliomartins.dev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hi@juliomartins.dev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linkedin.com/in/juliocmxavier" TargetMode="External"/><Relationship Id="rId7" Type="http://schemas.openxmlformats.org/officeDocument/2006/relationships/hyperlink" Target="https://github.com/Superp0sit1on" TargetMode="External"/><Relationship Id="rId8" Type="http://schemas.openxmlformats.org/officeDocument/2006/relationships/hyperlink" Target="https://juliomartins.de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Sans-regular.ttf"/><Relationship Id="rId2" Type="http://schemas.openxmlformats.org/officeDocument/2006/relationships/font" Target="fonts/UbuntuSans-bold.ttf"/><Relationship Id="rId3" Type="http://schemas.openxmlformats.org/officeDocument/2006/relationships/font" Target="fonts/UbuntuSans-italic.ttf"/><Relationship Id="rId4" Type="http://schemas.openxmlformats.org/officeDocument/2006/relationships/font" Target="fonts/UbuntuSans-boldItalic.ttf"/><Relationship Id="rId5" Type="http://schemas.openxmlformats.org/officeDocument/2006/relationships/font" Target="fonts/JetBrainsMono-regular.ttf"/><Relationship Id="rId6" Type="http://schemas.openxmlformats.org/officeDocument/2006/relationships/font" Target="fonts/JetBrainsMono-bold.ttf"/><Relationship Id="rId7" Type="http://schemas.openxmlformats.org/officeDocument/2006/relationships/font" Target="fonts/JetBrainsMono-italic.ttf"/><Relationship Id="rId8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