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9F" w:rsidRDefault="008E5FF1" w:rsidP="008E5FF1">
      <w:pPr>
        <w:pStyle w:val="NoSpacing"/>
      </w:pPr>
      <w:r>
        <w:rPr>
          <w:noProof/>
        </w:rPr>
        <w:drawing>
          <wp:inline distT="0" distB="0" distL="0" distR="0" wp14:anchorId="4F02C0FC" wp14:editId="37B25418">
            <wp:extent cx="4876800" cy="8900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da_nrc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800" cy="890016"/>
                    </a:xfrm>
                    <a:prstGeom prst="rect">
                      <a:avLst/>
                    </a:prstGeom>
                  </pic:spPr>
                </pic:pic>
              </a:graphicData>
            </a:graphic>
          </wp:inline>
        </w:drawing>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780EA2" w:rsidRDefault="00780EA2" w:rsidP="008E5FF1">
      <w:pPr>
        <w:pStyle w:val="NoSpacing"/>
      </w:pPr>
    </w:p>
    <w:p w:rsidR="00B530DE" w:rsidRPr="00B530DE" w:rsidRDefault="00382262" w:rsidP="00B530DE">
      <w:pPr>
        <w:pStyle w:val="NoSpacing"/>
        <w:spacing w:line="480" w:lineRule="auto"/>
        <w:rPr>
          <w:sz w:val="48"/>
          <w:szCs w:val="48"/>
        </w:rPr>
      </w:pPr>
      <w:r w:rsidRPr="00904B5C">
        <w:rPr>
          <w:sz w:val="44"/>
          <w:szCs w:val="44"/>
        </w:rPr>
        <w:t xml:space="preserve">Soil Data Management Toolbox </w:t>
      </w:r>
      <w:r w:rsidR="008E5FF1" w:rsidRPr="00904B5C">
        <w:rPr>
          <w:sz w:val="44"/>
          <w:szCs w:val="44"/>
        </w:rPr>
        <w:t>for ArcGIS</w:t>
      </w:r>
      <w:r w:rsidR="003B3A91" w:rsidRPr="00904B5C">
        <w:rPr>
          <w:sz w:val="44"/>
          <w:szCs w:val="44"/>
        </w:rPr>
        <w:t>™</w:t>
      </w:r>
      <w:r w:rsidR="00B530DE">
        <w:rPr>
          <w:sz w:val="48"/>
          <w:szCs w:val="48"/>
        </w:rPr>
        <w:t xml:space="preserve"> </w:t>
      </w:r>
      <w:r w:rsidR="00B530DE" w:rsidRPr="00904B5C">
        <w:rPr>
          <w:sz w:val="28"/>
          <w:szCs w:val="28"/>
        </w:rPr>
        <w:t>(including gSSURGO D</w:t>
      </w:r>
      <w:r w:rsidR="00904B5C" w:rsidRPr="00904B5C">
        <w:rPr>
          <w:sz w:val="28"/>
          <w:szCs w:val="28"/>
        </w:rPr>
        <w:t>atabase</w:t>
      </w:r>
      <w:r w:rsidR="00B530DE" w:rsidRPr="00904B5C">
        <w:rPr>
          <w:sz w:val="28"/>
          <w:szCs w:val="28"/>
        </w:rPr>
        <w:t xml:space="preserve"> Tools</w:t>
      </w:r>
      <w:r w:rsidR="00904B5C" w:rsidRPr="00904B5C">
        <w:rPr>
          <w:sz w:val="28"/>
          <w:szCs w:val="28"/>
        </w:rPr>
        <w:t>et</w:t>
      </w:r>
      <w:r w:rsidR="00B530DE" w:rsidRPr="00904B5C">
        <w:rPr>
          <w:sz w:val="28"/>
          <w:szCs w:val="28"/>
        </w:rPr>
        <w:t xml:space="preserve"> for ArcGIS™)</w:t>
      </w:r>
    </w:p>
    <w:p w:rsidR="00780EA2" w:rsidRPr="004B7850" w:rsidRDefault="00780EA2" w:rsidP="00780EA2">
      <w:pPr>
        <w:pStyle w:val="NoSpacing"/>
        <w:rPr>
          <w:sz w:val="48"/>
          <w:szCs w:val="48"/>
          <w:highlight w:val="yellow"/>
        </w:rPr>
      </w:pPr>
    </w:p>
    <w:p w:rsidR="00780EA2" w:rsidRPr="00780EA2" w:rsidRDefault="00780EA2" w:rsidP="00780EA2">
      <w:pPr>
        <w:pStyle w:val="NoSpacing"/>
        <w:rPr>
          <w:sz w:val="48"/>
          <w:szCs w:val="48"/>
        </w:rPr>
      </w:pPr>
    </w:p>
    <w:p w:rsidR="008E5FF1" w:rsidRPr="00780EA2" w:rsidRDefault="008E5FF1" w:rsidP="00780EA2">
      <w:pPr>
        <w:pStyle w:val="NoSpacing"/>
        <w:rPr>
          <w:sz w:val="48"/>
          <w:szCs w:val="48"/>
        </w:rPr>
      </w:pPr>
      <w:r w:rsidRPr="00780EA2">
        <w:rPr>
          <w:sz w:val="48"/>
          <w:szCs w:val="48"/>
        </w:rPr>
        <w:t>User Guide</w:t>
      </w: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Default="008E5FF1" w:rsidP="008E5FF1">
      <w:pPr>
        <w:pStyle w:val="NoSpacing"/>
        <w:rPr>
          <w:rFonts w:eastAsia="Arial" w:cs="Arial"/>
          <w:spacing w:val="1"/>
        </w:rPr>
      </w:pPr>
    </w:p>
    <w:p w:rsidR="008E5FF1" w:rsidRPr="003A6C8E" w:rsidRDefault="008E5FF1" w:rsidP="008E5FF1">
      <w:pPr>
        <w:pStyle w:val="NoSpacing"/>
        <w:rPr>
          <w:rFonts w:eastAsia="Arial" w:cs="Arial"/>
        </w:rPr>
      </w:pPr>
      <w:r w:rsidRPr="003A6C8E">
        <w:rPr>
          <w:rFonts w:eastAsia="Arial" w:cs="Arial"/>
          <w:spacing w:val="1"/>
        </w:rPr>
        <w:t>Ve</w:t>
      </w:r>
      <w:r w:rsidRPr="003A6C8E">
        <w:rPr>
          <w:rFonts w:eastAsia="Arial" w:cs="Arial"/>
          <w:spacing w:val="-1"/>
        </w:rPr>
        <w:t>r</w:t>
      </w:r>
      <w:r w:rsidRPr="003A6C8E">
        <w:rPr>
          <w:rFonts w:eastAsia="Arial" w:cs="Arial"/>
        </w:rPr>
        <w:t>si</w:t>
      </w:r>
      <w:r w:rsidRPr="003A6C8E">
        <w:rPr>
          <w:rFonts w:eastAsia="Arial" w:cs="Arial"/>
          <w:spacing w:val="1"/>
        </w:rPr>
        <w:t>o</w:t>
      </w:r>
      <w:r w:rsidRPr="003A6C8E">
        <w:rPr>
          <w:rFonts w:eastAsia="Arial" w:cs="Arial"/>
        </w:rPr>
        <w:t>n</w:t>
      </w:r>
      <w:r w:rsidRPr="003A6C8E">
        <w:rPr>
          <w:rFonts w:eastAsia="Arial" w:cs="Arial"/>
          <w:spacing w:val="-1"/>
        </w:rPr>
        <w:t xml:space="preserve"> </w:t>
      </w:r>
      <w:r w:rsidR="00382262">
        <w:rPr>
          <w:rFonts w:eastAsia="Arial" w:cs="Arial"/>
          <w:spacing w:val="-1"/>
        </w:rPr>
        <w:t>3</w:t>
      </w:r>
      <w:r w:rsidR="00EE1227">
        <w:rPr>
          <w:rFonts w:eastAsia="Arial" w:cs="Arial"/>
          <w:spacing w:val="-1"/>
        </w:rPr>
        <w:t>.0</w:t>
      </w:r>
    </w:p>
    <w:p w:rsidR="008E5FF1" w:rsidRPr="003A6C8E" w:rsidRDefault="000D3361" w:rsidP="008E5FF1">
      <w:pPr>
        <w:pStyle w:val="NoSpacing"/>
        <w:rPr>
          <w:rFonts w:eastAsia="Arial" w:cs="Arial"/>
        </w:rPr>
      </w:pPr>
      <w:r>
        <w:rPr>
          <w:rFonts w:eastAsia="Arial" w:cs="Arial"/>
        </w:rPr>
        <w:t>February</w:t>
      </w:r>
      <w:r w:rsidR="00EE1227" w:rsidRPr="003A6C8E">
        <w:rPr>
          <w:rFonts w:eastAsia="Arial" w:cs="Arial"/>
        </w:rPr>
        <w:t xml:space="preserve"> </w:t>
      </w:r>
      <w:r w:rsidR="008E5FF1" w:rsidRPr="003A6C8E">
        <w:rPr>
          <w:rFonts w:eastAsia="Arial" w:cs="Arial"/>
          <w:spacing w:val="1"/>
        </w:rPr>
        <w:t>20</w:t>
      </w:r>
      <w:r w:rsidR="008E5FF1" w:rsidRPr="003A6C8E">
        <w:rPr>
          <w:rFonts w:eastAsia="Arial" w:cs="Arial"/>
          <w:spacing w:val="-1"/>
        </w:rPr>
        <w:t>1</w:t>
      </w:r>
      <w:r>
        <w:rPr>
          <w:rFonts w:eastAsia="Arial" w:cs="Arial"/>
        </w:rPr>
        <w:t>6</w:t>
      </w:r>
    </w:p>
    <w:p w:rsidR="008E5FF1" w:rsidRPr="003A6C8E" w:rsidRDefault="008E5FF1" w:rsidP="008E5FF1">
      <w:pPr>
        <w:pStyle w:val="NoSpacing"/>
        <w:rPr>
          <w:rFonts w:eastAsia="Arial" w:cs="Arial"/>
        </w:rPr>
      </w:pPr>
      <w:r w:rsidRPr="003A6C8E">
        <w:rPr>
          <w:rFonts w:eastAsia="Arial" w:cs="Arial"/>
        </w:rPr>
        <w:t>N</w:t>
      </w:r>
      <w:r w:rsidRPr="003A6C8E">
        <w:rPr>
          <w:rFonts w:eastAsia="Arial" w:cs="Arial"/>
          <w:spacing w:val="1"/>
        </w:rPr>
        <w:t>a</w:t>
      </w:r>
      <w:r w:rsidRPr="003A6C8E">
        <w:rPr>
          <w:rFonts w:eastAsia="Arial" w:cs="Arial"/>
        </w:rPr>
        <w:t>ti</w:t>
      </w:r>
      <w:r w:rsidRPr="003A6C8E">
        <w:rPr>
          <w:rFonts w:eastAsia="Arial" w:cs="Arial"/>
          <w:spacing w:val="1"/>
        </w:rPr>
        <w:t>ona</w:t>
      </w:r>
      <w:r w:rsidRPr="003A6C8E">
        <w:rPr>
          <w:rFonts w:eastAsia="Arial" w:cs="Arial"/>
        </w:rPr>
        <w:t>l</w:t>
      </w:r>
      <w:r w:rsidRPr="003A6C8E">
        <w:rPr>
          <w:rFonts w:eastAsia="Arial" w:cs="Arial"/>
          <w:spacing w:val="-2"/>
        </w:rPr>
        <w:t xml:space="preserve"> </w:t>
      </w:r>
      <w:r w:rsidRPr="003A6C8E">
        <w:rPr>
          <w:rFonts w:eastAsia="Arial" w:cs="Arial"/>
          <w:spacing w:val="1"/>
        </w:rPr>
        <w:t>So</w:t>
      </w:r>
      <w:r w:rsidRPr="003A6C8E">
        <w:rPr>
          <w:rFonts w:eastAsia="Arial" w:cs="Arial"/>
        </w:rPr>
        <w:t xml:space="preserve">il </w:t>
      </w:r>
      <w:r w:rsidRPr="003A6C8E">
        <w:rPr>
          <w:rFonts w:eastAsia="Arial" w:cs="Arial"/>
          <w:spacing w:val="1"/>
        </w:rPr>
        <w:t>Su</w:t>
      </w:r>
      <w:r w:rsidRPr="003A6C8E">
        <w:rPr>
          <w:rFonts w:eastAsia="Arial" w:cs="Arial"/>
          <w:spacing w:val="-1"/>
        </w:rPr>
        <w:t>r</w:t>
      </w:r>
      <w:r w:rsidRPr="003A6C8E">
        <w:rPr>
          <w:rFonts w:eastAsia="Arial" w:cs="Arial"/>
          <w:spacing w:val="-2"/>
        </w:rPr>
        <w:t>v</w:t>
      </w:r>
      <w:r w:rsidRPr="003A6C8E">
        <w:rPr>
          <w:rFonts w:eastAsia="Arial" w:cs="Arial"/>
          <w:spacing w:val="1"/>
        </w:rPr>
        <w:t>e</w:t>
      </w:r>
      <w:r w:rsidRPr="003A6C8E">
        <w:rPr>
          <w:rFonts w:eastAsia="Arial" w:cs="Arial"/>
        </w:rPr>
        <w:t>y</w:t>
      </w:r>
      <w:r w:rsidRPr="003A6C8E">
        <w:rPr>
          <w:rFonts w:eastAsia="Arial" w:cs="Arial"/>
          <w:spacing w:val="-2"/>
        </w:rPr>
        <w:t xml:space="preserve"> </w:t>
      </w:r>
      <w:r w:rsidRPr="003A6C8E">
        <w:rPr>
          <w:rFonts w:eastAsia="Arial" w:cs="Arial"/>
          <w:spacing w:val="2"/>
        </w:rPr>
        <w:t>C</w:t>
      </w:r>
      <w:r w:rsidRPr="003A6C8E">
        <w:rPr>
          <w:rFonts w:eastAsia="Arial" w:cs="Arial"/>
          <w:spacing w:val="1"/>
        </w:rPr>
        <w:t>en</w:t>
      </w:r>
      <w:r w:rsidRPr="003A6C8E">
        <w:rPr>
          <w:rFonts w:eastAsia="Arial" w:cs="Arial"/>
        </w:rPr>
        <w:t>t</w:t>
      </w:r>
      <w:r w:rsidRPr="003A6C8E">
        <w:rPr>
          <w:rFonts w:eastAsia="Arial" w:cs="Arial"/>
          <w:spacing w:val="1"/>
        </w:rPr>
        <w:t>er</w:t>
      </w:r>
    </w:p>
    <w:p w:rsidR="008E5FF1" w:rsidRDefault="008E5FF1" w:rsidP="008E5FF1">
      <w:pPr>
        <w:pStyle w:val="NoSpacing"/>
        <w:sectPr w:rsidR="008E5FF1" w:rsidSect="008E5FF1">
          <w:pgSz w:w="12240" w:h="15840"/>
          <w:pgMar w:top="1480" w:right="1720" w:bottom="280" w:left="1340" w:header="720" w:footer="720" w:gutter="0"/>
          <w:cols w:space="720"/>
        </w:sectPr>
      </w:pPr>
      <w:r w:rsidRPr="003A6C8E">
        <w:rPr>
          <w:rFonts w:eastAsia="Arial" w:cs="Arial"/>
        </w:rPr>
        <w:t xml:space="preserve">National Geospatial </w:t>
      </w:r>
      <w:r>
        <w:rPr>
          <w:rFonts w:eastAsia="Arial" w:cs="Arial"/>
        </w:rPr>
        <w:t>Center of Excellence</w:t>
      </w:r>
    </w:p>
    <w:p w:rsidR="008E5FF1" w:rsidRPr="00B97668" w:rsidRDefault="008E5FF1" w:rsidP="008E5FF1">
      <w:pPr>
        <w:pStyle w:val="NoSpacing"/>
        <w:rPr>
          <w:b/>
          <w:sz w:val="28"/>
          <w:szCs w:val="28"/>
        </w:rPr>
      </w:pPr>
      <w:r w:rsidRPr="00B97668">
        <w:rPr>
          <w:b/>
          <w:sz w:val="28"/>
          <w:szCs w:val="28"/>
        </w:rPr>
        <w:lastRenderedPageBreak/>
        <w:t>Non</w:t>
      </w:r>
      <w:r>
        <w:rPr>
          <w:b/>
          <w:sz w:val="28"/>
          <w:szCs w:val="28"/>
        </w:rPr>
        <w:t>d</w:t>
      </w:r>
      <w:r w:rsidRPr="00B97668">
        <w:rPr>
          <w:b/>
          <w:sz w:val="28"/>
          <w:szCs w:val="28"/>
        </w:rPr>
        <w:t>iscrimination Statement</w:t>
      </w:r>
    </w:p>
    <w:p w:rsidR="008E5FF1" w:rsidRPr="003A6C8E" w:rsidRDefault="008E5FF1" w:rsidP="008E5FF1">
      <w:pPr>
        <w:pStyle w:val="NoSpacing"/>
      </w:pPr>
    </w:p>
    <w:p w:rsidR="008E5FF1" w:rsidRPr="005950AF" w:rsidRDefault="008E5FF1" w:rsidP="008E5FF1">
      <w:pPr>
        <w:pStyle w:val="NoSpacing"/>
      </w:pPr>
      <w:r w:rsidRPr="005950AF">
        <w:t xml:space="preserve">The </w:t>
      </w:r>
      <w:r w:rsidRPr="005950AF">
        <w:rPr>
          <w:rFonts w:cs="ArialMT"/>
        </w:rPr>
        <w:t>U.S. Department of Agriculture (USDA) prohibits discrimination against its customers, employees, and applicants for employment on the basis of race, color, national origin, age, disability, sex, gender identity, religion, reprisal, and where applicable, political beliefs, marital status, familial or parental status, sexual orientation, whether all or part of an individual’s income is derived from any public assistance program, or protected genetic information. The Department prohibits discrimination in employment or in any program or activity conducted or funded by the Department. (Not all prohibited bases will apply to all programs and/or employment activities</w:t>
      </w:r>
      <w:r>
        <w:rPr>
          <w:rFonts w:cs="ArialMT"/>
        </w:rPr>
        <w:t>.)</w:t>
      </w:r>
    </w:p>
    <w:p w:rsidR="008E5FF1" w:rsidRPr="003A6C8E" w:rsidRDefault="008E5FF1" w:rsidP="008E5FF1">
      <w:pPr>
        <w:pStyle w:val="NoSpacing"/>
      </w:pPr>
    </w:p>
    <w:p w:rsidR="008E5FF1" w:rsidRPr="005950AF" w:rsidRDefault="008E5FF1" w:rsidP="008E5FF1">
      <w:pPr>
        <w:pStyle w:val="NoSpacing"/>
      </w:pPr>
      <w:r w:rsidRPr="005950AF">
        <w:t xml:space="preserve">If you wish to file </w:t>
      </w:r>
      <w:r w:rsidRPr="005950AF">
        <w:rPr>
          <w:rFonts w:cs="ArialMT"/>
        </w:rPr>
        <w:t>an employment complaint, you must contact your agency’s EEO Counselor (</w:t>
      </w:r>
      <w:hyperlink r:id="rId9" w:history="1">
        <w:r w:rsidRPr="005950AF">
          <w:rPr>
            <w:rStyle w:val="Hyperlink"/>
            <w:rFonts w:cs="ArialMT"/>
          </w:rPr>
          <w:t>http://directives.sc.egov.usda.gov/33081.wba</w:t>
        </w:r>
      </w:hyperlink>
      <w:r w:rsidRPr="005950AF">
        <w:rPr>
          <w:rFonts w:cs="ArialMT"/>
        </w:rPr>
        <w:t xml:space="preserve">) within 45 days of the date of the alleged discriminatory act, event, or personnel action. Additional information can be found online at </w:t>
      </w:r>
      <w:hyperlink r:id="rId10" w:history="1">
        <w:r w:rsidRPr="005950AF">
          <w:rPr>
            <w:rStyle w:val="Hyperlink"/>
            <w:rFonts w:cs="ArialMT"/>
          </w:rPr>
          <w:t>http://www.ascr.usda.gov/complaint_filing_file.html</w:t>
        </w:r>
      </w:hyperlink>
      <w:r w:rsidRPr="005950AF">
        <w:t>.</w:t>
      </w:r>
    </w:p>
    <w:p w:rsidR="008E5FF1" w:rsidRPr="00D0238F" w:rsidRDefault="008E5FF1" w:rsidP="008E5FF1">
      <w:pPr>
        <w:pStyle w:val="NoSpacing"/>
      </w:pPr>
    </w:p>
    <w:p w:rsidR="008E5FF1" w:rsidRPr="005950AF" w:rsidRDefault="008E5FF1" w:rsidP="008E5FF1">
      <w:pPr>
        <w:pStyle w:val="NoSpacing"/>
        <w:rPr>
          <w:rFonts w:cs="ArialMT"/>
        </w:rPr>
      </w:pPr>
      <w:r w:rsidRPr="005950AF">
        <w:t xml:space="preserve">If you wish </w:t>
      </w:r>
      <w:r w:rsidRPr="005950AF">
        <w:rPr>
          <w:rFonts w:cs="ArialMT"/>
        </w:rPr>
        <w:t xml:space="preserve">to file a Civil Rights program complaint of discrimination, complete the USDA Program Discrimination Complaint Form, found online at </w:t>
      </w:r>
      <w:hyperlink r:id="rId11" w:history="1">
        <w:r w:rsidRPr="005950AF">
          <w:rPr>
            <w:rStyle w:val="Hyperlink"/>
            <w:rFonts w:cs="ArialMT"/>
          </w:rPr>
          <w:t>http://www.ascr.usda.gov/complaint_filing_cust.html</w:t>
        </w:r>
      </w:hyperlink>
      <w:r w:rsidRPr="005950AF">
        <w:rPr>
          <w:rFonts w:cs="ArialMT"/>
        </w:rPr>
        <w:t xml:space="preserve"> or at any USDA office, or call (866) 632-9992 to request the form. You may also write a letter containing all of the information requested in the form. Send your completed complaint form or letter by email to </w:t>
      </w:r>
      <w:hyperlink r:id="rId12" w:history="1">
        <w:r w:rsidRPr="005950AF">
          <w:rPr>
            <w:rStyle w:val="Hyperlink"/>
            <w:rFonts w:cs="ArialMT"/>
          </w:rPr>
          <w:t>program.intake@usda.gov</w:t>
        </w:r>
      </w:hyperlink>
      <w:r w:rsidRPr="005950AF">
        <w:rPr>
          <w:rFonts w:cs="ArialMT"/>
        </w:rPr>
        <w:t xml:space="preserve"> or by mail to:</w:t>
      </w:r>
    </w:p>
    <w:p w:rsidR="008E5FF1" w:rsidRPr="00D0238F" w:rsidRDefault="008E5FF1" w:rsidP="008E5FF1">
      <w:pPr>
        <w:pStyle w:val="NoSpacing"/>
      </w:pPr>
    </w:p>
    <w:p w:rsidR="008E5FF1" w:rsidRPr="005950AF" w:rsidRDefault="008E5FF1" w:rsidP="008E5FF1">
      <w:pPr>
        <w:spacing w:after="0"/>
        <w:ind w:left="720"/>
        <w:rPr>
          <w:rFonts w:cs="ArialMT"/>
        </w:rPr>
      </w:pPr>
      <w:r w:rsidRPr="005950AF">
        <w:rPr>
          <w:rFonts w:cs="ArialMT"/>
        </w:rPr>
        <w:t>USDA</w:t>
      </w:r>
    </w:p>
    <w:p w:rsidR="008E5FF1" w:rsidRPr="005950AF" w:rsidRDefault="008E5FF1" w:rsidP="008E5FF1">
      <w:pPr>
        <w:spacing w:after="0"/>
        <w:ind w:left="720"/>
        <w:rPr>
          <w:rFonts w:cs="ArialMT"/>
        </w:rPr>
      </w:pPr>
      <w:r w:rsidRPr="005950AF">
        <w:rPr>
          <w:rFonts w:cs="ArialMT"/>
        </w:rPr>
        <w:t>Office of the Assistant Secretary for Civil Rights</w:t>
      </w:r>
    </w:p>
    <w:p w:rsidR="008E5FF1" w:rsidRPr="005950AF" w:rsidRDefault="008E5FF1" w:rsidP="008E5FF1">
      <w:pPr>
        <w:spacing w:after="0"/>
        <w:ind w:left="720"/>
        <w:rPr>
          <w:rFonts w:cs="ArialMT"/>
        </w:rPr>
      </w:pPr>
      <w:r w:rsidRPr="005950AF">
        <w:rPr>
          <w:rFonts w:cs="ArialMT"/>
        </w:rPr>
        <w:t>1400 Independence Avenue, S.W.</w:t>
      </w:r>
    </w:p>
    <w:p w:rsidR="008E5FF1" w:rsidRPr="005950AF" w:rsidRDefault="008E5FF1" w:rsidP="008E5FF1">
      <w:pPr>
        <w:spacing w:after="0"/>
        <w:ind w:left="720"/>
        <w:rPr>
          <w:rFonts w:cs="ArialMT"/>
        </w:rPr>
      </w:pPr>
      <w:r w:rsidRPr="005950AF">
        <w:rPr>
          <w:rFonts w:cs="ArialMT"/>
        </w:rPr>
        <w:t>Washington, D.C. 20250-9410</w:t>
      </w:r>
    </w:p>
    <w:p w:rsidR="008E5FF1" w:rsidRDefault="008E5FF1" w:rsidP="008E5FF1">
      <w:pPr>
        <w:pStyle w:val="NoSpacing"/>
      </w:pPr>
    </w:p>
    <w:p w:rsidR="008E5FF1" w:rsidRPr="005950AF" w:rsidRDefault="008E5FF1" w:rsidP="008E5FF1">
      <w:pPr>
        <w:pStyle w:val="NoSpacing"/>
      </w:pPr>
      <w:r w:rsidRPr="005950AF">
        <w:t xml:space="preserve">If you </w:t>
      </w:r>
      <w:r w:rsidRPr="005950AF">
        <w:rPr>
          <w:rFonts w:cs="ArialMT"/>
        </w:rPr>
        <w:t>are deaf, are hard of hearing, or have speech disabilities and you wish to file either an EEO or program complaint, please contact USDA through the Federal Relay Service at (800) 877-8339 or (800) 845-6136 (in Spanish</w:t>
      </w:r>
      <w:r w:rsidRPr="005950AF">
        <w:t>).</w:t>
      </w:r>
    </w:p>
    <w:p w:rsidR="008E5FF1" w:rsidRPr="005950AF" w:rsidRDefault="008E5FF1" w:rsidP="008E5FF1">
      <w:pPr>
        <w:pStyle w:val="NoSpacing"/>
      </w:pPr>
    </w:p>
    <w:p w:rsidR="008E5FF1" w:rsidRPr="005950AF" w:rsidRDefault="008E5FF1" w:rsidP="008E5FF1">
      <w:pPr>
        <w:pStyle w:val="NoSpacing"/>
      </w:pPr>
      <w:r w:rsidRPr="005950AF">
        <w:t xml:space="preserve">If you have </w:t>
      </w:r>
      <w:r w:rsidRPr="005950AF">
        <w:rPr>
          <w:rFonts w:cs="ArialMT"/>
        </w:rPr>
        <w:t>other disabilities and wish to file a program complaint, please see the contact information above. If you require alternative means of communication for program information (e.g., Braille, large print, audiotape, etc.), please contact USDA’s TARGET Center at (202) 720-2600 (voice and TDD</w:t>
      </w:r>
      <w:r w:rsidRPr="005950AF">
        <w:t>).</w:t>
      </w:r>
    </w:p>
    <w:p w:rsidR="008E5FF1" w:rsidRPr="00D0238F"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C202A2" w:rsidRDefault="008E5FF1" w:rsidP="008E5FF1">
      <w:pPr>
        <w:pStyle w:val="NoSpacing"/>
      </w:pPr>
    </w:p>
    <w:p w:rsidR="008E5FF1" w:rsidRPr="008E5FF1" w:rsidRDefault="008E5FF1" w:rsidP="008E5FF1">
      <w:pPr>
        <w:pStyle w:val="NoSpacing"/>
        <w:rPr>
          <w:color w:val="FF0000"/>
        </w:rPr>
        <w:sectPr w:rsidR="008E5FF1" w:rsidRPr="008E5FF1" w:rsidSect="00BA4E92">
          <w:footerReference w:type="even" r:id="rId13"/>
          <w:footerReference w:type="default" r:id="rId14"/>
          <w:pgSz w:w="12240" w:h="15840"/>
          <w:pgMar w:top="1480" w:right="1340" w:bottom="1200" w:left="1320" w:header="32064" w:footer="1017" w:gutter="0"/>
          <w:cols w:space="720"/>
          <w:titlePg/>
          <w:docGrid w:linePitch="299"/>
        </w:sectPr>
      </w:pPr>
      <w:r w:rsidRPr="00B97668">
        <w:rPr>
          <w:color w:val="FF0000"/>
        </w:rPr>
        <w:t>Any use of trade, product, or firm names is for descriptive purposes only and does not imply endorsement by the U.S. Government.</w:t>
      </w:r>
    </w:p>
    <w:sdt>
      <w:sdtPr>
        <w:rPr>
          <w:rFonts w:ascii="Tahoma" w:eastAsiaTheme="minorHAnsi" w:hAnsi="Tahoma" w:cs="Tahoma"/>
          <w:color w:val="auto"/>
          <w:sz w:val="24"/>
          <w:szCs w:val="24"/>
        </w:rPr>
        <w:id w:val="1800715383"/>
        <w:docPartObj>
          <w:docPartGallery w:val="Table of Contents"/>
          <w:docPartUnique/>
        </w:docPartObj>
      </w:sdtPr>
      <w:sdtEndPr>
        <w:rPr>
          <w:b/>
          <w:bCs/>
          <w:noProof/>
        </w:rPr>
      </w:sdtEndPr>
      <w:sdtContent>
        <w:p w:rsidR="00780EA2" w:rsidRPr="00BC0F20" w:rsidRDefault="00780EA2">
          <w:pPr>
            <w:pStyle w:val="TOCHeading"/>
            <w:rPr>
              <w:rStyle w:val="Heading1Char"/>
            </w:rPr>
          </w:pPr>
          <w:r w:rsidRPr="00BC0F20">
            <w:rPr>
              <w:rStyle w:val="Heading1Char"/>
            </w:rPr>
            <w:t>Table of Contents</w:t>
          </w:r>
          <w:bookmarkStart w:id="0" w:name="_GoBack"/>
          <w:bookmarkEnd w:id="0"/>
        </w:p>
        <w:p w:rsidR="000D3361" w:rsidRDefault="00780EA2">
          <w:pPr>
            <w:pStyle w:val="TOC1"/>
            <w:tabs>
              <w:tab w:val="right" w:leader="dot" w:pos="95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3839889" w:history="1">
            <w:r w:rsidR="000D3361" w:rsidRPr="005876F2">
              <w:rPr>
                <w:rStyle w:val="Hyperlink"/>
                <w:noProof/>
              </w:rPr>
              <w:t>Introduction</w:t>
            </w:r>
            <w:r w:rsidR="000D3361">
              <w:rPr>
                <w:noProof/>
                <w:webHidden/>
              </w:rPr>
              <w:tab/>
            </w:r>
            <w:r w:rsidR="000D3361">
              <w:rPr>
                <w:noProof/>
                <w:webHidden/>
              </w:rPr>
              <w:fldChar w:fldCharType="begin"/>
            </w:r>
            <w:r w:rsidR="000D3361">
              <w:rPr>
                <w:noProof/>
                <w:webHidden/>
              </w:rPr>
              <w:instrText xml:space="preserve"> PAGEREF _Toc443839889 \h </w:instrText>
            </w:r>
            <w:r w:rsidR="000D3361">
              <w:rPr>
                <w:noProof/>
                <w:webHidden/>
              </w:rPr>
            </w:r>
            <w:r w:rsidR="000D3361">
              <w:rPr>
                <w:noProof/>
                <w:webHidden/>
              </w:rPr>
              <w:fldChar w:fldCharType="separate"/>
            </w:r>
            <w:r w:rsidR="000D3361">
              <w:rPr>
                <w:noProof/>
                <w:webHidden/>
              </w:rPr>
              <w:t>5</w:t>
            </w:r>
            <w:r w:rsidR="000D3361">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890" w:history="1">
            <w:r w:rsidRPr="005876F2">
              <w:rPr>
                <w:rStyle w:val="Hyperlink"/>
                <w:noProof/>
              </w:rPr>
              <w:t>Individual Tool – Short Descriptions</w:t>
            </w:r>
            <w:r>
              <w:rPr>
                <w:noProof/>
                <w:webHidden/>
              </w:rPr>
              <w:tab/>
            </w:r>
            <w:r>
              <w:rPr>
                <w:noProof/>
                <w:webHidden/>
              </w:rPr>
              <w:fldChar w:fldCharType="begin"/>
            </w:r>
            <w:r>
              <w:rPr>
                <w:noProof/>
                <w:webHidden/>
              </w:rPr>
              <w:instrText xml:space="preserve"> PAGEREF _Toc443839890 \h </w:instrText>
            </w:r>
            <w:r>
              <w:rPr>
                <w:noProof/>
                <w:webHidden/>
              </w:rPr>
            </w:r>
            <w:r>
              <w:rPr>
                <w:noProof/>
                <w:webHidden/>
              </w:rPr>
              <w:fldChar w:fldCharType="separate"/>
            </w:r>
            <w:r>
              <w:rPr>
                <w:noProof/>
                <w:webHidden/>
              </w:rPr>
              <w:t>8</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1" w:history="1">
            <w:r w:rsidRPr="005876F2">
              <w:rPr>
                <w:rStyle w:val="Hyperlink"/>
                <w:noProof/>
              </w:rPr>
              <w:t>SSURGO Download Toolset</w:t>
            </w:r>
            <w:r>
              <w:rPr>
                <w:noProof/>
                <w:webHidden/>
              </w:rPr>
              <w:tab/>
            </w:r>
            <w:r>
              <w:rPr>
                <w:noProof/>
                <w:webHidden/>
              </w:rPr>
              <w:fldChar w:fldCharType="begin"/>
            </w:r>
            <w:r>
              <w:rPr>
                <w:noProof/>
                <w:webHidden/>
              </w:rPr>
              <w:instrText xml:space="preserve"> PAGEREF _Toc443839891 \h </w:instrText>
            </w:r>
            <w:r>
              <w:rPr>
                <w:noProof/>
                <w:webHidden/>
              </w:rPr>
            </w:r>
            <w:r>
              <w:rPr>
                <w:noProof/>
                <w:webHidden/>
              </w:rPr>
              <w:fldChar w:fldCharType="separate"/>
            </w:r>
            <w:r>
              <w:rPr>
                <w:noProof/>
                <w:webHidden/>
              </w:rPr>
              <w:t>8</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2" w:history="1">
            <w:r w:rsidRPr="005876F2">
              <w:rPr>
                <w:rStyle w:val="Hyperlink"/>
                <w:noProof/>
              </w:rPr>
              <w:t>SSURGO Data Management Toolset</w:t>
            </w:r>
            <w:r>
              <w:rPr>
                <w:noProof/>
                <w:webHidden/>
              </w:rPr>
              <w:tab/>
            </w:r>
            <w:r>
              <w:rPr>
                <w:noProof/>
                <w:webHidden/>
              </w:rPr>
              <w:fldChar w:fldCharType="begin"/>
            </w:r>
            <w:r>
              <w:rPr>
                <w:noProof/>
                <w:webHidden/>
              </w:rPr>
              <w:instrText xml:space="preserve"> PAGEREF _Toc443839892 \h </w:instrText>
            </w:r>
            <w:r>
              <w:rPr>
                <w:noProof/>
                <w:webHidden/>
              </w:rPr>
            </w:r>
            <w:r>
              <w:rPr>
                <w:noProof/>
                <w:webHidden/>
              </w:rPr>
              <w:fldChar w:fldCharType="separate"/>
            </w:r>
            <w:r>
              <w:rPr>
                <w:noProof/>
                <w:webHidden/>
              </w:rPr>
              <w:t>9</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3" w:history="1">
            <w:r w:rsidRPr="005876F2">
              <w:rPr>
                <w:rStyle w:val="Hyperlink"/>
                <w:noProof/>
              </w:rPr>
              <w:t>gSSURGO Database Toolset</w:t>
            </w:r>
            <w:r>
              <w:rPr>
                <w:noProof/>
                <w:webHidden/>
              </w:rPr>
              <w:tab/>
            </w:r>
            <w:r>
              <w:rPr>
                <w:noProof/>
                <w:webHidden/>
              </w:rPr>
              <w:fldChar w:fldCharType="begin"/>
            </w:r>
            <w:r>
              <w:rPr>
                <w:noProof/>
                <w:webHidden/>
              </w:rPr>
              <w:instrText xml:space="preserve"> PAGEREF _Toc443839893 \h </w:instrText>
            </w:r>
            <w:r>
              <w:rPr>
                <w:noProof/>
                <w:webHidden/>
              </w:rPr>
            </w:r>
            <w:r>
              <w:rPr>
                <w:noProof/>
                <w:webHidden/>
              </w:rPr>
              <w:fldChar w:fldCharType="separate"/>
            </w:r>
            <w:r>
              <w:rPr>
                <w:noProof/>
                <w:webHidden/>
              </w:rPr>
              <w:t>11</w:t>
            </w:r>
            <w:r>
              <w:rPr>
                <w:noProof/>
                <w:webHidden/>
              </w:rPr>
              <w:fldChar w:fldCharType="end"/>
            </w:r>
          </w:hyperlink>
        </w:p>
        <w:p w:rsidR="000D3361" w:rsidRDefault="000D3361">
          <w:pPr>
            <w:pStyle w:val="TOC3"/>
            <w:tabs>
              <w:tab w:val="right" w:leader="dot" w:pos="9590"/>
            </w:tabs>
            <w:rPr>
              <w:rFonts w:eastAsiaTheme="minorEastAsia"/>
              <w:noProof/>
            </w:rPr>
          </w:pPr>
          <w:hyperlink w:anchor="_Toc443839894" w:history="1">
            <w:r w:rsidRPr="005876F2">
              <w:rPr>
                <w:rStyle w:val="Hyperlink"/>
                <w:noProof/>
              </w:rPr>
              <w:t>Create gSSURGO DB Tools</w:t>
            </w:r>
            <w:r>
              <w:rPr>
                <w:noProof/>
                <w:webHidden/>
              </w:rPr>
              <w:tab/>
            </w:r>
            <w:r>
              <w:rPr>
                <w:noProof/>
                <w:webHidden/>
              </w:rPr>
              <w:fldChar w:fldCharType="begin"/>
            </w:r>
            <w:r>
              <w:rPr>
                <w:noProof/>
                <w:webHidden/>
              </w:rPr>
              <w:instrText xml:space="preserve"> PAGEREF _Toc443839894 \h </w:instrText>
            </w:r>
            <w:r>
              <w:rPr>
                <w:noProof/>
                <w:webHidden/>
              </w:rPr>
            </w:r>
            <w:r>
              <w:rPr>
                <w:noProof/>
                <w:webHidden/>
              </w:rPr>
              <w:fldChar w:fldCharType="separate"/>
            </w:r>
            <w:r>
              <w:rPr>
                <w:noProof/>
                <w:webHidden/>
              </w:rPr>
              <w:t>11</w:t>
            </w:r>
            <w:r>
              <w:rPr>
                <w:noProof/>
                <w:webHidden/>
              </w:rPr>
              <w:fldChar w:fldCharType="end"/>
            </w:r>
          </w:hyperlink>
        </w:p>
        <w:p w:rsidR="000D3361" w:rsidRDefault="000D3361">
          <w:pPr>
            <w:pStyle w:val="TOC3"/>
            <w:tabs>
              <w:tab w:val="right" w:leader="dot" w:pos="9590"/>
            </w:tabs>
            <w:rPr>
              <w:rFonts w:eastAsiaTheme="minorEastAsia"/>
              <w:noProof/>
            </w:rPr>
          </w:pPr>
          <w:hyperlink w:anchor="_Toc443839895" w:history="1">
            <w:r w:rsidRPr="005876F2">
              <w:rPr>
                <w:rStyle w:val="Hyperlink"/>
                <w:noProof/>
              </w:rPr>
              <w:t>Create gSSURGO Raster Tools</w:t>
            </w:r>
            <w:r>
              <w:rPr>
                <w:noProof/>
                <w:webHidden/>
              </w:rPr>
              <w:tab/>
            </w:r>
            <w:r>
              <w:rPr>
                <w:noProof/>
                <w:webHidden/>
              </w:rPr>
              <w:fldChar w:fldCharType="begin"/>
            </w:r>
            <w:r>
              <w:rPr>
                <w:noProof/>
                <w:webHidden/>
              </w:rPr>
              <w:instrText xml:space="preserve"> PAGEREF _Toc443839895 \h </w:instrText>
            </w:r>
            <w:r>
              <w:rPr>
                <w:noProof/>
                <w:webHidden/>
              </w:rPr>
            </w:r>
            <w:r>
              <w:rPr>
                <w:noProof/>
                <w:webHidden/>
              </w:rPr>
              <w:fldChar w:fldCharType="separate"/>
            </w:r>
            <w:r>
              <w:rPr>
                <w:noProof/>
                <w:webHidden/>
              </w:rPr>
              <w:t>12</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6" w:history="1">
            <w:r w:rsidRPr="005876F2">
              <w:rPr>
                <w:rStyle w:val="Hyperlink"/>
                <w:noProof/>
              </w:rPr>
              <w:t>gSSURGO Mapping Toolset</w:t>
            </w:r>
            <w:r>
              <w:rPr>
                <w:noProof/>
                <w:webHidden/>
              </w:rPr>
              <w:tab/>
            </w:r>
            <w:r>
              <w:rPr>
                <w:noProof/>
                <w:webHidden/>
              </w:rPr>
              <w:fldChar w:fldCharType="begin"/>
            </w:r>
            <w:r>
              <w:rPr>
                <w:noProof/>
                <w:webHidden/>
              </w:rPr>
              <w:instrText xml:space="preserve"> PAGEREF _Toc443839896 \h </w:instrText>
            </w:r>
            <w:r>
              <w:rPr>
                <w:noProof/>
                <w:webHidden/>
              </w:rPr>
            </w:r>
            <w:r>
              <w:rPr>
                <w:noProof/>
                <w:webHidden/>
              </w:rPr>
              <w:fldChar w:fldCharType="separate"/>
            </w:r>
            <w:r>
              <w:rPr>
                <w:noProof/>
                <w:webHidden/>
              </w:rPr>
              <w:t>14</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897" w:history="1">
            <w:r w:rsidRPr="005876F2">
              <w:rPr>
                <w:rStyle w:val="Hyperlink"/>
                <w:noProof/>
              </w:rPr>
              <w:t>Selecting the Proper Tools for the Job</w:t>
            </w:r>
            <w:r>
              <w:rPr>
                <w:noProof/>
                <w:webHidden/>
              </w:rPr>
              <w:tab/>
            </w:r>
            <w:r>
              <w:rPr>
                <w:noProof/>
                <w:webHidden/>
              </w:rPr>
              <w:fldChar w:fldCharType="begin"/>
            </w:r>
            <w:r>
              <w:rPr>
                <w:noProof/>
                <w:webHidden/>
              </w:rPr>
              <w:instrText xml:space="preserve"> PAGEREF _Toc443839897 \h </w:instrText>
            </w:r>
            <w:r>
              <w:rPr>
                <w:noProof/>
                <w:webHidden/>
              </w:rPr>
            </w:r>
            <w:r>
              <w:rPr>
                <w:noProof/>
                <w:webHidden/>
              </w:rPr>
              <w:fldChar w:fldCharType="separate"/>
            </w:r>
            <w:r>
              <w:rPr>
                <w:noProof/>
                <w:webHidden/>
              </w:rPr>
              <w:t>15</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8" w:history="1">
            <w:r w:rsidRPr="005876F2">
              <w:rPr>
                <w:rStyle w:val="Hyperlink"/>
                <w:noProof/>
              </w:rPr>
              <w:t>I want to obtain SSURGO datasets for use with Soil Data Viewer.</w:t>
            </w:r>
            <w:r>
              <w:rPr>
                <w:noProof/>
                <w:webHidden/>
              </w:rPr>
              <w:tab/>
            </w:r>
            <w:r>
              <w:rPr>
                <w:noProof/>
                <w:webHidden/>
              </w:rPr>
              <w:fldChar w:fldCharType="begin"/>
            </w:r>
            <w:r>
              <w:rPr>
                <w:noProof/>
                <w:webHidden/>
              </w:rPr>
              <w:instrText xml:space="preserve"> PAGEREF _Toc443839898 \h </w:instrText>
            </w:r>
            <w:r>
              <w:rPr>
                <w:noProof/>
                <w:webHidden/>
              </w:rPr>
            </w:r>
            <w:r>
              <w:rPr>
                <w:noProof/>
                <w:webHidden/>
              </w:rPr>
              <w:fldChar w:fldCharType="separate"/>
            </w:r>
            <w:r>
              <w:rPr>
                <w:noProof/>
                <w:webHidden/>
              </w:rPr>
              <w:t>16</w:t>
            </w:r>
            <w:r>
              <w:rPr>
                <w:noProof/>
                <w:webHidden/>
              </w:rPr>
              <w:fldChar w:fldCharType="end"/>
            </w:r>
          </w:hyperlink>
        </w:p>
        <w:p w:rsidR="000D3361" w:rsidRDefault="000D3361">
          <w:pPr>
            <w:pStyle w:val="TOC2"/>
            <w:tabs>
              <w:tab w:val="right" w:leader="dot" w:pos="9590"/>
            </w:tabs>
            <w:rPr>
              <w:rFonts w:eastAsiaTheme="minorEastAsia"/>
              <w:noProof/>
            </w:rPr>
          </w:pPr>
          <w:hyperlink w:anchor="_Toc443839899" w:history="1">
            <w:r w:rsidRPr="005876F2">
              <w:rPr>
                <w:rStyle w:val="Hyperlink"/>
                <w:noProof/>
              </w:rPr>
              <w:t>I want to create a multi-county SSURGO dataset for use with Soil Data Viewer.</w:t>
            </w:r>
            <w:r>
              <w:rPr>
                <w:noProof/>
                <w:webHidden/>
              </w:rPr>
              <w:tab/>
            </w:r>
            <w:r>
              <w:rPr>
                <w:noProof/>
                <w:webHidden/>
              </w:rPr>
              <w:fldChar w:fldCharType="begin"/>
            </w:r>
            <w:r>
              <w:rPr>
                <w:noProof/>
                <w:webHidden/>
              </w:rPr>
              <w:instrText xml:space="preserve"> PAGEREF _Toc443839899 \h </w:instrText>
            </w:r>
            <w:r>
              <w:rPr>
                <w:noProof/>
                <w:webHidden/>
              </w:rPr>
            </w:r>
            <w:r>
              <w:rPr>
                <w:noProof/>
                <w:webHidden/>
              </w:rPr>
              <w:fldChar w:fldCharType="separate"/>
            </w:r>
            <w:r>
              <w:rPr>
                <w:noProof/>
                <w:webHidden/>
              </w:rPr>
              <w:t>16</w:t>
            </w:r>
            <w:r>
              <w:rPr>
                <w:noProof/>
                <w:webHidden/>
              </w:rPr>
              <w:fldChar w:fldCharType="end"/>
            </w:r>
          </w:hyperlink>
        </w:p>
        <w:p w:rsidR="000D3361" w:rsidRDefault="000D3361">
          <w:pPr>
            <w:pStyle w:val="TOC2"/>
            <w:tabs>
              <w:tab w:val="right" w:leader="dot" w:pos="9590"/>
            </w:tabs>
            <w:rPr>
              <w:rFonts w:eastAsiaTheme="minorEastAsia"/>
              <w:noProof/>
            </w:rPr>
          </w:pPr>
          <w:hyperlink w:anchor="_Toc443839900" w:history="1">
            <w:r w:rsidRPr="005876F2">
              <w:rPr>
                <w:rStyle w:val="Hyperlink"/>
                <w:noProof/>
              </w:rPr>
              <w:t>I want to create a gSSURGO database. Soil Data Viewer compatibility is not required.</w:t>
            </w:r>
            <w:r>
              <w:rPr>
                <w:noProof/>
                <w:webHidden/>
              </w:rPr>
              <w:tab/>
            </w:r>
            <w:r>
              <w:rPr>
                <w:noProof/>
                <w:webHidden/>
              </w:rPr>
              <w:fldChar w:fldCharType="begin"/>
            </w:r>
            <w:r>
              <w:rPr>
                <w:noProof/>
                <w:webHidden/>
              </w:rPr>
              <w:instrText xml:space="preserve"> PAGEREF _Toc443839900 \h </w:instrText>
            </w:r>
            <w:r>
              <w:rPr>
                <w:noProof/>
                <w:webHidden/>
              </w:rPr>
            </w:r>
            <w:r>
              <w:rPr>
                <w:noProof/>
                <w:webHidden/>
              </w:rPr>
              <w:fldChar w:fldCharType="separate"/>
            </w:r>
            <w:r>
              <w:rPr>
                <w:noProof/>
                <w:webHidden/>
              </w:rPr>
              <w:t>16</w:t>
            </w:r>
            <w:r>
              <w:rPr>
                <w:noProof/>
                <w:webHidden/>
              </w:rPr>
              <w:fldChar w:fldCharType="end"/>
            </w:r>
          </w:hyperlink>
        </w:p>
        <w:p w:rsidR="000D3361" w:rsidRDefault="000D3361">
          <w:pPr>
            <w:pStyle w:val="TOC2"/>
            <w:tabs>
              <w:tab w:val="right" w:leader="dot" w:pos="9590"/>
            </w:tabs>
            <w:rPr>
              <w:rFonts w:eastAsiaTheme="minorEastAsia"/>
              <w:noProof/>
            </w:rPr>
          </w:pPr>
          <w:hyperlink w:anchor="_Toc443839901" w:history="1">
            <w:r w:rsidRPr="005876F2">
              <w:rPr>
                <w:rStyle w:val="Hyperlink"/>
                <w:noProof/>
              </w:rPr>
              <w:t>I want to create a series of very large soils databases (gSSURGO)</w:t>
            </w:r>
            <w:r>
              <w:rPr>
                <w:noProof/>
                <w:webHidden/>
              </w:rPr>
              <w:tab/>
            </w:r>
            <w:r>
              <w:rPr>
                <w:noProof/>
                <w:webHidden/>
              </w:rPr>
              <w:fldChar w:fldCharType="begin"/>
            </w:r>
            <w:r>
              <w:rPr>
                <w:noProof/>
                <w:webHidden/>
              </w:rPr>
              <w:instrText xml:space="preserve"> PAGEREF _Toc443839901 \h </w:instrText>
            </w:r>
            <w:r>
              <w:rPr>
                <w:noProof/>
                <w:webHidden/>
              </w:rPr>
            </w:r>
            <w:r>
              <w:rPr>
                <w:noProof/>
                <w:webHidden/>
              </w:rPr>
              <w:fldChar w:fldCharType="separate"/>
            </w:r>
            <w:r>
              <w:rPr>
                <w:noProof/>
                <w:webHidden/>
              </w:rPr>
              <w:t>17</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02" w:history="1">
            <w:r w:rsidRPr="005876F2">
              <w:rPr>
                <w:rStyle w:val="Hyperlink"/>
                <w:noProof/>
              </w:rPr>
              <w:t>Examples of How to Use the Tools</w:t>
            </w:r>
            <w:r>
              <w:rPr>
                <w:noProof/>
                <w:webHidden/>
              </w:rPr>
              <w:tab/>
            </w:r>
            <w:r>
              <w:rPr>
                <w:noProof/>
                <w:webHidden/>
              </w:rPr>
              <w:fldChar w:fldCharType="begin"/>
            </w:r>
            <w:r>
              <w:rPr>
                <w:noProof/>
                <w:webHidden/>
              </w:rPr>
              <w:instrText xml:space="preserve"> PAGEREF _Toc443839902 \h </w:instrText>
            </w:r>
            <w:r>
              <w:rPr>
                <w:noProof/>
                <w:webHidden/>
              </w:rPr>
            </w:r>
            <w:r>
              <w:rPr>
                <w:noProof/>
                <w:webHidden/>
              </w:rPr>
              <w:fldChar w:fldCharType="separate"/>
            </w:r>
            <w:r>
              <w:rPr>
                <w:noProof/>
                <w:webHidden/>
              </w:rPr>
              <w:t>18</w:t>
            </w:r>
            <w:r>
              <w:rPr>
                <w:noProof/>
                <w:webHidden/>
              </w:rPr>
              <w:fldChar w:fldCharType="end"/>
            </w:r>
          </w:hyperlink>
        </w:p>
        <w:p w:rsidR="000D3361" w:rsidRDefault="000D3361">
          <w:pPr>
            <w:pStyle w:val="TOC2"/>
            <w:tabs>
              <w:tab w:val="right" w:leader="dot" w:pos="9590"/>
            </w:tabs>
            <w:rPr>
              <w:rFonts w:eastAsiaTheme="minorEastAsia"/>
              <w:noProof/>
            </w:rPr>
          </w:pPr>
          <w:hyperlink w:anchor="_Toc443839903" w:history="1">
            <w:r w:rsidRPr="005876F2">
              <w:rPr>
                <w:rStyle w:val="Hyperlink"/>
                <w:noProof/>
              </w:rPr>
              <w:t>Example: Creating gSSURGO for Delaware</w:t>
            </w:r>
            <w:r>
              <w:rPr>
                <w:noProof/>
                <w:webHidden/>
              </w:rPr>
              <w:tab/>
            </w:r>
            <w:r>
              <w:rPr>
                <w:noProof/>
                <w:webHidden/>
              </w:rPr>
              <w:fldChar w:fldCharType="begin"/>
            </w:r>
            <w:r>
              <w:rPr>
                <w:noProof/>
                <w:webHidden/>
              </w:rPr>
              <w:instrText xml:space="preserve"> PAGEREF _Toc443839903 \h </w:instrText>
            </w:r>
            <w:r>
              <w:rPr>
                <w:noProof/>
                <w:webHidden/>
              </w:rPr>
            </w:r>
            <w:r>
              <w:rPr>
                <w:noProof/>
                <w:webHidden/>
              </w:rPr>
              <w:fldChar w:fldCharType="separate"/>
            </w:r>
            <w:r>
              <w:rPr>
                <w:noProof/>
                <w:webHidden/>
              </w:rPr>
              <w:t>18</w:t>
            </w:r>
            <w:r>
              <w:rPr>
                <w:noProof/>
                <w:webHidden/>
              </w:rPr>
              <w:fldChar w:fldCharType="end"/>
            </w:r>
          </w:hyperlink>
        </w:p>
        <w:p w:rsidR="000D3361" w:rsidRDefault="000D3361">
          <w:pPr>
            <w:pStyle w:val="TOC3"/>
            <w:tabs>
              <w:tab w:val="right" w:leader="dot" w:pos="9590"/>
            </w:tabs>
            <w:rPr>
              <w:rFonts w:eastAsiaTheme="minorEastAsia"/>
              <w:noProof/>
            </w:rPr>
          </w:pPr>
          <w:hyperlink w:anchor="_Toc443839904" w:history="1">
            <w:r w:rsidRPr="005876F2">
              <w:rPr>
                <w:rStyle w:val="Hyperlink"/>
                <w:rFonts w:eastAsia="Cambria"/>
                <w:noProof/>
              </w:rPr>
              <w:t>Create New Folder for the SSURGO Downloads</w:t>
            </w:r>
            <w:r>
              <w:rPr>
                <w:noProof/>
                <w:webHidden/>
              </w:rPr>
              <w:tab/>
            </w:r>
            <w:r>
              <w:rPr>
                <w:noProof/>
                <w:webHidden/>
              </w:rPr>
              <w:fldChar w:fldCharType="begin"/>
            </w:r>
            <w:r>
              <w:rPr>
                <w:noProof/>
                <w:webHidden/>
              </w:rPr>
              <w:instrText xml:space="preserve"> PAGEREF _Toc443839904 \h </w:instrText>
            </w:r>
            <w:r>
              <w:rPr>
                <w:noProof/>
                <w:webHidden/>
              </w:rPr>
            </w:r>
            <w:r>
              <w:rPr>
                <w:noProof/>
                <w:webHidden/>
              </w:rPr>
              <w:fldChar w:fldCharType="separate"/>
            </w:r>
            <w:r>
              <w:rPr>
                <w:noProof/>
                <w:webHidden/>
              </w:rPr>
              <w:t>18</w:t>
            </w:r>
            <w:r>
              <w:rPr>
                <w:noProof/>
                <w:webHidden/>
              </w:rPr>
              <w:fldChar w:fldCharType="end"/>
            </w:r>
          </w:hyperlink>
        </w:p>
        <w:p w:rsidR="000D3361" w:rsidRDefault="000D3361">
          <w:pPr>
            <w:pStyle w:val="TOC3"/>
            <w:tabs>
              <w:tab w:val="right" w:leader="dot" w:pos="9590"/>
            </w:tabs>
            <w:rPr>
              <w:rFonts w:eastAsiaTheme="minorEastAsia"/>
              <w:noProof/>
            </w:rPr>
          </w:pPr>
          <w:hyperlink w:anchor="_Toc443839905" w:history="1">
            <w:r w:rsidRPr="005876F2">
              <w:rPr>
                <w:rStyle w:val="Hyperlink"/>
                <w:rFonts w:eastAsia="Cambria"/>
                <w:noProof/>
              </w:rPr>
              <w:t>Download current SSURGO Status Map shapefile (one time only)</w:t>
            </w:r>
            <w:r>
              <w:rPr>
                <w:noProof/>
                <w:webHidden/>
              </w:rPr>
              <w:tab/>
            </w:r>
            <w:r>
              <w:rPr>
                <w:noProof/>
                <w:webHidden/>
              </w:rPr>
              <w:fldChar w:fldCharType="begin"/>
            </w:r>
            <w:r>
              <w:rPr>
                <w:noProof/>
                <w:webHidden/>
              </w:rPr>
              <w:instrText xml:space="preserve"> PAGEREF _Toc443839905 \h </w:instrText>
            </w:r>
            <w:r>
              <w:rPr>
                <w:noProof/>
                <w:webHidden/>
              </w:rPr>
            </w:r>
            <w:r>
              <w:rPr>
                <w:noProof/>
                <w:webHidden/>
              </w:rPr>
              <w:fldChar w:fldCharType="separate"/>
            </w:r>
            <w:r>
              <w:rPr>
                <w:noProof/>
                <w:webHidden/>
              </w:rPr>
              <w:t>18</w:t>
            </w:r>
            <w:r>
              <w:rPr>
                <w:noProof/>
                <w:webHidden/>
              </w:rPr>
              <w:fldChar w:fldCharType="end"/>
            </w:r>
          </w:hyperlink>
        </w:p>
        <w:p w:rsidR="000D3361" w:rsidRDefault="000D3361">
          <w:pPr>
            <w:pStyle w:val="TOC3"/>
            <w:tabs>
              <w:tab w:val="right" w:leader="dot" w:pos="9590"/>
            </w:tabs>
            <w:rPr>
              <w:rFonts w:eastAsiaTheme="minorEastAsia"/>
              <w:noProof/>
            </w:rPr>
          </w:pPr>
          <w:hyperlink w:anchor="_Toc443839906" w:history="1">
            <w:r w:rsidRPr="005876F2">
              <w:rPr>
                <w:rStyle w:val="Hyperlink"/>
                <w:rFonts w:eastAsia="Arial"/>
                <w:noProof/>
              </w:rPr>
              <w:t>Add the SSURGO Download Toolbox</w:t>
            </w:r>
            <w:r>
              <w:rPr>
                <w:noProof/>
                <w:webHidden/>
              </w:rPr>
              <w:tab/>
            </w:r>
            <w:r>
              <w:rPr>
                <w:noProof/>
                <w:webHidden/>
              </w:rPr>
              <w:fldChar w:fldCharType="begin"/>
            </w:r>
            <w:r>
              <w:rPr>
                <w:noProof/>
                <w:webHidden/>
              </w:rPr>
              <w:instrText xml:space="preserve"> PAGEREF _Toc443839906 \h </w:instrText>
            </w:r>
            <w:r>
              <w:rPr>
                <w:noProof/>
                <w:webHidden/>
              </w:rPr>
            </w:r>
            <w:r>
              <w:rPr>
                <w:noProof/>
                <w:webHidden/>
              </w:rPr>
              <w:fldChar w:fldCharType="separate"/>
            </w:r>
            <w:r>
              <w:rPr>
                <w:noProof/>
                <w:webHidden/>
              </w:rPr>
              <w:t>18</w:t>
            </w:r>
            <w:r>
              <w:rPr>
                <w:noProof/>
                <w:webHidden/>
              </w:rPr>
              <w:fldChar w:fldCharType="end"/>
            </w:r>
          </w:hyperlink>
        </w:p>
        <w:p w:rsidR="000D3361" w:rsidRDefault="000D3361">
          <w:pPr>
            <w:pStyle w:val="TOC3"/>
            <w:tabs>
              <w:tab w:val="right" w:leader="dot" w:pos="9590"/>
            </w:tabs>
            <w:rPr>
              <w:rFonts w:eastAsiaTheme="minorEastAsia"/>
              <w:noProof/>
            </w:rPr>
          </w:pPr>
          <w:hyperlink w:anchor="_Toc443839907" w:history="1">
            <w:r w:rsidRPr="005876F2">
              <w:rPr>
                <w:rStyle w:val="Hyperlink"/>
                <w:noProof/>
              </w:rPr>
              <w:t>Download SSURGO by Areasymbol (only required once)</w:t>
            </w:r>
            <w:r>
              <w:rPr>
                <w:noProof/>
                <w:webHidden/>
              </w:rPr>
              <w:tab/>
            </w:r>
            <w:r>
              <w:rPr>
                <w:noProof/>
                <w:webHidden/>
              </w:rPr>
              <w:fldChar w:fldCharType="begin"/>
            </w:r>
            <w:r>
              <w:rPr>
                <w:noProof/>
                <w:webHidden/>
              </w:rPr>
              <w:instrText xml:space="preserve"> PAGEREF _Toc443839907 \h </w:instrText>
            </w:r>
            <w:r>
              <w:rPr>
                <w:noProof/>
                <w:webHidden/>
              </w:rPr>
            </w:r>
            <w:r>
              <w:rPr>
                <w:noProof/>
                <w:webHidden/>
              </w:rPr>
              <w:fldChar w:fldCharType="separate"/>
            </w:r>
            <w:r>
              <w:rPr>
                <w:noProof/>
                <w:webHidden/>
              </w:rPr>
              <w:t>19</w:t>
            </w:r>
            <w:r>
              <w:rPr>
                <w:noProof/>
                <w:webHidden/>
              </w:rPr>
              <w:fldChar w:fldCharType="end"/>
            </w:r>
          </w:hyperlink>
        </w:p>
        <w:p w:rsidR="000D3361" w:rsidRDefault="000D3361">
          <w:pPr>
            <w:pStyle w:val="TOC2"/>
            <w:tabs>
              <w:tab w:val="right" w:leader="dot" w:pos="9590"/>
            </w:tabs>
            <w:rPr>
              <w:rFonts w:eastAsiaTheme="minorEastAsia"/>
              <w:noProof/>
            </w:rPr>
          </w:pPr>
          <w:hyperlink w:anchor="_Toc443839908" w:history="1">
            <w:r w:rsidRPr="005876F2">
              <w:rPr>
                <w:rStyle w:val="Hyperlink"/>
                <w:noProof/>
              </w:rPr>
              <w:t>Example: Create gSSURGO - State-Tiled</w:t>
            </w:r>
            <w:r>
              <w:rPr>
                <w:noProof/>
                <w:webHidden/>
              </w:rPr>
              <w:tab/>
            </w:r>
            <w:r>
              <w:rPr>
                <w:noProof/>
                <w:webHidden/>
              </w:rPr>
              <w:fldChar w:fldCharType="begin"/>
            </w:r>
            <w:r>
              <w:rPr>
                <w:noProof/>
                <w:webHidden/>
              </w:rPr>
              <w:instrText xml:space="preserve"> PAGEREF _Toc443839908 \h </w:instrText>
            </w:r>
            <w:r>
              <w:rPr>
                <w:noProof/>
                <w:webHidden/>
              </w:rPr>
            </w:r>
            <w:r>
              <w:rPr>
                <w:noProof/>
                <w:webHidden/>
              </w:rPr>
              <w:fldChar w:fldCharType="separate"/>
            </w:r>
            <w:r>
              <w:rPr>
                <w:noProof/>
                <w:webHidden/>
              </w:rPr>
              <w:t>19</w:t>
            </w:r>
            <w:r>
              <w:rPr>
                <w:noProof/>
                <w:webHidden/>
              </w:rPr>
              <w:fldChar w:fldCharType="end"/>
            </w:r>
          </w:hyperlink>
        </w:p>
        <w:p w:rsidR="000D3361" w:rsidRDefault="000D3361">
          <w:pPr>
            <w:pStyle w:val="TOC2"/>
            <w:tabs>
              <w:tab w:val="right" w:leader="dot" w:pos="9590"/>
            </w:tabs>
            <w:rPr>
              <w:rFonts w:eastAsiaTheme="minorEastAsia"/>
              <w:noProof/>
            </w:rPr>
          </w:pPr>
          <w:hyperlink w:anchor="_Toc443839909" w:history="1">
            <w:r w:rsidRPr="005876F2">
              <w:rPr>
                <w:rStyle w:val="Hyperlink"/>
                <w:noProof/>
              </w:rPr>
              <w:t>Example: Create gSSURGO Raster</w:t>
            </w:r>
            <w:r>
              <w:rPr>
                <w:noProof/>
                <w:webHidden/>
              </w:rPr>
              <w:tab/>
            </w:r>
            <w:r>
              <w:rPr>
                <w:noProof/>
                <w:webHidden/>
              </w:rPr>
              <w:fldChar w:fldCharType="begin"/>
            </w:r>
            <w:r>
              <w:rPr>
                <w:noProof/>
                <w:webHidden/>
              </w:rPr>
              <w:instrText xml:space="preserve"> PAGEREF _Toc443839909 \h </w:instrText>
            </w:r>
            <w:r>
              <w:rPr>
                <w:noProof/>
                <w:webHidden/>
              </w:rPr>
            </w:r>
            <w:r>
              <w:rPr>
                <w:noProof/>
                <w:webHidden/>
              </w:rPr>
              <w:fldChar w:fldCharType="separate"/>
            </w:r>
            <w:r>
              <w:rPr>
                <w:noProof/>
                <w:webHidden/>
              </w:rPr>
              <w:t>20</w:t>
            </w:r>
            <w:r>
              <w:rPr>
                <w:noProof/>
                <w:webHidden/>
              </w:rPr>
              <w:fldChar w:fldCharType="end"/>
            </w:r>
          </w:hyperlink>
        </w:p>
        <w:p w:rsidR="000D3361" w:rsidRDefault="000D3361">
          <w:pPr>
            <w:pStyle w:val="TOC2"/>
            <w:tabs>
              <w:tab w:val="right" w:leader="dot" w:pos="9590"/>
            </w:tabs>
            <w:rPr>
              <w:rFonts w:eastAsiaTheme="minorEastAsia"/>
              <w:noProof/>
            </w:rPr>
          </w:pPr>
          <w:hyperlink w:anchor="_Toc443839910" w:history="1">
            <w:r w:rsidRPr="005876F2">
              <w:rPr>
                <w:rStyle w:val="Hyperlink"/>
                <w:noProof/>
              </w:rPr>
              <w:t>Example: Creating gSSURGO CONUS</w:t>
            </w:r>
            <w:r>
              <w:rPr>
                <w:noProof/>
                <w:webHidden/>
              </w:rPr>
              <w:tab/>
            </w:r>
            <w:r>
              <w:rPr>
                <w:noProof/>
                <w:webHidden/>
              </w:rPr>
              <w:fldChar w:fldCharType="begin"/>
            </w:r>
            <w:r>
              <w:rPr>
                <w:noProof/>
                <w:webHidden/>
              </w:rPr>
              <w:instrText xml:space="preserve"> PAGEREF _Toc443839910 \h </w:instrText>
            </w:r>
            <w:r>
              <w:rPr>
                <w:noProof/>
                <w:webHidden/>
              </w:rPr>
            </w:r>
            <w:r>
              <w:rPr>
                <w:noProof/>
                <w:webHidden/>
              </w:rPr>
              <w:fldChar w:fldCharType="separate"/>
            </w:r>
            <w:r>
              <w:rPr>
                <w:noProof/>
                <w:webHidden/>
              </w:rPr>
              <w:t>21</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11" w:history="1">
            <w:r w:rsidRPr="005876F2">
              <w:rPr>
                <w:rStyle w:val="Hyperlink"/>
                <w:noProof/>
              </w:rPr>
              <w:t>Examples of Tool Menus</w:t>
            </w:r>
            <w:r>
              <w:rPr>
                <w:noProof/>
                <w:webHidden/>
              </w:rPr>
              <w:tab/>
            </w:r>
            <w:r>
              <w:rPr>
                <w:noProof/>
                <w:webHidden/>
              </w:rPr>
              <w:fldChar w:fldCharType="begin"/>
            </w:r>
            <w:r>
              <w:rPr>
                <w:noProof/>
                <w:webHidden/>
              </w:rPr>
              <w:instrText xml:space="preserve"> PAGEREF _Toc443839911 \h </w:instrText>
            </w:r>
            <w:r>
              <w:rPr>
                <w:noProof/>
                <w:webHidden/>
              </w:rPr>
            </w:r>
            <w:r>
              <w:rPr>
                <w:noProof/>
                <w:webHidden/>
              </w:rPr>
              <w:fldChar w:fldCharType="separate"/>
            </w:r>
            <w:r>
              <w:rPr>
                <w:noProof/>
                <w:webHidden/>
              </w:rPr>
              <w:t>22</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12" w:history="1">
            <w:r w:rsidRPr="005876F2">
              <w:rPr>
                <w:rStyle w:val="Hyperlink"/>
                <w:noProof/>
              </w:rPr>
              <w:t>When downloading SSURGO isn’t an option</w:t>
            </w:r>
            <w:r>
              <w:rPr>
                <w:noProof/>
                <w:webHidden/>
              </w:rPr>
              <w:tab/>
            </w:r>
            <w:r>
              <w:rPr>
                <w:noProof/>
                <w:webHidden/>
              </w:rPr>
              <w:fldChar w:fldCharType="begin"/>
            </w:r>
            <w:r>
              <w:rPr>
                <w:noProof/>
                <w:webHidden/>
              </w:rPr>
              <w:instrText xml:space="preserve"> PAGEREF _Toc443839912 \h </w:instrText>
            </w:r>
            <w:r>
              <w:rPr>
                <w:noProof/>
                <w:webHidden/>
              </w:rPr>
            </w:r>
            <w:r>
              <w:rPr>
                <w:noProof/>
                <w:webHidden/>
              </w:rPr>
              <w:fldChar w:fldCharType="separate"/>
            </w:r>
            <w:r>
              <w:rPr>
                <w:noProof/>
                <w:webHidden/>
              </w:rPr>
              <w:t>28</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13" w:history="1">
            <w:r w:rsidRPr="005876F2">
              <w:rPr>
                <w:rStyle w:val="Hyperlink"/>
                <w:noProof/>
              </w:rPr>
              <w:t>Installation – Soil Data Management Toolbox</w:t>
            </w:r>
            <w:r>
              <w:rPr>
                <w:noProof/>
                <w:webHidden/>
              </w:rPr>
              <w:tab/>
            </w:r>
            <w:r>
              <w:rPr>
                <w:noProof/>
                <w:webHidden/>
              </w:rPr>
              <w:fldChar w:fldCharType="begin"/>
            </w:r>
            <w:r>
              <w:rPr>
                <w:noProof/>
                <w:webHidden/>
              </w:rPr>
              <w:instrText xml:space="preserve"> PAGEREF _Toc443839913 \h </w:instrText>
            </w:r>
            <w:r>
              <w:rPr>
                <w:noProof/>
                <w:webHidden/>
              </w:rPr>
            </w:r>
            <w:r>
              <w:rPr>
                <w:noProof/>
                <w:webHidden/>
              </w:rPr>
              <w:fldChar w:fldCharType="separate"/>
            </w:r>
            <w:r>
              <w:rPr>
                <w:noProof/>
                <w:webHidden/>
              </w:rPr>
              <w:t>29</w:t>
            </w:r>
            <w:r>
              <w:rPr>
                <w:noProof/>
                <w:webHidden/>
              </w:rPr>
              <w:fldChar w:fldCharType="end"/>
            </w:r>
          </w:hyperlink>
        </w:p>
        <w:p w:rsidR="000D3361" w:rsidRDefault="000D3361">
          <w:pPr>
            <w:pStyle w:val="TOC2"/>
            <w:tabs>
              <w:tab w:val="right" w:leader="dot" w:pos="9590"/>
            </w:tabs>
            <w:rPr>
              <w:rFonts w:eastAsiaTheme="minorEastAsia"/>
              <w:noProof/>
            </w:rPr>
          </w:pPr>
          <w:hyperlink w:anchor="_Toc443839914" w:history="1">
            <w:r w:rsidRPr="005876F2">
              <w:rPr>
                <w:rStyle w:val="Hyperlink"/>
                <w:noProof/>
              </w:rPr>
              <w:t>Processing Strategies</w:t>
            </w:r>
            <w:r>
              <w:rPr>
                <w:noProof/>
                <w:webHidden/>
              </w:rPr>
              <w:tab/>
            </w:r>
            <w:r>
              <w:rPr>
                <w:noProof/>
                <w:webHidden/>
              </w:rPr>
              <w:fldChar w:fldCharType="begin"/>
            </w:r>
            <w:r>
              <w:rPr>
                <w:noProof/>
                <w:webHidden/>
              </w:rPr>
              <w:instrText xml:space="preserve"> PAGEREF _Toc443839914 \h </w:instrText>
            </w:r>
            <w:r>
              <w:rPr>
                <w:noProof/>
                <w:webHidden/>
              </w:rPr>
            </w:r>
            <w:r>
              <w:rPr>
                <w:noProof/>
                <w:webHidden/>
              </w:rPr>
              <w:fldChar w:fldCharType="separate"/>
            </w:r>
            <w:r>
              <w:rPr>
                <w:noProof/>
                <w:webHidden/>
              </w:rPr>
              <w:t>29</w:t>
            </w:r>
            <w:r>
              <w:rPr>
                <w:noProof/>
                <w:webHidden/>
              </w:rPr>
              <w:fldChar w:fldCharType="end"/>
            </w:r>
          </w:hyperlink>
        </w:p>
        <w:p w:rsidR="000D3361" w:rsidRDefault="000D3361">
          <w:pPr>
            <w:pStyle w:val="TOC2"/>
            <w:tabs>
              <w:tab w:val="right" w:leader="dot" w:pos="9590"/>
            </w:tabs>
            <w:rPr>
              <w:rFonts w:eastAsiaTheme="minorEastAsia"/>
              <w:noProof/>
            </w:rPr>
          </w:pPr>
          <w:hyperlink w:anchor="_Toc443839915" w:history="1">
            <w:r w:rsidRPr="005876F2">
              <w:rPr>
                <w:rStyle w:val="Hyperlink"/>
                <w:noProof/>
              </w:rPr>
              <w:t>Processing Errors</w:t>
            </w:r>
            <w:r>
              <w:rPr>
                <w:noProof/>
                <w:webHidden/>
              </w:rPr>
              <w:tab/>
            </w:r>
            <w:r>
              <w:rPr>
                <w:noProof/>
                <w:webHidden/>
              </w:rPr>
              <w:fldChar w:fldCharType="begin"/>
            </w:r>
            <w:r>
              <w:rPr>
                <w:noProof/>
                <w:webHidden/>
              </w:rPr>
              <w:instrText xml:space="preserve"> PAGEREF _Toc443839915 \h </w:instrText>
            </w:r>
            <w:r>
              <w:rPr>
                <w:noProof/>
                <w:webHidden/>
              </w:rPr>
            </w:r>
            <w:r>
              <w:rPr>
                <w:noProof/>
                <w:webHidden/>
              </w:rPr>
              <w:fldChar w:fldCharType="separate"/>
            </w:r>
            <w:r>
              <w:rPr>
                <w:noProof/>
                <w:webHidden/>
              </w:rPr>
              <w:t>31</w:t>
            </w:r>
            <w:r>
              <w:rPr>
                <w:noProof/>
                <w:webHidden/>
              </w:rPr>
              <w:fldChar w:fldCharType="end"/>
            </w:r>
          </w:hyperlink>
        </w:p>
        <w:p w:rsidR="000D3361" w:rsidRDefault="000D3361">
          <w:pPr>
            <w:pStyle w:val="TOC2"/>
            <w:tabs>
              <w:tab w:val="right" w:leader="dot" w:pos="9590"/>
            </w:tabs>
            <w:rPr>
              <w:rFonts w:eastAsiaTheme="minorEastAsia"/>
              <w:noProof/>
            </w:rPr>
          </w:pPr>
          <w:hyperlink w:anchor="_Toc443839916" w:history="1">
            <w:r w:rsidRPr="005876F2">
              <w:rPr>
                <w:rStyle w:val="Hyperlink"/>
                <w:noProof/>
              </w:rPr>
              <w:t>Citing gSSURGO Data</w:t>
            </w:r>
            <w:r>
              <w:rPr>
                <w:noProof/>
                <w:webHidden/>
              </w:rPr>
              <w:tab/>
            </w:r>
            <w:r>
              <w:rPr>
                <w:noProof/>
                <w:webHidden/>
              </w:rPr>
              <w:fldChar w:fldCharType="begin"/>
            </w:r>
            <w:r>
              <w:rPr>
                <w:noProof/>
                <w:webHidden/>
              </w:rPr>
              <w:instrText xml:space="preserve"> PAGEREF _Toc443839916 \h </w:instrText>
            </w:r>
            <w:r>
              <w:rPr>
                <w:noProof/>
                <w:webHidden/>
              </w:rPr>
            </w:r>
            <w:r>
              <w:rPr>
                <w:noProof/>
                <w:webHidden/>
              </w:rPr>
              <w:fldChar w:fldCharType="separate"/>
            </w:r>
            <w:r>
              <w:rPr>
                <w:noProof/>
                <w:webHidden/>
              </w:rPr>
              <w:t>31</w:t>
            </w:r>
            <w:r>
              <w:rPr>
                <w:noProof/>
                <w:webHidden/>
              </w:rPr>
              <w:fldChar w:fldCharType="end"/>
            </w:r>
          </w:hyperlink>
        </w:p>
        <w:p w:rsidR="000D3361" w:rsidRDefault="000D3361">
          <w:pPr>
            <w:pStyle w:val="TOC2"/>
            <w:tabs>
              <w:tab w:val="right" w:leader="dot" w:pos="9590"/>
            </w:tabs>
            <w:rPr>
              <w:rFonts w:eastAsiaTheme="minorEastAsia"/>
              <w:noProof/>
            </w:rPr>
          </w:pPr>
          <w:hyperlink w:anchor="_Toc443839917" w:history="1">
            <w:r w:rsidRPr="005876F2">
              <w:rPr>
                <w:rStyle w:val="Hyperlink"/>
                <w:noProof/>
              </w:rPr>
              <w:t>The Citation for gSSURGO</w:t>
            </w:r>
            <w:r>
              <w:rPr>
                <w:noProof/>
                <w:webHidden/>
              </w:rPr>
              <w:tab/>
            </w:r>
            <w:r>
              <w:rPr>
                <w:noProof/>
                <w:webHidden/>
              </w:rPr>
              <w:fldChar w:fldCharType="begin"/>
            </w:r>
            <w:r>
              <w:rPr>
                <w:noProof/>
                <w:webHidden/>
              </w:rPr>
              <w:instrText xml:space="preserve"> PAGEREF _Toc443839917 \h </w:instrText>
            </w:r>
            <w:r>
              <w:rPr>
                <w:noProof/>
                <w:webHidden/>
              </w:rPr>
            </w:r>
            <w:r>
              <w:rPr>
                <w:noProof/>
                <w:webHidden/>
              </w:rPr>
              <w:fldChar w:fldCharType="separate"/>
            </w:r>
            <w:r>
              <w:rPr>
                <w:noProof/>
                <w:webHidden/>
              </w:rPr>
              <w:t>31</w:t>
            </w:r>
            <w:r>
              <w:rPr>
                <w:noProof/>
                <w:webHidden/>
              </w:rPr>
              <w:fldChar w:fldCharType="end"/>
            </w:r>
          </w:hyperlink>
        </w:p>
        <w:p w:rsidR="000D3361" w:rsidRDefault="000D3361">
          <w:pPr>
            <w:pStyle w:val="TOC3"/>
            <w:tabs>
              <w:tab w:val="right" w:leader="dot" w:pos="9590"/>
            </w:tabs>
            <w:rPr>
              <w:rFonts w:eastAsiaTheme="minorEastAsia"/>
              <w:noProof/>
            </w:rPr>
          </w:pPr>
          <w:hyperlink w:anchor="_Toc443839918" w:history="1">
            <w:r w:rsidRPr="005876F2">
              <w:rPr>
                <w:rStyle w:val="Hyperlink"/>
                <w:rFonts w:eastAsia="Calibri"/>
                <w:noProof/>
              </w:rPr>
              <w:t>State Tile</w:t>
            </w:r>
            <w:r>
              <w:rPr>
                <w:noProof/>
                <w:webHidden/>
              </w:rPr>
              <w:tab/>
            </w:r>
            <w:r>
              <w:rPr>
                <w:noProof/>
                <w:webHidden/>
              </w:rPr>
              <w:fldChar w:fldCharType="begin"/>
            </w:r>
            <w:r>
              <w:rPr>
                <w:noProof/>
                <w:webHidden/>
              </w:rPr>
              <w:instrText xml:space="preserve"> PAGEREF _Toc443839918 \h </w:instrText>
            </w:r>
            <w:r>
              <w:rPr>
                <w:noProof/>
                <w:webHidden/>
              </w:rPr>
            </w:r>
            <w:r>
              <w:rPr>
                <w:noProof/>
                <w:webHidden/>
              </w:rPr>
              <w:fldChar w:fldCharType="separate"/>
            </w:r>
            <w:r>
              <w:rPr>
                <w:noProof/>
                <w:webHidden/>
              </w:rPr>
              <w:t>31</w:t>
            </w:r>
            <w:r>
              <w:rPr>
                <w:noProof/>
                <w:webHidden/>
              </w:rPr>
              <w:fldChar w:fldCharType="end"/>
            </w:r>
          </w:hyperlink>
        </w:p>
        <w:p w:rsidR="000D3361" w:rsidRDefault="000D3361">
          <w:pPr>
            <w:pStyle w:val="TOC3"/>
            <w:tabs>
              <w:tab w:val="right" w:leader="dot" w:pos="9590"/>
            </w:tabs>
            <w:rPr>
              <w:rFonts w:eastAsiaTheme="minorEastAsia"/>
              <w:noProof/>
            </w:rPr>
          </w:pPr>
          <w:hyperlink w:anchor="_Toc443839919" w:history="1">
            <w:r w:rsidRPr="005876F2">
              <w:rPr>
                <w:rStyle w:val="Hyperlink"/>
                <w:noProof/>
              </w:rPr>
              <w:t>Conterminous US Tile</w:t>
            </w:r>
            <w:r>
              <w:rPr>
                <w:noProof/>
                <w:webHidden/>
              </w:rPr>
              <w:tab/>
            </w:r>
            <w:r>
              <w:rPr>
                <w:noProof/>
                <w:webHidden/>
              </w:rPr>
              <w:fldChar w:fldCharType="begin"/>
            </w:r>
            <w:r>
              <w:rPr>
                <w:noProof/>
                <w:webHidden/>
              </w:rPr>
              <w:instrText xml:space="preserve"> PAGEREF _Toc443839919 \h </w:instrText>
            </w:r>
            <w:r>
              <w:rPr>
                <w:noProof/>
                <w:webHidden/>
              </w:rPr>
            </w:r>
            <w:r>
              <w:rPr>
                <w:noProof/>
                <w:webHidden/>
              </w:rPr>
              <w:fldChar w:fldCharType="separate"/>
            </w:r>
            <w:r>
              <w:rPr>
                <w:noProof/>
                <w:webHidden/>
              </w:rPr>
              <w:t>32</w:t>
            </w:r>
            <w:r>
              <w:rPr>
                <w:noProof/>
                <w:webHidden/>
              </w:rPr>
              <w:fldChar w:fldCharType="end"/>
            </w:r>
          </w:hyperlink>
        </w:p>
        <w:p w:rsidR="000D3361" w:rsidRDefault="000D3361">
          <w:pPr>
            <w:pStyle w:val="TOC3"/>
            <w:tabs>
              <w:tab w:val="right" w:leader="dot" w:pos="9590"/>
            </w:tabs>
            <w:rPr>
              <w:rFonts w:eastAsiaTheme="minorEastAsia"/>
              <w:noProof/>
            </w:rPr>
          </w:pPr>
          <w:hyperlink w:anchor="_Toc443839920" w:history="1">
            <w:r w:rsidRPr="005876F2">
              <w:rPr>
                <w:rStyle w:val="Hyperlink"/>
                <w:noProof/>
              </w:rPr>
              <w:t>National Collection of Tiles</w:t>
            </w:r>
            <w:r>
              <w:rPr>
                <w:noProof/>
                <w:webHidden/>
              </w:rPr>
              <w:tab/>
            </w:r>
            <w:r>
              <w:rPr>
                <w:noProof/>
                <w:webHidden/>
              </w:rPr>
              <w:fldChar w:fldCharType="begin"/>
            </w:r>
            <w:r>
              <w:rPr>
                <w:noProof/>
                <w:webHidden/>
              </w:rPr>
              <w:instrText xml:space="preserve"> PAGEREF _Toc443839920 \h </w:instrText>
            </w:r>
            <w:r>
              <w:rPr>
                <w:noProof/>
                <w:webHidden/>
              </w:rPr>
            </w:r>
            <w:r>
              <w:rPr>
                <w:noProof/>
                <w:webHidden/>
              </w:rPr>
              <w:fldChar w:fldCharType="separate"/>
            </w:r>
            <w:r>
              <w:rPr>
                <w:noProof/>
                <w:webHidden/>
              </w:rPr>
              <w:t>32</w:t>
            </w:r>
            <w:r>
              <w:rPr>
                <w:noProof/>
                <w:webHidden/>
              </w:rPr>
              <w:fldChar w:fldCharType="end"/>
            </w:r>
          </w:hyperlink>
        </w:p>
        <w:p w:rsidR="000D3361" w:rsidRDefault="000D3361">
          <w:pPr>
            <w:pStyle w:val="TOC2"/>
            <w:tabs>
              <w:tab w:val="right" w:leader="dot" w:pos="9590"/>
            </w:tabs>
            <w:rPr>
              <w:rFonts w:eastAsiaTheme="minorEastAsia"/>
              <w:noProof/>
            </w:rPr>
          </w:pPr>
          <w:hyperlink w:anchor="_Toc443839921" w:history="1">
            <w:r w:rsidRPr="005876F2">
              <w:rPr>
                <w:rStyle w:val="Hyperlink"/>
                <w:noProof/>
              </w:rPr>
              <w:t>The Citation for the National Value Added Look Up (valu) Table Database</w:t>
            </w:r>
            <w:r>
              <w:rPr>
                <w:noProof/>
                <w:webHidden/>
              </w:rPr>
              <w:tab/>
            </w:r>
            <w:r>
              <w:rPr>
                <w:noProof/>
                <w:webHidden/>
              </w:rPr>
              <w:fldChar w:fldCharType="begin"/>
            </w:r>
            <w:r>
              <w:rPr>
                <w:noProof/>
                <w:webHidden/>
              </w:rPr>
              <w:instrText xml:space="preserve"> PAGEREF _Toc443839921 \h </w:instrText>
            </w:r>
            <w:r>
              <w:rPr>
                <w:noProof/>
                <w:webHidden/>
              </w:rPr>
            </w:r>
            <w:r>
              <w:rPr>
                <w:noProof/>
                <w:webHidden/>
              </w:rPr>
              <w:fldChar w:fldCharType="separate"/>
            </w:r>
            <w:r>
              <w:rPr>
                <w:noProof/>
                <w:webHidden/>
              </w:rPr>
              <w:t>32</w:t>
            </w:r>
            <w:r>
              <w:rPr>
                <w:noProof/>
                <w:webHidden/>
              </w:rPr>
              <w:fldChar w:fldCharType="end"/>
            </w:r>
          </w:hyperlink>
        </w:p>
        <w:p w:rsidR="000D3361" w:rsidRDefault="000D3361">
          <w:pPr>
            <w:pStyle w:val="TOC2"/>
            <w:tabs>
              <w:tab w:val="right" w:leader="dot" w:pos="9590"/>
            </w:tabs>
            <w:rPr>
              <w:rFonts w:eastAsiaTheme="minorEastAsia"/>
              <w:noProof/>
            </w:rPr>
          </w:pPr>
          <w:hyperlink w:anchor="_Toc443839922" w:history="1">
            <w:r w:rsidRPr="005876F2">
              <w:rPr>
                <w:rStyle w:val="Hyperlink"/>
                <w:noProof/>
              </w:rPr>
              <w:t>Citation Examples</w:t>
            </w:r>
            <w:r>
              <w:rPr>
                <w:noProof/>
                <w:webHidden/>
              </w:rPr>
              <w:tab/>
            </w:r>
            <w:r>
              <w:rPr>
                <w:noProof/>
                <w:webHidden/>
              </w:rPr>
              <w:fldChar w:fldCharType="begin"/>
            </w:r>
            <w:r>
              <w:rPr>
                <w:noProof/>
                <w:webHidden/>
              </w:rPr>
              <w:instrText xml:space="preserve"> PAGEREF _Toc443839922 \h </w:instrText>
            </w:r>
            <w:r>
              <w:rPr>
                <w:noProof/>
                <w:webHidden/>
              </w:rPr>
            </w:r>
            <w:r>
              <w:rPr>
                <w:noProof/>
                <w:webHidden/>
              </w:rPr>
              <w:fldChar w:fldCharType="separate"/>
            </w:r>
            <w:r>
              <w:rPr>
                <w:noProof/>
                <w:webHidden/>
              </w:rPr>
              <w:t>33</w:t>
            </w:r>
            <w:r>
              <w:rPr>
                <w:noProof/>
                <w:webHidden/>
              </w:rPr>
              <w:fldChar w:fldCharType="end"/>
            </w:r>
          </w:hyperlink>
        </w:p>
        <w:p w:rsidR="000D3361" w:rsidRDefault="000D3361">
          <w:pPr>
            <w:pStyle w:val="TOC3"/>
            <w:tabs>
              <w:tab w:val="right" w:leader="dot" w:pos="9590"/>
            </w:tabs>
            <w:rPr>
              <w:rFonts w:eastAsiaTheme="minorEastAsia"/>
              <w:noProof/>
            </w:rPr>
          </w:pPr>
          <w:hyperlink w:anchor="_Toc443839923" w:history="1">
            <w:r w:rsidRPr="005876F2">
              <w:rPr>
                <w:rStyle w:val="Hyperlink"/>
                <w:noProof/>
              </w:rPr>
              <w:t>State Tile</w:t>
            </w:r>
            <w:r>
              <w:rPr>
                <w:noProof/>
                <w:webHidden/>
              </w:rPr>
              <w:tab/>
            </w:r>
            <w:r>
              <w:rPr>
                <w:noProof/>
                <w:webHidden/>
              </w:rPr>
              <w:fldChar w:fldCharType="begin"/>
            </w:r>
            <w:r>
              <w:rPr>
                <w:noProof/>
                <w:webHidden/>
              </w:rPr>
              <w:instrText xml:space="preserve"> PAGEREF _Toc443839923 \h </w:instrText>
            </w:r>
            <w:r>
              <w:rPr>
                <w:noProof/>
                <w:webHidden/>
              </w:rPr>
            </w:r>
            <w:r>
              <w:rPr>
                <w:noProof/>
                <w:webHidden/>
              </w:rPr>
              <w:fldChar w:fldCharType="separate"/>
            </w:r>
            <w:r>
              <w:rPr>
                <w:noProof/>
                <w:webHidden/>
              </w:rPr>
              <w:t>33</w:t>
            </w:r>
            <w:r>
              <w:rPr>
                <w:noProof/>
                <w:webHidden/>
              </w:rPr>
              <w:fldChar w:fldCharType="end"/>
            </w:r>
          </w:hyperlink>
        </w:p>
        <w:p w:rsidR="000D3361" w:rsidRDefault="000D3361">
          <w:pPr>
            <w:pStyle w:val="TOC3"/>
            <w:tabs>
              <w:tab w:val="right" w:leader="dot" w:pos="9590"/>
            </w:tabs>
            <w:rPr>
              <w:rFonts w:eastAsiaTheme="minorEastAsia"/>
              <w:noProof/>
            </w:rPr>
          </w:pPr>
          <w:hyperlink w:anchor="_Toc443839924" w:history="1">
            <w:r w:rsidRPr="005876F2">
              <w:rPr>
                <w:rStyle w:val="Hyperlink"/>
                <w:noProof/>
              </w:rPr>
              <w:t>Conterminous US Tile</w:t>
            </w:r>
            <w:r>
              <w:rPr>
                <w:noProof/>
                <w:webHidden/>
              </w:rPr>
              <w:tab/>
            </w:r>
            <w:r>
              <w:rPr>
                <w:noProof/>
                <w:webHidden/>
              </w:rPr>
              <w:fldChar w:fldCharType="begin"/>
            </w:r>
            <w:r>
              <w:rPr>
                <w:noProof/>
                <w:webHidden/>
              </w:rPr>
              <w:instrText xml:space="preserve"> PAGEREF _Toc443839924 \h </w:instrText>
            </w:r>
            <w:r>
              <w:rPr>
                <w:noProof/>
                <w:webHidden/>
              </w:rPr>
            </w:r>
            <w:r>
              <w:rPr>
                <w:noProof/>
                <w:webHidden/>
              </w:rPr>
              <w:fldChar w:fldCharType="separate"/>
            </w:r>
            <w:r>
              <w:rPr>
                <w:noProof/>
                <w:webHidden/>
              </w:rPr>
              <w:t>33</w:t>
            </w:r>
            <w:r>
              <w:rPr>
                <w:noProof/>
                <w:webHidden/>
              </w:rPr>
              <w:fldChar w:fldCharType="end"/>
            </w:r>
          </w:hyperlink>
        </w:p>
        <w:p w:rsidR="000D3361" w:rsidRDefault="000D3361">
          <w:pPr>
            <w:pStyle w:val="TOC3"/>
            <w:tabs>
              <w:tab w:val="right" w:leader="dot" w:pos="9590"/>
            </w:tabs>
            <w:rPr>
              <w:rFonts w:eastAsiaTheme="minorEastAsia"/>
              <w:noProof/>
            </w:rPr>
          </w:pPr>
          <w:hyperlink w:anchor="_Toc443839925" w:history="1">
            <w:r w:rsidRPr="005876F2">
              <w:rPr>
                <w:rStyle w:val="Hyperlink"/>
                <w:noProof/>
              </w:rPr>
              <w:t>National Collection of Tiles</w:t>
            </w:r>
            <w:r>
              <w:rPr>
                <w:noProof/>
                <w:webHidden/>
              </w:rPr>
              <w:tab/>
            </w:r>
            <w:r>
              <w:rPr>
                <w:noProof/>
                <w:webHidden/>
              </w:rPr>
              <w:fldChar w:fldCharType="begin"/>
            </w:r>
            <w:r>
              <w:rPr>
                <w:noProof/>
                <w:webHidden/>
              </w:rPr>
              <w:instrText xml:space="preserve"> PAGEREF _Toc443839925 \h </w:instrText>
            </w:r>
            <w:r>
              <w:rPr>
                <w:noProof/>
                <w:webHidden/>
              </w:rPr>
            </w:r>
            <w:r>
              <w:rPr>
                <w:noProof/>
                <w:webHidden/>
              </w:rPr>
              <w:fldChar w:fldCharType="separate"/>
            </w:r>
            <w:r>
              <w:rPr>
                <w:noProof/>
                <w:webHidden/>
              </w:rPr>
              <w:t>33</w:t>
            </w:r>
            <w:r>
              <w:rPr>
                <w:noProof/>
                <w:webHidden/>
              </w:rPr>
              <w:fldChar w:fldCharType="end"/>
            </w:r>
          </w:hyperlink>
        </w:p>
        <w:p w:rsidR="000D3361" w:rsidRDefault="000D3361">
          <w:pPr>
            <w:pStyle w:val="TOC3"/>
            <w:tabs>
              <w:tab w:val="right" w:leader="dot" w:pos="9590"/>
            </w:tabs>
            <w:rPr>
              <w:rFonts w:eastAsiaTheme="minorEastAsia"/>
              <w:noProof/>
            </w:rPr>
          </w:pPr>
          <w:hyperlink w:anchor="_Toc443839926" w:history="1">
            <w:r w:rsidRPr="005876F2">
              <w:rPr>
                <w:rStyle w:val="Hyperlink"/>
                <w:noProof/>
              </w:rPr>
              <w:t>National Value Added Look Up (valu) Table Database</w:t>
            </w:r>
            <w:r>
              <w:rPr>
                <w:noProof/>
                <w:webHidden/>
              </w:rPr>
              <w:tab/>
            </w:r>
            <w:r>
              <w:rPr>
                <w:noProof/>
                <w:webHidden/>
              </w:rPr>
              <w:fldChar w:fldCharType="begin"/>
            </w:r>
            <w:r>
              <w:rPr>
                <w:noProof/>
                <w:webHidden/>
              </w:rPr>
              <w:instrText xml:space="preserve"> PAGEREF _Toc443839926 \h </w:instrText>
            </w:r>
            <w:r>
              <w:rPr>
                <w:noProof/>
                <w:webHidden/>
              </w:rPr>
            </w:r>
            <w:r>
              <w:rPr>
                <w:noProof/>
                <w:webHidden/>
              </w:rPr>
              <w:fldChar w:fldCharType="separate"/>
            </w:r>
            <w:r>
              <w:rPr>
                <w:noProof/>
                <w:webHidden/>
              </w:rPr>
              <w:t>33</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27" w:history="1">
            <w:r w:rsidRPr="005876F2">
              <w:rPr>
                <w:rStyle w:val="Hyperlink"/>
                <w:noProof/>
              </w:rPr>
              <w:t>Acronyms</w:t>
            </w:r>
            <w:r>
              <w:rPr>
                <w:noProof/>
                <w:webHidden/>
              </w:rPr>
              <w:tab/>
            </w:r>
            <w:r>
              <w:rPr>
                <w:noProof/>
                <w:webHidden/>
              </w:rPr>
              <w:fldChar w:fldCharType="begin"/>
            </w:r>
            <w:r>
              <w:rPr>
                <w:noProof/>
                <w:webHidden/>
              </w:rPr>
              <w:instrText xml:space="preserve"> PAGEREF _Toc443839927 \h </w:instrText>
            </w:r>
            <w:r>
              <w:rPr>
                <w:noProof/>
                <w:webHidden/>
              </w:rPr>
            </w:r>
            <w:r>
              <w:rPr>
                <w:noProof/>
                <w:webHidden/>
              </w:rPr>
              <w:fldChar w:fldCharType="separate"/>
            </w:r>
            <w:r>
              <w:rPr>
                <w:noProof/>
                <w:webHidden/>
              </w:rPr>
              <w:t>34</w:t>
            </w:r>
            <w:r>
              <w:rPr>
                <w:noProof/>
                <w:webHidden/>
              </w:rPr>
              <w:fldChar w:fldCharType="end"/>
            </w:r>
          </w:hyperlink>
        </w:p>
        <w:p w:rsidR="000D3361" w:rsidRDefault="000D3361">
          <w:pPr>
            <w:pStyle w:val="TOC1"/>
            <w:tabs>
              <w:tab w:val="right" w:leader="dot" w:pos="9590"/>
            </w:tabs>
            <w:rPr>
              <w:rFonts w:asciiTheme="minorHAnsi" w:eastAsiaTheme="minorEastAsia" w:hAnsiTheme="minorHAnsi" w:cstheme="minorBidi"/>
              <w:noProof/>
              <w:sz w:val="22"/>
              <w:szCs w:val="22"/>
            </w:rPr>
          </w:pPr>
          <w:hyperlink w:anchor="_Toc443839928" w:history="1">
            <w:r w:rsidRPr="005876F2">
              <w:rPr>
                <w:rStyle w:val="Hyperlink"/>
                <w:noProof/>
              </w:rPr>
              <w:t>References</w:t>
            </w:r>
            <w:r>
              <w:rPr>
                <w:noProof/>
                <w:webHidden/>
              </w:rPr>
              <w:tab/>
            </w:r>
            <w:r>
              <w:rPr>
                <w:noProof/>
                <w:webHidden/>
              </w:rPr>
              <w:fldChar w:fldCharType="begin"/>
            </w:r>
            <w:r>
              <w:rPr>
                <w:noProof/>
                <w:webHidden/>
              </w:rPr>
              <w:instrText xml:space="preserve"> PAGEREF _Toc443839928 \h </w:instrText>
            </w:r>
            <w:r>
              <w:rPr>
                <w:noProof/>
                <w:webHidden/>
              </w:rPr>
            </w:r>
            <w:r>
              <w:rPr>
                <w:noProof/>
                <w:webHidden/>
              </w:rPr>
              <w:fldChar w:fldCharType="separate"/>
            </w:r>
            <w:r>
              <w:rPr>
                <w:noProof/>
                <w:webHidden/>
              </w:rPr>
              <w:t>34</w:t>
            </w:r>
            <w:r>
              <w:rPr>
                <w:noProof/>
                <w:webHidden/>
              </w:rPr>
              <w:fldChar w:fldCharType="end"/>
            </w:r>
          </w:hyperlink>
        </w:p>
        <w:p w:rsidR="00780EA2" w:rsidRDefault="00780EA2">
          <w:r>
            <w:rPr>
              <w:b/>
              <w:bCs/>
              <w:noProof/>
            </w:rPr>
            <w:fldChar w:fldCharType="end"/>
          </w:r>
        </w:p>
      </w:sdtContent>
    </w:sdt>
    <w:p w:rsidR="00C05853" w:rsidRPr="00C05853" w:rsidRDefault="00C05853" w:rsidP="00C05853">
      <w:pPr>
        <w:pStyle w:val="NoSpacing"/>
      </w:pPr>
      <w:r>
        <w:br w:type="page"/>
      </w:r>
    </w:p>
    <w:p w:rsidR="008E5FF1" w:rsidRPr="00CC1239" w:rsidRDefault="00C05853" w:rsidP="00BC0F20">
      <w:pPr>
        <w:pStyle w:val="Heading1"/>
        <w:rPr>
          <w:color w:val="1F4E79" w:themeColor="accent1" w:themeShade="80"/>
        </w:rPr>
      </w:pPr>
      <w:bookmarkStart w:id="1" w:name="_Toc443839889"/>
      <w:r w:rsidRPr="00CC1239">
        <w:rPr>
          <w:color w:val="1F4E79" w:themeColor="accent1" w:themeShade="80"/>
        </w:rPr>
        <w:lastRenderedPageBreak/>
        <w:t>Introduction</w:t>
      </w:r>
      <w:bookmarkEnd w:id="1"/>
    </w:p>
    <w:p w:rsidR="00DE2766" w:rsidRDefault="00C05853" w:rsidP="007A374C">
      <w:pPr>
        <w:pStyle w:val="NoSpacing"/>
      </w:pPr>
      <w:r w:rsidRPr="007A374C">
        <w:t xml:space="preserve">The </w:t>
      </w:r>
      <w:r w:rsidR="00382262">
        <w:t xml:space="preserve">Soil Data Management Toolbox </w:t>
      </w:r>
      <w:r w:rsidR="00D26468">
        <w:t xml:space="preserve">consists of </w:t>
      </w:r>
      <w:r w:rsidR="00382262">
        <w:t>four</w:t>
      </w:r>
      <w:r w:rsidR="00D0039C">
        <w:t xml:space="preserve"> toolsets</w:t>
      </w:r>
      <w:r w:rsidR="00DC0F19">
        <w:t xml:space="preserve"> contained in a single toolbox</w:t>
      </w:r>
      <w:r w:rsidR="00D0039C">
        <w:t xml:space="preserve">. Each toolset contains several </w:t>
      </w:r>
      <w:r w:rsidR="00D26468">
        <w:t>ArcT</w:t>
      </w:r>
      <w:r w:rsidR="00D0039C">
        <w:t xml:space="preserve">ools used </w:t>
      </w:r>
      <w:r w:rsidRPr="007A374C">
        <w:t xml:space="preserve">to </w:t>
      </w:r>
      <w:r w:rsidR="00D26468">
        <w:t xml:space="preserve">acquire, </w:t>
      </w:r>
      <w:r w:rsidR="00D0039C">
        <w:t>assemble</w:t>
      </w:r>
      <w:r w:rsidR="00B31543">
        <w:t xml:space="preserve"> and manage individual</w:t>
      </w:r>
      <w:r w:rsidRPr="007A374C">
        <w:t xml:space="preserve"> SSURGO data</w:t>
      </w:r>
      <w:r w:rsidR="00B31543">
        <w:t>sets</w:t>
      </w:r>
      <w:r w:rsidR="00D26468">
        <w:t xml:space="preserve"> and to create gSSURGO databases</w:t>
      </w:r>
      <w:r w:rsidRPr="007A374C">
        <w:t xml:space="preserve">. </w:t>
      </w:r>
      <w:r w:rsidR="007C04AB">
        <w:t>It is recommended that the tools be run in foreground mode (not background)</w:t>
      </w:r>
      <w:r w:rsidR="00A16F3B">
        <w:t xml:space="preserve"> because</w:t>
      </w:r>
      <w:r w:rsidR="00E822C0">
        <w:t xml:space="preserve"> a lot of </w:t>
      </w:r>
      <w:r w:rsidR="00A16F3B">
        <w:t xml:space="preserve">useful </w:t>
      </w:r>
      <w:r w:rsidR="00E822C0">
        <w:t>status information is printed to the geoprocessing window</w:t>
      </w:r>
      <w:r w:rsidR="007C04AB">
        <w:t xml:space="preserve">. </w:t>
      </w:r>
      <w:r w:rsidRPr="007A374C">
        <w:t>Th</w:t>
      </w:r>
      <w:r w:rsidR="00DE2766" w:rsidRPr="007A374C">
        <w:t>e</w:t>
      </w:r>
      <w:r w:rsidRPr="007A374C">
        <w:t xml:space="preserve"> Toolbox requires</w:t>
      </w:r>
      <w:r w:rsidR="00DE2766" w:rsidRPr="007A374C">
        <w:t>:</w:t>
      </w:r>
    </w:p>
    <w:p w:rsidR="007717E3" w:rsidRPr="007A374C" w:rsidRDefault="007717E3" w:rsidP="007A374C">
      <w:pPr>
        <w:pStyle w:val="NoSpacing"/>
      </w:pPr>
    </w:p>
    <w:p w:rsidR="00DE2766" w:rsidRPr="007A374C" w:rsidRDefault="00C05853" w:rsidP="00D26468">
      <w:pPr>
        <w:pStyle w:val="NoSpacing"/>
        <w:numPr>
          <w:ilvl w:val="0"/>
          <w:numId w:val="1"/>
        </w:numPr>
        <w:spacing w:line="360" w:lineRule="auto"/>
      </w:pPr>
      <w:r w:rsidRPr="007A374C">
        <w:t>ArcGIS</w:t>
      </w:r>
      <w:r w:rsidR="003B3A91">
        <w:t>™</w:t>
      </w:r>
      <w:r w:rsidRPr="007A374C">
        <w:t xml:space="preserve"> 10.1</w:t>
      </w:r>
      <w:r w:rsidR="00506581">
        <w:t xml:space="preserve"> or greater</w:t>
      </w:r>
    </w:p>
    <w:p w:rsidR="009B0C61" w:rsidRDefault="00C05853" w:rsidP="007A374C">
      <w:pPr>
        <w:pStyle w:val="NoSpacing"/>
        <w:numPr>
          <w:ilvl w:val="0"/>
          <w:numId w:val="1"/>
        </w:numPr>
        <w:spacing w:line="360" w:lineRule="auto"/>
      </w:pPr>
      <w:r w:rsidRPr="007A374C">
        <w:t>Internet connection</w:t>
      </w:r>
    </w:p>
    <w:p w:rsidR="00C05853" w:rsidRDefault="00C05853" w:rsidP="007A374C">
      <w:pPr>
        <w:pStyle w:val="NoSpacing"/>
      </w:pPr>
      <w:r w:rsidRPr="007A374C">
        <w:t xml:space="preserve">SSURGO datasets for an entire state or region can require </w:t>
      </w:r>
      <w:r w:rsidR="00267977" w:rsidRPr="007A374C">
        <w:t xml:space="preserve">a </w:t>
      </w:r>
      <w:r w:rsidRPr="007A374C">
        <w:t>l</w:t>
      </w:r>
      <w:r w:rsidR="00267977" w:rsidRPr="007A374C">
        <w:t>arge amount</w:t>
      </w:r>
      <w:r w:rsidRPr="007A374C">
        <w:t xml:space="preserve"> of storage space and computer resources to process.</w:t>
      </w:r>
      <w:r w:rsidR="008F1093">
        <w:t xml:space="preserve"> These tools are designed to make the process </w:t>
      </w:r>
      <w:r w:rsidR="00B31543">
        <w:t>of acquiring, managing and using SSURGO datasets for large land areas much easier and faster.</w:t>
      </w:r>
    </w:p>
    <w:p w:rsidR="00385C3E" w:rsidRDefault="00385C3E" w:rsidP="00385C3E">
      <w:pPr>
        <w:pStyle w:val="NoSpacing"/>
      </w:pPr>
    </w:p>
    <w:p w:rsidR="00385C3E" w:rsidRPr="004776BB" w:rsidRDefault="00385C3E" w:rsidP="00385C3E">
      <w:pPr>
        <w:pStyle w:val="NoSpacing"/>
      </w:pPr>
      <w:r w:rsidRPr="004776BB">
        <w:rPr>
          <w:b/>
        </w:rPr>
        <w:t xml:space="preserve">Each tool </w:t>
      </w:r>
      <w:r w:rsidR="004776BB">
        <w:rPr>
          <w:b/>
        </w:rPr>
        <w:t>contains</w:t>
      </w:r>
      <w:r w:rsidRPr="004776BB">
        <w:rPr>
          <w:b/>
        </w:rPr>
        <w:t xml:space="preserve"> </w:t>
      </w:r>
      <w:r w:rsidR="004776BB">
        <w:rPr>
          <w:b/>
        </w:rPr>
        <w:t xml:space="preserve">detailed </w:t>
      </w:r>
      <w:r w:rsidRPr="004776BB">
        <w:rPr>
          <w:b/>
        </w:rPr>
        <w:t xml:space="preserve">built-in </w:t>
      </w:r>
      <w:r w:rsidR="004776BB">
        <w:rPr>
          <w:b/>
        </w:rPr>
        <w:t>help</w:t>
      </w:r>
      <w:r w:rsidRPr="004776BB">
        <w:rPr>
          <w:b/>
        </w:rPr>
        <w:t xml:space="preserve"> </w:t>
      </w:r>
      <w:r w:rsidR="004776BB">
        <w:rPr>
          <w:b/>
        </w:rPr>
        <w:t xml:space="preserve">which can be displayed </w:t>
      </w:r>
      <w:r w:rsidRPr="004776BB">
        <w:rPr>
          <w:b/>
        </w:rPr>
        <w:t>on the rig</w:t>
      </w:r>
      <w:r w:rsidR="004776BB">
        <w:rPr>
          <w:b/>
        </w:rPr>
        <w:t xml:space="preserve">ht side of the tool dialog box. </w:t>
      </w:r>
      <w:r w:rsidR="004776BB">
        <w:t>M</w:t>
      </w:r>
      <w:r w:rsidR="00021F36">
        <w:t>uch</w:t>
      </w:r>
      <w:r w:rsidR="004776BB">
        <w:t xml:space="preserve"> of this information in the help is not available in this document, so it would be a good idea to read the help for each parameter before </w:t>
      </w:r>
      <w:r w:rsidR="00EC6D7C">
        <w:t>using the tool</w:t>
      </w:r>
      <w:r w:rsidR="004776BB">
        <w:t xml:space="preserve">. </w:t>
      </w:r>
      <w:r w:rsidR="00EC6D7C">
        <w:t>If the Help window is not visible, click on</w:t>
      </w:r>
      <w:r w:rsidR="004776BB" w:rsidRPr="004776BB">
        <w:t xml:space="preserve"> the ‘Show Help&gt;&gt;’ button.</w:t>
      </w:r>
      <w:r w:rsidRPr="004776BB">
        <w:t xml:space="preserve"> It is recommended that these tools be executed in their default foreground mode.</w:t>
      </w:r>
      <w:r w:rsidR="004776BB">
        <w:t xml:space="preserve"> Important status information is displayed in the tool window. Red error messages may be displayed either if a problem is encountered with the data or if there is a problem with the Python script. </w:t>
      </w:r>
      <w:r w:rsidR="004776BB" w:rsidRPr="004776BB">
        <w:rPr>
          <w:b/>
        </w:rPr>
        <w:t>Script errors will normally display a line number indicating where the error occurred.</w:t>
      </w:r>
    </w:p>
    <w:p w:rsidR="007A374C" w:rsidRDefault="007A374C" w:rsidP="007A374C">
      <w:pPr>
        <w:pStyle w:val="NoSpacing"/>
      </w:pPr>
    </w:p>
    <w:p w:rsidR="00113EA0" w:rsidRDefault="00113EA0">
      <w:r>
        <w:br w:type="page"/>
      </w:r>
    </w:p>
    <w:p w:rsidR="007A374C" w:rsidRDefault="003F3E95" w:rsidP="007A374C">
      <w:pPr>
        <w:pStyle w:val="NoSpacing"/>
      </w:pPr>
      <w:r>
        <w:lastRenderedPageBreak/>
        <w:t xml:space="preserve">The </w:t>
      </w:r>
      <w:r w:rsidR="00382262">
        <w:t xml:space="preserve">Soil Data Management Toolbox </w:t>
      </w:r>
      <w:r w:rsidR="005660D0">
        <w:t>is</w:t>
      </w:r>
      <w:r w:rsidR="00044CE2">
        <w:t xml:space="preserve"> divided</w:t>
      </w:r>
      <w:r w:rsidR="00C53122">
        <w:t xml:space="preserve"> into </w:t>
      </w:r>
      <w:r w:rsidR="00382262">
        <w:t>four</w:t>
      </w:r>
      <w:r w:rsidR="00C53122">
        <w:t xml:space="preserve"> toolsets</w:t>
      </w:r>
      <w:r w:rsidR="007A374C">
        <w:t>:</w:t>
      </w:r>
    </w:p>
    <w:p w:rsidR="00113EA0" w:rsidRDefault="00113EA0" w:rsidP="007A374C">
      <w:pPr>
        <w:pStyle w:val="NoSpacing"/>
      </w:pPr>
    </w:p>
    <w:p w:rsidR="003F3E95" w:rsidRDefault="00113EA0" w:rsidP="007A374C">
      <w:pPr>
        <w:pStyle w:val="NoSpacing"/>
      </w:pPr>
      <w:r>
        <w:rPr>
          <w:noProof/>
        </w:rPr>
        <w:drawing>
          <wp:anchor distT="0" distB="0" distL="114300" distR="114300" simplePos="0" relativeHeight="251654144" behindDoc="0" locked="0" layoutInCell="1" allowOverlap="1">
            <wp:simplePos x="0" y="0"/>
            <wp:positionH relativeFrom="column">
              <wp:posOffset>0</wp:posOffset>
            </wp:positionH>
            <wp:positionV relativeFrom="paragraph">
              <wp:posOffset>635</wp:posOffset>
            </wp:positionV>
            <wp:extent cx="2628900" cy="4552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E95" w:rsidRPr="007A374C" w:rsidRDefault="003F3E95" w:rsidP="007A374C">
      <w:pPr>
        <w:pStyle w:val="NoSpacing"/>
      </w:pPr>
    </w:p>
    <w:p w:rsidR="007A374C" w:rsidRPr="007A374C" w:rsidRDefault="007A374C" w:rsidP="002E037B">
      <w:pPr>
        <w:pStyle w:val="NoSpacing"/>
        <w:numPr>
          <w:ilvl w:val="0"/>
          <w:numId w:val="2"/>
        </w:numPr>
        <w:spacing w:line="360" w:lineRule="auto"/>
      </w:pPr>
      <w:r w:rsidRPr="00DC7271">
        <w:rPr>
          <w:b/>
        </w:rPr>
        <w:t>Download</w:t>
      </w:r>
      <w:r w:rsidR="00C53122" w:rsidRPr="00DC7271">
        <w:rPr>
          <w:b/>
        </w:rPr>
        <w:t xml:space="preserve"> </w:t>
      </w:r>
      <w:r w:rsidRPr="00DC7271">
        <w:rPr>
          <w:b/>
        </w:rPr>
        <w:t>SSURGO</w:t>
      </w:r>
      <w:r w:rsidR="00C53122">
        <w:t xml:space="preserve"> – automated batch downloads of SSURGO </w:t>
      </w:r>
      <w:r w:rsidR="00B31543">
        <w:t xml:space="preserve">datasets </w:t>
      </w:r>
      <w:r w:rsidR="00C53122">
        <w:t>from Web Soil Survey</w:t>
      </w:r>
      <w:r w:rsidR="0055111F">
        <w:t xml:space="preserve"> or processing SSURGO cache files (wss*.zip). These are used for creating Soil Data Viewer-compatible datasets </w:t>
      </w:r>
      <w:r w:rsidR="00FD7AD9">
        <w:t>and</w:t>
      </w:r>
      <w:r w:rsidR="0055111F">
        <w:t xml:space="preserve"> for creating gSSURGO file geodatabases.</w:t>
      </w:r>
    </w:p>
    <w:p w:rsidR="002C43DE" w:rsidRDefault="00C53122" w:rsidP="002E037B">
      <w:pPr>
        <w:pStyle w:val="NoSpacing"/>
        <w:numPr>
          <w:ilvl w:val="0"/>
          <w:numId w:val="2"/>
        </w:numPr>
        <w:spacing w:line="360" w:lineRule="auto"/>
      </w:pPr>
      <w:r w:rsidRPr="00DC7271">
        <w:rPr>
          <w:b/>
        </w:rPr>
        <w:t>gSSURGO</w:t>
      </w:r>
      <w:r w:rsidR="00113EA0">
        <w:rPr>
          <w:b/>
        </w:rPr>
        <w:t xml:space="preserve"> Database </w:t>
      </w:r>
      <w:r>
        <w:t>– creation of gSSURGO databases and raster layers.</w:t>
      </w:r>
      <w:r w:rsidR="004E55C9">
        <w:t xml:space="preserve"> Check</w:t>
      </w:r>
      <w:r w:rsidR="0055111F">
        <w:t>s</w:t>
      </w:r>
      <w:r w:rsidR="004E55C9">
        <w:t xml:space="preserve"> output databases for completeness.</w:t>
      </w:r>
    </w:p>
    <w:p w:rsidR="00113EA0" w:rsidRPr="007A374C" w:rsidRDefault="00113EA0" w:rsidP="002E037B">
      <w:pPr>
        <w:pStyle w:val="NoSpacing"/>
        <w:numPr>
          <w:ilvl w:val="0"/>
          <w:numId w:val="2"/>
        </w:numPr>
        <w:spacing w:line="360" w:lineRule="auto"/>
      </w:pPr>
      <w:r>
        <w:rPr>
          <w:b/>
        </w:rPr>
        <w:t xml:space="preserve">gSSURGO Mapping </w:t>
      </w:r>
      <w:r>
        <w:t>– creation of Soil Data Viewer type maps</w:t>
      </w:r>
      <w:r w:rsidR="0055111F">
        <w:t xml:space="preserve"> using gSSURGO databases</w:t>
      </w:r>
      <w:r>
        <w:t>.</w:t>
      </w:r>
    </w:p>
    <w:p w:rsidR="007A374C" w:rsidRPr="007A374C" w:rsidRDefault="00C53122" w:rsidP="002E037B">
      <w:pPr>
        <w:pStyle w:val="NoSpacing"/>
        <w:numPr>
          <w:ilvl w:val="0"/>
          <w:numId w:val="2"/>
        </w:numPr>
        <w:spacing w:line="360" w:lineRule="auto"/>
      </w:pPr>
      <w:r w:rsidRPr="00DC7271">
        <w:rPr>
          <w:b/>
        </w:rPr>
        <w:t xml:space="preserve">SSURGO </w:t>
      </w:r>
      <w:r w:rsidR="00113EA0">
        <w:rPr>
          <w:b/>
        </w:rPr>
        <w:t xml:space="preserve">Data </w:t>
      </w:r>
      <w:r w:rsidRPr="00DC7271">
        <w:rPr>
          <w:b/>
        </w:rPr>
        <w:t>Management</w:t>
      </w:r>
      <w:r>
        <w:t xml:space="preserve"> – automated tabular imports and merging of SSURGO datasets</w:t>
      </w:r>
      <w:r w:rsidR="0055111F">
        <w:t xml:space="preserve"> (shapefile and .mdb)</w:t>
      </w:r>
      <w:r>
        <w:t>.</w:t>
      </w:r>
    </w:p>
    <w:p w:rsidR="007A374C" w:rsidRDefault="007A374C" w:rsidP="007A374C">
      <w:pPr>
        <w:pStyle w:val="NoSpacing"/>
      </w:pPr>
    </w:p>
    <w:p w:rsidR="002C43DE" w:rsidRDefault="002C43DE" w:rsidP="002C43DE">
      <w:pPr>
        <w:pStyle w:val="NoSpacing"/>
      </w:pPr>
    </w:p>
    <w:p w:rsidR="00CC1239" w:rsidRPr="00E37D98" w:rsidRDefault="00812115" w:rsidP="00DC7271">
      <w:r>
        <w:t>gSSURGO Specifications</w:t>
      </w:r>
    </w:p>
    <w:p w:rsidR="00CC1239" w:rsidRDefault="00CC1239" w:rsidP="00CC1239">
      <w:pPr>
        <w:pStyle w:val="NoSpacing"/>
        <w:numPr>
          <w:ilvl w:val="0"/>
          <w:numId w:val="6"/>
        </w:numPr>
        <w:spacing w:line="360" w:lineRule="auto"/>
      </w:pPr>
      <w:r>
        <w:t xml:space="preserve">The entire </w:t>
      </w:r>
      <w:r w:rsidR="00D165B1">
        <w:t xml:space="preserve">download </w:t>
      </w:r>
      <w:r>
        <w:t>process is driven by the AREASYMBOL attribute (soil survey id).  All SSURGO datasets, including the shapefiles and the Microsoft Access databases, incorporate the AREASYMBOL value of the data they contain.  Any deviation from the standard naming convention such as renaming folders or shapefiles will break the gSSURGO process.</w:t>
      </w:r>
    </w:p>
    <w:p w:rsidR="00CC1239" w:rsidRDefault="00CC1239" w:rsidP="00CC1239">
      <w:pPr>
        <w:pStyle w:val="NoSpacing"/>
        <w:numPr>
          <w:ilvl w:val="0"/>
          <w:numId w:val="6"/>
        </w:numPr>
        <w:spacing w:line="360" w:lineRule="auto"/>
      </w:pPr>
      <w:r>
        <w:t xml:space="preserve">The SSURGO download process will </w:t>
      </w:r>
      <w:r w:rsidRPr="00E37D98">
        <w:rPr>
          <w:b/>
        </w:rPr>
        <w:t>not</w:t>
      </w:r>
      <w:r>
        <w:t xml:space="preserve"> need </w:t>
      </w:r>
      <w:r w:rsidR="005362EC">
        <w:t xml:space="preserve">to be </w:t>
      </w:r>
      <w:r>
        <w:t xml:space="preserve">repeated unless new data </w:t>
      </w:r>
      <w:r w:rsidR="005362EC">
        <w:t>become</w:t>
      </w:r>
      <w:r w:rsidR="005519BE">
        <w:t xml:space="preserve"> available on Web Soil Survey</w:t>
      </w:r>
      <w:r w:rsidR="004D0D00">
        <w:t xml:space="preserve"> or old data is updated</w:t>
      </w:r>
      <w:r w:rsidR="005519BE">
        <w:t>.</w:t>
      </w:r>
    </w:p>
    <w:p w:rsidR="00CC1239" w:rsidRDefault="005519BE" w:rsidP="00CC1239">
      <w:pPr>
        <w:pStyle w:val="NoSpacing"/>
        <w:numPr>
          <w:ilvl w:val="0"/>
          <w:numId w:val="6"/>
        </w:numPr>
        <w:spacing w:line="360" w:lineRule="auto"/>
      </w:pPr>
      <w:r>
        <w:t>No clipping to state (or other) boundaries is performed.</w:t>
      </w:r>
    </w:p>
    <w:p w:rsidR="00CC1239" w:rsidRDefault="00CC1239" w:rsidP="00CC1239">
      <w:pPr>
        <w:pStyle w:val="NoSpacing"/>
        <w:numPr>
          <w:ilvl w:val="0"/>
          <w:numId w:val="6"/>
        </w:numPr>
        <w:spacing w:line="360" w:lineRule="auto"/>
      </w:pPr>
      <w:r>
        <w:t>All gSSURGO products have the same database structure with differences arising due to geographic extent and soil survey area data content.</w:t>
      </w:r>
    </w:p>
    <w:p w:rsidR="00F83DBD" w:rsidRDefault="00CC1239" w:rsidP="00635B77">
      <w:pPr>
        <w:pStyle w:val="NoSpacing"/>
        <w:numPr>
          <w:ilvl w:val="0"/>
          <w:numId w:val="6"/>
        </w:numPr>
        <w:spacing w:line="360" w:lineRule="auto"/>
      </w:pPr>
      <w:r>
        <w:lastRenderedPageBreak/>
        <w:t xml:space="preserve">gSSURGO databases can be created for any desired area by manually selecting the boundary polygons in the survey status map layer and </w:t>
      </w:r>
      <w:r w:rsidR="0018344B">
        <w:t>using</w:t>
      </w:r>
      <w:r>
        <w:t xml:space="preserve"> the appropriate </w:t>
      </w:r>
      <w:r w:rsidR="0018344B">
        <w:t>Create gSSURGO</w:t>
      </w:r>
      <w:r>
        <w:t xml:space="preserve"> tool.  </w:t>
      </w:r>
    </w:p>
    <w:p w:rsidR="00CC1239" w:rsidRDefault="00CC1239" w:rsidP="00635B77">
      <w:pPr>
        <w:pStyle w:val="NoSpacing"/>
        <w:numPr>
          <w:ilvl w:val="0"/>
          <w:numId w:val="6"/>
        </w:numPr>
        <w:spacing w:line="360" w:lineRule="auto"/>
      </w:pPr>
      <w:r>
        <w:t xml:space="preserve">Currently the tools are limited to creating databases in the Albers Equal Area projection </w:t>
      </w:r>
      <w:r w:rsidR="00F83DBD">
        <w:t xml:space="preserve">and datum </w:t>
      </w:r>
      <w:r>
        <w:t>appropriate to the geographic region.</w:t>
      </w:r>
    </w:p>
    <w:p w:rsidR="009D1329" w:rsidRPr="00E426F2" w:rsidRDefault="009D1329" w:rsidP="00DD7602">
      <w:pPr>
        <w:pStyle w:val="NoSpacing"/>
        <w:numPr>
          <w:ilvl w:val="1"/>
          <w:numId w:val="6"/>
        </w:numPr>
        <w:spacing w:line="360" w:lineRule="auto"/>
      </w:pPr>
      <w:r>
        <w:t>Lower 48 states</w:t>
      </w:r>
      <w:r w:rsidRPr="00E426F2">
        <w:t xml:space="preserve"> – USA Contiguous Albers Equal Area Conic USGS, NAD 1983, using </w:t>
      </w:r>
      <w:r>
        <w:t>the WGS_1984_(ITRF00)_To_NAD_1983</w:t>
      </w:r>
      <w:r w:rsidRPr="00E426F2">
        <w:t xml:space="preserve"> transformation.</w:t>
      </w:r>
    </w:p>
    <w:p w:rsidR="009D1329" w:rsidRPr="00E426F2" w:rsidRDefault="009D1329" w:rsidP="00DD7602">
      <w:pPr>
        <w:pStyle w:val="NoSpacing"/>
        <w:numPr>
          <w:ilvl w:val="1"/>
          <w:numId w:val="6"/>
        </w:numPr>
        <w:spacing w:line="360" w:lineRule="auto"/>
      </w:pPr>
      <w:r w:rsidRPr="00E426F2">
        <w:t>Hawaii and American Samoa – Hawaii Albers Equal Area Conic, WGS 1984</w:t>
      </w:r>
      <w:r>
        <w:t>.</w:t>
      </w:r>
    </w:p>
    <w:p w:rsidR="009D1329" w:rsidRPr="00E426F2" w:rsidRDefault="009D1329" w:rsidP="00DD7602">
      <w:pPr>
        <w:pStyle w:val="NoSpacing"/>
        <w:numPr>
          <w:ilvl w:val="1"/>
          <w:numId w:val="6"/>
        </w:numPr>
        <w:spacing w:line="360" w:lineRule="auto"/>
      </w:pPr>
      <w:r w:rsidRPr="00E426F2">
        <w:t xml:space="preserve">Alaska – Alaska Albers Equal Area Conic, </w:t>
      </w:r>
      <w:r>
        <w:t>WGS 1984.</w:t>
      </w:r>
    </w:p>
    <w:p w:rsidR="009D1329" w:rsidRPr="00E426F2" w:rsidRDefault="009D1329" w:rsidP="00DD7602">
      <w:pPr>
        <w:pStyle w:val="NoSpacing"/>
        <w:numPr>
          <w:ilvl w:val="1"/>
          <w:numId w:val="6"/>
        </w:numPr>
        <w:spacing w:line="360" w:lineRule="auto"/>
      </w:pPr>
      <w:r w:rsidRPr="00E426F2">
        <w:t xml:space="preserve">Puerto Rico and U.S. Virgin Islands - USA Contiguous Albers Equal Area Conic USGS, NAD 1983, using </w:t>
      </w:r>
      <w:r>
        <w:t>the WGS_1984_(ITRF00)_To_NAD_1983 transformation.</w:t>
      </w:r>
      <w:r w:rsidR="00816A09">
        <w:t xml:space="preserve"> This is the same as the Lower 48 states.</w:t>
      </w:r>
    </w:p>
    <w:p w:rsidR="009D1329" w:rsidRPr="00CB1942" w:rsidRDefault="009D1329" w:rsidP="00DD7602">
      <w:pPr>
        <w:pStyle w:val="NoSpacing"/>
        <w:numPr>
          <w:ilvl w:val="1"/>
          <w:numId w:val="6"/>
        </w:numPr>
        <w:spacing w:line="360" w:lineRule="auto"/>
      </w:pPr>
      <w:r w:rsidRPr="00E426F2">
        <w:t>P</w:t>
      </w:r>
      <w:r>
        <w:t>acific Islands</w:t>
      </w:r>
      <w:r w:rsidRPr="00E426F2">
        <w:t xml:space="preserve"> – Western Pacific Albers Equal Area Conic, WGS 1984</w:t>
      </w:r>
      <w:r>
        <w:t>.</w:t>
      </w:r>
    </w:p>
    <w:p w:rsidR="00CB1942" w:rsidRDefault="00CB1942">
      <w:pPr>
        <w:rPr>
          <w:rFonts w:eastAsiaTheme="majorEastAsia" w:cstheme="majorBidi"/>
          <w:color w:val="000000" w:themeColor="text1"/>
          <w:sz w:val="32"/>
          <w:szCs w:val="32"/>
        </w:rPr>
      </w:pPr>
      <w:r>
        <w:rPr>
          <w:color w:val="000000" w:themeColor="text1"/>
        </w:rPr>
        <w:br w:type="page"/>
      </w:r>
    </w:p>
    <w:p w:rsidR="00635B77" w:rsidRPr="00E234FC" w:rsidRDefault="00635B77" w:rsidP="00635B77">
      <w:pPr>
        <w:pStyle w:val="Heading1"/>
      </w:pPr>
      <w:bookmarkStart w:id="2" w:name="_Toc443839890"/>
      <w:r w:rsidRPr="00E234FC">
        <w:lastRenderedPageBreak/>
        <w:t xml:space="preserve">Individual Tool </w:t>
      </w:r>
      <w:r w:rsidR="00986F8D">
        <w:t xml:space="preserve">– Short </w:t>
      </w:r>
      <w:r w:rsidRPr="00E234FC">
        <w:t>Descriptions</w:t>
      </w:r>
      <w:bookmarkEnd w:id="2"/>
    </w:p>
    <w:p w:rsidR="00BE5412" w:rsidRPr="00BC0F20" w:rsidRDefault="00A278A1" w:rsidP="00BC0F20">
      <w:pPr>
        <w:pStyle w:val="Heading2"/>
      </w:pPr>
      <w:bookmarkStart w:id="3" w:name="_Toc443839891"/>
      <w:r>
        <w:rPr>
          <w:noProof/>
        </w:rPr>
        <w:drawing>
          <wp:anchor distT="0" distB="182880" distL="114300" distR="182880" simplePos="0" relativeHeight="251649024" behindDoc="1" locked="0" layoutInCell="1" allowOverlap="1" wp14:anchorId="0686DB86" wp14:editId="7EA0652A">
            <wp:simplePos x="0" y="0"/>
            <wp:positionH relativeFrom="column">
              <wp:posOffset>-285750</wp:posOffset>
            </wp:positionH>
            <wp:positionV relativeFrom="paragraph">
              <wp:posOffset>361315</wp:posOffset>
            </wp:positionV>
            <wp:extent cx="2907792" cy="454456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792" cy="4544568"/>
                    </a:xfrm>
                    <a:prstGeom prst="rect">
                      <a:avLst/>
                    </a:prstGeom>
                    <a:noFill/>
                    <a:ln>
                      <a:noFill/>
                    </a:ln>
                  </pic:spPr>
                </pic:pic>
              </a:graphicData>
            </a:graphic>
            <wp14:sizeRelH relativeFrom="page">
              <wp14:pctWidth>0</wp14:pctWidth>
            </wp14:sizeRelH>
            <wp14:sizeRelV relativeFrom="page">
              <wp14:pctHeight>0</wp14:pctHeight>
            </wp14:sizeRelV>
          </wp:anchor>
        </w:drawing>
      </w:r>
      <w:r w:rsidR="00A16F3B">
        <w:t xml:space="preserve">SSURGO </w:t>
      </w:r>
      <w:r w:rsidR="00BE5412" w:rsidRPr="00BC0F20">
        <w:t>Download Tool</w:t>
      </w:r>
      <w:r w:rsidR="0008336D">
        <w:t>set</w:t>
      </w:r>
      <w:bookmarkEnd w:id="3"/>
    </w:p>
    <w:p w:rsidR="007A0CFA" w:rsidRDefault="00CB1942" w:rsidP="00B04BB9">
      <w:pPr>
        <w:pStyle w:val="NoSpacing"/>
      </w:pPr>
      <w:r>
        <w:t>This toolbox contains</w:t>
      </w:r>
      <w:r w:rsidR="00414913">
        <w:t xml:space="preserve"> </w:t>
      </w:r>
      <w:r w:rsidR="00B5731F">
        <w:t>three</w:t>
      </w:r>
      <w:r w:rsidR="00414913">
        <w:t xml:space="preserve"> </w:t>
      </w:r>
      <w:r w:rsidR="00DA5321" w:rsidRPr="0065073F">
        <w:rPr>
          <w:b/>
        </w:rPr>
        <w:t>‘Download</w:t>
      </w:r>
      <w:r w:rsidR="00DD0AEB">
        <w:rPr>
          <w:b/>
        </w:rPr>
        <w:t xml:space="preserve"> SSURGO</w:t>
      </w:r>
      <w:r w:rsidR="00DA5321" w:rsidRPr="0065073F">
        <w:rPr>
          <w:b/>
        </w:rPr>
        <w:t>’</w:t>
      </w:r>
      <w:r w:rsidR="00DA5321">
        <w:t xml:space="preserve"> tools </w:t>
      </w:r>
      <w:r w:rsidR="00DD0AEB">
        <w:t>that allow the user</w:t>
      </w:r>
      <w:r w:rsidR="00414913">
        <w:t xml:space="preserve"> to</w:t>
      </w:r>
      <w:r w:rsidR="00DA5321">
        <w:t xml:space="preserve"> download </w:t>
      </w:r>
      <w:r w:rsidR="00DD0AEB">
        <w:t>the surveys by Areasymbol, by Map or by Survey Name.</w:t>
      </w:r>
      <w:r w:rsidR="00DA5321">
        <w:t xml:space="preserve"> </w:t>
      </w:r>
      <w:r w:rsidR="00DD0AEB">
        <w:t xml:space="preserve">Using these tools, the user can </w:t>
      </w:r>
      <w:r w:rsidR="005C78EA">
        <w:t>easily</w:t>
      </w:r>
      <w:r w:rsidR="00DD0AEB">
        <w:t xml:space="preserve"> download </w:t>
      </w:r>
      <w:r w:rsidR="00401D97">
        <w:t xml:space="preserve">and process </w:t>
      </w:r>
      <w:r w:rsidR="00DD0AEB">
        <w:t>large numbers of SSURGO</w:t>
      </w:r>
      <w:r w:rsidR="00401D97">
        <w:t xml:space="preserve"> datasets from Web Soil Survey.</w:t>
      </w:r>
    </w:p>
    <w:p w:rsidR="00B5731F" w:rsidRDefault="00B5731F" w:rsidP="00B04BB9">
      <w:pPr>
        <w:pStyle w:val="NoSpacing"/>
      </w:pPr>
    </w:p>
    <w:p w:rsidR="007A0CFA" w:rsidRDefault="00B5731F" w:rsidP="00B04BB9">
      <w:pPr>
        <w:pStyle w:val="NoSpacing"/>
      </w:pPr>
      <w:r>
        <w:t>The fourth tool (</w:t>
      </w:r>
      <w:r w:rsidRPr="00A4339A">
        <w:rPr>
          <w:b/>
        </w:rPr>
        <w:t>Process WSS Downloads</w:t>
      </w:r>
      <w:r>
        <w:t>) is designed to be used with a copy of the entir</w:t>
      </w:r>
      <w:r w:rsidR="00114C44">
        <w:t>e Web Soil Survey SSURGO cache</w:t>
      </w:r>
      <w:r w:rsidR="00F30AD0">
        <w:t xml:space="preserve"> of zip files</w:t>
      </w:r>
      <w:r w:rsidR="00114C44">
        <w:t xml:space="preserve"> which </w:t>
      </w:r>
      <w:r>
        <w:t xml:space="preserve">can be ordered </w:t>
      </w:r>
      <w:r w:rsidR="000352AA">
        <w:t xml:space="preserve">from the Gateway </w:t>
      </w:r>
      <w:r>
        <w:t xml:space="preserve">for a </w:t>
      </w:r>
      <w:r w:rsidR="000352AA">
        <w:t>fee</w:t>
      </w:r>
      <w:r>
        <w:t>.</w:t>
      </w:r>
    </w:p>
    <w:p w:rsidR="00B04BB9" w:rsidRDefault="00B04BB9" w:rsidP="00B04BB9">
      <w:pPr>
        <w:pStyle w:val="NoSpacing"/>
      </w:pPr>
    </w:p>
    <w:p w:rsidR="0057263E" w:rsidRDefault="005A3545" w:rsidP="00B04BB9">
      <w:pPr>
        <w:pStyle w:val="NoSpacing"/>
      </w:pPr>
      <w:r>
        <w:t xml:space="preserve">The SSURGO Download tools are designed to download SSURGO without an included Template database. </w:t>
      </w:r>
      <w:r w:rsidR="005A0274">
        <w:t xml:space="preserve"> </w:t>
      </w:r>
      <w:r w:rsidR="009F4169">
        <w:t>This saves significant time by reducing the size of the download by 2 megabytes less per survey area.</w:t>
      </w:r>
    </w:p>
    <w:p w:rsidR="0057263E" w:rsidRDefault="0057263E" w:rsidP="00B04BB9">
      <w:pPr>
        <w:pStyle w:val="NoSpacing"/>
      </w:pPr>
    </w:p>
    <w:p w:rsidR="00DA5321" w:rsidRDefault="005A0274" w:rsidP="00B04BB9">
      <w:pPr>
        <w:pStyle w:val="NoSpacing"/>
      </w:pPr>
      <w:r>
        <w:t>If</w:t>
      </w:r>
      <w:r w:rsidR="00CA3940">
        <w:t xml:space="preserve"> </w:t>
      </w:r>
      <w:r w:rsidR="00F165D3">
        <w:t xml:space="preserve">however, </w:t>
      </w:r>
      <w:r w:rsidR="00CA3940">
        <w:t>compatibility with Soil Data Viewer</w:t>
      </w:r>
      <w:r>
        <w:t xml:space="preserve"> is </w:t>
      </w:r>
      <w:r w:rsidR="008C7C60">
        <w:t>a requirement</w:t>
      </w:r>
      <w:r w:rsidR="00CA3940">
        <w:t xml:space="preserve">, </w:t>
      </w:r>
      <w:r w:rsidR="005C78EA">
        <w:t>the</w:t>
      </w:r>
      <w:r w:rsidR="00CA3940">
        <w:t xml:space="preserve"> SSURGO Template database</w:t>
      </w:r>
      <w:r w:rsidR="00F165D3">
        <w:t>s</w:t>
      </w:r>
      <w:r w:rsidR="005C78EA">
        <w:t xml:space="preserve"> </w:t>
      </w:r>
      <w:r w:rsidR="005C78EA" w:rsidRPr="00F165D3">
        <w:rPr>
          <w:b/>
        </w:rPr>
        <w:t>must be populated</w:t>
      </w:r>
      <w:r w:rsidR="00CA3940">
        <w:t xml:space="preserve">. </w:t>
      </w:r>
      <w:r w:rsidR="00044CE2">
        <w:t xml:space="preserve"> </w:t>
      </w:r>
      <w:r w:rsidR="005C78EA">
        <w:t>It is recommended that the user</w:t>
      </w:r>
      <w:r w:rsidR="0057263E">
        <w:t xml:space="preserve"> download a single copy of a</w:t>
      </w:r>
      <w:r w:rsidR="00CA3940">
        <w:t xml:space="preserve"> Template database </w:t>
      </w:r>
      <w:r w:rsidR="0057263E">
        <w:t>and the tools will make automatically make additional</w:t>
      </w:r>
      <w:r w:rsidR="00CA3940">
        <w:t xml:space="preserve"> copies </w:t>
      </w:r>
      <w:r w:rsidR="005C78EA">
        <w:t>as needed</w:t>
      </w:r>
      <w:r w:rsidR="00044CE2">
        <w:t>. The state and U.S. Template databases are available from Web Soil Survey on the ‘Download Soils Data’ tab.</w:t>
      </w:r>
      <w:r w:rsidR="0011004E">
        <w:t xml:space="preserve"> For multi-state work, the U.S. Template database (</w:t>
      </w:r>
      <w:r w:rsidR="00CA3940" w:rsidRPr="00CA3940">
        <w:t>soildb_US_2003</w:t>
      </w:r>
      <w:r w:rsidR="00CA3940">
        <w:t>.mdb) is recommended.</w:t>
      </w:r>
    </w:p>
    <w:p w:rsidR="005A3545" w:rsidRDefault="005A3545" w:rsidP="005A3545">
      <w:pPr>
        <w:pStyle w:val="NoSpacing"/>
      </w:pPr>
    </w:p>
    <w:p w:rsidR="00DA5321" w:rsidRDefault="00E35FAC" w:rsidP="005A3545">
      <w:pPr>
        <w:pStyle w:val="NoSpacing"/>
        <w:rPr>
          <w:rStyle w:val="Hyperlink"/>
        </w:rPr>
      </w:pPr>
      <w:r>
        <w:t>Some of the tools require</w:t>
      </w:r>
      <w:r w:rsidR="00DA1C68">
        <w:t xml:space="preserve"> the user </w:t>
      </w:r>
      <w:r>
        <w:t xml:space="preserve">to </w:t>
      </w:r>
      <w:r w:rsidR="00DA1C68">
        <w:t>download the</w:t>
      </w:r>
      <w:r w:rsidR="00DA5321">
        <w:t xml:space="preserve"> Soil Survey Status Map </w:t>
      </w:r>
      <w:r w:rsidR="00DA1C68">
        <w:t xml:space="preserve">shapefile, </w:t>
      </w:r>
      <w:r>
        <w:t xml:space="preserve">which is </w:t>
      </w:r>
      <w:r w:rsidR="00DA5321">
        <w:t xml:space="preserve">available </w:t>
      </w:r>
      <w:r>
        <w:t>from</w:t>
      </w:r>
      <w:r w:rsidR="005A3545">
        <w:t xml:space="preserve"> Web Soil Survey </w:t>
      </w:r>
      <w:r w:rsidR="00DA5321">
        <w:t xml:space="preserve">at the following URL: </w:t>
      </w:r>
      <w:hyperlink r:id="rId17" w:history="1">
        <w:r w:rsidR="00DA5321" w:rsidRPr="000636AB">
          <w:rPr>
            <w:rStyle w:val="Hyperlink"/>
          </w:rPr>
          <w:t>http://websoilsurvey.sc.egov.usda.gov/DataAvailability/SoilDataAvailabilityShapefile.zip</w:t>
        </w:r>
      </w:hyperlink>
      <w:r w:rsidR="005A3545">
        <w:rPr>
          <w:rStyle w:val="Hyperlink"/>
        </w:rPr>
        <w:t>.</w:t>
      </w:r>
    </w:p>
    <w:p w:rsidR="005A3545" w:rsidRDefault="005A3545" w:rsidP="005A3545">
      <w:pPr>
        <w:pStyle w:val="NoSpacing"/>
      </w:pPr>
    </w:p>
    <w:p w:rsidR="00DA5321" w:rsidRDefault="00D57992" w:rsidP="00DA5321">
      <w:pPr>
        <w:pStyle w:val="NoSpacing"/>
      </w:pPr>
      <w:r>
        <w:t xml:space="preserve">The </w:t>
      </w:r>
      <w:r w:rsidR="00A76F54">
        <w:t xml:space="preserve">Web Soil </w:t>
      </w:r>
      <w:r w:rsidR="00782F76">
        <w:t>Survey archives each</w:t>
      </w:r>
      <w:r w:rsidR="00A76F54">
        <w:t xml:space="preserve"> </w:t>
      </w:r>
      <w:r w:rsidR="00782F76">
        <w:t xml:space="preserve">zipped </w:t>
      </w:r>
      <w:r w:rsidR="00A76F54">
        <w:t>SSURGO data</w:t>
      </w:r>
      <w:r w:rsidR="00782F76">
        <w:t>set</w:t>
      </w:r>
      <w:r w:rsidR="00A76F54">
        <w:t xml:space="preserve"> </w:t>
      </w:r>
      <w:r w:rsidR="00302442">
        <w:t xml:space="preserve">with </w:t>
      </w:r>
      <w:r w:rsidR="00A76F54">
        <w:t>a URL similar to the following:</w:t>
      </w:r>
      <w:r w:rsidR="00A76F54" w:rsidRPr="00CD033F">
        <w:t xml:space="preserve"> </w:t>
      </w:r>
      <w:r w:rsidR="00A76F54">
        <w:t xml:space="preserve"> </w:t>
      </w:r>
      <w:hyperlink r:id="rId18" w:history="1">
        <w:r w:rsidR="00782F76" w:rsidRPr="006C59E6">
          <w:rPr>
            <w:rStyle w:val="Hyperlink"/>
          </w:rPr>
          <w:t>http://websoilsurvey.sc.egov.usda.gov/DSD/Download/Cache/SSA/wss_SSA_AL001_[2011-07-25].zip</w:t>
        </w:r>
      </w:hyperlink>
      <w:r w:rsidR="00782F76" w:rsidRPr="00782F76">
        <w:t>.</w:t>
      </w:r>
      <w:r w:rsidR="00782F76">
        <w:t xml:space="preserve">  E</w:t>
      </w:r>
      <w:r w:rsidR="00DA5321">
        <w:t>ach individual SSURGO download</w:t>
      </w:r>
      <w:r>
        <w:t xml:space="preserve"> will be saved</w:t>
      </w:r>
      <w:r w:rsidR="00DA5321">
        <w:t xml:space="preserve"> in a local folder named ‘soil_&lt;areasymbol&gt;</w:t>
      </w:r>
      <w:r w:rsidR="008C63A9">
        <w:t xml:space="preserve"> </w:t>
      </w:r>
      <w:r>
        <w:t xml:space="preserve"> </w:t>
      </w:r>
      <w:r w:rsidR="008C63A9">
        <w:t>(</w:t>
      </w:r>
      <w:r>
        <w:t>e.g.,</w:t>
      </w:r>
      <w:r w:rsidR="00DA5321">
        <w:t xml:space="preserve"> ‘soil_</w:t>
      </w:r>
      <w:r w:rsidR="008C63A9">
        <w:t>al</w:t>
      </w:r>
      <w:r>
        <w:t>001</w:t>
      </w:r>
      <w:r w:rsidR="00DA5321">
        <w:t>’</w:t>
      </w:r>
      <w:r w:rsidR="008C63A9">
        <w:t>)</w:t>
      </w:r>
      <w:r w:rsidR="00DA5321">
        <w:t>.</w:t>
      </w:r>
      <w:r>
        <w:t xml:space="preserve"> </w:t>
      </w:r>
      <w:r w:rsidR="00DA5321">
        <w:t xml:space="preserve"> E</w:t>
      </w:r>
      <w:r w:rsidR="00012F47">
        <w:t>very</w:t>
      </w:r>
      <w:r w:rsidR="00DA5321">
        <w:t xml:space="preserve"> complete dataset will </w:t>
      </w:r>
      <w:r w:rsidR="008C63A9">
        <w:t>consist of</w:t>
      </w:r>
      <w:r w:rsidR="00DA5321">
        <w:t xml:space="preserve"> spatial and tabular folders. </w:t>
      </w:r>
      <w:r w:rsidR="00012F47">
        <w:t xml:space="preserve"> </w:t>
      </w:r>
      <w:r w:rsidR="00DA5321">
        <w:t>The spatial folder will contain the original shapefiles</w:t>
      </w:r>
      <w:r w:rsidR="005A67C8">
        <w:t xml:space="preserve"> (GCS WGS 1984</w:t>
      </w:r>
      <w:r w:rsidR="000C3763">
        <w:t xml:space="preserve"> coordinate system)</w:t>
      </w:r>
      <w:r w:rsidR="00DA5321">
        <w:t xml:space="preserve">. </w:t>
      </w:r>
      <w:r w:rsidR="00012F47">
        <w:t xml:space="preserve"> </w:t>
      </w:r>
      <w:r w:rsidR="00DA5321">
        <w:t xml:space="preserve">The tabular folder will contain the </w:t>
      </w:r>
      <w:r w:rsidR="00524868">
        <w:t xml:space="preserve">raw </w:t>
      </w:r>
      <w:r w:rsidR="00DF30A2">
        <w:t>data in text file format.</w:t>
      </w:r>
    </w:p>
    <w:p w:rsidR="00DA5321" w:rsidRDefault="00DA5321" w:rsidP="00DA5321">
      <w:pPr>
        <w:pStyle w:val="NoSpacing"/>
      </w:pPr>
    </w:p>
    <w:p w:rsidR="00DA5321" w:rsidRDefault="00DF30A2" w:rsidP="002E0842">
      <w:pPr>
        <w:pStyle w:val="Heading2"/>
      </w:pPr>
      <w:r>
        <w:rPr>
          <w:b/>
        </w:rPr>
        <w:br w:type="page"/>
      </w:r>
      <w:bookmarkStart w:id="4" w:name="_Toc372898994"/>
      <w:bookmarkStart w:id="5" w:name="_Toc443839892"/>
      <w:r w:rsidR="00A35B01">
        <w:lastRenderedPageBreak/>
        <w:t xml:space="preserve">SSURGO </w:t>
      </w:r>
      <w:r w:rsidR="00D84A88">
        <w:t xml:space="preserve">Data </w:t>
      </w:r>
      <w:r w:rsidR="00A35B01">
        <w:t>Management</w:t>
      </w:r>
      <w:r w:rsidR="00DA5321" w:rsidRPr="00BC0F20">
        <w:t xml:space="preserve"> Tools</w:t>
      </w:r>
      <w:bookmarkEnd w:id="4"/>
      <w:r w:rsidR="00A35B01">
        <w:t>et</w:t>
      </w:r>
      <w:bookmarkEnd w:id="5"/>
    </w:p>
    <w:p w:rsidR="008A7B56" w:rsidRDefault="00EE2D37" w:rsidP="00E55AE3">
      <w:pPr>
        <w:contextualSpacing/>
      </w:pPr>
      <w:r>
        <w:rPr>
          <w:noProof/>
        </w:rPr>
        <w:drawing>
          <wp:anchor distT="0" distB="182880" distL="114300" distR="182880" simplePos="0" relativeHeight="251651072" behindDoc="0" locked="0" layoutInCell="1" allowOverlap="1">
            <wp:simplePos x="0" y="0"/>
            <wp:positionH relativeFrom="column">
              <wp:posOffset>0</wp:posOffset>
            </wp:positionH>
            <wp:positionV relativeFrom="paragraph">
              <wp:posOffset>153670</wp:posOffset>
            </wp:positionV>
            <wp:extent cx="2907792" cy="4544568"/>
            <wp:effectExtent l="0" t="0" r="698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7792" cy="4544568"/>
                    </a:xfrm>
                    <a:prstGeom prst="rect">
                      <a:avLst/>
                    </a:prstGeom>
                    <a:noFill/>
                    <a:ln>
                      <a:noFill/>
                    </a:ln>
                  </pic:spPr>
                </pic:pic>
              </a:graphicData>
            </a:graphic>
            <wp14:sizeRelH relativeFrom="page">
              <wp14:pctWidth>0</wp14:pctWidth>
            </wp14:sizeRelH>
            <wp14:sizeRelV relativeFrom="page">
              <wp14:pctHeight>0</wp14:pctHeight>
            </wp14:sizeRelV>
          </wp:anchor>
        </w:drawing>
      </w:r>
      <w:r w:rsidR="00BE3621">
        <w:t>The</w:t>
      </w:r>
      <w:r w:rsidR="00A24A3F">
        <w:t xml:space="preserve"> </w:t>
      </w:r>
      <w:r w:rsidR="008A7B56">
        <w:t xml:space="preserve">SSURGO </w:t>
      </w:r>
      <w:r w:rsidR="007B0E5A">
        <w:t xml:space="preserve">Data </w:t>
      </w:r>
      <w:r w:rsidR="008A7B56">
        <w:t xml:space="preserve">Management Toolset contains </w:t>
      </w:r>
      <w:r w:rsidR="00BB0C0F">
        <w:t>five</w:t>
      </w:r>
      <w:r w:rsidR="008A7B56">
        <w:t xml:space="preserve"> </w:t>
      </w:r>
      <w:r w:rsidR="00DA5321" w:rsidRPr="0065073F">
        <w:rPr>
          <w:b/>
        </w:rPr>
        <w:t xml:space="preserve">‘Merge’ </w:t>
      </w:r>
      <w:r w:rsidR="00DA5321">
        <w:t xml:space="preserve">tools </w:t>
      </w:r>
      <w:r w:rsidR="00BE3621">
        <w:t>simplify the task of</w:t>
      </w:r>
      <w:r w:rsidR="00DA5321">
        <w:t xml:space="preserve"> </w:t>
      </w:r>
      <w:r w:rsidR="00BE3621">
        <w:t>merging the data from</w:t>
      </w:r>
      <w:r w:rsidR="00DA5321">
        <w:t xml:space="preserve"> multiple </w:t>
      </w:r>
      <w:r w:rsidR="001F2C9E">
        <w:t xml:space="preserve">spatial </w:t>
      </w:r>
      <w:r w:rsidR="00DA5321">
        <w:t xml:space="preserve">surveys into a single shapefile </w:t>
      </w:r>
      <w:r w:rsidR="00BE3621">
        <w:t xml:space="preserve">and </w:t>
      </w:r>
      <w:r w:rsidR="00DA5321">
        <w:t xml:space="preserve">Template </w:t>
      </w:r>
      <w:r w:rsidR="008A7B56">
        <w:t xml:space="preserve">attribute </w:t>
      </w:r>
      <w:r w:rsidR="00DA5321">
        <w:t>database</w:t>
      </w:r>
      <w:r w:rsidR="002E66E6">
        <w:t xml:space="preserve"> that are compatible with Soil Data Viewer</w:t>
      </w:r>
      <w:r w:rsidR="00E55AE3">
        <w:t>, allowing</w:t>
      </w:r>
      <w:r w:rsidR="00BE3621">
        <w:t xml:space="preserve"> users to create soil maps across multiple counties.</w:t>
      </w:r>
    </w:p>
    <w:p w:rsidR="008A7B56" w:rsidRDefault="008A7B56" w:rsidP="001F2C9E">
      <w:pPr>
        <w:pStyle w:val="NoSpacing"/>
        <w:contextualSpacing/>
      </w:pPr>
      <w:r>
        <w:t xml:space="preserve">Please note that </w:t>
      </w:r>
      <w:r w:rsidRPr="00FB28F4">
        <w:rPr>
          <w:b/>
        </w:rPr>
        <w:t>none</w:t>
      </w:r>
      <w:r>
        <w:t xml:space="preserve"> of the </w:t>
      </w:r>
      <w:r w:rsidR="00CF4F7A">
        <w:t xml:space="preserve">SSURGO Management tools </w:t>
      </w:r>
      <w:r>
        <w:t xml:space="preserve">are used in the process for creating gSSURGO. These are </w:t>
      </w:r>
      <w:r w:rsidR="009862B1">
        <w:t>only used to create</w:t>
      </w:r>
      <w:r>
        <w:t xml:space="preserve"> multi-county datasets </w:t>
      </w:r>
      <w:r w:rsidR="00AD70B8">
        <w:t xml:space="preserve">(shapefiles and Access databases) </w:t>
      </w:r>
      <w:r>
        <w:t xml:space="preserve">that are compatible with </w:t>
      </w:r>
      <w:r w:rsidRPr="00021F36">
        <w:rPr>
          <w:b/>
        </w:rPr>
        <w:t>Soil Data Viewer</w:t>
      </w:r>
      <w:r w:rsidRPr="00021F36">
        <w:t>.</w:t>
      </w:r>
    </w:p>
    <w:p w:rsidR="001F2C9E" w:rsidRDefault="001F2C9E" w:rsidP="001F2C9E">
      <w:pPr>
        <w:pStyle w:val="NoSpacing"/>
        <w:contextualSpacing/>
      </w:pPr>
    </w:p>
    <w:p w:rsidR="00EB5539" w:rsidRDefault="000257C7" w:rsidP="000257C7">
      <w:pPr>
        <w:pStyle w:val="NoSpacing"/>
        <w:contextualSpacing/>
      </w:pPr>
      <w:r>
        <w:t>The ‘Merge Soil Shapefiles’ tool</w:t>
      </w:r>
      <w:r w:rsidR="006F002A">
        <w:t>s</w:t>
      </w:r>
      <w:r>
        <w:t xml:space="preserve"> </w:t>
      </w:r>
      <w:r w:rsidR="006F002A">
        <w:t>are</w:t>
      </w:r>
      <w:r>
        <w:t xml:space="preserve"> designed to work with the standard SSURGO data structure and shapefile naming convention created by </w:t>
      </w:r>
      <w:r w:rsidR="00BE3621">
        <w:t xml:space="preserve">any of </w:t>
      </w:r>
      <w:r>
        <w:t>the three Download tools.  Each SSURGO dataset exists within its own subfolder whose name begins with ‘soil_’ and ends with the 5 character Areasymbol value</w:t>
      </w:r>
      <w:r w:rsidR="006F002A">
        <w:t xml:space="preserve"> (e.g. ‘soil_</w:t>
      </w:r>
      <w:r w:rsidR="000559D9">
        <w:t>wv</w:t>
      </w:r>
      <w:r w:rsidR="006F002A">
        <w:t>001’)</w:t>
      </w:r>
      <w:r>
        <w:t>.  The tool</w:t>
      </w:r>
      <w:r w:rsidR="006F002A">
        <w:t>s</w:t>
      </w:r>
      <w:r>
        <w:t xml:space="preserve"> will search within the specified ‘Input Folder’ for datasets containing the appropriate </w:t>
      </w:r>
      <w:r w:rsidR="002512FD">
        <w:t xml:space="preserve">soil map unit polygon </w:t>
      </w:r>
      <w:r>
        <w:t xml:space="preserve">shapefiles </w:t>
      </w:r>
      <w:r w:rsidR="002512FD">
        <w:t xml:space="preserve">(‘soilmu_a’) </w:t>
      </w:r>
      <w:r>
        <w:t>and add them to the ‘Soil Survey’ choice list.  Select the desired soil surveys to be merged</w:t>
      </w:r>
      <w:r w:rsidR="006F002A">
        <w:t xml:space="preserve"> by checking the boxes</w:t>
      </w:r>
      <w:r>
        <w:t xml:space="preserve">. </w:t>
      </w:r>
      <w:r w:rsidR="00200DEC">
        <w:t xml:space="preserve"> </w:t>
      </w:r>
      <w:r w:rsidR="00B667E6">
        <w:t>A similar</w:t>
      </w:r>
      <w:r w:rsidR="00E677A5">
        <w:t xml:space="preserve"> pair of tools (Merge Template Databases and Merge Template Databases) are used to </w:t>
      </w:r>
      <w:r w:rsidR="00250C1C">
        <w:t>populate a SSURGO Access database that is</w:t>
      </w:r>
      <w:r w:rsidR="00E677A5">
        <w:t xml:space="preserve"> compatible with Soil Data Viewer.</w:t>
      </w:r>
    </w:p>
    <w:p w:rsidR="00EB5539" w:rsidRDefault="00EB5539" w:rsidP="000257C7">
      <w:pPr>
        <w:pStyle w:val="NoSpacing"/>
        <w:contextualSpacing/>
      </w:pPr>
    </w:p>
    <w:p w:rsidR="000257C7" w:rsidRDefault="006F002A" w:rsidP="000257C7">
      <w:pPr>
        <w:pStyle w:val="NoSpacing"/>
        <w:contextualSpacing/>
      </w:pPr>
      <w:r w:rsidRPr="006F002A">
        <w:rPr>
          <w:b/>
        </w:rPr>
        <w:t xml:space="preserve">Warning: </w:t>
      </w:r>
      <w:r w:rsidR="00E56560" w:rsidRPr="006F002A">
        <w:rPr>
          <w:b/>
        </w:rPr>
        <w:t>There is a 2 gigabyte (G</w:t>
      </w:r>
      <w:r w:rsidR="00D65F81">
        <w:rPr>
          <w:b/>
        </w:rPr>
        <w:t xml:space="preserve">B) limit for both the </w:t>
      </w:r>
      <w:r w:rsidR="000E449D">
        <w:rPr>
          <w:b/>
        </w:rPr>
        <w:t xml:space="preserve">ESRI </w:t>
      </w:r>
      <w:r w:rsidR="00D65F81">
        <w:rPr>
          <w:b/>
        </w:rPr>
        <w:t>shapefile</w:t>
      </w:r>
      <w:r w:rsidR="00E56560" w:rsidRPr="006F002A">
        <w:rPr>
          <w:b/>
        </w:rPr>
        <w:t xml:space="preserve"> and Microsoft Access database format</w:t>
      </w:r>
      <w:r w:rsidR="00E56560">
        <w:t xml:space="preserve">.  </w:t>
      </w:r>
      <w:r w:rsidR="00200DEC">
        <w:t>A</w:t>
      </w:r>
      <w:r w:rsidR="000257C7">
        <w:t xml:space="preserve"> warning is </w:t>
      </w:r>
      <w:r w:rsidR="00200DEC">
        <w:t>d</w:t>
      </w:r>
      <w:r w:rsidR="000257C7">
        <w:t xml:space="preserve">isplayed </w:t>
      </w:r>
      <w:r w:rsidR="00200DEC">
        <w:t xml:space="preserve">if merging </w:t>
      </w:r>
      <w:r w:rsidR="000257C7">
        <w:t xml:space="preserve">the selected survey shapefiles will create a new shapefile that approaches the 2 GB file size limit. </w:t>
      </w:r>
      <w:r w:rsidR="00200DEC">
        <w:t xml:space="preserve"> </w:t>
      </w:r>
      <w:r w:rsidR="000257C7">
        <w:t>If the estimated output size exceeds the 2 GB limit, the tool will display a red warning and refuse to execute.</w:t>
      </w:r>
      <w:r w:rsidR="00E56560">
        <w:t xml:space="preserve">  Also, the user should be aware that slow </w:t>
      </w:r>
      <w:r w:rsidR="00DC0F19">
        <w:t xml:space="preserve">database </w:t>
      </w:r>
      <w:r w:rsidR="00E56560">
        <w:t>performance becomes a problem well before the size limit is reached.</w:t>
      </w:r>
    </w:p>
    <w:p w:rsidR="00E56560" w:rsidRDefault="00E56560" w:rsidP="000257C7">
      <w:pPr>
        <w:pStyle w:val="NoSpacing"/>
        <w:contextualSpacing/>
      </w:pPr>
    </w:p>
    <w:p w:rsidR="000257C7" w:rsidRDefault="009F22B4" w:rsidP="000257C7">
      <w:pPr>
        <w:pStyle w:val="NoSpacing"/>
        <w:contextualSpacing/>
      </w:pPr>
      <w:r w:rsidRPr="009F22B4">
        <w:rPr>
          <w:b/>
        </w:rPr>
        <w:t xml:space="preserve">Warning: </w:t>
      </w:r>
      <w:r w:rsidR="000257C7" w:rsidRPr="009F22B4">
        <w:rPr>
          <w:b/>
        </w:rPr>
        <w:t xml:space="preserve">The ‘Merge Soil Shapefiles’ tool does not validate the input coordinate system of </w:t>
      </w:r>
      <w:r w:rsidR="006347AF">
        <w:rPr>
          <w:b/>
        </w:rPr>
        <w:t>the</w:t>
      </w:r>
      <w:r w:rsidR="000257C7" w:rsidRPr="009F22B4">
        <w:rPr>
          <w:b/>
        </w:rPr>
        <w:t xml:space="preserve"> shapefile</w:t>
      </w:r>
      <w:r w:rsidR="006347AF">
        <w:rPr>
          <w:b/>
        </w:rPr>
        <w:t>s</w:t>
      </w:r>
      <w:r w:rsidR="000257C7" w:rsidRPr="009F22B4">
        <w:rPr>
          <w:b/>
        </w:rPr>
        <w:t xml:space="preserve"> to ensure that they all match</w:t>
      </w:r>
      <w:r w:rsidR="000257C7">
        <w:t xml:space="preserve">. </w:t>
      </w:r>
      <w:r w:rsidR="00E56560">
        <w:t xml:space="preserve">The </w:t>
      </w:r>
      <w:r w:rsidR="000257C7">
        <w:t xml:space="preserve">Web Soil </w:t>
      </w:r>
      <w:r w:rsidR="00B667E6">
        <w:lastRenderedPageBreak/>
        <w:t>S</w:t>
      </w:r>
      <w:r w:rsidR="000257C7">
        <w:t>urvey provides SSURGO downloads with a Geographic WGS 1984 coordinate system only.</w:t>
      </w:r>
      <w:r>
        <w:t xml:space="preserve"> The tools assume that input shapefiles are in the original coordinate system.</w:t>
      </w:r>
    </w:p>
    <w:p w:rsidR="00C26827" w:rsidRDefault="00C26827" w:rsidP="001F2C9E">
      <w:pPr>
        <w:pStyle w:val="NoSpacing"/>
      </w:pPr>
    </w:p>
    <w:p w:rsidR="001A52A9" w:rsidRDefault="009278CC" w:rsidP="001A52A9">
      <w:pPr>
        <w:pStyle w:val="NoSpacing"/>
      </w:pPr>
      <w:r>
        <w:rPr>
          <w:noProof/>
        </w:rPr>
        <w:drawing>
          <wp:anchor distT="0" distB="0" distL="114300" distR="114300" simplePos="0" relativeHeight="251653120" behindDoc="0" locked="0" layoutInCell="1" allowOverlap="1" wp14:anchorId="77C6CE32" wp14:editId="20E14C34">
            <wp:simplePos x="0" y="0"/>
            <wp:positionH relativeFrom="column">
              <wp:posOffset>0</wp:posOffset>
            </wp:positionH>
            <wp:positionV relativeFrom="paragraph">
              <wp:posOffset>71755</wp:posOffset>
            </wp:positionV>
            <wp:extent cx="2905125" cy="45434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635">
        <w:t xml:space="preserve">The </w:t>
      </w:r>
      <w:r w:rsidR="00D24635">
        <w:rPr>
          <w:b/>
        </w:rPr>
        <w:t>‘Project SSURGO Datasets</w:t>
      </w:r>
      <w:r w:rsidR="00D24635" w:rsidRPr="0065073F">
        <w:rPr>
          <w:b/>
        </w:rPr>
        <w:t xml:space="preserve">’ </w:t>
      </w:r>
      <w:r w:rsidR="00D24635">
        <w:t xml:space="preserve">tool allows the user to </w:t>
      </w:r>
      <w:r w:rsidR="002B5B3E">
        <w:t>batch-</w:t>
      </w:r>
      <w:r w:rsidR="006740F8">
        <w:t>project</w:t>
      </w:r>
      <w:r w:rsidR="00D24635">
        <w:t xml:space="preserve"> an entire </w:t>
      </w:r>
      <w:r w:rsidR="006740F8">
        <w:t>selection of SSURGO downloads to</w:t>
      </w:r>
      <w:r w:rsidR="00D24635">
        <w:t xml:space="preserve"> a new projected coordinate system.</w:t>
      </w:r>
    </w:p>
    <w:p w:rsidR="001A52A9" w:rsidRDefault="001A52A9" w:rsidP="001A52A9">
      <w:pPr>
        <w:pStyle w:val="NoSpacing"/>
      </w:pPr>
    </w:p>
    <w:p w:rsidR="00D24635" w:rsidRDefault="00734002" w:rsidP="001A52A9">
      <w:pPr>
        <w:pStyle w:val="NoSpacing"/>
      </w:pPr>
      <w:r>
        <w:t>The</w:t>
      </w:r>
      <w:r w:rsidR="001A52A9">
        <w:t xml:space="preserve"> </w:t>
      </w:r>
      <w:r w:rsidR="00D24635">
        <w:t xml:space="preserve">Web Soil Survey </w:t>
      </w:r>
      <w:r w:rsidR="00886155">
        <w:t>only supplies S</w:t>
      </w:r>
      <w:r w:rsidR="00D24635">
        <w:t xml:space="preserve">SURGO </w:t>
      </w:r>
      <w:r w:rsidR="00886155">
        <w:t>data in</w:t>
      </w:r>
      <w:r w:rsidR="001A52A9">
        <w:t xml:space="preserve"> </w:t>
      </w:r>
      <w:r w:rsidR="006740F8">
        <w:t>a geographic coordinate system (</w:t>
      </w:r>
      <w:r w:rsidR="00D24635">
        <w:t>GCS WGS 1984</w:t>
      </w:r>
      <w:r w:rsidR="006740F8">
        <w:t>)</w:t>
      </w:r>
      <w:r w:rsidR="00D24635">
        <w:t xml:space="preserve">. </w:t>
      </w:r>
      <w:r w:rsidR="001A52A9">
        <w:t xml:space="preserve"> </w:t>
      </w:r>
      <w:r w:rsidR="006740F8">
        <w:t>Web Soil Survey DOES NOT provide any option for</w:t>
      </w:r>
      <w:r w:rsidR="00D24635">
        <w:t xml:space="preserve"> downloading </w:t>
      </w:r>
      <w:r w:rsidR="003B561F">
        <w:t>the data</w:t>
      </w:r>
      <w:r w:rsidR="00D24635">
        <w:t xml:space="preserve"> in a projected coordinate system.</w:t>
      </w:r>
    </w:p>
    <w:p w:rsidR="001A52A9" w:rsidRDefault="001A52A9" w:rsidP="001A52A9">
      <w:pPr>
        <w:pStyle w:val="NoSpacing"/>
      </w:pPr>
    </w:p>
    <w:p w:rsidR="008E59F5" w:rsidRDefault="00D24635" w:rsidP="001A52A9">
      <w:pPr>
        <w:pStyle w:val="NoSpacing"/>
      </w:pPr>
      <w:r>
        <w:t xml:space="preserve">With this tool, the user can manually select </w:t>
      </w:r>
      <w:r w:rsidR="008E59F5">
        <w:t xml:space="preserve">soil survey area polygons in a map </w:t>
      </w:r>
      <w:r>
        <w:t>layer</w:t>
      </w:r>
      <w:r w:rsidR="008E59F5">
        <w:t xml:space="preserve"> and the</w:t>
      </w:r>
      <w:r w:rsidR="003B561F">
        <w:t xml:space="preserve">n each of the associated </w:t>
      </w:r>
      <w:r w:rsidR="008E59F5">
        <w:t xml:space="preserve">SSURGO datasets will </w:t>
      </w:r>
      <w:r w:rsidR="008E1DCF">
        <w:t xml:space="preserve">be </w:t>
      </w:r>
      <w:r w:rsidR="007F38F2">
        <w:t xml:space="preserve">automatically </w:t>
      </w:r>
      <w:r>
        <w:t>project</w:t>
      </w:r>
      <w:r w:rsidR="008E59F5">
        <w:t>ed to the</w:t>
      </w:r>
      <w:r>
        <w:t xml:space="preserve"> specified coordinate system</w:t>
      </w:r>
      <w:r w:rsidR="003B561F">
        <w:t xml:space="preserve"> in another folder</w:t>
      </w:r>
      <w:r>
        <w:t xml:space="preserve">. </w:t>
      </w:r>
      <w:r w:rsidR="001A52A9">
        <w:t xml:space="preserve"> </w:t>
      </w:r>
    </w:p>
    <w:p w:rsidR="008E59F5" w:rsidRDefault="008E59F5" w:rsidP="001A52A9">
      <w:pPr>
        <w:pStyle w:val="NoSpacing"/>
      </w:pPr>
    </w:p>
    <w:p w:rsidR="001A52A9" w:rsidRDefault="00D24635" w:rsidP="001A52A9">
      <w:pPr>
        <w:pStyle w:val="NoSpacing"/>
      </w:pPr>
      <w:r>
        <w:t xml:space="preserve">The appropriate datum transformation for the specified geographic region is automatically </w:t>
      </w:r>
      <w:r w:rsidR="00820895">
        <w:t>set,</w:t>
      </w:r>
      <w:r>
        <w:t xml:space="preserve"> based on the </w:t>
      </w:r>
      <w:r w:rsidR="00820895">
        <w:t xml:space="preserve">selected </w:t>
      </w:r>
      <w:r>
        <w:t>‘Geogra</w:t>
      </w:r>
      <w:r w:rsidR="00820895">
        <w:t>phic Region’</w:t>
      </w:r>
      <w:r w:rsidR="001A52A9">
        <w:t>.</w:t>
      </w:r>
      <w:r w:rsidR="00C602E4">
        <w:t xml:space="preserve"> The island survey areas (‘</w:t>
      </w:r>
      <w:r w:rsidR="00C602E4" w:rsidRPr="00C602E4">
        <w:t>Hawaii</w:t>
      </w:r>
      <w:r w:rsidR="00C602E4">
        <w:t>’</w:t>
      </w:r>
      <w:r w:rsidR="00C602E4" w:rsidRPr="00C602E4">
        <w:t xml:space="preserve">, </w:t>
      </w:r>
      <w:r w:rsidR="00C602E4">
        <w:t>‘</w:t>
      </w:r>
      <w:r w:rsidR="00C602E4" w:rsidRPr="00C602E4">
        <w:t>American Samoa</w:t>
      </w:r>
      <w:r w:rsidR="00C602E4">
        <w:t>’</w:t>
      </w:r>
      <w:r w:rsidR="00C602E4" w:rsidRPr="00C602E4">
        <w:t xml:space="preserve">, </w:t>
      </w:r>
      <w:r w:rsidR="00C602E4">
        <w:t>‘</w:t>
      </w:r>
      <w:r w:rsidR="00C602E4" w:rsidRPr="00C602E4">
        <w:t>Pacific Islands Area</w:t>
      </w:r>
      <w:r w:rsidR="00C602E4">
        <w:t>’) are assumed to be WGS 1984. CONUS, Alaska, Puerto Rico and the U.S. Virgin Islands are assumed to be NAD 1983.</w:t>
      </w:r>
    </w:p>
    <w:p w:rsidR="001A52A9" w:rsidRDefault="001A52A9" w:rsidP="001A52A9">
      <w:pPr>
        <w:pStyle w:val="NoSpacing"/>
      </w:pPr>
    </w:p>
    <w:p w:rsidR="00A35B01" w:rsidRDefault="00A35B01">
      <w:pPr>
        <w:rPr>
          <w:rFonts w:eastAsiaTheme="majorEastAsia" w:cstheme="majorBidi"/>
          <w:color w:val="2E74B5" w:themeColor="accent1" w:themeShade="BF"/>
          <w:sz w:val="26"/>
          <w:szCs w:val="26"/>
        </w:rPr>
      </w:pPr>
      <w:bookmarkStart w:id="6" w:name="_Toc372898996"/>
      <w:r>
        <w:br w:type="page"/>
      </w:r>
    </w:p>
    <w:p w:rsidR="00D24635" w:rsidRPr="002E0842" w:rsidRDefault="00D24635" w:rsidP="002E0842">
      <w:pPr>
        <w:pStyle w:val="Heading2"/>
      </w:pPr>
      <w:bookmarkStart w:id="7" w:name="_Toc443839893"/>
      <w:r w:rsidRPr="002E0842">
        <w:lastRenderedPageBreak/>
        <w:t xml:space="preserve">gSSURGO </w:t>
      </w:r>
      <w:r w:rsidR="0008336D" w:rsidRPr="002E0842">
        <w:t xml:space="preserve">Database </w:t>
      </w:r>
      <w:r w:rsidRPr="002E0842">
        <w:t>Tools</w:t>
      </w:r>
      <w:bookmarkEnd w:id="6"/>
      <w:r w:rsidR="00A35B01" w:rsidRPr="002E0842">
        <w:t>et</w:t>
      </w:r>
      <w:bookmarkEnd w:id="7"/>
    </w:p>
    <w:p w:rsidR="00D36EAB" w:rsidRPr="00DE493B" w:rsidRDefault="00D36EAB" w:rsidP="00D36EAB">
      <w:pPr>
        <w:pStyle w:val="Heading3"/>
        <w:rPr>
          <w:b w:val="0"/>
        </w:rPr>
      </w:pPr>
      <w:bookmarkStart w:id="8" w:name="_Toc443839894"/>
      <w:r w:rsidRPr="00DE493B">
        <w:rPr>
          <w:b w:val="0"/>
        </w:rPr>
        <w:t xml:space="preserve">Create gSSURGO </w:t>
      </w:r>
      <w:r w:rsidR="0008336D">
        <w:rPr>
          <w:b w:val="0"/>
        </w:rPr>
        <w:t xml:space="preserve">DB </w:t>
      </w:r>
      <w:r w:rsidRPr="00DE493B">
        <w:rPr>
          <w:b w:val="0"/>
        </w:rPr>
        <w:t>Tools</w:t>
      </w:r>
      <w:bookmarkEnd w:id="8"/>
    </w:p>
    <w:p w:rsidR="00A67F77" w:rsidRDefault="001362CA" w:rsidP="00D24635">
      <w:pPr>
        <w:pStyle w:val="NoSpacing"/>
      </w:pPr>
      <w:r>
        <w:rPr>
          <w:noProof/>
        </w:rPr>
        <w:drawing>
          <wp:anchor distT="0" distB="182880" distL="114300" distR="182880" simplePos="0" relativeHeight="251657216" behindDoc="0" locked="0" layoutInCell="1" allowOverlap="1">
            <wp:simplePos x="0" y="0"/>
            <wp:positionH relativeFrom="column">
              <wp:posOffset>0</wp:posOffset>
            </wp:positionH>
            <wp:positionV relativeFrom="paragraph">
              <wp:posOffset>3810</wp:posOffset>
            </wp:positionV>
            <wp:extent cx="2907792" cy="4544568"/>
            <wp:effectExtent l="0" t="0" r="698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7792" cy="4544568"/>
                    </a:xfrm>
                    <a:prstGeom prst="rect">
                      <a:avLst/>
                    </a:prstGeom>
                    <a:noFill/>
                    <a:ln>
                      <a:noFill/>
                    </a:ln>
                  </pic:spPr>
                </pic:pic>
              </a:graphicData>
            </a:graphic>
            <wp14:sizeRelH relativeFrom="page">
              <wp14:pctWidth>0</wp14:pctWidth>
            </wp14:sizeRelH>
            <wp14:sizeRelV relativeFrom="page">
              <wp14:pctHeight>0</wp14:pctHeight>
            </wp14:sizeRelV>
          </wp:anchor>
        </w:drawing>
      </w:r>
      <w:r w:rsidR="00D24635">
        <w:t xml:space="preserve">The </w:t>
      </w:r>
      <w:r w:rsidR="00BC7DF5">
        <w:t xml:space="preserve">three </w:t>
      </w:r>
      <w:r w:rsidR="008C491E">
        <w:t>‘</w:t>
      </w:r>
      <w:r w:rsidR="008C491E" w:rsidRPr="00A67F77">
        <w:rPr>
          <w:b/>
        </w:rPr>
        <w:t xml:space="preserve">Create gSSURGO </w:t>
      </w:r>
      <w:r w:rsidR="00095EC1">
        <w:rPr>
          <w:b/>
        </w:rPr>
        <w:t xml:space="preserve">DB </w:t>
      </w:r>
      <w:r w:rsidR="008C491E" w:rsidRPr="00A67F77">
        <w:rPr>
          <w:b/>
        </w:rPr>
        <w:t>Tools</w:t>
      </w:r>
      <w:r w:rsidR="008C491E">
        <w:t xml:space="preserve">’ </w:t>
      </w:r>
      <w:r w:rsidR="00A67F77">
        <w:t xml:space="preserve">allow the user to </w:t>
      </w:r>
      <w:r w:rsidR="00D24635">
        <w:t xml:space="preserve">convert the downloaded SSURGO dataset (shapefiles and </w:t>
      </w:r>
      <w:r w:rsidR="00A67F77">
        <w:t xml:space="preserve">Microsoft </w:t>
      </w:r>
      <w:r w:rsidR="00D24635">
        <w:t>Access Template datab</w:t>
      </w:r>
      <w:r w:rsidR="00431378">
        <w:t xml:space="preserve">ase) to the new gSSURGO ArcGIS file geodatabase </w:t>
      </w:r>
      <w:r w:rsidR="00A67F77">
        <w:t>format.</w:t>
      </w:r>
    </w:p>
    <w:p w:rsidR="00A67F77" w:rsidRDefault="00A67F77" w:rsidP="00D24635">
      <w:pPr>
        <w:pStyle w:val="NoSpacing"/>
      </w:pPr>
    </w:p>
    <w:p w:rsidR="00A67F77" w:rsidRDefault="00BC7DF5" w:rsidP="00D24635">
      <w:pPr>
        <w:pStyle w:val="NoSpacing"/>
      </w:pPr>
      <w:r>
        <w:t xml:space="preserve">Each tool works in a very similar manner, they just offer different methods for identifying the target survey areas. The user can choose which method is most convenient and the </w:t>
      </w:r>
      <w:r w:rsidR="001362CA">
        <w:t>output will very much the same.</w:t>
      </w:r>
    </w:p>
    <w:p w:rsidR="00A67F77" w:rsidRDefault="00A67F77" w:rsidP="00D24635">
      <w:pPr>
        <w:pStyle w:val="NoSpacing"/>
      </w:pPr>
    </w:p>
    <w:p w:rsidR="00D24635" w:rsidRDefault="00A8533F" w:rsidP="00C231FE">
      <w:pPr>
        <w:pStyle w:val="NoSpacing"/>
      </w:pPr>
      <w:r>
        <w:t>It is important for</w:t>
      </w:r>
      <w:r w:rsidR="00D24635">
        <w:t xml:space="preserve"> </w:t>
      </w:r>
      <w:r>
        <w:t>the user</w:t>
      </w:r>
      <w:r w:rsidR="00E80140">
        <w:t xml:space="preserve"> </w:t>
      </w:r>
      <w:r>
        <w:t xml:space="preserve">to </w:t>
      </w:r>
      <w:r w:rsidR="00E80140">
        <w:t>maintain the original naming convention for</w:t>
      </w:r>
      <w:r w:rsidR="00D24635">
        <w:t xml:space="preserve"> SSURGO do</w:t>
      </w:r>
      <w:r w:rsidR="00E80140">
        <w:t xml:space="preserve">wnload </w:t>
      </w:r>
      <w:r w:rsidR="00A7731B">
        <w:t xml:space="preserve">folders and filenames </w:t>
      </w:r>
      <w:r w:rsidR="00D24635">
        <w:t>(</w:t>
      </w:r>
      <w:r w:rsidR="00431378">
        <w:t>e.g. ‘soil_</w:t>
      </w:r>
      <w:r w:rsidR="000559D9">
        <w:t>wv</w:t>
      </w:r>
      <w:r w:rsidR="00431378">
        <w:t>001’</w:t>
      </w:r>
      <w:r w:rsidR="00D24635">
        <w:t>) for the gSSURGO tools to operate properly.</w:t>
      </w:r>
      <w:r w:rsidR="00391458">
        <w:t xml:space="preserve">  </w:t>
      </w:r>
      <w:r w:rsidR="0019473C">
        <w:t>The ‘</w:t>
      </w:r>
      <w:r w:rsidR="0019473C" w:rsidRPr="0019473C">
        <w:rPr>
          <w:b/>
        </w:rPr>
        <w:t>Create gSSURGO D</w:t>
      </w:r>
      <w:r w:rsidR="009E39DC">
        <w:rPr>
          <w:b/>
        </w:rPr>
        <w:t>B</w:t>
      </w:r>
      <w:r w:rsidR="009E39DC" w:rsidRPr="009E39DC">
        <w:t>’</w:t>
      </w:r>
      <w:r w:rsidR="0019473C" w:rsidRPr="009E39DC">
        <w:t xml:space="preserve"> </w:t>
      </w:r>
      <w:r w:rsidR="0019473C">
        <w:t>tool</w:t>
      </w:r>
      <w:r w:rsidR="009E39DC">
        <w:t xml:space="preserve">s create </w:t>
      </w:r>
      <w:r w:rsidR="00D24635">
        <w:t xml:space="preserve">new </w:t>
      </w:r>
      <w:r w:rsidR="00391458">
        <w:t xml:space="preserve">file </w:t>
      </w:r>
      <w:r w:rsidR="00D24635">
        <w:t>geodatabase</w:t>
      </w:r>
      <w:r w:rsidR="009E39DC">
        <w:t>s</w:t>
      </w:r>
      <w:r w:rsidR="00D24635">
        <w:t xml:space="preserve"> </w:t>
      </w:r>
      <w:r w:rsidR="0019473C">
        <w:t xml:space="preserve">from </w:t>
      </w:r>
      <w:r w:rsidR="00391458">
        <w:t xml:space="preserve">the </w:t>
      </w:r>
      <w:r w:rsidR="0019473C">
        <w:t xml:space="preserve">individual </w:t>
      </w:r>
      <w:r w:rsidR="00D24635">
        <w:t>feature</w:t>
      </w:r>
      <w:r w:rsidR="00391458">
        <w:t xml:space="preserve"> </w:t>
      </w:r>
      <w:r w:rsidR="00D24635">
        <w:t xml:space="preserve">classes </w:t>
      </w:r>
      <w:r w:rsidR="0019473C">
        <w:t xml:space="preserve">and </w:t>
      </w:r>
      <w:r w:rsidR="00D24635">
        <w:t>merge</w:t>
      </w:r>
      <w:r w:rsidR="0019473C">
        <w:t>s</w:t>
      </w:r>
      <w:r w:rsidR="00D24635">
        <w:t xml:space="preserve"> </w:t>
      </w:r>
      <w:r w:rsidR="0019473C">
        <w:t>in</w:t>
      </w:r>
      <w:r w:rsidR="00D24635">
        <w:t xml:space="preserve">to a new </w:t>
      </w:r>
      <w:r w:rsidR="00391458">
        <w:t xml:space="preserve">soil </w:t>
      </w:r>
      <w:r w:rsidR="00D24635">
        <w:t>feature</w:t>
      </w:r>
      <w:r w:rsidR="00391458">
        <w:t xml:space="preserve"> </w:t>
      </w:r>
      <w:r w:rsidR="00D24635">
        <w:t xml:space="preserve">class. </w:t>
      </w:r>
      <w:r w:rsidR="00391458">
        <w:t xml:space="preserve"> The </w:t>
      </w:r>
      <w:r w:rsidR="00D24635">
        <w:t xml:space="preserve">attribute tables will </w:t>
      </w:r>
      <w:r w:rsidR="00391458">
        <w:t>be merged also</w:t>
      </w:r>
      <w:r w:rsidR="00D24635">
        <w:t xml:space="preserve">. </w:t>
      </w:r>
      <w:r w:rsidR="00391458">
        <w:t xml:space="preserve"> The o</w:t>
      </w:r>
      <w:r w:rsidR="00D24635">
        <w:t>utput coordinate system of the datasets will be an appropriate Albers Equal Area projection and datum that adhere to the gSSURGO standard.</w:t>
      </w:r>
      <w:r w:rsidR="00391458">
        <w:t xml:space="preserve">  The o</w:t>
      </w:r>
      <w:r w:rsidR="00D24635">
        <w:t xml:space="preserve">utput coordinate system of the gSSURGO dataset is defined by the XML workspace document and the datum transformation set by the </w:t>
      </w:r>
      <w:r w:rsidR="00991ABB">
        <w:t>ArcTools</w:t>
      </w:r>
      <w:r w:rsidR="00D24635">
        <w:t>:</w:t>
      </w:r>
    </w:p>
    <w:p w:rsidR="00391458" w:rsidRDefault="00391458" w:rsidP="00C231FE">
      <w:pPr>
        <w:pStyle w:val="NoSpacing"/>
      </w:pPr>
    </w:p>
    <w:p w:rsidR="00D24635" w:rsidRPr="00E426F2" w:rsidRDefault="00D24635" w:rsidP="00467002">
      <w:pPr>
        <w:pStyle w:val="NoSpacing"/>
        <w:numPr>
          <w:ilvl w:val="0"/>
          <w:numId w:val="3"/>
        </w:numPr>
      </w:pPr>
      <w:r>
        <w:t>Lower 48 states</w:t>
      </w:r>
      <w:r w:rsidRPr="00E426F2">
        <w:t xml:space="preserve"> – USA Contiguous Albers Equal Area Conic USGS, NAD 1983, using </w:t>
      </w:r>
      <w:r>
        <w:t xml:space="preserve">the </w:t>
      </w:r>
      <w:r w:rsidR="00F94FC4">
        <w:t>WGS_1984_(ITRF00)_To_NAD_1983</w:t>
      </w:r>
      <w:r w:rsidRPr="00E426F2">
        <w:t xml:space="preserve"> transformation.</w:t>
      </w:r>
    </w:p>
    <w:p w:rsidR="00D24635" w:rsidRPr="00E426F2" w:rsidRDefault="00D24635" w:rsidP="00467002">
      <w:pPr>
        <w:pStyle w:val="NoSpacing"/>
        <w:numPr>
          <w:ilvl w:val="0"/>
          <w:numId w:val="3"/>
        </w:numPr>
      </w:pPr>
      <w:r w:rsidRPr="00E426F2">
        <w:t>Hawaii and American Samoa – Hawaii Albers Equal Area Conic, WGS 1984</w:t>
      </w:r>
      <w:r w:rsidR="0019473C">
        <w:t>.</w:t>
      </w:r>
    </w:p>
    <w:p w:rsidR="00D24635" w:rsidRPr="00E426F2" w:rsidRDefault="00D24635" w:rsidP="00467002">
      <w:pPr>
        <w:pStyle w:val="NoSpacing"/>
        <w:numPr>
          <w:ilvl w:val="0"/>
          <w:numId w:val="3"/>
        </w:numPr>
      </w:pPr>
      <w:r w:rsidRPr="00E426F2">
        <w:t xml:space="preserve">Alaska – Alaska Albers Equal Area Conic, </w:t>
      </w:r>
      <w:r w:rsidR="00F94FC4">
        <w:t>WGS 1984</w:t>
      </w:r>
      <w:r w:rsidR="00DD0213">
        <w:t>.</w:t>
      </w:r>
    </w:p>
    <w:p w:rsidR="00D24635" w:rsidRPr="00E426F2" w:rsidRDefault="00D24635" w:rsidP="00467002">
      <w:pPr>
        <w:pStyle w:val="NoSpacing"/>
        <w:numPr>
          <w:ilvl w:val="0"/>
          <w:numId w:val="3"/>
        </w:numPr>
      </w:pPr>
      <w:r w:rsidRPr="00E426F2">
        <w:t xml:space="preserve">Puerto Rico and U.S. Virgin Islands - USA Contiguous Albers Equal Area Conic USGS, NAD 1983, using </w:t>
      </w:r>
      <w:r>
        <w:t xml:space="preserve">the </w:t>
      </w:r>
      <w:r w:rsidR="004C63C2">
        <w:t>WGS_1984_(ITRF00)_To_NAD_1983</w:t>
      </w:r>
      <w:r w:rsidR="0019473C">
        <w:t xml:space="preserve"> transformation.</w:t>
      </w:r>
    </w:p>
    <w:p w:rsidR="00D24635" w:rsidRDefault="00D24635" w:rsidP="00467002">
      <w:pPr>
        <w:pStyle w:val="NoSpacing"/>
        <w:numPr>
          <w:ilvl w:val="0"/>
          <w:numId w:val="3"/>
        </w:numPr>
      </w:pPr>
      <w:r w:rsidRPr="00E426F2">
        <w:t>P</w:t>
      </w:r>
      <w:r w:rsidR="0019473C">
        <w:t>acific Islands</w:t>
      </w:r>
      <w:r w:rsidRPr="00E426F2">
        <w:t xml:space="preserve"> – Western Pacific Albers Equal Area Conic, WGS 1984</w:t>
      </w:r>
      <w:r w:rsidR="0019473C">
        <w:t>.</w:t>
      </w:r>
    </w:p>
    <w:p w:rsidR="0019473C" w:rsidRDefault="0019473C" w:rsidP="00C231FE">
      <w:pPr>
        <w:pStyle w:val="NoSpacing"/>
      </w:pPr>
    </w:p>
    <w:p w:rsidR="00991ABB" w:rsidRDefault="00991ABB">
      <w:r>
        <w:br w:type="page"/>
      </w:r>
    </w:p>
    <w:p w:rsidR="00D36EAB" w:rsidRPr="00DE493B" w:rsidRDefault="00D36EAB" w:rsidP="00D36EAB">
      <w:pPr>
        <w:pStyle w:val="Heading3"/>
        <w:rPr>
          <w:b w:val="0"/>
        </w:rPr>
      </w:pPr>
      <w:bookmarkStart w:id="9" w:name="_Toc443839895"/>
      <w:r w:rsidRPr="00DE493B">
        <w:rPr>
          <w:b w:val="0"/>
        </w:rPr>
        <w:lastRenderedPageBreak/>
        <w:t>Create gSSURGO Raster Tools</w:t>
      </w:r>
      <w:bookmarkEnd w:id="9"/>
    </w:p>
    <w:p w:rsidR="00D36EAB" w:rsidRDefault="00D36EAB" w:rsidP="00C231FE">
      <w:pPr>
        <w:pStyle w:val="NoSpacing"/>
      </w:pPr>
    </w:p>
    <w:p w:rsidR="00D24635" w:rsidRDefault="00B259DE" w:rsidP="00C231FE">
      <w:pPr>
        <w:pStyle w:val="NoSpacing"/>
      </w:pPr>
      <w:r>
        <w:rPr>
          <w:noProof/>
        </w:rPr>
        <w:drawing>
          <wp:anchor distT="0" distB="182880" distL="114300" distR="114300" simplePos="0" relativeHeight="251659264" behindDoc="0" locked="0" layoutInCell="1" allowOverlap="1">
            <wp:simplePos x="0" y="0"/>
            <wp:positionH relativeFrom="column">
              <wp:posOffset>0</wp:posOffset>
            </wp:positionH>
            <wp:positionV relativeFrom="paragraph">
              <wp:posOffset>0</wp:posOffset>
            </wp:positionV>
            <wp:extent cx="2907792" cy="4544568"/>
            <wp:effectExtent l="0" t="0" r="698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7792" cy="4544568"/>
                    </a:xfrm>
                    <a:prstGeom prst="rect">
                      <a:avLst/>
                    </a:prstGeom>
                    <a:noFill/>
                    <a:ln>
                      <a:noFill/>
                    </a:ln>
                  </pic:spPr>
                </pic:pic>
              </a:graphicData>
            </a:graphic>
            <wp14:sizeRelH relativeFrom="page">
              <wp14:pctWidth>0</wp14:pctWidth>
            </wp14:sizeRelH>
            <wp14:sizeRelV relativeFrom="page">
              <wp14:pctHeight>0</wp14:pctHeight>
            </wp14:sizeRelV>
          </wp:anchor>
        </w:drawing>
      </w:r>
      <w:r w:rsidR="00D24635">
        <w:t xml:space="preserve">The </w:t>
      </w:r>
      <w:r w:rsidR="00CD058C">
        <w:t xml:space="preserve">two </w:t>
      </w:r>
      <w:r w:rsidR="0019473C">
        <w:t>‘</w:t>
      </w:r>
      <w:r w:rsidR="0019473C" w:rsidRPr="0019473C">
        <w:rPr>
          <w:b/>
        </w:rPr>
        <w:t>Create gSSURGO Raster</w:t>
      </w:r>
      <w:r w:rsidR="0019473C">
        <w:t xml:space="preserve">’ </w:t>
      </w:r>
      <w:r w:rsidR="00D24635">
        <w:t>tool</w:t>
      </w:r>
      <w:r w:rsidR="00342DC1">
        <w:t>s</w:t>
      </w:r>
      <w:r w:rsidR="00D24635">
        <w:t xml:space="preserve"> </w:t>
      </w:r>
      <w:r w:rsidR="00CD058C">
        <w:t xml:space="preserve">are </w:t>
      </w:r>
      <w:r w:rsidR="00D24635">
        <w:t xml:space="preserve">designed to create </w:t>
      </w:r>
      <w:r w:rsidR="0019473C">
        <w:t xml:space="preserve">a </w:t>
      </w:r>
      <w:r w:rsidR="00D24635">
        <w:t xml:space="preserve">raster version of the </w:t>
      </w:r>
      <w:r w:rsidR="0019473C">
        <w:t xml:space="preserve">soil </w:t>
      </w:r>
      <w:r w:rsidR="00D24635">
        <w:t>map</w:t>
      </w:r>
      <w:r w:rsidR="0019473C">
        <w:t xml:space="preserve"> </w:t>
      </w:r>
      <w:r w:rsidR="00D24635">
        <w:t>unit polygon feature</w:t>
      </w:r>
      <w:r w:rsidR="0019473C">
        <w:t xml:space="preserve"> </w:t>
      </w:r>
      <w:r w:rsidR="00D24635">
        <w:t xml:space="preserve">class in </w:t>
      </w:r>
      <w:r w:rsidR="006140A3">
        <w:t>a</w:t>
      </w:r>
      <w:r w:rsidR="00342DC1">
        <w:t xml:space="preserve"> selected</w:t>
      </w:r>
      <w:r w:rsidR="0019473C">
        <w:t xml:space="preserve"> </w:t>
      </w:r>
      <w:r w:rsidR="00D24635">
        <w:t xml:space="preserve">gSSURGO </w:t>
      </w:r>
      <w:r w:rsidR="0019473C">
        <w:t xml:space="preserve">file </w:t>
      </w:r>
      <w:r w:rsidR="00D24635">
        <w:t xml:space="preserve">geodatabase. </w:t>
      </w:r>
      <w:r w:rsidR="00F949C0">
        <w:t>Both tool</w:t>
      </w:r>
      <w:r w:rsidR="008B1742">
        <w:t>s</w:t>
      </w:r>
      <w:r w:rsidR="00F949C0">
        <w:t xml:space="preserve"> work</w:t>
      </w:r>
      <w:r w:rsidR="00342DC1">
        <w:t xml:space="preserve"> exactly the same except one </w:t>
      </w:r>
      <w:r w:rsidR="00410F26">
        <w:t>will create rasters</w:t>
      </w:r>
      <w:r w:rsidR="00342DC1">
        <w:t xml:space="preserve"> in a batch-mode process.</w:t>
      </w:r>
      <w:r w:rsidR="0019473C">
        <w:t xml:space="preserve"> </w:t>
      </w:r>
      <w:r w:rsidR="00D24635">
        <w:t>The</w:t>
      </w:r>
      <w:r w:rsidR="00410F26">
        <w:t xml:space="preserve"> tools</w:t>
      </w:r>
      <w:r w:rsidR="00D24635">
        <w:t xml:space="preserve"> </w:t>
      </w:r>
      <w:r w:rsidR="00342DC1">
        <w:t>look</w:t>
      </w:r>
      <w:r w:rsidR="00D24635">
        <w:t xml:space="preserve"> for the standard gSSURGO ‘MUPOLYGON’ feature</w:t>
      </w:r>
      <w:r w:rsidR="0019473C">
        <w:t xml:space="preserve"> </w:t>
      </w:r>
      <w:r w:rsidR="00D24635">
        <w:t>class w</w:t>
      </w:r>
      <w:r w:rsidR="00991ABB">
        <w:t>ithin th</w:t>
      </w:r>
      <w:r w:rsidR="00342DC1">
        <w:t>e specified geodatabase and use</w:t>
      </w:r>
      <w:r w:rsidR="00991ABB">
        <w:t xml:space="preserve"> the PolygonToRaster </w:t>
      </w:r>
      <w:r w:rsidR="00342DC1">
        <w:t>geoprocessing</w:t>
      </w:r>
      <w:r w:rsidR="00991ABB">
        <w:t xml:space="preserve"> tool</w:t>
      </w:r>
      <w:r w:rsidR="00342DC1">
        <w:t xml:space="preserve"> to perform the conversion</w:t>
      </w:r>
      <w:r w:rsidR="00991ABB">
        <w:t>. The method used to assign the MUKEY cell value is “MAXIMUM_COMBINED_AREA”. Output coordinate system will be the same as “MUPOLYGON”.</w:t>
      </w:r>
    </w:p>
    <w:p w:rsidR="00991ABB" w:rsidRDefault="00991ABB" w:rsidP="00C231FE">
      <w:pPr>
        <w:pStyle w:val="NoSpacing"/>
      </w:pPr>
    </w:p>
    <w:p w:rsidR="00991ABB" w:rsidRDefault="00991ABB" w:rsidP="00C231FE">
      <w:pPr>
        <w:pStyle w:val="NoSpacing"/>
      </w:pPr>
      <w:r>
        <w:t>The only required setting is the ‘Input Geodatabase’. Creating a raster layer for a very large area of extent m</w:t>
      </w:r>
      <w:r w:rsidR="00154BA5">
        <w:t>a</w:t>
      </w:r>
      <w:r>
        <w:t>y require checking the option</w:t>
      </w:r>
      <w:r w:rsidR="00154BA5">
        <w:t xml:space="preserve"> ‘Use tiles’. This option will take longer to execute, but will have greater chance of success if the user’s compute</w:t>
      </w:r>
      <w:r w:rsidR="00D8510F">
        <w:t>r</w:t>
      </w:r>
      <w:r w:rsidR="00154BA5">
        <w:t xml:space="preserve"> is short of resources.</w:t>
      </w:r>
    </w:p>
    <w:p w:rsidR="0019473C" w:rsidRDefault="0019473C" w:rsidP="00C231FE">
      <w:pPr>
        <w:pStyle w:val="NoSpacing"/>
      </w:pPr>
    </w:p>
    <w:p w:rsidR="00D24635" w:rsidRDefault="0019473C" w:rsidP="00C231FE">
      <w:pPr>
        <w:pStyle w:val="NoSpacing"/>
      </w:pPr>
      <w:r>
        <w:t xml:space="preserve">Usually </w:t>
      </w:r>
      <w:r w:rsidR="00D24635">
        <w:t xml:space="preserve">the snap raster option is only required when the output </w:t>
      </w:r>
      <w:r w:rsidR="008140EB">
        <w:t xml:space="preserve">soils </w:t>
      </w:r>
      <w:r w:rsidR="00D24635">
        <w:t xml:space="preserve">raster </w:t>
      </w:r>
      <w:r w:rsidR="008140EB">
        <w:t>must be</w:t>
      </w:r>
      <w:r w:rsidR="00D24635">
        <w:t xml:space="preserve"> align</w:t>
      </w:r>
      <w:r w:rsidR="008140EB">
        <w:t>ed</w:t>
      </w:r>
      <w:r w:rsidR="00D24635">
        <w:t xml:space="preserve"> with raster data other than the default USGS NLCD or NASS Cropland data. </w:t>
      </w:r>
      <w:r w:rsidR="00802C72">
        <w:t xml:space="preserve"> </w:t>
      </w:r>
      <w:r w:rsidR="00D24635">
        <w:t xml:space="preserve">The tool </w:t>
      </w:r>
      <w:r w:rsidR="00802C72">
        <w:t xml:space="preserve">will </w:t>
      </w:r>
      <w:r w:rsidR="00D24635">
        <w:t xml:space="preserve">automatically align the output grid to the USGS NLCD if </w:t>
      </w:r>
      <w:r w:rsidR="00802C72">
        <w:t>a</w:t>
      </w:r>
      <w:r w:rsidR="00D24635">
        <w:t xml:space="preserve"> snap raster is </w:t>
      </w:r>
      <w:r w:rsidR="00D8510F">
        <w:t xml:space="preserve">not </w:t>
      </w:r>
      <w:r w:rsidR="00D24635">
        <w:t>s</w:t>
      </w:r>
      <w:r w:rsidR="00D8510F">
        <w:t>pecified</w:t>
      </w:r>
      <w:r w:rsidR="00D24635">
        <w:t>.</w:t>
      </w:r>
      <w:r w:rsidR="00386775">
        <w:t xml:space="preserve"> </w:t>
      </w:r>
      <w:r w:rsidR="00D24635">
        <w:t xml:space="preserve">The output </w:t>
      </w:r>
      <w:r w:rsidR="00802C72">
        <w:t xml:space="preserve">raster </w:t>
      </w:r>
      <w:r w:rsidR="00D24635">
        <w:t>can be set to 5, 10, 30</w:t>
      </w:r>
      <w:r w:rsidR="00802C72">
        <w:t>,</w:t>
      </w:r>
      <w:r w:rsidR="00D24635">
        <w:t xml:space="preserve"> or 90 meter resolution and still maintain alignment with </w:t>
      </w:r>
      <w:r w:rsidR="00DE2D46">
        <w:t>NLCD or NASS Cropland</w:t>
      </w:r>
      <w:r w:rsidR="00D24635">
        <w:t xml:space="preserve"> raster</w:t>
      </w:r>
      <w:r w:rsidR="00DE2D46">
        <w:t>s</w:t>
      </w:r>
      <w:r w:rsidR="00D24635">
        <w:t>.</w:t>
      </w:r>
    </w:p>
    <w:p w:rsidR="00385C3E" w:rsidRDefault="00385C3E" w:rsidP="00C231FE">
      <w:pPr>
        <w:pStyle w:val="NoSpacing"/>
      </w:pPr>
    </w:p>
    <w:p w:rsidR="00991ABB" w:rsidRDefault="00991ABB" w:rsidP="00C231FE">
      <w:pPr>
        <w:pStyle w:val="NoSpacing"/>
      </w:pPr>
      <w:r>
        <w:rPr>
          <w:noProof/>
        </w:rPr>
        <w:drawing>
          <wp:inline distT="0" distB="0" distL="0" distR="0" wp14:anchorId="7B5E0BBC" wp14:editId="65F8C4A1">
            <wp:extent cx="6096000"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96000" cy="1972310"/>
                    </a:xfrm>
                    <a:prstGeom prst="rect">
                      <a:avLst/>
                    </a:prstGeom>
                  </pic:spPr>
                </pic:pic>
              </a:graphicData>
            </a:graphic>
          </wp:inline>
        </w:drawing>
      </w:r>
    </w:p>
    <w:p w:rsidR="002F4909" w:rsidRPr="00DE493B" w:rsidRDefault="002F4909" w:rsidP="00B259DE">
      <w:pPr>
        <w:rPr>
          <w:b/>
        </w:rPr>
      </w:pPr>
      <w:r>
        <w:br w:type="page"/>
      </w:r>
      <w:r w:rsidRPr="00DE493B">
        <w:rPr>
          <w:b/>
        </w:rPr>
        <w:lastRenderedPageBreak/>
        <w:t>Check gSSURGO Tools</w:t>
      </w:r>
    </w:p>
    <w:p w:rsidR="00991ABB" w:rsidRDefault="008E5DE5" w:rsidP="00C231FE">
      <w:pPr>
        <w:pStyle w:val="NoSpacing"/>
      </w:pPr>
      <w:r>
        <w:rPr>
          <w:noProof/>
        </w:rPr>
        <w:drawing>
          <wp:anchor distT="0" distB="182880" distL="114300" distR="182880" simplePos="0" relativeHeight="251663360" behindDoc="0" locked="0" layoutInCell="1" allowOverlap="1">
            <wp:simplePos x="0" y="0"/>
            <wp:positionH relativeFrom="column">
              <wp:posOffset>0</wp:posOffset>
            </wp:positionH>
            <wp:positionV relativeFrom="paragraph">
              <wp:posOffset>1270</wp:posOffset>
            </wp:positionV>
            <wp:extent cx="2907792" cy="4544568"/>
            <wp:effectExtent l="0" t="0" r="6985"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7792" cy="4544568"/>
                    </a:xfrm>
                    <a:prstGeom prst="rect">
                      <a:avLst/>
                    </a:prstGeom>
                    <a:noFill/>
                    <a:ln>
                      <a:noFill/>
                    </a:ln>
                  </pic:spPr>
                </pic:pic>
              </a:graphicData>
            </a:graphic>
            <wp14:sizeRelH relativeFrom="page">
              <wp14:pctWidth>0</wp14:pctWidth>
            </wp14:sizeRelH>
            <wp14:sizeRelV relativeFrom="page">
              <wp14:pctHeight>0</wp14:pctHeight>
            </wp14:sizeRelV>
          </wp:anchor>
        </w:drawing>
      </w:r>
      <w:r w:rsidR="002F4909">
        <w:t>The ‘</w:t>
      </w:r>
      <w:r w:rsidR="002F4909" w:rsidRPr="0019473C">
        <w:rPr>
          <w:b/>
        </w:rPr>
        <w:t>C</w:t>
      </w:r>
      <w:r w:rsidR="002F4909">
        <w:rPr>
          <w:b/>
        </w:rPr>
        <w:t>heck gSSURGO</w:t>
      </w:r>
      <w:r w:rsidR="002F4909">
        <w:t>’ tools are designed to make sure that the final gSSURGO products are complete and that the tables are correctly populated.</w:t>
      </w:r>
      <w:r w:rsidR="00175B62">
        <w:t xml:space="preserve"> These tools may be especially important if large numbers of databases have been created in a batch-mode process. Currently there are three tools in this toolset, but in the future the plan is to merge them into a single tool.</w:t>
      </w:r>
    </w:p>
    <w:p w:rsidR="00175B62" w:rsidRDefault="00175B62" w:rsidP="00C231FE">
      <w:pPr>
        <w:pStyle w:val="NoSpacing"/>
      </w:pPr>
    </w:p>
    <w:p w:rsidR="00175B62" w:rsidRDefault="00175B62" w:rsidP="00C231FE">
      <w:pPr>
        <w:pStyle w:val="NoSpacing"/>
      </w:pPr>
      <w:r w:rsidRPr="00175B62">
        <w:rPr>
          <w:b/>
        </w:rPr>
        <w:t>Check gSSURGO</w:t>
      </w:r>
      <w:r>
        <w:t xml:space="preserve"> </w:t>
      </w:r>
      <w:r w:rsidR="003E2008">
        <w:t>–</w:t>
      </w:r>
      <w:r>
        <w:t xml:space="preserve"> </w:t>
      </w:r>
      <w:r w:rsidR="003E2008">
        <w:t>inventories each geodatabase. Checks to make sure that each featureclass, table and raster is present. Runs a record count and compares with the Enterprise database to make sure there are no missing records.</w:t>
      </w:r>
    </w:p>
    <w:p w:rsidR="003E2008" w:rsidRDefault="003E2008" w:rsidP="00C231FE">
      <w:pPr>
        <w:pStyle w:val="NoSpacing"/>
      </w:pPr>
    </w:p>
    <w:p w:rsidR="003E2008" w:rsidRDefault="003E2008" w:rsidP="00C231FE">
      <w:pPr>
        <w:pStyle w:val="NoSpacing"/>
      </w:pPr>
      <w:r w:rsidRPr="003E2008">
        <w:rPr>
          <w:b/>
        </w:rPr>
        <w:t>Check gSSURGO Attribute Data</w:t>
      </w:r>
      <w:r>
        <w:t xml:space="preserve"> – looks for possible inconsistencies in the population of the component and horizon level tables. Examples would include map units which have greater than 100 percent sum of components, components which have no horizon data or components whose horizon records have gaps or overlaps.</w:t>
      </w:r>
      <w:r w:rsidR="00CA4400">
        <w:t xml:space="preserve"> Output is written to a text</w:t>
      </w:r>
      <w:r w:rsidR="005C4DED">
        <w:t xml:space="preserve"> </w:t>
      </w:r>
      <w:r w:rsidR="00CA4400">
        <w:t>file named after the input gSSURGO database and stored in the same folder as the database.</w:t>
      </w:r>
    </w:p>
    <w:p w:rsidR="00CA4400" w:rsidRDefault="00CA4400" w:rsidP="00C231FE">
      <w:pPr>
        <w:pStyle w:val="NoSpacing"/>
      </w:pPr>
    </w:p>
    <w:p w:rsidR="00CA4400" w:rsidRDefault="00CA4400" w:rsidP="00C231FE">
      <w:pPr>
        <w:pStyle w:val="NoSpacing"/>
      </w:pPr>
      <w:r w:rsidRPr="00CA4400">
        <w:rPr>
          <w:b/>
        </w:rPr>
        <w:t>Check gSSURGO Inventory</w:t>
      </w:r>
      <w:r>
        <w:t xml:space="preserve"> – simply lists the file size, and the number of featureclasses, tables and rasters found in each file geodatabase within the specified folder.</w:t>
      </w:r>
      <w:r w:rsidR="00E50D73">
        <w:t xml:space="preserve"> This is another test for completeness and is also useful for estimating disk space requirements.</w:t>
      </w:r>
    </w:p>
    <w:p w:rsidR="002F4909" w:rsidRDefault="002F4909" w:rsidP="00C231FE">
      <w:pPr>
        <w:pStyle w:val="NoSpacing"/>
      </w:pPr>
    </w:p>
    <w:p w:rsidR="00D67CE2" w:rsidRDefault="00D67CE2">
      <w:bookmarkStart w:id="10" w:name="_Toc386542604"/>
      <w:r>
        <w:br w:type="page"/>
      </w:r>
    </w:p>
    <w:p w:rsidR="00D67CE2" w:rsidRPr="002E0842" w:rsidRDefault="00D67CE2" w:rsidP="00D67CE2">
      <w:pPr>
        <w:pStyle w:val="Heading2"/>
      </w:pPr>
      <w:bookmarkStart w:id="11" w:name="_Toc443839896"/>
      <w:r w:rsidRPr="002E0842">
        <w:lastRenderedPageBreak/>
        <w:t xml:space="preserve">gSSURGO </w:t>
      </w:r>
      <w:r>
        <w:t>Mapping</w:t>
      </w:r>
      <w:r w:rsidRPr="002E0842">
        <w:t xml:space="preserve"> Toolset</w:t>
      </w:r>
      <w:bookmarkEnd w:id="11"/>
    </w:p>
    <w:p w:rsidR="00D67CE2" w:rsidRDefault="00D67CE2" w:rsidP="008923ED">
      <w:pPr>
        <w:pStyle w:val="NoSpacing"/>
      </w:pPr>
      <w:r>
        <w:t>The ‘</w:t>
      </w:r>
      <w:r w:rsidRPr="00A67F77">
        <w:rPr>
          <w:b/>
        </w:rPr>
        <w:t xml:space="preserve">gSSURGO </w:t>
      </w:r>
      <w:r>
        <w:rPr>
          <w:b/>
        </w:rPr>
        <w:t xml:space="preserve">Mapping’ </w:t>
      </w:r>
      <w:r>
        <w:t xml:space="preserve">Tools allow the user to </w:t>
      </w:r>
      <w:r w:rsidR="008923ED">
        <w:t>create soil maps from gSSURGO similar to those created by Soil Data Viewer, but without the limitations in geographic extent.</w:t>
      </w:r>
    </w:p>
    <w:p w:rsidR="008923ED" w:rsidRDefault="008923ED" w:rsidP="008923ED">
      <w:pPr>
        <w:pStyle w:val="NoSpacing"/>
      </w:pPr>
    </w:p>
    <w:p w:rsidR="007F3678" w:rsidRDefault="007F3678">
      <w:r>
        <w:rPr>
          <w:noProof/>
        </w:rPr>
        <w:drawing>
          <wp:anchor distT="91440" distB="182880" distL="114300" distR="182880" simplePos="0" relativeHeight="251667456" behindDoc="0" locked="0" layoutInCell="1" allowOverlap="1" wp14:anchorId="19B90674" wp14:editId="6A3960D6">
            <wp:simplePos x="0" y="0"/>
            <wp:positionH relativeFrom="column">
              <wp:posOffset>0</wp:posOffset>
            </wp:positionH>
            <wp:positionV relativeFrom="paragraph">
              <wp:posOffset>34290</wp:posOffset>
            </wp:positionV>
            <wp:extent cx="2806700" cy="5193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0" cy="51936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gSSURGO Tabular Report</w:t>
      </w:r>
      <w:r>
        <w:t xml:space="preserve"> – creates </w:t>
      </w:r>
      <w:r>
        <w:t>simple reports containing more detailed information about the ratings or properties of the soil map, often at the component or horizon level (when appropriate). No summary information is produced in this first generation of reports.</w:t>
      </w:r>
    </w:p>
    <w:p w:rsidR="008923ED" w:rsidRDefault="008923ED">
      <w:r>
        <w:rPr>
          <w:b/>
        </w:rPr>
        <w:t>Identify Dominant Component</w:t>
      </w:r>
      <w:r>
        <w:t xml:space="preserve"> – creates a table containing mukey, cokey and comppct_r values for the dominant component of each map unit. This table can be used to join component-level attributes to the MUPOLYGON or MapunitRaster layers.</w:t>
      </w:r>
    </w:p>
    <w:p w:rsidR="008923ED" w:rsidRDefault="008923ED">
      <w:r>
        <w:rPr>
          <w:b/>
        </w:rPr>
        <w:t>List Map Categories</w:t>
      </w:r>
      <w:r>
        <w:t xml:space="preserve"> – Creates a report listing the different map layers that can be generated from the selected database.</w:t>
      </w:r>
    </w:p>
    <w:p w:rsidR="008923ED" w:rsidRDefault="008923ED">
      <w:r>
        <w:rPr>
          <w:b/>
        </w:rPr>
        <w:t>Map Interpretation Reasons</w:t>
      </w:r>
      <w:r>
        <w:t xml:space="preserve"> – </w:t>
      </w:r>
      <w:r w:rsidR="00CA714D">
        <w:t xml:space="preserve">this ArcMap tool </w:t>
      </w:r>
      <w:r>
        <w:t>creates a series of map layers for a selected soil interpretation. Each map layer represents the geographic extent and component percent for each limitation or rating reason used in generating the overall rating.</w:t>
      </w:r>
      <w:r w:rsidR="00CA714D">
        <w:t xml:space="preserve"> This tool is CPU intensive and can take time to run.</w:t>
      </w:r>
    </w:p>
    <w:p w:rsidR="008923ED" w:rsidRDefault="008923ED">
      <w:r>
        <w:rPr>
          <w:b/>
        </w:rPr>
        <w:t>Map Soil Properties and Interpretations</w:t>
      </w:r>
      <w:r>
        <w:t xml:space="preserve"> – </w:t>
      </w:r>
      <w:r w:rsidR="00CA714D">
        <w:t>t</w:t>
      </w:r>
      <w:r>
        <w:t xml:space="preserve">his </w:t>
      </w:r>
      <w:r w:rsidR="00CA714D">
        <w:t xml:space="preserve">ArcMap </w:t>
      </w:r>
      <w:r>
        <w:t>tool produces soil maps in a similar fashion as Soil Data Viewer. Over 160 soil maps can be created for various soil properties and interpretations.</w:t>
      </w:r>
    </w:p>
    <w:p w:rsidR="00FB55BD" w:rsidRDefault="008923ED">
      <w:r>
        <w:rPr>
          <w:b/>
        </w:rPr>
        <w:t>Soil Map Descriptions</w:t>
      </w:r>
      <w:r>
        <w:t xml:space="preserve"> – </w:t>
      </w:r>
      <w:r w:rsidR="00810A87">
        <w:t>gives the description of any selected soil property or interpretation that can be generated by the ‘Map Soil Properties and Interpretation’ tool.</w:t>
      </w:r>
    </w:p>
    <w:p w:rsidR="00FB55BD" w:rsidRDefault="00FB55BD">
      <w:r>
        <w:br w:type="page"/>
      </w:r>
    </w:p>
    <w:p w:rsidR="001F027E" w:rsidRDefault="00692940" w:rsidP="001F027E">
      <w:pPr>
        <w:pStyle w:val="Heading1"/>
      </w:pPr>
      <w:bookmarkStart w:id="12" w:name="_Toc443839897"/>
      <w:r>
        <w:lastRenderedPageBreak/>
        <w:t xml:space="preserve">Selecting the </w:t>
      </w:r>
      <w:r w:rsidR="007D5700">
        <w:t>P</w:t>
      </w:r>
      <w:r>
        <w:t xml:space="preserve">roper </w:t>
      </w:r>
      <w:r w:rsidR="007D5700">
        <w:t>Tools for the J</w:t>
      </w:r>
      <w:r>
        <w:t>ob</w:t>
      </w:r>
      <w:bookmarkEnd w:id="12"/>
    </w:p>
    <w:p w:rsidR="001F027E" w:rsidRDefault="001F027E" w:rsidP="001F027E"/>
    <w:p w:rsidR="001F027E" w:rsidRDefault="001F027E" w:rsidP="001F027E">
      <w:r>
        <w:t xml:space="preserve">This section outlines which tools are used to generate specific SSURGO or gSSURGO products. Most of the tools are designed to work in a batch mode which significantly reduces the amount of work for the user and ensures that output is consistent. There are five important questions that the user </w:t>
      </w:r>
      <w:r w:rsidR="00763B55">
        <w:t xml:space="preserve">should </w:t>
      </w:r>
      <w:r>
        <w:t>answer before they use the tools:</w:t>
      </w:r>
    </w:p>
    <w:p w:rsidR="001F027E" w:rsidRDefault="001F027E" w:rsidP="001F027E">
      <w:pPr>
        <w:pStyle w:val="ListParagraph"/>
        <w:numPr>
          <w:ilvl w:val="0"/>
          <w:numId w:val="25"/>
        </w:numPr>
        <w:contextualSpacing w:val="0"/>
      </w:pPr>
      <w:r w:rsidRPr="00EB7AE0">
        <w:rPr>
          <w:b/>
          <w:i/>
        </w:rPr>
        <w:t>Is compatibility with Soil Data Viewer required?</w:t>
      </w:r>
      <w:r>
        <w:t xml:space="preserve"> If there is the slightest possibility that Soil Data Viewer will ever be used with any of this data, the user should always set the option for ‘Template Database’ when executing any of the ‘Download’ tools. Soil Data Viewer only works with soil polygon shapefiles (spatial) and the Template Access database (tabular). Remember that gSSURGO databases (ESRI file geodatabase format) are NOT compatible with Soil Data Viewer.</w:t>
      </w:r>
    </w:p>
    <w:p w:rsidR="001F027E" w:rsidRDefault="001F027E" w:rsidP="001F027E">
      <w:pPr>
        <w:pStyle w:val="ListParagraph"/>
        <w:numPr>
          <w:ilvl w:val="0"/>
          <w:numId w:val="25"/>
        </w:numPr>
        <w:contextualSpacing w:val="0"/>
      </w:pPr>
      <w:r w:rsidRPr="00EB7AE0">
        <w:rPr>
          <w:b/>
          <w:i/>
        </w:rPr>
        <w:t>How good are internet download speeds and bandwidth?</w:t>
      </w:r>
      <w:r>
        <w:t xml:space="preserve"> If internet speed or bandwidth is poor, the user may want to consider ordering multiple SSURGO datasets on an external hard drive. This option would normally only be used when the amount of data makes downloading impractical.</w:t>
      </w:r>
    </w:p>
    <w:p w:rsidR="001F027E" w:rsidRDefault="001F027E" w:rsidP="001F027E">
      <w:pPr>
        <w:pStyle w:val="ListParagraph"/>
        <w:numPr>
          <w:ilvl w:val="0"/>
          <w:numId w:val="25"/>
        </w:numPr>
        <w:contextualSpacing w:val="0"/>
      </w:pPr>
      <w:r w:rsidRPr="00EB7AE0">
        <w:rPr>
          <w:b/>
          <w:i/>
        </w:rPr>
        <w:t>How many SSURGO datasets will be required?</w:t>
      </w:r>
      <w:r>
        <w:t xml:space="preserve"> There are over 3, 260 individual SSURGO datasets in the entire collection (approximately 60 GB zipped). For very large areas of interest (AOI), several hours may be required to download the data from Web Soil Survey, but at least this method is free! Fortunately the ‘Download’ tools can run unattended overnight. Using the ‘Download’ tools it is the same amount of work to download a single SSURGO dataset as it is a hundred. Remember, once a survey has been downloaded and saved, it will not need to be downloaded again unless there is an update.</w:t>
      </w:r>
    </w:p>
    <w:p w:rsidR="001F027E" w:rsidRDefault="001F027E" w:rsidP="001F027E">
      <w:pPr>
        <w:pStyle w:val="ListParagraph"/>
        <w:numPr>
          <w:ilvl w:val="0"/>
          <w:numId w:val="25"/>
        </w:numPr>
        <w:contextualSpacing w:val="0"/>
      </w:pPr>
      <w:r w:rsidRPr="00EB7AE0">
        <w:rPr>
          <w:b/>
          <w:i/>
        </w:rPr>
        <w:t>What output coordinate system should be used?</w:t>
      </w:r>
      <w:r>
        <w:t xml:space="preserve"> SSURGO data is only available with a Geographic WGS 1984 coordinate system. Once the data has been downloaded, ‘SSURGO Management’ tools can be used to re-project the spatial data to other coordinate systems such as UTM (WGS 1984 or NAD 1983 datum only). When creating gSSURGO databases, the output is automatically set to an Albers Equal Area coordinate system and datum appropriate for the AOI.</w:t>
      </w:r>
    </w:p>
    <w:p w:rsidR="001F027E" w:rsidRDefault="001F027E" w:rsidP="001F027E">
      <w:pPr>
        <w:pStyle w:val="ListParagraph"/>
        <w:numPr>
          <w:ilvl w:val="0"/>
          <w:numId w:val="25"/>
        </w:numPr>
        <w:contextualSpacing w:val="0"/>
      </w:pPr>
      <w:r>
        <w:rPr>
          <w:b/>
          <w:i/>
        </w:rPr>
        <w:t xml:space="preserve">How large is the Area of Interest? </w:t>
      </w:r>
      <w:r>
        <w:t>If the intent is to create a single, merged dataset for the AOI, the user should be aware that there is an operating system file size limit and a performance limit to for a shapefile and an Access database. The number of SSURGO datasets that can be merged will vary, but a rough estimate is fifty surveys. If the amount of data exceeds those limits then the only options are to reduce the AOI or to use the gSSURGO format which has no size limits.</w:t>
      </w:r>
    </w:p>
    <w:p w:rsidR="001F027E" w:rsidRDefault="001F027E" w:rsidP="001F027E">
      <w:pPr>
        <w:rPr>
          <w:rFonts w:eastAsiaTheme="majorEastAsia" w:cstheme="majorBidi"/>
          <w:color w:val="2E74B5" w:themeColor="accent1" w:themeShade="BF"/>
          <w:sz w:val="26"/>
          <w:szCs w:val="26"/>
          <w:highlight w:val="lightGray"/>
        </w:rPr>
      </w:pPr>
      <w:r>
        <w:rPr>
          <w:highlight w:val="lightGray"/>
        </w:rPr>
        <w:br w:type="page"/>
      </w:r>
    </w:p>
    <w:p w:rsidR="001F027E" w:rsidRDefault="001F027E" w:rsidP="001F027E">
      <w:pPr>
        <w:pStyle w:val="Heading2"/>
      </w:pPr>
      <w:bookmarkStart w:id="13" w:name="_Toc443839898"/>
      <w:r>
        <w:lastRenderedPageBreak/>
        <w:t>I want to obtain SSURGO datasets for use with Soil Data Viewer.</w:t>
      </w:r>
      <w:bookmarkEnd w:id="13"/>
    </w:p>
    <w:p w:rsidR="001F027E" w:rsidRDefault="001F027E" w:rsidP="001F027E">
      <w:pPr>
        <w:pStyle w:val="ListParagraph"/>
        <w:numPr>
          <w:ilvl w:val="0"/>
          <w:numId w:val="32"/>
        </w:numPr>
      </w:pPr>
      <w:r>
        <w:t>Create a single folder (e.g. WSS_Downloads2015) where a current copy of the SSURGO downloads can be kept. Make sure to always set the ‘Template Database’ option on the tool menu. Select from one of the three similar tools that can be used to automatically download and unzip SSURGO data from Web Soil Survey.</w:t>
      </w:r>
    </w:p>
    <w:p w:rsidR="001F027E" w:rsidRPr="00507D80" w:rsidRDefault="001F027E" w:rsidP="001F027E">
      <w:pPr>
        <w:pStyle w:val="ListParagraph"/>
        <w:numPr>
          <w:ilvl w:val="0"/>
          <w:numId w:val="26"/>
        </w:numPr>
        <w:tabs>
          <w:tab w:val="right" w:leader="dot" w:pos="9590"/>
        </w:tabs>
        <w:rPr>
          <w:rFonts w:eastAsiaTheme="minorEastAsia"/>
          <w:noProof/>
        </w:rPr>
      </w:pPr>
      <w:r>
        <w:t>Download a copy of a SSURGO Template database from Web Soil Survey. They can be found on the ‘</w:t>
      </w:r>
      <w:r w:rsidRPr="00674044">
        <w:t>Download Soils Data\Download SSURGO Template Databases</w:t>
      </w:r>
      <w:r>
        <w:t xml:space="preserve">’ webpage. This is a one-time operation. Unzip and store this database (.mdb) in a secure location that is easy to find later. Browse and set the ‘Template Database’ to this file. </w:t>
      </w:r>
    </w:p>
    <w:p w:rsidR="001F027E" w:rsidRPr="0087022C" w:rsidRDefault="001F027E" w:rsidP="001F027E">
      <w:pPr>
        <w:pStyle w:val="ListParagraph"/>
        <w:numPr>
          <w:ilvl w:val="0"/>
          <w:numId w:val="26"/>
        </w:numPr>
        <w:tabs>
          <w:tab w:val="right" w:leader="dot" w:pos="9590"/>
        </w:tabs>
        <w:rPr>
          <w:rFonts w:eastAsiaTheme="minorEastAsia"/>
          <w:noProof/>
        </w:rPr>
      </w:pPr>
      <w:r>
        <w:t>Select from one of the three Download tools.</w:t>
      </w:r>
    </w:p>
    <w:p w:rsidR="001F027E" w:rsidRPr="0087022C" w:rsidRDefault="001F027E" w:rsidP="001F027E">
      <w:pPr>
        <w:pStyle w:val="ListParagraph"/>
        <w:numPr>
          <w:ilvl w:val="0"/>
          <w:numId w:val="33"/>
        </w:numPr>
        <w:tabs>
          <w:tab w:val="right" w:leader="dot" w:pos="9590"/>
        </w:tabs>
        <w:rPr>
          <w:rFonts w:eastAsiaTheme="minorEastAsia"/>
          <w:noProof/>
        </w:rPr>
      </w:pPr>
      <w:r>
        <w:t>The ‘</w:t>
      </w:r>
      <w:r w:rsidRPr="007F26E6">
        <w:rPr>
          <w:i/>
        </w:rPr>
        <w:t>Download SSURGO by Areasymbol’</w:t>
      </w:r>
      <w:r>
        <w:t xml:space="preserve"> tool works well when the user wants to download all SSURGO data (3,260+) or all SSURGO data that matches a wildcard such as ‘DE’ for all three Delaware survey areas.</w:t>
      </w:r>
    </w:p>
    <w:p w:rsidR="001F027E" w:rsidRPr="00F44FEF" w:rsidRDefault="001F027E" w:rsidP="001F027E">
      <w:pPr>
        <w:pStyle w:val="ListParagraph"/>
        <w:numPr>
          <w:ilvl w:val="0"/>
          <w:numId w:val="33"/>
        </w:numPr>
        <w:tabs>
          <w:tab w:val="right" w:leader="dot" w:pos="9590"/>
        </w:tabs>
        <w:rPr>
          <w:rFonts w:eastAsiaTheme="minorEastAsia"/>
          <w:noProof/>
        </w:rPr>
      </w:pPr>
      <w:r>
        <w:t>The ‘</w:t>
      </w:r>
      <w:r w:rsidRPr="007F26E6">
        <w:rPr>
          <w:i/>
        </w:rPr>
        <w:t>Download SSURGO by Map</w:t>
      </w:r>
      <w:r>
        <w:t xml:space="preserve">’ tool works well when the user can select their AOI on a survey boundary map layer. See </w:t>
      </w:r>
      <w:hyperlink w:anchor="_Download_current_SSURGO" w:history="1">
        <w:r w:rsidRPr="002F0BF4">
          <w:rPr>
            <w:rStyle w:val="Hyperlink"/>
          </w:rPr>
          <w:t>Download current SSURGO Status Map shapefile (one time only)</w:t>
        </w:r>
      </w:hyperlink>
      <w:r>
        <w:rPr>
          <w:rFonts w:eastAsiaTheme="minorEastAsia"/>
          <w:noProof/>
        </w:rPr>
        <w:t>. Selecting and highlighting the AOI on a map will help ensure that all of the necessary survey areas are being downloaded.</w:t>
      </w:r>
    </w:p>
    <w:p w:rsidR="001F027E" w:rsidRDefault="001F027E" w:rsidP="001F027E">
      <w:pPr>
        <w:pStyle w:val="ListParagraph"/>
        <w:numPr>
          <w:ilvl w:val="0"/>
          <w:numId w:val="33"/>
        </w:numPr>
      </w:pPr>
      <w:r>
        <w:t>The ‘</w:t>
      </w:r>
      <w:r w:rsidRPr="007F26E6">
        <w:rPr>
          <w:i/>
        </w:rPr>
        <w:t>Download SSURGO by Survey Name</w:t>
      </w:r>
      <w:r>
        <w:t>’ is normally only used to download a single survey area where the name is known but not the areasymbol.</w:t>
      </w:r>
    </w:p>
    <w:p w:rsidR="001F027E" w:rsidRDefault="001F027E" w:rsidP="001F027E">
      <w:pPr>
        <w:pStyle w:val="ListParagraph"/>
        <w:numPr>
          <w:ilvl w:val="0"/>
          <w:numId w:val="32"/>
        </w:numPr>
      </w:pPr>
      <w:r>
        <w:t>If these SSURGO datasets are destined for USDA Service Center Geodata, use the ‘Project SSURGO Datasets’ tool found in the ‘</w:t>
      </w:r>
      <w:r w:rsidRPr="007F26E6">
        <w:rPr>
          <w:i/>
        </w:rPr>
        <w:t>SSURGO Management Toolset’</w:t>
      </w:r>
      <w:r>
        <w:t xml:space="preserve"> to create new SSURGO shapefiles with a UTM NAD 1983 coordinate system.</w:t>
      </w:r>
    </w:p>
    <w:p w:rsidR="001F027E" w:rsidRDefault="001F027E" w:rsidP="001F027E">
      <w:pPr>
        <w:pStyle w:val="Heading2"/>
      </w:pPr>
      <w:bookmarkStart w:id="14" w:name="_Toc443839899"/>
      <w:r>
        <w:t xml:space="preserve">I want to </w:t>
      </w:r>
      <w:r w:rsidR="00A32F5A">
        <w:t>create a multi-county SSURGO dataset for use</w:t>
      </w:r>
      <w:r>
        <w:t xml:space="preserve"> with Soil Data Viewer.</w:t>
      </w:r>
      <w:bookmarkEnd w:id="14"/>
    </w:p>
    <w:p w:rsidR="001F027E" w:rsidRPr="008165B6" w:rsidRDefault="001F027E" w:rsidP="001F027E">
      <w:pPr>
        <w:pStyle w:val="ListParagraph"/>
        <w:numPr>
          <w:ilvl w:val="0"/>
          <w:numId w:val="27"/>
        </w:numPr>
        <w:tabs>
          <w:tab w:val="right" w:leader="dot" w:pos="9590"/>
        </w:tabs>
        <w:rPr>
          <w:rFonts w:eastAsiaTheme="minorEastAsia"/>
          <w:noProof/>
        </w:rPr>
      </w:pPr>
      <w:r>
        <w:t>Download all of the required SSURGO data for the AOI using one of the three ‘SSURGO Download’ tools discussed in the previous section.</w:t>
      </w:r>
    </w:p>
    <w:p w:rsidR="001F027E" w:rsidRPr="007B5BD6" w:rsidRDefault="001F027E" w:rsidP="001F027E">
      <w:pPr>
        <w:pStyle w:val="ListParagraph"/>
        <w:numPr>
          <w:ilvl w:val="0"/>
          <w:numId w:val="27"/>
        </w:numPr>
        <w:tabs>
          <w:tab w:val="right" w:leader="dot" w:pos="9590"/>
        </w:tabs>
        <w:rPr>
          <w:rFonts w:eastAsiaTheme="minorEastAsia"/>
          <w:noProof/>
        </w:rPr>
      </w:pPr>
      <w:r>
        <w:rPr>
          <w:rFonts w:eastAsiaTheme="minorEastAsia"/>
          <w:noProof/>
        </w:rPr>
        <w:t>Create a merged Access Template database using the most appropriate tool: ‘</w:t>
      </w:r>
      <w:r w:rsidRPr="007F26E6">
        <w:rPr>
          <w:rFonts w:eastAsiaTheme="minorEastAsia"/>
          <w:i/>
          <w:noProof/>
        </w:rPr>
        <w:t xml:space="preserve">Merge Template Databases by Map’ </w:t>
      </w:r>
      <w:r>
        <w:rPr>
          <w:rFonts w:eastAsiaTheme="minorEastAsia"/>
          <w:noProof/>
        </w:rPr>
        <w:t>or ‘</w:t>
      </w:r>
      <w:r w:rsidRPr="007F26E6">
        <w:rPr>
          <w:rFonts w:eastAsiaTheme="minorEastAsia"/>
          <w:i/>
          <w:noProof/>
        </w:rPr>
        <w:t>Merge Template Databases’</w:t>
      </w:r>
      <w:r>
        <w:rPr>
          <w:rFonts w:eastAsiaTheme="minorEastAsia"/>
          <w:noProof/>
        </w:rPr>
        <w:t>.</w:t>
      </w:r>
    </w:p>
    <w:p w:rsidR="001F027E" w:rsidRPr="008165B6" w:rsidRDefault="001F027E" w:rsidP="001F027E">
      <w:pPr>
        <w:pStyle w:val="ListParagraph"/>
        <w:numPr>
          <w:ilvl w:val="0"/>
          <w:numId w:val="27"/>
        </w:numPr>
        <w:tabs>
          <w:tab w:val="right" w:leader="dot" w:pos="9590"/>
        </w:tabs>
        <w:rPr>
          <w:rFonts w:eastAsiaTheme="minorEastAsia"/>
          <w:noProof/>
        </w:rPr>
      </w:pPr>
      <w:r>
        <w:rPr>
          <w:rFonts w:eastAsiaTheme="minorEastAsia"/>
          <w:noProof/>
        </w:rPr>
        <w:t>Create a merged soil polygon shapefile using the most appropriate ‘</w:t>
      </w:r>
      <w:r w:rsidRPr="007F26E6">
        <w:rPr>
          <w:rFonts w:eastAsiaTheme="minorEastAsia"/>
          <w:i/>
          <w:noProof/>
        </w:rPr>
        <w:t>Merge Soil Shapefile’</w:t>
      </w:r>
      <w:r>
        <w:rPr>
          <w:rFonts w:eastAsiaTheme="minorEastAsia"/>
          <w:noProof/>
        </w:rPr>
        <w:t xml:space="preserve"> tools: ‘</w:t>
      </w:r>
      <w:r w:rsidRPr="007F26E6">
        <w:rPr>
          <w:rFonts w:eastAsiaTheme="minorEastAsia"/>
          <w:i/>
          <w:noProof/>
        </w:rPr>
        <w:t>Merge Soil Shapefiles by Map’</w:t>
      </w:r>
      <w:r>
        <w:rPr>
          <w:rFonts w:eastAsiaTheme="minorEastAsia"/>
          <w:noProof/>
        </w:rPr>
        <w:t xml:space="preserve"> , ‘</w:t>
      </w:r>
      <w:r w:rsidRPr="007F26E6">
        <w:rPr>
          <w:rFonts w:eastAsiaTheme="minorEastAsia"/>
          <w:i/>
          <w:noProof/>
        </w:rPr>
        <w:t>Merge Soil Shapefiles by DB’</w:t>
      </w:r>
      <w:r>
        <w:rPr>
          <w:rFonts w:eastAsiaTheme="minorEastAsia"/>
          <w:noProof/>
        </w:rPr>
        <w:t xml:space="preserve">  or ‘</w:t>
      </w:r>
      <w:r w:rsidRPr="007F26E6">
        <w:rPr>
          <w:rFonts w:eastAsiaTheme="minorEastAsia"/>
          <w:i/>
          <w:noProof/>
        </w:rPr>
        <w:t>Merge Soil Shapefiles’</w:t>
      </w:r>
      <w:r>
        <w:rPr>
          <w:rFonts w:eastAsiaTheme="minorEastAsia"/>
          <w:noProof/>
        </w:rPr>
        <w:t>. Set the appropriate output coordinate system for the new shapefile.</w:t>
      </w:r>
    </w:p>
    <w:p w:rsidR="001F027E" w:rsidRDefault="001F027E" w:rsidP="001F027E">
      <w:pPr>
        <w:pStyle w:val="Heading2"/>
      </w:pPr>
      <w:bookmarkStart w:id="15" w:name="_Toc443839900"/>
      <w:r>
        <w:t>I want to create a gSSURGO database. Soil Data Viewer compatibility is not required.</w:t>
      </w:r>
      <w:bookmarkEnd w:id="15"/>
    </w:p>
    <w:p w:rsidR="001F027E" w:rsidRPr="008C6131" w:rsidRDefault="001F027E" w:rsidP="001F027E">
      <w:pPr>
        <w:pStyle w:val="ListParagraph"/>
        <w:numPr>
          <w:ilvl w:val="0"/>
          <w:numId w:val="30"/>
        </w:numPr>
      </w:pPr>
      <w:r>
        <w:t>If internet speed and bandwidth are good, any of the following three tools will work.</w:t>
      </w:r>
    </w:p>
    <w:p w:rsidR="001F027E" w:rsidRPr="00F44FEF" w:rsidRDefault="001F027E" w:rsidP="001F027E">
      <w:pPr>
        <w:pStyle w:val="ListParagraph"/>
        <w:numPr>
          <w:ilvl w:val="0"/>
          <w:numId w:val="29"/>
        </w:numPr>
        <w:tabs>
          <w:tab w:val="right" w:leader="dot" w:pos="9590"/>
        </w:tabs>
        <w:rPr>
          <w:rFonts w:eastAsiaTheme="minorEastAsia"/>
          <w:noProof/>
        </w:rPr>
      </w:pPr>
      <w:r>
        <w:t>The ‘</w:t>
      </w:r>
      <w:r w:rsidRPr="007F26E6">
        <w:rPr>
          <w:i/>
        </w:rPr>
        <w:t>Download SSURGO by Areasymbol’</w:t>
      </w:r>
      <w:r>
        <w:t xml:space="preserve"> tool works well when the user wants to download all SSURGO data (3,260+) or all SSURGO data that matches a wildcard such as ‘DE’ for all three Delaware survey areas.</w:t>
      </w:r>
    </w:p>
    <w:p w:rsidR="001F027E" w:rsidRPr="00F44FEF" w:rsidRDefault="001F027E" w:rsidP="001F027E">
      <w:pPr>
        <w:pStyle w:val="ListParagraph"/>
        <w:numPr>
          <w:ilvl w:val="0"/>
          <w:numId w:val="29"/>
        </w:numPr>
        <w:tabs>
          <w:tab w:val="right" w:leader="dot" w:pos="9590"/>
        </w:tabs>
        <w:rPr>
          <w:rFonts w:eastAsiaTheme="minorEastAsia"/>
          <w:noProof/>
        </w:rPr>
      </w:pPr>
      <w:r>
        <w:t>The ‘</w:t>
      </w:r>
      <w:r w:rsidRPr="007F26E6">
        <w:rPr>
          <w:i/>
        </w:rPr>
        <w:t>Download SSURGO by Map’</w:t>
      </w:r>
      <w:r>
        <w:t xml:space="preserve"> tool works well when it is easiest for the user to select their AOI on a survey boundary map layer. See </w:t>
      </w:r>
      <w:hyperlink w:anchor="_Download_current_SSURGO" w:history="1">
        <w:r w:rsidRPr="002F0BF4">
          <w:rPr>
            <w:rStyle w:val="Hyperlink"/>
          </w:rPr>
          <w:t xml:space="preserve">Download current SSURGO Status Map shapefile </w:t>
        </w:r>
        <w:r w:rsidRPr="002F0BF4">
          <w:rPr>
            <w:rStyle w:val="Hyperlink"/>
          </w:rPr>
          <w:lastRenderedPageBreak/>
          <w:t>(one time only)</w:t>
        </w:r>
      </w:hyperlink>
      <w:r>
        <w:rPr>
          <w:rFonts w:eastAsiaTheme="minorEastAsia"/>
          <w:noProof/>
        </w:rPr>
        <w:t>. Selecting and displaying the AOI on a map will often help insure that all of the necessary survey areas are being downloaded.</w:t>
      </w:r>
    </w:p>
    <w:p w:rsidR="001F027E" w:rsidRDefault="001F027E" w:rsidP="001F027E">
      <w:pPr>
        <w:pStyle w:val="ListParagraph"/>
        <w:numPr>
          <w:ilvl w:val="0"/>
          <w:numId w:val="29"/>
        </w:numPr>
      </w:pPr>
      <w:r>
        <w:t>The ‘</w:t>
      </w:r>
      <w:r w:rsidRPr="007F26E6">
        <w:rPr>
          <w:i/>
        </w:rPr>
        <w:t>Download SSURGO by Survey Name’</w:t>
      </w:r>
      <w:r>
        <w:t xml:space="preserve"> is normally only used to download a single survey area where the name is known but not the areasymbol.</w:t>
      </w:r>
    </w:p>
    <w:p w:rsidR="001F027E" w:rsidRDefault="001F027E" w:rsidP="001F027E">
      <w:pPr>
        <w:pStyle w:val="ListParagraph"/>
        <w:numPr>
          <w:ilvl w:val="0"/>
          <w:numId w:val="30"/>
        </w:numPr>
      </w:pPr>
      <w:r>
        <w:t>If SSURGO data cannot be downloaded from Web Soil Survey, the ‘</w:t>
      </w:r>
      <w:r w:rsidRPr="007F26E6">
        <w:rPr>
          <w:i/>
        </w:rPr>
        <w:t>Process WSS Downloads</w:t>
      </w:r>
      <w:r w:rsidR="007F26E6" w:rsidRPr="007F26E6">
        <w:rPr>
          <w:i/>
        </w:rPr>
        <w:t>’</w:t>
      </w:r>
      <w:r>
        <w:t xml:space="preserve"> tool provides an off-line option.</w:t>
      </w:r>
    </w:p>
    <w:p w:rsidR="001F027E" w:rsidRDefault="007D210D" w:rsidP="001F027E">
      <w:pPr>
        <w:pStyle w:val="ListParagraph"/>
        <w:numPr>
          <w:ilvl w:val="0"/>
          <w:numId w:val="31"/>
        </w:numPr>
      </w:pPr>
      <w:hyperlink w:anchor="_When_downloading_SSURGO_1" w:history="1">
        <w:r w:rsidR="001F027E" w:rsidRPr="00D8663E">
          <w:rPr>
            <w:rStyle w:val="Hyperlink"/>
          </w:rPr>
          <w:t>Obtain a copy of the Web Soil Survey cache.</w:t>
        </w:r>
      </w:hyperlink>
    </w:p>
    <w:p w:rsidR="001F027E" w:rsidRPr="008C6131" w:rsidRDefault="001F027E" w:rsidP="001F027E">
      <w:pPr>
        <w:pStyle w:val="ListParagraph"/>
        <w:numPr>
          <w:ilvl w:val="0"/>
          <w:numId w:val="31"/>
        </w:numPr>
      </w:pPr>
      <w:r>
        <w:t>Use the ‘</w:t>
      </w:r>
      <w:r w:rsidRPr="007F26E6">
        <w:rPr>
          <w:i/>
        </w:rPr>
        <w:t>Process WSS Downloads’</w:t>
      </w:r>
      <w:r>
        <w:t xml:space="preserve"> tool to unzip the SSURGO data and set up the proper folder structure required by the ‘</w:t>
      </w:r>
      <w:r w:rsidRPr="007F26E6">
        <w:rPr>
          <w:i/>
        </w:rPr>
        <w:t>Create gSSURGO’</w:t>
      </w:r>
      <w:r>
        <w:t xml:space="preserve"> tools.</w:t>
      </w:r>
    </w:p>
    <w:p w:rsidR="001F027E" w:rsidRDefault="001F027E" w:rsidP="001F027E"/>
    <w:p w:rsidR="001F027E" w:rsidRDefault="001F027E" w:rsidP="001F027E">
      <w:pPr>
        <w:pStyle w:val="Heading2"/>
      </w:pPr>
      <w:bookmarkStart w:id="16" w:name="_Toc443839901"/>
      <w:r>
        <w:t>I want to create a series of very large soils databases</w:t>
      </w:r>
      <w:r w:rsidR="00164AAF">
        <w:t xml:space="preserve"> (gSSURGO)</w:t>
      </w:r>
      <w:bookmarkEnd w:id="16"/>
    </w:p>
    <w:p w:rsidR="00415916" w:rsidRDefault="00415916" w:rsidP="001F027E">
      <w:pPr>
        <w:pStyle w:val="ListParagraph"/>
        <w:numPr>
          <w:ilvl w:val="0"/>
          <w:numId w:val="34"/>
        </w:numPr>
      </w:pPr>
      <w:r>
        <w:t>Trying to merge SSURGO datasets into state-wide or regional databases can easily exceed the limits of the original SSURGO shapefile-Access database format. The gSSURGO format (ESRI file geodatabase) can overcome the size limitations</w:t>
      </w:r>
      <w:r w:rsidR="00164AAF">
        <w:t xml:space="preserve"> although compatibility with Soil Data Viewer is lost</w:t>
      </w:r>
      <w:r>
        <w:t>. The process for creating gSSURGO still begins with downloading SSURGO data.</w:t>
      </w:r>
    </w:p>
    <w:p w:rsidR="001F027E" w:rsidRPr="008C6131" w:rsidRDefault="00415916" w:rsidP="001F027E">
      <w:pPr>
        <w:pStyle w:val="ListParagraph"/>
        <w:numPr>
          <w:ilvl w:val="0"/>
          <w:numId w:val="34"/>
        </w:numPr>
      </w:pPr>
      <w:r>
        <w:t xml:space="preserve"> </w:t>
      </w:r>
      <w:r w:rsidR="001F027E">
        <w:t>If internet speed and bandwidth are good, any of the following three tools can be used to download the required SSURGO data.</w:t>
      </w:r>
    </w:p>
    <w:p w:rsidR="001F027E" w:rsidRPr="0035283B" w:rsidRDefault="001F027E" w:rsidP="001F027E">
      <w:pPr>
        <w:pStyle w:val="ListParagraph"/>
        <w:numPr>
          <w:ilvl w:val="0"/>
          <w:numId w:val="35"/>
        </w:numPr>
        <w:tabs>
          <w:tab w:val="right" w:leader="dot" w:pos="9590"/>
        </w:tabs>
        <w:rPr>
          <w:rFonts w:eastAsiaTheme="minorEastAsia"/>
          <w:noProof/>
        </w:rPr>
      </w:pPr>
      <w:r>
        <w:t>The ‘</w:t>
      </w:r>
      <w:r w:rsidRPr="00AF5EF8">
        <w:rPr>
          <w:i/>
        </w:rPr>
        <w:t>Download SSURGO by Areasymbol’</w:t>
      </w:r>
      <w:r>
        <w:t xml:space="preserve"> tool works well when the user wants to download all SSURGO data (3,260+) or all SSURGO data that matches a wildcard (e.g  ‘DE’ for all three Delaware survey areas).</w:t>
      </w:r>
    </w:p>
    <w:p w:rsidR="001F027E" w:rsidRPr="0035283B" w:rsidRDefault="001F027E" w:rsidP="001F027E">
      <w:pPr>
        <w:pStyle w:val="ListParagraph"/>
        <w:numPr>
          <w:ilvl w:val="0"/>
          <w:numId w:val="35"/>
        </w:numPr>
        <w:tabs>
          <w:tab w:val="right" w:leader="dot" w:pos="9590"/>
        </w:tabs>
        <w:rPr>
          <w:rFonts w:eastAsiaTheme="minorEastAsia"/>
          <w:noProof/>
        </w:rPr>
      </w:pPr>
      <w:r>
        <w:t>The ‘</w:t>
      </w:r>
      <w:r w:rsidRPr="00AF5EF8">
        <w:rPr>
          <w:i/>
        </w:rPr>
        <w:t>Download SSURGO by Map’</w:t>
      </w:r>
      <w:r>
        <w:t xml:space="preserve"> tool works well when the user selects their AOI on a survey boundary map layer. See </w:t>
      </w:r>
      <w:hyperlink w:anchor="_Download_current_SSURGO" w:history="1">
        <w:r w:rsidRPr="002F0BF4">
          <w:rPr>
            <w:rStyle w:val="Hyperlink"/>
          </w:rPr>
          <w:t>Download current SSURGO Status Map shapefile (one time only)</w:t>
        </w:r>
      </w:hyperlink>
      <w:r w:rsidRPr="0035283B">
        <w:rPr>
          <w:rFonts w:eastAsiaTheme="minorEastAsia"/>
          <w:noProof/>
        </w:rPr>
        <w:t>. Selecting and displaying the AOI on a map will often help insure that all of the necessary survey areas are being downloaded.</w:t>
      </w:r>
    </w:p>
    <w:p w:rsidR="001F027E" w:rsidRDefault="001F027E" w:rsidP="001F027E">
      <w:pPr>
        <w:pStyle w:val="ListParagraph"/>
        <w:numPr>
          <w:ilvl w:val="0"/>
          <w:numId w:val="35"/>
        </w:numPr>
      </w:pPr>
      <w:r>
        <w:t>The ‘</w:t>
      </w:r>
      <w:r w:rsidRPr="00AF5EF8">
        <w:rPr>
          <w:i/>
        </w:rPr>
        <w:t>Download SSURGO by Survey Name’</w:t>
      </w:r>
      <w:r>
        <w:t xml:space="preserve"> is normally only used to download a single survey area where the name is known but not the areasymbol.</w:t>
      </w:r>
    </w:p>
    <w:p w:rsidR="001F027E" w:rsidRDefault="001F027E" w:rsidP="001F027E">
      <w:pPr>
        <w:pStyle w:val="ListParagraph"/>
        <w:numPr>
          <w:ilvl w:val="0"/>
          <w:numId w:val="34"/>
        </w:numPr>
      </w:pPr>
      <w:r>
        <w:t>If SSURGO data cannot be downloaded from Web Soil Survey, the ‘</w:t>
      </w:r>
      <w:r w:rsidRPr="00AF5EF8">
        <w:rPr>
          <w:i/>
        </w:rPr>
        <w:t>Process WSS Downloads</w:t>
      </w:r>
      <w:r w:rsidR="00AF5EF8" w:rsidRPr="00AF5EF8">
        <w:rPr>
          <w:i/>
        </w:rPr>
        <w:t>’</w:t>
      </w:r>
      <w:r>
        <w:t xml:space="preserve"> tool provides an off-line option.</w:t>
      </w:r>
    </w:p>
    <w:p w:rsidR="001F027E" w:rsidRDefault="007D210D" w:rsidP="001F027E">
      <w:pPr>
        <w:pStyle w:val="ListParagraph"/>
        <w:numPr>
          <w:ilvl w:val="1"/>
          <w:numId w:val="34"/>
        </w:numPr>
      </w:pPr>
      <w:hyperlink w:anchor="_When_downloading_SSURGO_1" w:history="1">
        <w:r w:rsidR="001F027E" w:rsidRPr="00D8663E">
          <w:rPr>
            <w:rStyle w:val="Hyperlink"/>
          </w:rPr>
          <w:t>Obtain a copy of the Web Soil Survey cache.</w:t>
        </w:r>
      </w:hyperlink>
    </w:p>
    <w:p w:rsidR="001F027E" w:rsidRPr="008C6131" w:rsidRDefault="001F027E" w:rsidP="001F027E">
      <w:pPr>
        <w:pStyle w:val="ListParagraph"/>
        <w:numPr>
          <w:ilvl w:val="1"/>
          <w:numId w:val="34"/>
        </w:numPr>
      </w:pPr>
      <w:r>
        <w:t>Use the ‘</w:t>
      </w:r>
      <w:r w:rsidRPr="00AF5EF8">
        <w:rPr>
          <w:i/>
        </w:rPr>
        <w:t>Process WSS Downloads’</w:t>
      </w:r>
      <w:r>
        <w:t xml:space="preserve"> tool to unzip the SSURGO data and set up the proper folder structure required by the ‘</w:t>
      </w:r>
      <w:r w:rsidRPr="00AF5EF8">
        <w:rPr>
          <w:i/>
        </w:rPr>
        <w:t>Create gSSURGO’</w:t>
      </w:r>
      <w:r>
        <w:t xml:space="preserve"> tools.</w:t>
      </w:r>
    </w:p>
    <w:p w:rsidR="001F027E" w:rsidRDefault="001F027E" w:rsidP="001F027E">
      <w:pPr>
        <w:pStyle w:val="ListParagraph"/>
        <w:numPr>
          <w:ilvl w:val="0"/>
          <w:numId w:val="34"/>
        </w:numPr>
      </w:pPr>
      <w:r>
        <w:t xml:space="preserve">Two tools offer a batch mode process for creating multiple gSSURGO databases. </w:t>
      </w:r>
    </w:p>
    <w:p w:rsidR="001F027E" w:rsidRDefault="001F027E" w:rsidP="001F027E">
      <w:pPr>
        <w:pStyle w:val="ListParagraph"/>
        <w:numPr>
          <w:ilvl w:val="1"/>
          <w:numId w:val="34"/>
        </w:numPr>
      </w:pPr>
      <w:r>
        <w:t>To create one or more ‘state-tiled’ gSSURGO databases, use the ‘</w:t>
      </w:r>
      <w:r w:rsidRPr="00AF5EF8">
        <w:rPr>
          <w:i/>
        </w:rPr>
        <w:t xml:space="preserve">Create gSSURGO – State Tiled’ </w:t>
      </w:r>
      <w:r>
        <w:t>tool. Please note that the output from this tool is not clipped to state boundaries. Even if a survey area crosses a state boundary, the entire survey area is included.</w:t>
      </w:r>
    </w:p>
    <w:p w:rsidR="001F027E" w:rsidRPr="00424C79" w:rsidRDefault="001F027E" w:rsidP="001F027E">
      <w:pPr>
        <w:pStyle w:val="ListParagraph"/>
        <w:numPr>
          <w:ilvl w:val="1"/>
          <w:numId w:val="34"/>
        </w:numPr>
      </w:pPr>
      <w:r>
        <w:t>To create one or more ‘custom-tiled’ gSSURGO databases, use the ‘</w:t>
      </w:r>
      <w:r w:rsidRPr="00AF5EF8">
        <w:rPr>
          <w:i/>
        </w:rPr>
        <w:t>Create gSSURGO – Custom Tiled’</w:t>
      </w:r>
      <w:r>
        <w:t xml:space="preserve"> tool. An example of the type of output from this tool would be a series of gSSURGO databases based upon HUC-8 boundaries. </w:t>
      </w:r>
    </w:p>
    <w:p w:rsidR="002F4909" w:rsidRDefault="002F4909">
      <w:pPr>
        <w:rPr>
          <w:rFonts w:eastAsiaTheme="majorEastAsia" w:cstheme="majorBidi"/>
          <w:color w:val="2E74B5" w:themeColor="accent1" w:themeShade="BF"/>
          <w:sz w:val="32"/>
          <w:szCs w:val="32"/>
        </w:rPr>
      </w:pPr>
      <w:r>
        <w:br w:type="page"/>
      </w:r>
    </w:p>
    <w:p w:rsidR="007B5D80" w:rsidRPr="007B5D80" w:rsidRDefault="000A5857" w:rsidP="007B5D80">
      <w:pPr>
        <w:pStyle w:val="Heading1"/>
      </w:pPr>
      <w:bookmarkStart w:id="17" w:name="_Toc443839902"/>
      <w:r>
        <w:lastRenderedPageBreak/>
        <w:t>Examples of How to Use the Tools</w:t>
      </w:r>
      <w:bookmarkEnd w:id="17"/>
    </w:p>
    <w:p w:rsidR="00241005" w:rsidRDefault="00CC7C8D" w:rsidP="007B5D80">
      <w:pPr>
        <w:pStyle w:val="Heading2"/>
      </w:pPr>
      <w:bookmarkStart w:id="18" w:name="_Toc443839903"/>
      <w:r>
        <w:t>Example:</w:t>
      </w:r>
      <w:r w:rsidR="000F6E15">
        <w:t xml:space="preserve"> Creating </w:t>
      </w:r>
      <w:r w:rsidR="009C3DD3">
        <w:t>gSSURGO</w:t>
      </w:r>
      <w:r>
        <w:t xml:space="preserve"> for Delaware</w:t>
      </w:r>
      <w:bookmarkEnd w:id="18"/>
    </w:p>
    <w:p w:rsidR="00ED2D4F" w:rsidRDefault="00241005" w:rsidP="00ED2D4F">
      <w:pPr>
        <w:pStyle w:val="NoSpacing"/>
      </w:pPr>
      <w:r>
        <w:t xml:space="preserve">The </w:t>
      </w:r>
      <w:r w:rsidR="00390756">
        <w:t xml:space="preserve">following </w:t>
      </w:r>
      <w:r>
        <w:t>instructions are designed to assist the user in creating a state-tiled gSSURGO database, using the state of Delaware as an example.</w:t>
      </w:r>
    </w:p>
    <w:p w:rsidR="00241005" w:rsidRDefault="00241005" w:rsidP="007B5D80">
      <w:pPr>
        <w:pStyle w:val="Heading3"/>
        <w:rPr>
          <w:rFonts w:eastAsia="Cambria"/>
        </w:rPr>
      </w:pPr>
      <w:bookmarkStart w:id="19" w:name="_Toc443839904"/>
      <w:r>
        <w:rPr>
          <w:rFonts w:eastAsia="Cambria"/>
        </w:rPr>
        <w:t>Creat</w:t>
      </w:r>
      <w:r w:rsidR="00E234FC">
        <w:rPr>
          <w:rFonts w:eastAsia="Cambria"/>
        </w:rPr>
        <w:t>e</w:t>
      </w:r>
      <w:r>
        <w:rPr>
          <w:rFonts w:eastAsia="Cambria"/>
        </w:rPr>
        <w:t xml:space="preserve"> </w:t>
      </w:r>
      <w:r w:rsidR="00ED2D4F">
        <w:rPr>
          <w:rFonts w:eastAsia="Cambria"/>
        </w:rPr>
        <w:t>N</w:t>
      </w:r>
      <w:r>
        <w:rPr>
          <w:rFonts w:eastAsia="Cambria"/>
        </w:rPr>
        <w:t xml:space="preserve">ew </w:t>
      </w:r>
      <w:r w:rsidR="00ED2D4F">
        <w:rPr>
          <w:rFonts w:eastAsia="Cambria"/>
        </w:rPr>
        <w:t>F</w:t>
      </w:r>
      <w:r>
        <w:rPr>
          <w:rFonts w:eastAsia="Cambria"/>
        </w:rPr>
        <w:t>older</w:t>
      </w:r>
      <w:bookmarkEnd w:id="10"/>
      <w:r w:rsidR="001E709D">
        <w:rPr>
          <w:rFonts w:eastAsia="Cambria"/>
        </w:rPr>
        <w:t xml:space="preserve"> for</w:t>
      </w:r>
      <w:r w:rsidR="00E234FC">
        <w:rPr>
          <w:rFonts w:eastAsia="Cambria"/>
        </w:rPr>
        <w:t xml:space="preserve"> </w:t>
      </w:r>
      <w:r w:rsidR="001E709D">
        <w:rPr>
          <w:rFonts w:eastAsia="Cambria"/>
        </w:rPr>
        <w:t>the SSURGO Downloads</w:t>
      </w:r>
      <w:bookmarkEnd w:id="19"/>
    </w:p>
    <w:p w:rsidR="00241005" w:rsidRPr="00A960AB" w:rsidRDefault="00241005" w:rsidP="00ED2D4F">
      <w:pPr>
        <w:pStyle w:val="NoSpacing"/>
      </w:pPr>
      <w:r>
        <w:t xml:space="preserve">Identify </w:t>
      </w:r>
      <w:r w:rsidR="00A5237B">
        <w:t xml:space="preserve">or create </w:t>
      </w:r>
      <w:r>
        <w:t>a singl</w:t>
      </w:r>
      <w:r w:rsidR="00A960AB">
        <w:t>e</w:t>
      </w:r>
      <w:r>
        <w:t xml:space="preserve">, local folder to store </w:t>
      </w:r>
      <w:r w:rsidR="008E7574">
        <w:t>the</w:t>
      </w:r>
      <w:r>
        <w:t xml:space="preserve"> </w:t>
      </w:r>
      <w:r w:rsidR="008E7574">
        <w:t xml:space="preserve">SSURGO </w:t>
      </w:r>
      <w:r>
        <w:t>downloads</w:t>
      </w:r>
      <w:r w:rsidR="008E7574">
        <w:t xml:space="preserve"> from Web Soil Survey</w:t>
      </w:r>
      <w:r>
        <w:t xml:space="preserve">.  This step usually is required only once, unless the user decides to create a new archive for each </w:t>
      </w:r>
      <w:r w:rsidR="00A960AB">
        <w:t>fiscal year</w:t>
      </w:r>
      <w:r>
        <w:t>.</w:t>
      </w:r>
      <w:r w:rsidR="00324689">
        <w:rPr>
          <w:b/>
        </w:rPr>
        <w:t xml:space="preserve"> </w:t>
      </w:r>
      <w:r w:rsidR="005E7834">
        <w:t>If possible, save the WSS downloads (SSURGO) on one local drive and create the gSSURGO databases on another. This will result in significant performance increases if a large number of surveys are to be processed. Placing them on network drives or external USB drives may slow down performance.</w:t>
      </w:r>
    </w:p>
    <w:p w:rsidR="005E7834" w:rsidRPr="00A960AB" w:rsidRDefault="005E7834" w:rsidP="005E7834">
      <w:pPr>
        <w:pStyle w:val="NoSpacing"/>
        <w:numPr>
          <w:ilvl w:val="0"/>
          <w:numId w:val="20"/>
        </w:numPr>
      </w:pPr>
      <w:r>
        <w:t>Create</w:t>
      </w:r>
      <w:r w:rsidRPr="00A960AB">
        <w:t xml:space="preserve"> a folder </w:t>
      </w:r>
      <w:r>
        <w:t xml:space="preserve">for the downloaded data (e.g. </w:t>
      </w:r>
      <w:r w:rsidR="00A24524">
        <w:t>‘</w:t>
      </w:r>
      <w:r>
        <w:t>WSS_Downloads_FY15</w:t>
      </w:r>
      <w:r w:rsidR="00A24524">
        <w:t>’</w:t>
      </w:r>
      <w:r>
        <w:t>)</w:t>
      </w:r>
    </w:p>
    <w:p w:rsidR="00241005" w:rsidRPr="00A960AB" w:rsidRDefault="00241005" w:rsidP="00471CD4">
      <w:pPr>
        <w:pStyle w:val="NoSpacing"/>
        <w:numPr>
          <w:ilvl w:val="0"/>
          <w:numId w:val="20"/>
        </w:numPr>
      </w:pPr>
      <w:r w:rsidRPr="00A960AB">
        <w:t xml:space="preserve">Create a </w:t>
      </w:r>
      <w:r w:rsidR="004D4AEB">
        <w:t>second</w:t>
      </w:r>
      <w:r w:rsidRPr="00A960AB">
        <w:t xml:space="preserve"> folder for the </w:t>
      </w:r>
      <w:r w:rsidR="004D4AEB">
        <w:t xml:space="preserve">new </w:t>
      </w:r>
      <w:r w:rsidRPr="00A960AB">
        <w:t xml:space="preserve">gSSURGO </w:t>
      </w:r>
      <w:r w:rsidR="005E7834">
        <w:t>databases</w:t>
      </w:r>
      <w:r w:rsidRPr="00A960AB">
        <w:t xml:space="preserve"> </w:t>
      </w:r>
      <w:r w:rsidR="005E7834">
        <w:t>(</w:t>
      </w:r>
      <w:r w:rsidRPr="00A960AB">
        <w:t>e.g.</w:t>
      </w:r>
      <w:r w:rsidR="005E7834">
        <w:t xml:space="preserve"> </w:t>
      </w:r>
      <w:r w:rsidR="00A24524">
        <w:t>‘</w:t>
      </w:r>
      <w:r w:rsidRPr="00A960AB">
        <w:t>gSSURGO</w:t>
      </w:r>
      <w:r w:rsidR="00C81501">
        <w:t>_FY</w:t>
      </w:r>
      <w:r w:rsidRPr="00A960AB">
        <w:t>1</w:t>
      </w:r>
      <w:r w:rsidR="005E7834">
        <w:t>5</w:t>
      </w:r>
      <w:r w:rsidR="00A24524">
        <w:t>’</w:t>
      </w:r>
      <w:r w:rsidR="005E7834">
        <w:t>)</w:t>
      </w:r>
    </w:p>
    <w:p w:rsidR="00241005" w:rsidRPr="00404F49" w:rsidRDefault="00241005" w:rsidP="00404F49">
      <w:pPr>
        <w:pStyle w:val="NoSpacing"/>
      </w:pPr>
    </w:p>
    <w:p w:rsidR="00241005" w:rsidRDefault="00241005" w:rsidP="007B5D80">
      <w:pPr>
        <w:pStyle w:val="Heading3"/>
        <w:rPr>
          <w:rFonts w:eastAsia="Cambria"/>
        </w:rPr>
      </w:pPr>
      <w:bookmarkStart w:id="20" w:name="_Download_current_SSURGO"/>
      <w:bookmarkStart w:id="21" w:name="_Toc386542605"/>
      <w:bookmarkStart w:id="22" w:name="_Toc443839905"/>
      <w:bookmarkEnd w:id="20"/>
      <w:r>
        <w:rPr>
          <w:rFonts w:eastAsia="Cambria"/>
        </w:rPr>
        <w:t xml:space="preserve">Download </w:t>
      </w:r>
      <w:r w:rsidR="0078711A">
        <w:rPr>
          <w:rFonts w:eastAsia="Cambria"/>
        </w:rPr>
        <w:t xml:space="preserve">current </w:t>
      </w:r>
      <w:r>
        <w:rPr>
          <w:rFonts w:eastAsia="Cambria"/>
        </w:rPr>
        <w:t xml:space="preserve">SSURGO Status Map </w:t>
      </w:r>
      <w:r w:rsidR="00355916">
        <w:rPr>
          <w:rFonts w:eastAsia="Cambria"/>
        </w:rPr>
        <w:t>s</w:t>
      </w:r>
      <w:r>
        <w:rPr>
          <w:rFonts w:eastAsia="Cambria"/>
        </w:rPr>
        <w:t>hapefile</w:t>
      </w:r>
      <w:bookmarkEnd w:id="21"/>
      <w:r w:rsidR="00CC7C8D">
        <w:rPr>
          <w:rFonts w:eastAsia="Cambria"/>
        </w:rPr>
        <w:t xml:space="preserve"> (one time only)</w:t>
      </w:r>
      <w:bookmarkEnd w:id="22"/>
    </w:p>
    <w:p w:rsidR="00241005" w:rsidRDefault="00241005" w:rsidP="00471CD4">
      <w:pPr>
        <w:pStyle w:val="NoSpacing"/>
        <w:numPr>
          <w:ilvl w:val="0"/>
          <w:numId w:val="19"/>
        </w:numPr>
      </w:pPr>
      <w:r>
        <w:t>Open Internet Explorer and access Web Soil Survey at:</w:t>
      </w:r>
    </w:p>
    <w:p w:rsidR="00241005" w:rsidRDefault="007D210D" w:rsidP="00471CD4">
      <w:pPr>
        <w:pStyle w:val="NoSpacing"/>
        <w:numPr>
          <w:ilvl w:val="1"/>
          <w:numId w:val="19"/>
        </w:numPr>
      </w:pPr>
      <w:hyperlink r:id="rId26" w:history="1">
        <w:r w:rsidR="00241005" w:rsidRPr="002E584A">
          <w:rPr>
            <w:rStyle w:val="Hyperlink"/>
          </w:rPr>
          <w:t>http://websoilsurvey.sc.egov.usda.gov</w:t>
        </w:r>
      </w:hyperlink>
      <w:r w:rsidR="00D55F89">
        <w:rPr>
          <w:rStyle w:val="Hyperlink"/>
        </w:rPr>
        <w:t>.</w:t>
      </w:r>
    </w:p>
    <w:p w:rsidR="00241005" w:rsidRDefault="00241005" w:rsidP="00471CD4">
      <w:pPr>
        <w:pStyle w:val="NoSpacing"/>
        <w:numPr>
          <w:ilvl w:val="0"/>
          <w:numId w:val="19"/>
        </w:numPr>
        <w:rPr>
          <w:b/>
        </w:rPr>
      </w:pPr>
      <w:r>
        <w:t xml:space="preserve">Click </w:t>
      </w:r>
      <w:r w:rsidR="00C81501">
        <w:t>the green</w:t>
      </w:r>
      <w:r>
        <w:t xml:space="preserve"> </w:t>
      </w:r>
      <w:r w:rsidRPr="00EB70F1">
        <w:rPr>
          <w:b/>
        </w:rPr>
        <w:t>Start WSS</w:t>
      </w:r>
      <w:r w:rsidR="00C81501">
        <w:t xml:space="preserve"> button</w:t>
      </w:r>
      <w:r w:rsidR="0012450A" w:rsidRPr="00C81501">
        <w:t>.</w:t>
      </w:r>
    </w:p>
    <w:p w:rsidR="00241005" w:rsidRPr="00C273C8" w:rsidRDefault="007D1B3A" w:rsidP="00471CD4">
      <w:pPr>
        <w:pStyle w:val="NoSpacing"/>
        <w:numPr>
          <w:ilvl w:val="0"/>
          <w:numId w:val="19"/>
        </w:numPr>
        <w:rPr>
          <w:b/>
        </w:rPr>
      </w:pPr>
      <w:r>
        <w:rPr>
          <w:rFonts w:eastAsia="Wingdings"/>
        </w:rPr>
        <w:t>S</w:t>
      </w:r>
      <w:r w:rsidR="00241005">
        <w:t xml:space="preserve">elect </w:t>
      </w:r>
      <w:r w:rsidR="00241005" w:rsidRPr="00C273C8">
        <w:rPr>
          <w:b/>
        </w:rPr>
        <w:t>Soil Survey Status</w:t>
      </w:r>
      <w:r>
        <w:rPr>
          <w:b/>
        </w:rPr>
        <w:t>.</w:t>
      </w:r>
    </w:p>
    <w:p w:rsidR="00241005" w:rsidRPr="00C273C8" w:rsidRDefault="00241005" w:rsidP="00471CD4">
      <w:pPr>
        <w:pStyle w:val="NoSpacing"/>
        <w:numPr>
          <w:ilvl w:val="0"/>
          <w:numId w:val="19"/>
        </w:numPr>
        <w:rPr>
          <w:b/>
        </w:rPr>
      </w:pPr>
      <w:r>
        <w:t xml:space="preserve">Select </w:t>
      </w:r>
      <w:r w:rsidRPr="00C273C8">
        <w:rPr>
          <w:b/>
        </w:rPr>
        <w:t>Shapefile (zipped)</w:t>
      </w:r>
      <w:r w:rsidR="007D1B3A">
        <w:rPr>
          <w:b/>
        </w:rPr>
        <w:t>.</w:t>
      </w:r>
    </w:p>
    <w:p w:rsidR="00241005" w:rsidRDefault="00241005" w:rsidP="00471CD4">
      <w:pPr>
        <w:pStyle w:val="NoSpacing"/>
        <w:numPr>
          <w:ilvl w:val="0"/>
          <w:numId w:val="19"/>
        </w:numPr>
        <w:rPr>
          <w:noProof/>
        </w:rPr>
      </w:pPr>
      <w:r>
        <w:t xml:space="preserve">At the bottom of the window click the </w:t>
      </w:r>
      <w:r w:rsidRPr="00C273C8">
        <w:rPr>
          <w:b/>
        </w:rPr>
        <w:t>Save</w:t>
      </w:r>
      <w:r>
        <w:t xml:space="preserve"> down arrow and click on </w:t>
      </w:r>
      <w:r w:rsidRPr="00C273C8">
        <w:rPr>
          <w:b/>
        </w:rPr>
        <w:t>Save as</w:t>
      </w:r>
      <w:r w:rsidR="007D1B3A">
        <w:rPr>
          <w:b/>
        </w:rPr>
        <w:t>.</w:t>
      </w:r>
    </w:p>
    <w:p w:rsidR="00041963" w:rsidRDefault="00414913" w:rsidP="00471CD4">
      <w:pPr>
        <w:pStyle w:val="NoSpacing"/>
        <w:numPr>
          <w:ilvl w:val="0"/>
          <w:numId w:val="19"/>
        </w:numPr>
      </w:pPr>
      <w:r w:rsidRPr="00414913">
        <w:t>Download to t</w:t>
      </w:r>
      <w:r w:rsidR="00041963">
        <w:t>he gSSURGO_FY15 folder location</w:t>
      </w:r>
    </w:p>
    <w:p w:rsidR="00241005" w:rsidRDefault="00041963" w:rsidP="00471CD4">
      <w:pPr>
        <w:pStyle w:val="NoSpacing"/>
        <w:numPr>
          <w:ilvl w:val="0"/>
          <w:numId w:val="19"/>
        </w:numPr>
      </w:pPr>
      <w:r>
        <w:t xml:space="preserve">Use </w:t>
      </w:r>
      <w:r w:rsidR="00414913" w:rsidRPr="00414913">
        <w:t>Winzip to extract the contents (soilsa_a_nrcs.shp) to the same location.</w:t>
      </w:r>
    </w:p>
    <w:p w:rsidR="00950CC6" w:rsidRPr="00414913" w:rsidRDefault="00950CC6" w:rsidP="00950CC6">
      <w:pPr>
        <w:pStyle w:val="NoSpacing"/>
        <w:ind w:left="720"/>
      </w:pPr>
    </w:p>
    <w:p w:rsidR="00241005" w:rsidRDefault="00241005" w:rsidP="007B5D80">
      <w:pPr>
        <w:pStyle w:val="Heading3"/>
        <w:rPr>
          <w:rFonts w:eastAsia="Arial"/>
        </w:rPr>
      </w:pPr>
      <w:bookmarkStart w:id="23" w:name="_Toc443839906"/>
      <w:r>
        <w:rPr>
          <w:rFonts w:eastAsia="Arial"/>
        </w:rPr>
        <w:t>Add</w:t>
      </w:r>
      <w:r w:rsidR="008372E1">
        <w:rPr>
          <w:rFonts w:eastAsia="Arial"/>
        </w:rPr>
        <w:t xml:space="preserve"> the</w:t>
      </w:r>
      <w:r>
        <w:rPr>
          <w:rFonts w:eastAsia="Arial"/>
        </w:rPr>
        <w:t xml:space="preserve"> SSURGO Download Toolbox</w:t>
      </w:r>
      <w:bookmarkEnd w:id="23"/>
    </w:p>
    <w:p w:rsidR="00241005" w:rsidRDefault="007D1B3A" w:rsidP="00471CD4">
      <w:pPr>
        <w:pStyle w:val="NoSpacing"/>
        <w:numPr>
          <w:ilvl w:val="0"/>
          <w:numId w:val="17"/>
        </w:numPr>
      </w:pPr>
      <w:r>
        <w:t>S</w:t>
      </w:r>
      <w:r w:rsidR="00241005">
        <w:t xml:space="preserve">tart </w:t>
      </w:r>
      <w:r w:rsidR="00241005" w:rsidRPr="005A21C9">
        <w:t>ArcMap</w:t>
      </w:r>
      <w:r w:rsidR="00725609">
        <w:t xml:space="preserve"> with a new untitled map</w:t>
      </w:r>
    </w:p>
    <w:p w:rsidR="00241005" w:rsidRDefault="007D1B3A" w:rsidP="00471CD4">
      <w:pPr>
        <w:pStyle w:val="NoSpacing"/>
        <w:numPr>
          <w:ilvl w:val="0"/>
          <w:numId w:val="17"/>
        </w:numPr>
      </w:pPr>
      <w:r>
        <w:rPr>
          <w:rFonts w:eastAsia="Wingdings"/>
        </w:rPr>
        <w:t xml:space="preserve">Select </w:t>
      </w:r>
      <w:r w:rsidR="00241005" w:rsidRPr="006D61F6">
        <w:t>Add Data…</w:t>
      </w:r>
    </w:p>
    <w:p w:rsidR="00241005" w:rsidRPr="00020E54" w:rsidRDefault="00241005" w:rsidP="00471CD4">
      <w:pPr>
        <w:pStyle w:val="NoSpacing"/>
        <w:numPr>
          <w:ilvl w:val="0"/>
          <w:numId w:val="17"/>
        </w:numPr>
      </w:pPr>
      <w:r>
        <w:t xml:space="preserve">Add the </w:t>
      </w:r>
      <w:r w:rsidR="00072599">
        <w:t>SSURGO status map layer (</w:t>
      </w:r>
      <w:r w:rsidRPr="006D61F6">
        <w:t>soilsa_a_nrcs.shp</w:t>
      </w:r>
      <w:r w:rsidR="00072599">
        <w:t>)</w:t>
      </w:r>
      <w:r>
        <w:t xml:space="preserve"> file</w:t>
      </w:r>
      <w:r w:rsidR="00072599">
        <w:t xml:space="preserve"> to the table of contents</w:t>
      </w:r>
    </w:p>
    <w:p w:rsidR="00241005" w:rsidRDefault="00241005" w:rsidP="00471CD4">
      <w:pPr>
        <w:pStyle w:val="NoSpacing"/>
        <w:numPr>
          <w:ilvl w:val="0"/>
          <w:numId w:val="17"/>
        </w:numPr>
      </w:pPr>
      <w:r>
        <w:t xml:space="preserve">Open </w:t>
      </w:r>
      <w:r w:rsidRPr="00113446">
        <w:t>ArcToolbox</w:t>
      </w:r>
      <w:r>
        <w:t xml:space="preserve"> </w:t>
      </w:r>
      <w:r>
        <w:rPr>
          <w:noProof/>
        </w:rPr>
        <w:drawing>
          <wp:inline distT="0" distB="0" distL="0" distR="0" wp14:anchorId="5DD5FCE7" wp14:editId="75540627">
            <wp:extent cx="257143" cy="247619"/>
            <wp:effectExtent l="0" t="0" r="0" b="63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57143" cy="247619"/>
                    </a:xfrm>
                    <a:prstGeom prst="rect">
                      <a:avLst/>
                    </a:prstGeom>
                  </pic:spPr>
                </pic:pic>
              </a:graphicData>
            </a:graphic>
          </wp:inline>
        </w:drawing>
      </w:r>
    </w:p>
    <w:p w:rsidR="00241005" w:rsidRDefault="00241005" w:rsidP="00471CD4">
      <w:pPr>
        <w:pStyle w:val="NoSpacing"/>
        <w:numPr>
          <w:ilvl w:val="0"/>
          <w:numId w:val="17"/>
        </w:numPr>
      </w:pPr>
      <w:r>
        <w:t xml:space="preserve">Right click </w:t>
      </w:r>
      <w:r w:rsidR="007D1B3A">
        <w:t>i</w:t>
      </w:r>
      <w:r>
        <w:t xml:space="preserve">n </w:t>
      </w:r>
      <w:r w:rsidR="007D1B3A">
        <w:t xml:space="preserve">the </w:t>
      </w:r>
      <w:r w:rsidRPr="00113446">
        <w:t>ArcToolbox</w:t>
      </w:r>
      <w:r>
        <w:t xml:space="preserve"> </w:t>
      </w:r>
      <w:r w:rsidR="007D1B3A">
        <w:t xml:space="preserve">dialog box </w:t>
      </w:r>
      <w:r>
        <w:t xml:space="preserve">and select </w:t>
      </w:r>
      <w:r w:rsidRPr="006F789D">
        <w:t>Add Toolbox…</w:t>
      </w:r>
    </w:p>
    <w:p w:rsidR="00241005" w:rsidRDefault="00241005" w:rsidP="00471CD4">
      <w:pPr>
        <w:pStyle w:val="NoSpacing"/>
        <w:numPr>
          <w:ilvl w:val="0"/>
          <w:numId w:val="17"/>
        </w:numPr>
      </w:pPr>
      <w:r>
        <w:t xml:space="preserve">Navigate to </w:t>
      </w:r>
      <w:r w:rsidR="00040B87">
        <w:t>Toolboxes\My Tooboxes</w:t>
      </w:r>
      <w:r>
        <w:t xml:space="preserve"> and</w:t>
      </w:r>
      <w:r w:rsidR="00040B87">
        <w:t xml:space="preserve"> add the SSURGO Download Toolbox</w:t>
      </w:r>
    </w:p>
    <w:p w:rsidR="00CA554D" w:rsidRDefault="00CA554D" w:rsidP="00CA554D">
      <w:pPr>
        <w:pStyle w:val="NoSpacing"/>
        <w:ind w:left="360"/>
      </w:pPr>
    </w:p>
    <w:p w:rsidR="00241005" w:rsidRDefault="00241005" w:rsidP="007B5D80">
      <w:pPr>
        <w:pStyle w:val="Heading3"/>
        <w:rPr>
          <w:noProof/>
        </w:rPr>
      </w:pPr>
      <w:bookmarkStart w:id="24" w:name="_Toc443839907"/>
      <w:r>
        <w:rPr>
          <w:noProof/>
        </w:rPr>
        <w:lastRenderedPageBreak/>
        <w:t>Download SSURGO by A</w:t>
      </w:r>
      <w:r w:rsidR="00B1237E">
        <w:rPr>
          <w:noProof/>
        </w:rPr>
        <w:t>reasymbol</w:t>
      </w:r>
      <w:r w:rsidR="00F84D12">
        <w:rPr>
          <w:noProof/>
        </w:rPr>
        <w:t xml:space="preserve"> (</w:t>
      </w:r>
      <w:r w:rsidR="00AD4A82">
        <w:rPr>
          <w:noProof/>
        </w:rPr>
        <w:t>only required once</w:t>
      </w:r>
      <w:r w:rsidR="00F84D12">
        <w:rPr>
          <w:noProof/>
        </w:rPr>
        <w:t>)</w:t>
      </w:r>
      <w:bookmarkEnd w:id="24"/>
    </w:p>
    <w:p w:rsidR="00241005" w:rsidRDefault="008F19E9" w:rsidP="00471CD4">
      <w:pPr>
        <w:pStyle w:val="NoSpacing"/>
        <w:numPr>
          <w:ilvl w:val="0"/>
          <w:numId w:val="16"/>
        </w:numPr>
        <w:rPr>
          <w:rFonts w:eastAsia="Arial" w:cs="Arial"/>
        </w:rPr>
      </w:pPr>
      <w:r>
        <w:rPr>
          <w:rFonts w:eastAsia="Arial" w:cs="Arial"/>
        </w:rPr>
        <w:t>Open</w:t>
      </w:r>
      <w:r w:rsidR="00241005">
        <w:rPr>
          <w:rFonts w:eastAsia="Arial" w:cs="Arial"/>
        </w:rPr>
        <w:t xml:space="preserve"> the </w:t>
      </w:r>
      <w:r w:rsidR="00241005">
        <w:rPr>
          <w:rFonts w:eastAsia="Arial" w:cs="Arial"/>
          <w:b/>
        </w:rPr>
        <w:t>Download SSURGO by Areasymbol</w:t>
      </w:r>
      <w:r w:rsidR="00241005">
        <w:rPr>
          <w:rFonts w:eastAsia="Arial" w:cs="Arial"/>
        </w:rPr>
        <w:t xml:space="preserve"> tool</w:t>
      </w:r>
      <w:r w:rsidR="009D02E8">
        <w:rPr>
          <w:rFonts w:eastAsia="Arial" w:cs="Arial"/>
        </w:rPr>
        <w:t>.</w:t>
      </w:r>
    </w:p>
    <w:p w:rsidR="009D02E8" w:rsidRPr="00F26F11" w:rsidRDefault="009D02E8" w:rsidP="00471CD4">
      <w:pPr>
        <w:pStyle w:val="NoSpacing"/>
        <w:numPr>
          <w:ilvl w:val="0"/>
          <w:numId w:val="16"/>
        </w:numPr>
        <w:rPr>
          <w:rFonts w:eastAsia="Arial" w:cs="Arial"/>
        </w:rPr>
      </w:pPr>
      <w:r>
        <w:rPr>
          <w:rFonts w:eastAsia="Arial" w:cs="Arial"/>
        </w:rPr>
        <w:t>S</w:t>
      </w:r>
      <w:r w:rsidR="00241005">
        <w:rPr>
          <w:rFonts w:eastAsia="Arial" w:cs="Arial"/>
        </w:rPr>
        <w:t xml:space="preserve">et </w:t>
      </w:r>
      <w:r w:rsidR="00241005" w:rsidRPr="00720415">
        <w:rPr>
          <w:rFonts w:eastAsia="Arial" w:cs="Arial"/>
          <w:b/>
        </w:rPr>
        <w:t>Search by Areasymbol</w:t>
      </w:r>
      <w:r w:rsidR="00241005">
        <w:rPr>
          <w:rFonts w:eastAsia="Arial" w:cs="Arial"/>
        </w:rPr>
        <w:t xml:space="preserve"> to </w:t>
      </w:r>
      <w:r>
        <w:rPr>
          <w:rFonts w:eastAsia="Arial" w:cs="Arial"/>
        </w:rPr>
        <w:t xml:space="preserve">the </w:t>
      </w:r>
      <w:r w:rsidR="00241005">
        <w:rPr>
          <w:rFonts w:eastAsia="Arial" w:cs="Arial"/>
        </w:rPr>
        <w:t>two letter state abbreviation</w:t>
      </w:r>
      <w:r w:rsidR="00E0037E">
        <w:rPr>
          <w:rFonts w:eastAsia="Arial" w:cs="Arial"/>
        </w:rPr>
        <w:t xml:space="preserve"> (</w:t>
      </w:r>
      <w:r w:rsidR="00241005">
        <w:rPr>
          <w:rFonts w:eastAsia="Arial" w:cs="Arial"/>
        </w:rPr>
        <w:t xml:space="preserve">e.g. </w:t>
      </w:r>
      <w:r w:rsidR="00241005" w:rsidRPr="00720415">
        <w:rPr>
          <w:rFonts w:eastAsia="Arial" w:cs="Arial"/>
          <w:b/>
        </w:rPr>
        <w:t>DE</w:t>
      </w:r>
      <w:r w:rsidR="00E0037E">
        <w:rPr>
          <w:rFonts w:eastAsia="Arial" w:cs="Arial"/>
          <w:b/>
        </w:rPr>
        <w:t>)</w:t>
      </w:r>
      <w:r w:rsidR="00F26F11" w:rsidRPr="00F05092">
        <w:rPr>
          <w:rFonts w:eastAsia="Arial" w:cs="Arial"/>
        </w:rPr>
        <w:t>*</w:t>
      </w:r>
    </w:p>
    <w:p w:rsidR="00F26F11" w:rsidRPr="00F26F11" w:rsidRDefault="00C95AE6" w:rsidP="00F26F11">
      <w:pPr>
        <w:pStyle w:val="NoSpacing"/>
        <w:numPr>
          <w:ilvl w:val="0"/>
          <w:numId w:val="16"/>
        </w:numPr>
        <w:rPr>
          <w:rFonts w:eastAsia="Arial" w:cs="Arial"/>
        </w:rPr>
      </w:pPr>
      <w:r>
        <w:rPr>
          <w:rFonts w:eastAsia="Arial" w:cs="Arial"/>
        </w:rPr>
        <w:t>Note that</w:t>
      </w:r>
      <w:r w:rsidR="00F26F11">
        <w:rPr>
          <w:rFonts w:eastAsia="Arial" w:cs="Arial"/>
        </w:rPr>
        <w:t xml:space="preserve"> entering the asterisk (*) wildcard </w:t>
      </w:r>
      <w:r>
        <w:rPr>
          <w:rFonts w:eastAsia="Arial" w:cs="Arial"/>
        </w:rPr>
        <w:t xml:space="preserve">list </w:t>
      </w:r>
      <w:r w:rsidRPr="00C95AE6">
        <w:rPr>
          <w:rFonts w:eastAsia="Arial" w:cs="Arial"/>
          <w:b/>
        </w:rPr>
        <w:t xml:space="preserve">ALL </w:t>
      </w:r>
      <w:r>
        <w:rPr>
          <w:rFonts w:eastAsia="Arial" w:cs="Arial"/>
        </w:rPr>
        <w:t>available SSURGO data</w:t>
      </w:r>
    </w:p>
    <w:p w:rsidR="000F478F" w:rsidRDefault="00E0037E" w:rsidP="00471CD4">
      <w:pPr>
        <w:pStyle w:val="NoSpacing"/>
        <w:numPr>
          <w:ilvl w:val="0"/>
          <w:numId w:val="16"/>
        </w:numPr>
        <w:rPr>
          <w:rFonts w:eastAsia="Arial" w:cs="Arial"/>
        </w:rPr>
      </w:pPr>
      <w:r>
        <w:rPr>
          <w:rFonts w:eastAsia="Arial" w:cs="Arial"/>
        </w:rPr>
        <w:t xml:space="preserve">Set the </w:t>
      </w:r>
      <w:r w:rsidRPr="00E0037E">
        <w:rPr>
          <w:rFonts w:eastAsia="Arial" w:cs="Arial"/>
          <w:b/>
        </w:rPr>
        <w:t>O</w:t>
      </w:r>
      <w:r w:rsidR="00241005" w:rsidRPr="00E0037E">
        <w:rPr>
          <w:rFonts w:eastAsia="Arial" w:cs="Arial"/>
          <w:b/>
        </w:rPr>
        <w:t>utput Folder</w:t>
      </w:r>
      <w:r w:rsidR="00241005">
        <w:rPr>
          <w:rFonts w:eastAsia="Arial" w:cs="Arial"/>
        </w:rPr>
        <w:t xml:space="preserve"> to </w:t>
      </w:r>
      <w:r w:rsidR="00CA554D">
        <w:rPr>
          <w:rFonts w:eastAsia="Arial" w:cs="Arial"/>
        </w:rPr>
        <w:t>the desired location where the downloads will be saved</w:t>
      </w:r>
      <w:r w:rsidR="000F478F">
        <w:rPr>
          <w:rFonts w:eastAsia="Arial" w:cs="Arial"/>
        </w:rPr>
        <w:t xml:space="preserve"> </w:t>
      </w:r>
    </w:p>
    <w:p w:rsidR="00CA554D" w:rsidRDefault="000F478F" w:rsidP="00471CD4">
      <w:pPr>
        <w:pStyle w:val="NoSpacing"/>
        <w:numPr>
          <w:ilvl w:val="0"/>
          <w:numId w:val="16"/>
        </w:numPr>
        <w:rPr>
          <w:rFonts w:eastAsia="Arial" w:cs="Arial"/>
        </w:rPr>
      </w:pPr>
      <w:r>
        <w:rPr>
          <w:rFonts w:eastAsia="Arial" w:cs="Arial"/>
        </w:rPr>
        <w:t>C</w:t>
      </w:r>
      <w:r w:rsidR="00241005">
        <w:rPr>
          <w:rFonts w:eastAsia="Arial" w:cs="Arial"/>
        </w:rPr>
        <w:t xml:space="preserve">heck the soil survey areas listed under </w:t>
      </w:r>
      <w:r w:rsidR="00241005" w:rsidRPr="00720415">
        <w:rPr>
          <w:rFonts w:eastAsia="Arial" w:cs="Arial"/>
          <w:b/>
        </w:rPr>
        <w:t>Soil Surveys</w:t>
      </w:r>
      <w:r w:rsidR="006313F8">
        <w:rPr>
          <w:rFonts w:eastAsia="Arial" w:cs="Arial"/>
          <w:b/>
        </w:rPr>
        <w:t xml:space="preserve"> </w:t>
      </w:r>
      <w:r w:rsidR="006313F8" w:rsidRPr="00E0037E">
        <w:rPr>
          <w:rFonts w:eastAsia="Arial" w:cs="Arial"/>
        </w:rPr>
        <w:t xml:space="preserve">using the </w:t>
      </w:r>
      <w:r w:rsidR="006313F8" w:rsidRPr="00E0037E">
        <w:rPr>
          <w:rFonts w:eastAsia="Arial" w:cs="Arial"/>
          <w:b/>
        </w:rPr>
        <w:t>Select All</w:t>
      </w:r>
      <w:r w:rsidR="006313F8" w:rsidRPr="00E0037E">
        <w:rPr>
          <w:rFonts w:eastAsia="Arial" w:cs="Arial"/>
        </w:rPr>
        <w:t xml:space="preserve"> button</w:t>
      </w:r>
    </w:p>
    <w:p w:rsidR="009D02E8" w:rsidRDefault="000F478F" w:rsidP="00471CD4">
      <w:pPr>
        <w:pStyle w:val="NoSpacing"/>
        <w:numPr>
          <w:ilvl w:val="0"/>
          <w:numId w:val="16"/>
        </w:numPr>
        <w:rPr>
          <w:rFonts w:eastAsia="Arial" w:cs="Arial"/>
        </w:rPr>
      </w:pPr>
      <w:r>
        <w:rPr>
          <w:rFonts w:eastAsia="Arial" w:cs="Arial"/>
        </w:rPr>
        <w:t>If the output SSURGO needs to be ‘Soil Data Viewer’ compatible, s</w:t>
      </w:r>
      <w:r w:rsidR="00241005">
        <w:rPr>
          <w:rFonts w:eastAsia="Arial" w:cs="Arial"/>
        </w:rPr>
        <w:t xml:space="preserve">et </w:t>
      </w:r>
      <w:r w:rsidR="00241005" w:rsidRPr="00CA554D">
        <w:rPr>
          <w:rFonts w:eastAsia="Arial" w:cs="Arial"/>
          <w:b/>
        </w:rPr>
        <w:t xml:space="preserve">Master Database </w:t>
      </w:r>
      <w:r w:rsidR="00241005">
        <w:rPr>
          <w:rFonts w:eastAsia="Arial" w:cs="Arial"/>
        </w:rPr>
        <w:t xml:space="preserve">to </w:t>
      </w:r>
      <w:r>
        <w:rPr>
          <w:rFonts w:eastAsia="Arial" w:cs="Arial"/>
        </w:rPr>
        <w:t>the location of ‘soil_us_2003</w:t>
      </w:r>
      <w:r w:rsidR="00241005" w:rsidRPr="0071383D">
        <w:rPr>
          <w:rFonts w:eastAsia="Arial" w:cs="Arial"/>
        </w:rPr>
        <w:t>.mdb</w:t>
      </w:r>
      <w:r>
        <w:rPr>
          <w:rFonts w:eastAsia="Arial" w:cs="Arial"/>
        </w:rPr>
        <w:t>’</w:t>
      </w:r>
      <w:r w:rsidR="00CA554D">
        <w:rPr>
          <w:rFonts w:eastAsia="Arial" w:cs="Arial"/>
        </w:rPr>
        <w:t xml:space="preserve"> or any state Template database</w:t>
      </w:r>
    </w:p>
    <w:p w:rsidR="00CA554D" w:rsidRPr="0071383D" w:rsidRDefault="00CA554D" w:rsidP="00471CD4">
      <w:pPr>
        <w:pStyle w:val="NoSpacing"/>
        <w:numPr>
          <w:ilvl w:val="0"/>
          <w:numId w:val="16"/>
        </w:numPr>
        <w:rPr>
          <w:rFonts w:eastAsia="Arial" w:cs="Arial"/>
        </w:rPr>
      </w:pPr>
      <w:r>
        <w:rPr>
          <w:rFonts w:eastAsia="Arial" w:cs="Arial"/>
        </w:rPr>
        <w:t xml:space="preserve">If the output SSURGO data will only be used to create gSSURGO databases, leave the </w:t>
      </w:r>
      <w:r w:rsidRPr="00CA554D">
        <w:rPr>
          <w:rFonts w:eastAsia="Arial" w:cs="Arial"/>
          <w:b/>
        </w:rPr>
        <w:t>Master Database</w:t>
      </w:r>
      <w:r>
        <w:rPr>
          <w:rFonts w:eastAsia="Arial" w:cs="Arial"/>
        </w:rPr>
        <w:t xml:space="preserve"> setting blank</w:t>
      </w:r>
    </w:p>
    <w:p w:rsidR="00241005" w:rsidRPr="0035694B" w:rsidRDefault="00241005" w:rsidP="00471CD4">
      <w:pPr>
        <w:pStyle w:val="NoSpacing"/>
        <w:numPr>
          <w:ilvl w:val="0"/>
          <w:numId w:val="16"/>
        </w:numPr>
        <w:rPr>
          <w:noProof/>
        </w:rPr>
      </w:pPr>
      <w:r>
        <w:rPr>
          <w:rFonts w:eastAsia="Arial" w:cs="Arial"/>
        </w:rPr>
        <w:t xml:space="preserve">Click </w:t>
      </w:r>
      <w:r w:rsidRPr="004E4ADF">
        <w:rPr>
          <w:rFonts w:eastAsia="Arial" w:cs="Arial"/>
          <w:b/>
        </w:rPr>
        <w:t>OK</w:t>
      </w:r>
      <w:r w:rsidR="004610F9">
        <w:rPr>
          <w:rFonts w:eastAsia="Arial" w:cs="Arial"/>
        </w:rPr>
        <w:t xml:space="preserve"> to begin processing</w:t>
      </w:r>
    </w:p>
    <w:p w:rsidR="0035694B" w:rsidRPr="009D02E8" w:rsidRDefault="0035694B" w:rsidP="00471CD4">
      <w:pPr>
        <w:pStyle w:val="NoSpacing"/>
        <w:numPr>
          <w:ilvl w:val="0"/>
          <w:numId w:val="16"/>
        </w:numPr>
        <w:rPr>
          <w:noProof/>
        </w:rPr>
      </w:pPr>
      <w:r>
        <w:rPr>
          <w:rFonts w:eastAsia="Arial" w:cs="Arial"/>
        </w:rPr>
        <w:t>The same downloaded SSURGO data can be used to create other gSSURGO databases that incorporate Delaware soils data. The download for any survey does not need to be repeated unless there is an update or new survey area becomes available.</w:t>
      </w:r>
    </w:p>
    <w:p w:rsidR="009D02E8" w:rsidRDefault="009D02E8" w:rsidP="009D02E8">
      <w:pPr>
        <w:pStyle w:val="NoSpacing"/>
        <w:rPr>
          <w:rFonts w:eastAsia="Arial" w:cs="Arial"/>
        </w:rPr>
      </w:pPr>
    </w:p>
    <w:p w:rsidR="009D02E8" w:rsidRDefault="00241005" w:rsidP="009D02E8">
      <w:pPr>
        <w:pStyle w:val="NoSpacing"/>
        <w:rPr>
          <w:rFonts w:eastAsia="Arial" w:cs="Arial"/>
        </w:rPr>
      </w:pPr>
      <w:r>
        <w:rPr>
          <w:rFonts w:eastAsia="Arial" w:cs="Arial"/>
        </w:rPr>
        <w:t>Messages will be displayed at each step of the download process.</w:t>
      </w:r>
    </w:p>
    <w:p w:rsidR="009D02E8" w:rsidRDefault="009D02E8" w:rsidP="009D02E8">
      <w:pPr>
        <w:pStyle w:val="NoSpacing"/>
        <w:rPr>
          <w:rFonts w:eastAsia="Arial" w:cs="Arial"/>
        </w:rPr>
      </w:pPr>
    </w:p>
    <w:p w:rsidR="00241005" w:rsidRPr="00D711F9" w:rsidRDefault="00241005" w:rsidP="009D02E8">
      <w:pPr>
        <w:pStyle w:val="NoSpacing"/>
      </w:pPr>
      <w:r w:rsidRPr="00D711F9">
        <w:rPr>
          <w:b/>
        </w:rPr>
        <w:t>N</w:t>
      </w:r>
      <w:r w:rsidR="009D02E8">
        <w:rPr>
          <w:b/>
        </w:rPr>
        <w:t>OTE</w:t>
      </w:r>
      <w:r w:rsidRPr="00D711F9">
        <w:rPr>
          <w:b/>
        </w:rPr>
        <w:t>:</w:t>
      </w:r>
      <w:r w:rsidRPr="00D711F9">
        <w:t xml:space="preserve"> If a local copy of a survey already exists in the output folder, the survey dates will be compared.  If the Web Soil Survey version i</w:t>
      </w:r>
      <w:r w:rsidR="009D02E8">
        <w:t>s</w:t>
      </w:r>
      <w:r w:rsidRPr="00D711F9">
        <w:t xml:space="preserve"> more recent, the </w:t>
      </w:r>
      <w:r w:rsidR="00ED5603">
        <w:t>older</w:t>
      </w:r>
      <w:r w:rsidRPr="00D711F9">
        <w:t xml:space="preserve"> copy will be overwrit</w:t>
      </w:r>
      <w:r w:rsidR="0057218E">
        <w:t>ten.  U</w:t>
      </w:r>
      <w:r w:rsidRPr="00D711F9">
        <w:t xml:space="preserve">sers </w:t>
      </w:r>
      <w:r w:rsidR="00ED5603">
        <w:t>may want to</w:t>
      </w:r>
      <w:r w:rsidR="0057218E">
        <w:t xml:space="preserve"> consider</w:t>
      </w:r>
      <w:r w:rsidR="00ED5603">
        <w:t xml:space="preserve"> </w:t>
      </w:r>
      <w:r w:rsidRPr="00D711F9">
        <w:t>maintain</w:t>
      </w:r>
      <w:r w:rsidR="0057218E">
        <w:t>ing</w:t>
      </w:r>
      <w:r w:rsidRPr="00D711F9">
        <w:t xml:space="preserve"> thei</w:t>
      </w:r>
      <w:r w:rsidR="00ED5603">
        <w:t>r SSURGO downloads as a type of an annual</w:t>
      </w:r>
      <w:r w:rsidRPr="00D711F9">
        <w:t xml:space="preserve"> </w:t>
      </w:r>
      <w:r w:rsidR="00ED5603">
        <w:t xml:space="preserve">SSURGO </w:t>
      </w:r>
      <w:r w:rsidRPr="00D711F9">
        <w:t>archive.</w:t>
      </w:r>
    </w:p>
    <w:p w:rsidR="00241005" w:rsidRDefault="00241005" w:rsidP="009D02E8">
      <w:pPr>
        <w:pStyle w:val="NoSpacing"/>
      </w:pPr>
    </w:p>
    <w:p w:rsidR="00241005" w:rsidRPr="005D38C9" w:rsidRDefault="00241005" w:rsidP="00471CD4">
      <w:pPr>
        <w:pStyle w:val="NoSpacing"/>
        <w:numPr>
          <w:ilvl w:val="0"/>
          <w:numId w:val="15"/>
        </w:numPr>
        <w:rPr>
          <w:noProof/>
        </w:rPr>
      </w:pPr>
      <w:r>
        <w:rPr>
          <w:rFonts w:eastAsia="Arial" w:cs="Arial"/>
        </w:rPr>
        <w:t xml:space="preserve">Click </w:t>
      </w:r>
      <w:r w:rsidR="009D02E8" w:rsidRPr="009D02E8">
        <w:rPr>
          <w:rFonts w:eastAsia="Arial" w:cs="Arial"/>
          <w:b/>
        </w:rPr>
        <w:t>Close</w:t>
      </w:r>
      <w:r w:rsidR="009D02E8">
        <w:rPr>
          <w:rFonts w:eastAsia="Arial" w:cs="Arial"/>
          <w:b/>
        </w:rPr>
        <w:t xml:space="preserve"> </w:t>
      </w:r>
      <w:r w:rsidR="000D3E9B">
        <w:rPr>
          <w:rFonts w:eastAsia="Arial" w:cs="Arial"/>
        </w:rPr>
        <w:t xml:space="preserve">in the Geoprocessing dialog box </w:t>
      </w:r>
      <w:r w:rsidRPr="009D02E8">
        <w:rPr>
          <w:rFonts w:eastAsia="Arial" w:cs="Arial"/>
        </w:rPr>
        <w:t>once</w:t>
      </w:r>
      <w:r w:rsidRPr="005D38C9">
        <w:rPr>
          <w:rFonts w:eastAsia="Arial" w:cs="Arial"/>
        </w:rPr>
        <w:t xml:space="preserve"> </w:t>
      </w:r>
      <w:r w:rsidR="000D3E9B">
        <w:rPr>
          <w:rFonts w:eastAsia="Arial" w:cs="Arial"/>
        </w:rPr>
        <w:t xml:space="preserve">the </w:t>
      </w:r>
      <w:r w:rsidRPr="005D38C9">
        <w:rPr>
          <w:rFonts w:eastAsia="Arial" w:cs="Arial"/>
        </w:rPr>
        <w:t>download</w:t>
      </w:r>
      <w:r w:rsidR="000D3E9B">
        <w:rPr>
          <w:rFonts w:eastAsia="Arial" w:cs="Arial"/>
        </w:rPr>
        <w:t xml:space="preserve"> tool</w:t>
      </w:r>
      <w:r w:rsidRPr="005D38C9">
        <w:rPr>
          <w:rFonts w:eastAsia="Arial" w:cs="Arial"/>
        </w:rPr>
        <w:t xml:space="preserve"> has completed.</w:t>
      </w:r>
    </w:p>
    <w:p w:rsidR="000D3E9B" w:rsidRPr="000D3E9B" w:rsidRDefault="000D3E9B" w:rsidP="009D02E8">
      <w:pPr>
        <w:pStyle w:val="NoSpacing"/>
      </w:pPr>
    </w:p>
    <w:p w:rsidR="00500BFA" w:rsidRDefault="00241005" w:rsidP="009D02E8">
      <w:pPr>
        <w:pStyle w:val="NoSpacing"/>
      </w:pPr>
      <w:r w:rsidRPr="00330A9D">
        <w:rPr>
          <w:b/>
        </w:rPr>
        <w:t>N</w:t>
      </w:r>
      <w:r w:rsidR="000D3E9B">
        <w:rPr>
          <w:b/>
        </w:rPr>
        <w:t>OTE</w:t>
      </w:r>
      <w:r>
        <w:rPr>
          <w:b/>
        </w:rPr>
        <w:t xml:space="preserve">: </w:t>
      </w:r>
      <w:r>
        <w:t xml:space="preserve">Create or select a folder to contain the new gSSURGO databases.  Performance may be enhanced if the input folder containing the download SSURGO is on a different drive than the location where the </w:t>
      </w:r>
      <w:r w:rsidR="003E7F3A">
        <w:t>output gSSURGO will be created.</w:t>
      </w:r>
    </w:p>
    <w:p w:rsidR="004D2DE1" w:rsidRDefault="004D2DE1" w:rsidP="009D02E8">
      <w:pPr>
        <w:pStyle w:val="NoSpacing"/>
      </w:pPr>
    </w:p>
    <w:p w:rsidR="00C17811" w:rsidRDefault="004D2DE1" w:rsidP="004D2DE1">
      <w:pPr>
        <w:pStyle w:val="Heading2"/>
      </w:pPr>
      <w:bookmarkStart w:id="25" w:name="_Toc443839908"/>
      <w:r>
        <w:t xml:space="preserve">Example: </w:t>
      </w:r>
      <w:r w:rsidR="00AE7BD0" w:rsidRPr="000D3E9B">
        <w:t xml:space="preserve">Create gSSURGO </w:t>
      </w:r>
      <w:r w:rsidR="00AE7BD0">
        <w:t xml:space="preserve">- </w:t>
      </w:r>
      <w:r w:rsidR="00AE7BD0" w:rsidRPr="000D3E9B">
        <w:t>State-Tiled</w:t>
      </w:r>
      <w:bookmarkEnd w:id="25"/>
    </w:p>
    <w:p w:rsidR="007F3AF0" w:rsidRDefault="007F3AF0" w:rsidP="007F3AF0">
      <w:pPr>
        <w:pStyle w:val="NoSpacing"/>
      </w:pPr>
      <w:r>
        <w:t>Each of the three ‘</w:t>
      </w:r>
      <w:r w:rsidRPr="00772E3E">
        <w:rPr>
          <w:i/>
        </w:rPr>
        <w:t>Create gSSURGO</w:t>
      </w:r>
      <w:r w:rsidR="005245BB">
        <w:rPr>
          <w:i/>
        </w:rPr>
        <w:t xml:space="preserve"> DB</w:t>
      </w:r>
      <w:r w:rsidRPr="00772E3E">
        <w:rPr>
          <w:i/>
        </w:rPr>
        <w:t>’</w:t>
      </w:r>
      <w:r w:rsidR="005245BB">
        <w:rPr>
          <w:i/>
        </w:rPr>
        <w:t xml:space="preserve"> </w:t>
      </w:r>
      <w:r>
        <w:t xml:space="preserve"> tools works in a similar fashion. The only difference is how the selection of survey areas for the database is made. </w:t>
      </w:r>
      <w:r w:rsidR="00F23AB6">
        <w:t>To create a gSSURGO database for Delaware, use the ‘</w:t>
      </w:r>
      <w:r w:rsidR="00F23AB6" w:rsidRPr="00772E3E">
        <w:rPr>
          <w:i/>
        </w:rPr>
        <w:t xml:space="preserve">Create gSSURGO </w:t>
      </w:r>
      <w:r w:rsidR="005245BB">
        <w:rPr>
          <w:i/>
        </w:rPr>
        <w:t xml:space="preserve">DB </w:t>
      </w:r>
      <w:r w:rsidR="00F23AB6" w:rsidRPr="00772E3E">
        <w:rPr>
          <w:i/>
        </w:rPr>
        <w:t>– State Tiled’</w:t>
      </w:r>
      <w:r w:rsidR="00F23AB6">
        <w:t xml:space="preserve"> tool. Please note that c</w:t>
      </w:r>
      <w:r>
        <w:t xml:space="preserve">lipping to state </w:t>
      </w:r>
      <w:r w:rsidR="00F23AB6">
        <w:t xml:space="preserve">or other </w:t>
      </w:r>
      <w:r>
        <w:t>boundaries is NOT performed</w:t>
      </w:r>
      <w:r w:rsidR="00F23AB6">
        <w:t xml:space="preserve"> by any of these tools.</w:t>
      </w:r>
    </w:p>
    <w:p w:rsidR="007F3AF0" w:rsidRPr="00C17811" w:rsidRDefault="007F3AF0" w:rsidP="007F3AF0">
      <w:pPr>
        <w:pStyle w:val="NoSpacing"/>
      </w:pPr>
    </w:p>
    <w:p w:rsidR="00C4152A" w:rsidRDefault="00C17811" w:rsidP="00C4152A">
      <w:r>
        <w:t>The state-tiling method uses a Soil Data Access query against the legend area overlap table to determine which survey areas are part of each state. The areasymbol values for those survey areas is then used to select datasets from the ‘SSSURGO Downloads’ folder and create the new geodatabase.</w:t>
      </w:r>
      <w:r w:rsidR="00837C0F">
        <w:t xml:space="preserve"> </w:t>
      </w:r>
    </w:p>
    <w:p w:rsidR="00241005" w:rsidRPr="00A65166" w:rsidRDefault="000D3E9B" w:rsidP="00C4152A">
      <w:pPr>
        <w:rPr>
          <w:rFonts w:eastAsia="Arial" w:cs="Arial"/>
        </w:rPr>
      </w:pPr>
      <w:r>
        <w:rPr>
          <w:rFonts w:eastAsia="Arial" w:cs="Arial"/>
        </w:rPr>
        <w:lastRenderedPageBreak/>
        <w:t>S</w:t>
      </w:r>
      <w:r w:rsidR="00241005">
        <w:rPr>
          <w:rFonts w:eastAsia="Arial" w:cs="Arial"/>
        </w:rPr>
        <w:t xml:space="preserve">elect the </w:t>
      </w:r>
      <w:r w:rsidR="00241005" w:rsidRPr="00EB2F32">
        <w:rPr>
          <w:rFonts w:eastAsia="Arial" w:cs="Arial"/>
          <w:b/>
        </w:rPr>
        <w:t xml:space="preserve">Create gSSURGO </w:t>
      </w:r>
      <w:r w:rsidR="005245BB">
        <w:rPr>
          <w:rFonts w:eastAsia="Arial" w:cs="Arial"/>
          <w:b/>
        </w:rPr>
        <w:t xml:space="preserve">DB </w:t>
      </w:r>
      <w:r w:rsidR="00241005" w:rsidRPr="00EB2F32">
        <w:rPr>
          <w:rFonts w:eastAsia="Arial" w:cs="Arial"/>
          <w:b/>
        </w:rPr>
        <w:t>– State Tiled</w:t>
      </w:r>
      <w:r w:rsidR="00241005">
        <w:rPr>
          <w:rFonts w:eastAsia="Arial" w:cs="Arial"/>
        </w:rPr>
        <w:t xml:space="preserve"> tool</w:t>
      </w:r>
      <w:r>
        <w:rPr>
          <w:rFonts w:eastAsia="Arial" w:cs="Arial"/>
        </w:rPr>
        <w:t>.</w:t>
      </w:r>
    </w:p>
    <w:p w:rsidR="00D11CAA" w:rsidRDefault="00241005" w:rsidP="00A65166">
      <w:pPr>
        <w:pStyle w:val="NoSpacing"/>
        <w:numPr>
          <w:ilvl w:val="0"/>
          <w:numId w:val="12"/>
        </w:numPr>
        <w:rPr>
          <w:rFonts w:eastAsia="Arial" w:cs="Arial"/>
        </w:rPr>
      </w:pPr>
      <w:r>
        <w:rPr>
          <w:rFonts w:eastAsia="Arial" w:cs="Arial"/>
        </w:rPr>
        <w:t xml:space="preserve">Set the </w:t>
      </w:r>
      <w:r>
        <w:rPr>
          <w:rFonts w:eastAsia="Arial" w:cs="Arial"/>
          <w:b/>
        </w:rPr>
        <w:t xml:space="preserve">SSURGO Downloads </w:t>
      </w:r>
      <w:r w:rsidR="00837C0F">
        <w:rPr>
          <w:rFonts w:eastAsia="Arial" w:cs="Arial"/>
        </w:rPr>
        <w:t>parameter</w:t>
      </w:r>
      <w:r>
        <w:rPr>
          <w:rFonts w:eastAsia="Arial" w:cs="Arial"/>
        </w:rPr>
        <w:t xml:space="preserve"> to </w:t>
      </w:r>
      <w:r w:rsidR="00837C0F">
        <w:rPr>
          <w:rFonts w:eastAsia="Arial" w:cs="Arial"/>
        </w:rPr>
        <w:t>the folder</w:t>
      </w:r>
      <w:r w:rsidR="000D3E9B">
        <w:rPr>
          <w:rFonts w:eastAsia="Arial" w:cs="Arial"/>
        </w:rPr>
        <w:t xml:space="preserve"> </w:t>
      </w:r>
      <w:r>
        <w:rPr>
          <w:rFonts w:eastAsia="Arial" w:cs="Arial"/>
        </w:rPr>
        <w:t xml:space="preserve">where the SSURGO downloads </w:t>
      </w:r>
      <w:r w:rsidR="00DF37DB">
        <w:rPr>
          <w:rFonts w:eastAsia="Arial" w:cs="Arial"/>
        </w:rPr>
        <w:t xml:space="preserve">have </w:t>
      </w:r>
      <w:r w:rsidR="00642ED4">
        <w:rPr>
          <w:rFonts w:eastAsia="Arial" w:cs="Arial"/>
        </w:rPr>
        <w:t xml:space="preserve">already </w:t>
      </w:r>
      <w:r w:rsidR="00DF37DB">
        <w:rPr>
          <w:rFonts w:eastAsia="Arial" w:cs="Arial"/>
        </w:rPr>
        <w:t>been</w:t>
      </w:r>
      <w:r w:rsidR="00D11CAA">
        <w:rPr>
          <w:rFonts w:eastAsia="Arial" w:cs="Arial"/>
        </w:rPr>
        <w:t xml:space="preserve"> stored</w:t>
      </w:r>
    </w:p>
    <w:p w:rsidR="00D11CAA" w:rsidRDefault="00D11CAA" w:rsidP="00A65166">
      <w:pPr>
        <w:pStyle w:val="NoSpacing"/>
        <w:numPr>
          <w:ilvl w:val="0"/>
          <w:numId w:val="12"/>
        </w:numPr>
        <w:rPr>
          <w:rFonts w:eastAsia="Arial" w:cs="Arial"/>
        </w:rPr>
      </w:pPr>
      <w:r>
        <w:rPr>
          <w:rFonts w:eastAsia="Arial" w:cs="Arial"/>
        </w:rPr>
        <w:t>Set</w:t>
      </w:r>
      <w:r w:rsidR="00241005">
        <w:rPr>
          <w:rFonts w:eastAsia="Arial" w:cs="Arial"/>
        </w:rPr>
        <w:t xml:space="preserve"> the </w:t>
      </w:r>
      <w:r w:rsidR="00241005" w:rsidRPr="00357620">
        <w:rPr>
          <w:rFonts w:eastAsia="Arial" w:cs="Arial"/>
          <w:b/>
        </w:rPr>
        <w:t>Output Folder</w:t>
      </w:r>
      <w:r w:rsidR="00241005">
        <w:rPr>
          <w:rFonts w:eastAsia="Arial" w:cs="Arial"/>
          <w:b/>
        </w:rPr>
        <w:t xml:space="preserve"> </w:t>
      </w:r>
      <w:r w:rsidR="00241005">
        <w:rPr>
          <w:rFonts w:eastAsia="Arial" w:cs="Arial"/>
        </w:rPr>
        <w:t xml:space="preserve">to where </w:t>
      </w:r>
      <w:r>
        <w:rPr>
          <w:rFonts w:eastAsia="Arial" w:cs="Arial"/>
        </w:rPr>
        <w:t>the new gSSURGO is to be stored</w:t>
      </w:r>
    </w:p>
    <w:p w:rsidR="00241005" w:rsidRPr="00A65166" w:rsidRDefault="00D11CAA" w:rsidP="00A65166">
      <w:pPr>
        <w:pStyle w:val="NoSpacing"/>
        <w:numPr>
          <w:ilvl w:val="0"/>
          <w:numId w:val="12"/>
        </w:numPr>
        <w:rPr>
          <w:rFonts w:eastAsia="Arial" w:cs="Arial"/>
        </w:rPr>
      </w:pPr>
      <w:r>
        <w:rPr>
          <w:rFonts w:eastAsia="Arial" w:cs="Arial"/>
        </w:rPr>
        <w:t xml:space="preserve">Check </w:t>
      </w:r>
      <w:r w:rsidR="00241005">
        <w:rPr>
          <w:rFonts w:eastAsia="Arial" w:cs="Arial"/>
        </w:rPr>
        <w:t xml:space="preserve">the box next to </w:t>
      </w:r>
      <w:r w:rsidR="006918D0">
        <w:rPr>
          <w:rFonts w:eastAsia="Arial" w:cs="Arial"/>
        </w:rPr>
        <w:t>‘</w:t>
      </w:r>
      <w:r w:rsidR="006918D0" w:rsidRPr="00D11CAA">
        <w:rPr>
          <w:rFonts w:eastAsia="Arial" w:cs="Arial"/>
          <w:b/>
        </w:rPr>
        <w:t>Delaware</w:t>
      </w:r>
      <w:r>
        <w:rPr>
          <w:rFonts w:eastAsia="Arial" w:cs="Arial"/>
        </w:rPr>
        <w:t>’</w:t>
      </w:r>
    </w:p>
    <w:p w:rsidR="00D11CAA" w:rsidRPr="00D11CAA" w:rsidRDefault="00241005" w:rsidP="00D11CAA">
      <w:pPr>
        <w:pStyle w:val="NoSpacing"/>
        <w:numPr>
          <w:ilvl w:val="0"/>
          <w:numId w:val="12"/>
        </w:numPr>
        <w:rPr>
          <w:rFonts w:eastAsia="Arial" w:cs="Arial"/>
        </w:rPr>
      </w:pPr>
      <w:r>
        <w:rPr>
          <w:rFonts w:eastAsia="Arial" w:cs="Arial"/>
        </w:rPr>
        <w:t xml:space="preserve">Check the boxes for </w:t>
      </w:r>
      <w:r w:rsidRPr="00357620">
        <w:rPr>
          <w:rFonts w:eastAsia="Arial" w:cs="Arial"/>
          <w:b/>
        </w:rPr>
        <w:t>Overwrite output</w:t>
      </w:r>
      <w:r>
        <w:rPr>
          <w:rFonts w:eastAsia="Arial" w:cs="Arial"/>
        </w:rPr>
        <w:t xml:space="preserve"> and </w:t>
      </w:r>
      <w:r w:rsidRPr="00357620">
        <w:rPr>
          <w:rFonts w:eastAsia="Arial" w:cs="Arial"/>
          <w:b/>
        </w:rPr>
        <w:t>Require All Data</w:t>
      </w:r>
    </w:p>
    <w:p w:rsidR="00D11CAA" w:rsidRDefault="00D11CAA" w:rsidP="00D11CAA">
      <w:pPr>
        <w:pStyle w:val="NoSpacing"/>
        <w:numPr>
          <w:ilvl w:val="0"/>
          <w:numId w:val="12"/>
        </w:numPr>
        <w:rPr>
          <w:rFonts w:eastAsia="Arial" w:cs="Arial"/>
        </w:rPr>
      </w:pPr>
      <w:r>
        <w:rPr>
          <w:rFonts w:eastAsia="Arial" w:cs="Arial"/>
        </w:rPr>
        <w:t>‘</w:t>
      </w:r>
      <w:r w:rsidRPr="00D11CAA">
        <w:rPr>
          <w:rFonts w:eastAsia="Arial" w:cs="Arial"/>
          <w:b/>
        </w:rPr>
        <w:t>Use text files</w:t>
      </w:r>
      <w:r w:rsidRPr="00D11CAA">
        <w:rPr>
          <w:rFonts w:eastAsia="Arial" w:cs="Arial"/>
        </w:rPr>
        <w:t>’</w:t>
      </w:r>
      <w:r>
        <w:rPr>
          <w:rFonts w:eastAsia="Arial" w:cs="Arial"/>
        </w:rPr>
        <w:t xml:space="preserve"> option</w:t>
      </w:r>
    </w:p>
    <w:p w:rsidR="00D11CAA" w:rsidRDefault="00D11CAA" w:rsidP="00D11CAA">
      <w:pPr>
        <w:pStyle w:val="NoSpacing"/>
        <w:numPr>
          <w:ilvl w:val="1"/>
          <w:numId w:val="12"/>
        </w:numPr>
        <w:rPr>
          <w:rFonts w:eastAsia="Arial" w:cs="Arial"/>
        </w:rPr>
      </w:pPr>
      <w:r>
        <w:rPr>
          <w:rFonts w:eastAsia="Arial" w:cs="Arial"/>
        </w:rPr>
        <w:t xml:space="preserve">If the text files (tabular folder) for each survey area dataset </w:t>
      </w:r>
      <w:r w:rsidR="0007283E">
        <w:rPr>
          <w:rFonts w:eastAsia="Arial" w:cs="Arial"/>
        </w:rPr>
        <w:t>are</w:t>
      </w:r>
      <w:r>
        <w:rPr>
          <w:rFonts w:eastAsia="Arial" w:cs="Arial"/>
        </w:rPr>
        <w:t xml:space="preserve"> available, check the box next to ‘</w:t>
      </w:r>
      <w:r w:rsidRPr="00D11CAA">
        <w:rPr>
          <w:rFonts w:eastAsia="Arial" w:cs="Arial"/>
          <w:b/>
        </w:rPr>
        <w:t>Use text files</w:t>
      </w:r>
      <w:r w:rsidRPr="00D11CAA">
        <w:rPr>
          <w:rFonts w:eastAsia="Arial" w:cs="Arial"/>
        </w:rPr>
        <w:t>’</w:t>
      </w:r>
      <w:r w:rsidR="00515A74">
        <w:rPr>
          <w:rFonts w:eastAsia="Arial" w:cs="Arial"/>
        </w:rPr>
        <w:t>.</w:t>
      </w:r>
    </w:p>
    <w:p w:rsidR="00D11CAA" w:rsidRPr="00D11CAA" w:rsidRDefault="00D11CAA" w:rsidP="00D11CAA">
      <w:pPr>
        <w:pStyle w:val="NoSpacing"/>
        <w:numPr>
          <w:ilvl w:val="1"/>
          <w:numId w:val="12"/>
        </w:numPr>
        <w:rPr>
          <w:rFonts w:eastAsia="Arial" w:cs="Arial"/>
        </w:rPr>
      </w:pPr>
      <w:r>
        <w:rPr>
          <w:rFonts w:eastAsia="Arial" w:cs="Arial"/>
        </w:rPr>
        <w:t>If the text files (tabular folder) for each survey area dataset have been deleted, the tabular data must be imported from the Template databases located in the tabular folders. Uncheck the ‘</w:t>
      </w:r>
      <w:r w:rsidRPr="00D11CAA">
        <w:rPr>
          <w:rFonts w:eastAsia="Arial" w:cs="Arial"/>
          <w:b/>
        </w:rPr>
        <w:t>Use text files</w:t>
      </w:r>
      <w:r w:rsidRPr="00D11CAA">
        <w:rPr>
          <w:rFonts w:eastAsia="Arial" w:cs="Arial"/>
        </w:rPr>
        <w:t>’</w:t>
      </w:r>
      <w:r>
        <w:rPr>
          <w:rFonts w:eastAsia="Arial" w:cs="Arial"/>
        </w:rPr>
        <w:t xml:space="preserve"> option.</w:t>
      </w:r>
    </w:p>
    <w:p w:rsidR="00241005" w:rsidRDefault="000D3E9B" w:rsidP="00A65166">
      <w:pPr>
        <w:pStyle w:val="NoSpacing"/>
        <w:numPr>
          <w:ilvl w:val="0"/>
          <w:numId w:val="12"/>
        </w:numPr>
        <w:rPr>
          <w:rFonts w:eastAsia="Arial" w:cs="Arial"/>
          <w:b/>
        </w:rPr>
      </w:pPr>
      <w:r>
        <w:rPr>
          <w:rFonts w:eastAsia="Arial" w:cs="Arial"/>
        </w:rPr>
        <w:t xml:space="preserve">Select </w:t>
      </w:r>
      <w:r w:rsidR="00241005" w:rsidRPr="00330A9D">
        <w:rPr>
          <w:rFonts w:eastAsia="Arial" w:cs="Arial"/>
          <w:b/>
        </w:rPr>
        <w:t>OK</w:t>
      </w:r>
    </w:p>
    <w:p w:rsidR="00241005" w:rsidRPr="000D3E9B" w:rsidRDefault="00241005" w:rsidP="000D3E9B">
      <w:pPr>
        <w:pStyle w:val="NoSpacing"/>
        <w:rPr>
          <w:rFonts w:eastAsia="Arial" w:cs="Arial"/>
        </w:rPr>
      </w:pPr>
    </w:p>
    <w:p w:rsidR="00241005" w:rsidRDefault="00241005" w:rsidP="000D3E9B">
      <w:pPr>
        <w:pStyle w:val="NoSpacing"/>
      </w:pPr>
      <w:r w:rsidRPr="00D711F9">
        <w:rPr>
          <w:b/>
        </w:rPr>
        <w:t>N</w:t>
      </w:r>
      <w:r w:rsidR="000D3E9B">
        <w:rPr>
          <w:b/>
        </w:rPr>
        <w:t>OTE</w:t>
      </w:r>
      <w:r w:rsidRPr="00D711F9">
        <w:rPr>
          <w:b/>
        </w:rPr>
        <w:t xml:space="preserve">: </w:t>
      </w:r>
      <w:r w:rsidRPr="00D711F9">
        <w:t xml:space="preserve"> Some state tiles </w:t>
      </w:r>
      <w:r w:rsidR="005B0A07">
        <w:t>will include survey areas that cross</w:t>
      </w:r>
      <w:r w:rsidRPr="00D711F9">
        <w:t xml:space="preserve"> state boundaries.  The </w:t>
      </w:r>
      <w:r w:rsidR="00772E3E">
        <w:t>‘</w:t>
      </w:r>
      <w:r w:rsidRPr="00772E3E">
        <w:rPr>
          <w:i/>
        </w:rPr>
        <w:t>Create gSSURGO</w:t>
      </w:r>
      <w:r w:rsidR="005245BB">
        <w:rPr>
          <w:i/>
        </w:rPr>
        <w:t xml:space="preserve"> DB </w:t>
      </w:r>
      <w:r w:rsidRPr="00772E3E">
        <w:rPr>
          <w:i/>
        </w:rPr>
        <w:t>-State Tiled</w:t>
      </w:r>
      <w:r w:rsidR="005245BB">
        <w:rPr>
          <w:i/>
        </w:rPr>
        <w:t>’</w:t>
      </w:r>
      <w:r w:rsidR="00772E3E">
        <w:t xml:space="preserve">‘ </w:t>
      </w:r>
      <w:r w:rsidRPr="00D711F9">
        <w:t xml:space="preserve">tool uses the LAOVERLAP table to </w:t>
      </w:r>
      <w:r w:rsidR="005B0A07">
        <w:t xml:space="preserve">identify and </w:t>
      </w:r>
      <w:r w:rsidRPr="00D711F9">
        <w:t>include</w:t>
      </w:r>
      <w:r w:rsidR="005B0A07">
        <w:t xml:space="preserve"> those</w:t>
      </w:r>
      <w:r w:rsidRPr="00D711F9">
        <w:t xml:space="preserve"> overlapping surveys.  An example o</w:t>
      </w:r>
      <w:r w:rsidR="005B0A07">
        <w:t xml:space="preserve">f this occurs for survey TN640 which will be </w:t>
      </w:r>
      <w:r w:rsidRPr="00D711F9">
        <w:t xml:space="preserve">present in both the TN and NC </w:t>
      </w:r>
      <w:r w:rsidR="005B0A07">
        <w:t xml:space="preserve">gSSURGO </w:t>
      </w:r>
      <w:r w:rsidRPr="00D711F9">
        <w:t>geodatabases.</w:t>
      </w:r>
    </w:p>
    <w:p w:rsidR="00241005" w:rsidRPr="00D711F9" w:rsidRDefault="00241005" w:rsidP="000D3E9B">
      <w:pPr>
        <w:pStyle w:val="NoSpacing"/>
      </w:pPr>
    </w:p>
    <w:p w:rsidR="00241005" w:rsidRDefault="00241005" w:rsidP="000D3E9B">
      <w:pPr>
        <w:pStyle w:val="NoSpacing"/>
      </w:pPr>
      <w:r w:rsidRPr="00D711F9">
        <w:t>Upon completion, all successfully imported surveys will be listed.  Any errors that incur will be shown in red type.</w:t>
      </w:r>
    </w:p>
    <w:p w:rsidR="000D3E9B" w:rsidRDefault="000D3E9B" w:rsidP="000D3E9B">
      <w:pPr>
        <w:pStyle w:val="NoSpacing"/>
      </w:pPr>
    </w:p>
    <w:p w:rsidR="00241005" w:rsidRDefault="000D3E9B" w:rsidP="00A65166">
      <w:pPr>
        <w:pStyle w:val="NoSpacing"/>
        <w:numPr>
          <w:ilvl w:val="0"/>
          <w:numId w:val="13"/>
        </w:numPr>
        <w:rPr>
          <w:rFonts w:eastAsia="Arial" w:cs="Arial"/>
        </w:rPr>
      </w:pPr>
      <w:r>
        <w:rPr>
          <w:rFonts w:eastAsia="Arial" w:cs="Arial"/>
        </w:rPr>
        <w:t xml:space="preserve">Select </w:t>
      </w:r>
      <w:r w:rsidR="00241005">
        <w:rPr>
          <w:rFonts w:eastAsia="Arial" w:cs="Arial"/>
        </w:rPr>
        <w:t xml:space="preserve">the </w:t>
      </w:r>
      <w:r w:rsidR="00241005" w:rsidRPr="001A3AA6">
        <w:rPr>
          <w:rFonts w:eastAsia="Arial" w:cs="Arial"/>
          <w:b/>
        </w:rPr>
        <w:t>Close</w:t>
      </w:r>
      <w:r w:rsidR="00241005">
        <w:rPr>
          <w:rFonts w:eastAsia="Arial" w:cs="Arial"/>
        </w:rPr>
        <w:t xml:space="preserve"> button</w:t>
      </w:r>
      <w:r>
        <w:rPr>
          <w:rFonts w:eastAsia="Arial" w:cs="Arial"/>
        </w:rPr>
        <w:t xml:space="preserve"> in the Geoprocessing tool dialog box</w:t>
      </w:r>
      <w:r w:rsidR="00241005">
        <w:rPr>
          <w:rFonts w:eastAsia="Arial" w:cs="Arial"/>
        </w:rPr>
        <w:t>.</w:t>
      </w:r>
    </w:p>
    <w:p w:rsidR="006E3361" w:rsidRPr="006E3361" w:rsidRDefault="006E3361" w:rsidP="006E3361"/>
    <w:p w:rsidR="00241005" w:rsidRPr="007B5D80" w:rsidRDefault="004D2DE1" w:rsidP="007B5D80">
      <w:pPr>
        <w:pStyle w:val="Heading2"/>
      </w:pPr>
      <w:bookmarkStart w:id="26" w:name="_Toc443839909"/>
      <w:r>
        <w:t>Example:</w:t>
      </w:r>
      <w:r w:rsidR="00D64CC2">
        <w:t xml:space="preserve"> </w:t>
      </w:r>
      <w:r w:rsidR="00241005" w:rsidRPr="007B5D80">
        <w:t xml:space="preserve">Create gSSURGO </w:t>
      </w:r>
      <w:r w:rsidR="00A12CAE" w:rsidRPr="007B5D80">
        <w:t>R</w:t>
      </w:r>
      <w:r w:rsidR="00241005" w:rsidRPr="007B5D80">
        <w:t>aster</w:t>
      </w:r>
      <w:bookmarkEnd w:id="26"/>
    </w:p>
    <w:p w:rsidR="00241005" w:rsidRDefault="00A12CAE" w:rsidP="00390A80">
      <w:pPr>
        <w:pStyle w:val="NoSpacing"/>
        <w:numPr>
          <w:ilvl w:val="0"/>
          <w:numId w:val="13"/>
        </w:numPr>
      </w:pPr>
      <w:r>
        <w:t>S</w:t>
      </w:r>
      <w:r w:rsidR="00241005">
        <w:t xml:space="preserve">elect the </w:t>
      </w:r>
      <w:r w:rsidR="00241005" w:rsidRPr="00043581">
        <w:rPr>
          <w:b/>
        </w:rPr>
        <w:t>Create gSSURGO Raster</w:t>
      </w:r>
      <w:r w:rsidR="00241005">
        <w:t xml:space="preserve"> tool</w:t>
      </w:r>
      <w:r>
        <w:t>.</w:t>
      </w:r>
    </w:p>
    <w:p w:rsidR="00241005" w:rsidRDefault="00241005" w:rsidP="00A12CAE">
      <w:pPr>
        <w:pStyle w:val="NoSpacing"/>
        <w:numPr>
          <w:ilvl w:val="0"/>
          <w:numId w:val="13"/>
        </w:numPr>
      </w:pPr>
      <w:r>
        <w:t xml:space="preserve">Set the </w:t>
      </w:r>
      <w:r w:rsidRPr="00FF1F92">
        <w:rPr>
          <w:b/>
        </w:rPr>
        <w:t>Input Geodatabase</w:t>
      </w:r>
      <w:r>
        <w:t xml:space="preserve"> field to the loca</w:t>
      </w:r>
      <w:r w:rsidR="00FF1F92">
        <w:t>tion of the gSSURGO</w:t>
      </w:r>
      <w:r w:rsidR="00382F4E">
        <w:t xml:space="preserve">_DE.gdb </w:t>
      </w:r>
      <w:r w:rsidR="00FF1F92">
        <w:t>g</w:t>
      </w:r>
      <w:r>
        <w:t>eodatabase.</w:t>
      </w:r>
    </w:p>
    <w:p w:rsidR="00A97C86" w:rsidRDefault="00A97C86" w:rsidP="00A12CAE">
      <w:pPr>
        <w:pStyle w:val="NoSpacing"/>
        <w:numPr>
          <w:ilvl w:val="0"/>
          <w:numId w:val="13"/>
        </w:numPr>
      </w:pPr>
      <w:r>
        <w:t xml:space="preserve">The </w:t>
      </w:r>
      <w:r w:rsidRPr="00A97C86">
        <w:rPr>
          <w:b/>
        </w:rPr>
        <w:t xml:space="preserve">Output Workspace </w:t>
      </w:r>
      <w:r>
        <w:t>option is only used when the output needs to be a TIFF or JPEG rather than a file geodatabase raster</w:t>
      </w:r>
    </w:p>
    <w:p w:rsidR="00A97C86" w:rsidRDefault="00A97C86" w:rsidP="00A12CAE">
      <w:pPr>
        <w:pStyle w:val="NoSpacing"/>
        <w:numPr>
          <w:ilvl w:val="0"/>
          <w:numId w:val="13"/>
        </w:numPr>
      </w:pPr>
      <w:r>
        <w:t xml:space="preserve">The </w:t>
      </w:r>
      <w:r w:rsidRPr="00A97C86">
        <w:rPr>
          <w:b/>
        </w:rPr>
        <w:t>SnapRaster</w:t>
      </w:r>
      <w:r>
        <w:t xml:space="preserve"> setting is only used when the output raster will not be aligned to the National Landcover Dataset (USGS-NLCD).</w:t>
      </w:r>
    </w:p>
    <w:p w:rsidR="008E48C2" w:rsidRDefault="00C620F5" w:rsidP="00A12CAE">
      <w:pPr>
        <w:pStyle w:val="NoSpacing"/>
        <w:numPr>
          <w:ilvl w:val="0"/>
          <w:numId w:val="13"/>
        </w:numPr>
      </w:pPr>
      <w:r>
        <w:t>If problems are encountered during the PolygonToRaster conversion</w:t>
      </w:r>
      <w:r w:rsidR="00D3517A">
        <w:t xml:space="preserve"> (e.g. 9999 error)</w:t>
      </w:r>
      <w:r>
        <w:t xml:space="preserve">, </w:t>
      </w:r>
      <w:r w:rsidR="00D3517A">
        <w:t xml:space="preserve">run the tool again but check </w:t>
      </w:r>
      <w:r>
        <w:t>the ‘Use tiles’</w:t>
      </w:r>
      <w:r w:rsidR="00D3517A">
        <w:t xml:space="preserve"> option</w:t>
      </w:r>
      <w:r>
        <w:t xml:space="preserve">. This is a useful option when data is </w:t>
      </w:r>
      <w:r w:rsidR="00D3517A">
        <w:t xml:space="preserve">too </w:t>
      </w:r>
      <w:r>
        <w:t xml:space="preserve">big or </w:t>
      </w:r>
      <w:r w:rsidR="00D3517A">
        <w:t xml:space="preserve">the </w:t>
      </w:r>
      <w:r>
        <w:t xml:space="preserve">computer is </w:t>
      </w:r>
      <w:r w:rsidR="00D3517A">
        <w:t xml:space="preserve">too </w:t>
      </w:r>
      <w:r>
        <w:t>small.</w:t>
      </w:r>
    </w:p>
    <w:p w:rsidR="00CB0F52" w:rsidRPr="00CB0F52" w:rsidRDefault="00A12CAE" w:rsidP="007D210D">
      <w:pPr>
        <w:pStyle w:val="NoSpacing"/>
        <w:numPr>
          <w:ilvl w:val="0"/>
          <w:numId w:val="14"/>
        </w:numPr>
      </w:pPr>
      <w:r>
        <w:t>Select</w:t>
      </w:r>
      <w:r w:rsidR="00241005">
        <w:t xml:space="preserve"> </w:t>
      </w:r>
      <w:r w:rsidR="00241005" w:rsidRPr="00CB0F52">
        <w:rPr>
          <w:b/>
        </w:rPr>
        <w:t>OK</w:t>
      </w:r>
      <w:r w:rsidR="00CB0F52">
        <w:rPr>
          <w:b/>
        </w:rPr>
        <w:t>.</w:t>
      </w:r>
    </w:p>
    <w:p w:rsidR="00241005" w:rsidRDefault="00241005" w:rsidP="007D210D">
      <w:pPr>
        <w:pStyle w:val="NoSpacing"/>
        <w:numPr>
          <w:ilvl w:val="0"/>
          <w:numId w:val="14"/>
        </w:numPr>
      </w:pPr>
      <w:r>
        <w:t xml:space="preserve">After the gSSURGO raster generation process has completed, </w:t>
      </w:r>
      <w:r w:rsidR="00A12CAE">
        <w:t>select</w:t>
      </w:r>
      <w:r>
        <w:t xml:space="preserve"> </w:t>
      </w:r>
      <w:r w:rsidRPr="00CB0F52">
        <w:rPr>
          <w:b/>
        </w:rPr>
        <w:t>Close</w:t>
      </w:r>
      <w:r w:rsidR="00A12CAE">
        <w:t>.</w:t>
      </w:r>
      <w:r w:rsidRPr="00CB0F52">
        <w:rPr>
          <w:b/>
        </w:rPr>
        <w:t xml:space="preserve"> </w:t>
      </w:r>
    </w:p>
    <w:p w:rsidR="00687226" w:rsidRDefault="00687226">
      <w:pPr>
        <w:rPr>
          <w:rFonts w:eastAsiaTheme="majorEastAsia" w:cstheme="majorBidi"/>
          <w:color w:val="2E74B5" w:themeColor="accent1" w:themeShade="BF"/>
          <w:sz w:val="32"/>
          <w:szCs w:val="32"/>
        </w:rPr>
      </w:pPr>
      <w:bookmarkStart w:id="27" w:name="_Toc386542606"/>
    </w:p>
    <w:p w:rsidR="002142D7" w:rsidRDefault="00A97A44" w:rsidP="007B5D80">
      <w:pPr>
        <w:pStyle w:val="Heading2"/>
      </w:pPr>
      <w:bookmarkStart w:id="28" w:name="_Toc443839910"/>
      <w:r>
        <w:lastRenderedPageBreak/>
        <w:t xml:space="preserve">Example: </w:t>
      </w:r>
      <w:r w:rsidR="002142D7">
        <w:t>Creating gSSURGO CONUS</w:t>
      </w:r>
      <w:bookmarkEnd w:id="28"/>
    </w:p>
    <w:p w:rsidR="00D624B9" w:rsidRDefault="00D624B9" w:rsidP="002142D7">
      <w:pPr>
        <w:pStyle w:val="NoSpacing"/>
      </w:pPr>
    </w:p>
    <w:p w:rsidR="00D624B9" w:rsidRDefault="00D624B9" w:rsidP="002142D7">
      <w:pPr>
        <w:pStyle w:val="NoSpacing"/>
      </w:pPr>
      <w:r>
        <w:t xml:space="preserve">Both CONUS and PAC Basin gSSURGO </w:t>
      </w:r>
      <w:r w:rsidR="00FD321F">
        <w:t>can</w:t>
      </w:r>
      <w:r>
        <w:t xml:space="preserve"> </w:t>
      </w:r>
      <w:r w:rsidR="00390A80">
        <w:t>be</w:t>
      </w:r>
      <w:r>
        <w:t xml:space="preserve"> created using the ‘Create gSSURGO </w:t>
      </w:r>
      <w:r w:rsidR="005245BB">
        <w:t xml:space="preserve">DB </w:t>
      </w:r>
      <w:r>
        <w:t>by Map’ tool. The user will manually select which survey areas to include in the output geodatabase.</w:t>
      </w:r>
      <w:r w:rsidR="0069344F">
        <w:t xml:space="preserve"> Some of the menu choices may be very slow to p</w:t>
      </w:r>
      <w:r w:rsidR="00720354">
        <w:t>opulate for the CONUS database, so b</w:t>
      </w:r>
      <w:r w:rsidR="0069344F">
        <w:t>e patient.</w:t>
      </w:r>
    </w:p>
    <w:p w:rsidR="00DF37DB" w:rsidRDefault="00DF37DB" w:rsidP="002142D7">
      <w:pPr>
        <w:pStyle w:val="NoSpacing"/>
      </w:pPr>
    </w:p>
    <w:p w:rsidR="00DF37DB" w:rsidRDefault="008776C8" w:rsidP="001112C1">
      <w:pPr>
        <w:pStyle w:val="NoSpacing"/>
        <w:numPr>
          <w:ilvl w:val="0"/>
          <w:numId w:val="23"/>
        </w:numPr>
        <w:spacing w:line="360" w:lineRule="auto"/>
      </w:pPr>
      <w:r>
        <w:t>If not already available, d</w:t>
      </w:r>
      <w:r w:rsidR="001C53C9">
        <w:t>ownload all available surveys</w:t>
      </w:r>
      <w:r w:rsidR="000B6483">
        <w:t xml:space="preserve"> using ‘</w:t>
      </w:r>
      <w:r w:rsidR="000B6483" w:rsidRPr="00772E3E">
        <w:rPr>
          <w:i/>
        </w:rPr>
        <w:t>Download by Areasymbol’</w:t>
      </w:r>
      <w:r w:rsidRPr="00772E3E">
        <w:rPr>
          <w:i/>
        </w:rPr>
        <w:t xml:space="preserve"> </w:t>
      </w:r>
      <w:r>
        <w:t>tool. Use an asterisk for the wildcard and select all surveys listed.</w:t>
      </w:r>
    </w:p>
    <w:p w:rsidR="008477C4" w:rsidRDefault="008477C4" w:rsidP="001112C1">
      <w:pPr>
        <w:pStyle w:val="NoSpacing"/>
        <w:numPr>
          <w:ilvl w:val="0"/>
          <w:numId w:val="23"/>
        </w:numPr>
        <w:spacing w:line="360" w:lineRule="auto"/>
      </w:pPr>
      <w:r>
        <w:t>Open ArcMap</w:t>
      </w:r>
    </w:p>
    <w:p w:rsidR="00DF37DB" w:rsidRDefault="008477C4" w:rsidP="001112C1">
      <w:pPr>
        <w:pStyle w:val="NoSpacing"/>
        <w:numPr>
          <w:ilvl w:val="0"/>
          <w:numId w:val="23"/>
        </w:numPr>
        <w:spacing w:line="360" w:lineRule="auto"/>
      </w:pPr>
      <w:r>
        <w:t>A</w:t>
      </w:r>
      <w:r w:rsidR="00DF37DB">
        <w:t xml:space="preserve">dd the </w:t>
      </w:r>
      <w:r w:rsidR="001C53C9">
        <w:t>SSURGO status map shapefile (</w:t>
      </w:r>
      <w:r w:rsidR="00DF37DB">
        <w:t>soilsa_a_nrcs</w:t>
      </w:r>
      <w:r w:rsidR="001C53C9">
        <w:t>.shp)</w:t>
      </w:r>
      <w:r w:rsidR="00DF37DB">
        <w:t xml:space="preserve"> to the </w:t>
      </w:r>
      <w:r>
        <w:t>table of contents</w:t>
      </w:r>
    </w:p>
    <w:p w:rsidR="00DF37DB" w:rsidRDefault="00DF37DB" w:rsidP="001112C1">
      <w:pPr>
        <w:pStyle w:val="NoSpacing"/>
        <w:numPr>
          <w:ilvl w:val="0"/>
          <w:numId w:val="23"/>
        </w:numPr>
        <w:spacing w:line="360" w:lineRule="auto"/>
      </w:pPr>
      <w:r>
        <w:t xml:space="preserve">Using the </w:t>
      </w:r>
      <w:r w:rsidR="00772E3E">
        <w:t>‘</w:t>
      </w:r>
      <w:r w:rsidRPr="00772E3E">
        <w:rPr>
          <w:i/>
        </w:rPr>
        <w:t>Select Feature</w:t>
      </w:r>
      <w:r w:rsidR="00772E3E" w:rsidRPr="00772E3E">
        <w:rPr>
          <w:i/>
        </w:rPr>
        <w:t>’</w:t>
      </w:r>
      <w:r>
        <w:t xml:space="preserve"> tool, highlight all of the soil survey boundary polygons in the lower forty-eight states. Make sure that the single sur</w:t>
      </w:r>
      <w:r w:rsidR="001C53C9">
        <w:t>vey for Mexico is not selected (u</w:t>
      </w:r>
      <w:r>
        <w:t>se shift-c</w:t>
      </w:r>
      <w:r w:rsidR="002C77D4">
        <w:t>lick to unselect it)</w:t>
      </w:r>
    </w:p>
    <w:p w:rsidR="002C77D4" w:rsidRDefault="002C77D4" w:rsidP="001112C1">
      <w:pPr>
        <w:pStyle w:val="NoSpacing"/>
        <w:numPr>
          <w:ilvl w:val="0"/>
          <w:numId w:val="23"/>
        </w:numPr>
        <w:spacing w:line="360" w:lineRule="auto"/>
      </w:pPr>
      <w:r>
        <w:t>Set the ‘</w:t>
      </w:r>
      <w:r w:rsidRPr="00772E3E">
        <w:rPr>
          <w:i/>
        </w:rPr>
        <w:t>SSURGO Downloads’</w:t>
      </w:r>
      <w:r>
        <w:t xml:space="preserve"> parameter to the folder containing all of the unzipped SSURGO datasets</w:t>
      </w:r>
    </w:p>
    <w:p w:rsidR="008477C4" w:rsidRPr="00A57E1D" w:rsidRDefault="008477C4" w:rsidP="001112C1">
      <w:pPr>
        <w:pStyle w:val="NoSpacing"/>
        <w:numPr>
          <w:ilvl w:val="0"/>
          <w:numId w:val="23"/>
        </w:numPr>
        <w:spacing w:line="360" w:lineRule="auto"/>
      </w:pPr>
      <w:r>
        <w:t>Set the ‘Geographic Region’ option to ‘</w:t>
      </w:r>
      <w:r w:rsidRPr="00A57E1D">
        <w:t>Lower 48 States’</w:t>
      </w:r>
    </w:p>
    <w:p w:rsidR="002D29BE" w:rsidRDefault="002D29BE" w:rsidP="001112C1">
      <w:pPr>
        <w:pStyle w:val="NoSpacing"/>
        <w:numPr>
          <w:ilvl w:val="0"/>
          <w:numId w:val="23"/>
        </w:numPr>
        <w:spacing w:line="360" w:lineRule="auto"/>
      </w:pPr>
      <w:r>
        <w:t xml:space="preserve">Enter ‘CONUS’ in the </w:t>
      </w:r>
      <w:r w:rsidRPr="00A57E1D">
        <w:t>Featureclass Identifier</w:t>
      </w:r>
      <w:r w:rsidRPr="001C53C9">
        <w:rPr>
          <w:b/>
        </w:rPr>
        <w:t xml:space="preserve"> </w:t>
      </w:r>
      <w:r>
        <w:t>field</w:t>
      </w:r>
    </w:p>
    <w:p w:rsidR="00DF37DB" w:rsidRDefault="00DF37DB" w:rsidP="001112C1">
      <w:pPr>
        <w:pStyle w:val="NoSpacing"/>
        <w:numPr>
          <w:ilvl w:val="0"/>
          <w:numId w:val="23"/>
        </w:numPr>
        <w:spacing w:line="360" w:lineRule="auto"/>
      </w:pPr>
      <w:r>
        <w:t xml:space="preserve">Run the </w:t>
      </w:r>
      <w:r w:rsidR="00A57E1D">
        <w:t>‘</w:t>
      </w:r>
      <w:r w:rsidRPr="00A57E1D">
        <w:rPr>
          <w:i/>
        </w:rPr>
        <w:t>Create gSSURGO by Map</w:t>
      </w:r>
      <w:r w:rsidR="00A57E1D">
        <w:rPr>
          <w:i/>
        </w:rPr>
        <w:t>’</w:t>
      </w:r>
      <w:r w:rsidRPr="002E037B">
        <w:rPr>
          <w:b/>
        </w:rPr>
        <w:t xml:space="preserve"> </w:t>
      </w:r>
      <w:r w:rsidRPr="00FF1F92">
        <w:t>tool</w:t>
      </w:r>
      <w:r w:rsidR="000C082A">
        <w:t>. This will take several hours at least.</w:t>
      </w:r>
    </w:p>
    <w:p w:rsidR="007D25BD" w:rsidRPr="002142D7" w:rsidRDefault="007D25BD" w:rsidP="001112C1">
      <w:pPr>
        <w:pStyle w:val="NoSpacing"/>
        <w:numPr>
          <w:ilvl w:val="0"/>
          <w:numId w:val="23"/>
        </w:numPr>
        <w:spacing w:line="360" w:lineRule="auto"/>
      </w:pPr>
      <w:r>
        <w:t xml:space="preserve">Run the </w:t>
      </w:r>
      <w:r w:rsidR="00A57E1D">
        <w:t>‘</w:t>
      </w:r>
      <w:r w:rsidRPr="00A57E1D">
        <w:rPr>
          <w:i/>
        </w:rPr>
        <w:t>Create gSSURGO Raster</w:t>
      </w:r>
      <w:r w:rsidR="00A57E1D">
        <w:rPr>
          <w:i/>
        </w:rPr>
        <w:t xml:space="preserve">’ </w:t>
      </w:r>
      <w:r>
        <w:t xml:space="preserve"> tool. Make sure the ‘</w:t>
      </w:r>
      <w:r w:rsidRPr="00772E3E">
        <w:t>Use tiles’</w:t>
      </w:r>
      <w:r>
        <w:t xml:space="preserve"> option is checked. The CONUS raster may be created in three different resolutions: 10, 30 and 90 meters.</w:t>
      </w:r>
    </w:p>
    <w:p w:rsidR="00BC5DDD" w:rsidRDefault="00BC5DDD"/>
    <w:p w:rsidR="00424C79" w:rsidRDefault="00424C79">
      <w:pPr>
        <w:rPr>
          <w:rFonts w:eastAsiaTheme="majorEastAsia" w:cstheme="majorBidi"/>
          <w:color w:val="2E74B5" w:themeColor="accent1" w:themeShade="BF"/>
          <w:sz w:val="32"/>
          <w:szCs w:val="32"/>
        </w:rPr>
      </w:pPr>
      <w:r>
        <w:br w:type="page"/>
      </w:r>
    </w:p>
    <w:p w:rsidR="00424C79" w:rsidRPr="00424C79" w:rsidRDefault="00424C79" w:rsidP="00424C79"/>
    <w:p w:rsidR="00417C35" w:rsidRPr="00DA6ED1" w:rsidRDefault="00CA4076" w:rsidP="00417C35">
      <w:pPr>
        <w:pStyle w:val="Heading1"/>
      </w:pPr>
      <w:bookmarkStart w:id="29" w:name="_When_downloading_SSURGO"/>
      <w:bookmarkStart w:id="30" w:name="_Toc443839911"/>
      <w:bookmarkEnd w:id="29"/>
      <w:r>
        <w:t>Examples of</w:t>
      </w:r>
      <w:r w:rsidR="00F82875">
        <w:t xml:space="preserve"> Tool M</w:t>
      </w:r>
      <w:r w:rsidR="00417C35">
        <w:t>enus</w:t>
      </w:r>
      <w:bookmarkEnd w:id="30"/>
    </w:p>
    <w:p w:rsidR="00A3740E" w:rsidRDefault="00417C35">
      <w:r>
        <w:t xml:space="preserve">This section gives examples </w:t>
      </w:r>
      <w:r w:rsidR="008F1044">
        <w:t xml:space="preserve">of some of the </w:t>
      </w:r>
      <w:r w:rsidR="00D204B4">
        <w:t xml:space="preserve">tool </w:t>
      </w:r>
      <w:r w:rsidR="008F1044">
        <w:t>menus and how the parameters might be filled out. Notice that detailed Help is given for each parameter.</w:t>
      </w:r>
    </w:p>
    <w:p w:rsidR="002359EC" w:rsidRDefault="002359EC" w:rsidP="002359EC">
      <w:pPr>
        <w:keepNext/>
      </w:pPr>
      <w:r>
        <w:rPr>
          <w:noProof/>
        </w:rPr>
        <w:drawing>
          <wp:inline distT="0" distB="0" distL="0" distR="0" wp14:anchorId="652D1A2D" wp14:editId="0E5222C4">
            <wp:extent cx="6096000" cy="415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96000" cy="4154805"/>
                    </a:xfrm>
                    <a:prstGeom prst="rect">
                      <a:avLst/>
                    </a:prstGeom>
                  </pic:spPr>
                </pic:pic>
              </a:graphicData>
            </a:graphic>
          </wp:inline>
        </w:drawing>
      </w:r>
    </w:p>
    <w:p w:rsidR="00417C35" w:rsidRDefault="002359EC" w:rsidP="002359EC">
      <w:pPr>
        <w:pStyle w:val="Caption"/>
        <w:rPr>
          <w:rFonts w:eastAsiaTheme="majorEastAsia" w:cstheme="majorBidi"/>
          <w:color w:val="2E74B5" w:themeColor="accent1" w:themeShade="BF"/>
          <w:sz w:val="32"/>
          <w:szCs w:val="32"/>
        </w:rPr>
      </w:pPr>
      <w:r>
        <w:t xml:space="preserve">Figure </w:t>
      </w:r>
      <w:fldSimple w:instr=" SEQ Figure \* ARABIC ">
        <w:r w:rsidR="00E276DA">
          <w:rPr>
            <w:noProof/>
          </w:rPr>
          <w:t>1</w:t>
        </w:r>
      </w:fldSimple>
      <w:r>
        <w:t>. Download SSURGO by Areasymbol</w:t>
      </w:r>
      <w:r w:rsidR="00A61B5D">
        <w:t>.</w:t>
      </w:r>
    </w:p>
    <w:p w:rsidR="002359EC" w:rsidRDefault="002359EC">
      <w:pPr>
        <w:rPr>
          <w:rFonts w:eastAsiaTheme="majorEastAsia" w:cstheme="majorBidi"/>
          <w:color w:val="2E74B5" w:themeColor="accent1" w:themeShade="BF"/>
          <w:sz w:val="32"/>
          <w:szCs w:val="32"/>
        </w:rPr>
      </w:pPr>
    </w:p>
    <w:p w:rsidR="00A61B5D" w:rsidRDefault="00A61B5D" w:rsidP="00A61B5D">
      <w:pPr>
        <w:keepNext/>
      </w:pPr>
      <w:r>
        <w:rPr>
          <w:noProof/>
        </w:rPr>
        <w:lastRenderedPageBreak/>
        <w:drawing>
          <wp:inline distT="0" distB="0" distL="0" distR="0" wp14:anchorId="657C5A39" wp14:editId="6E9E2EAC">
            <wp:extent cx="6096000" cy="4420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96000" cy="4420235"/>
                    </a:xfrm>
                    <a:prstGeom prst="rect">
                      <a:avLst/>
                    </a:prstGeom>
                  </pic:spPr>
                </pic:pic>
              </a:graphicData>
            </a:graphic>
          </wp:inline>
        </w:drawing>
      </w:r>
    </w:p>
    <w:p w:rsidR="00132F7B" w:rsidRDefault="00A61B5D" w:rsidP="00A61B5D">
      <w:pPr>
        <w:pStyle w:val="Caption"/>
      </w:pPr>
      <w:r>
        <w:t xml:space="preserve">Figure </w:t>
      </w:r>
      <w:fldSimple w:instr=" SEQ Figure \* ARABIC ">
        <w:r w:rsidR="00E276DA">
          <w:rPr>
            <w:noProof/>
          </w:rPr>
          <w:t>2</w:t>
        </w:r>
      </w:fldSimple>
      <w:r>
        <w:t>. Create gSSURGO Database by Map.</w:t>
      </w:r>
    </w:p>
    <w:p w:rsidR="00411845" w:rsidRDefault="00411845">
      <w:pPr>
        <w:rPr>
          <w:rFonts w:eastAsiaTheme="majorEastAsia" w:cstheme="majorBidi"/>
          <w:color w:val="2E74B5" w:themeColor="accent1" w:themeShade="BF"/>
          <w:sz w:val="32"/>
          <w:szCs w:val="32"/>
        </w:rPr>
      </w:pPr>
    </w:p>
    <w:p w:rsidR="00411845" w:rsidRDefault="00411845" w:rsidP="00411845">
      <w:pPr>
        <w:keepNext/>
      </w:pPr>
      <w:r>
        <w:rPr>
          <w:noProof/>
        </w:rPr>
        <w:drawing>
          <wp:inline distT="0" distB="0" distL="0" distR="0" wp14:anchorId="2DB06D04" wp14:editId="64530060">
            <wp:extent cx="6096000" cy="250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96000" cy="2501900"/>
                    </a:xfrm>
                    <a:prstGeom prst="rect">
                      <a:avLst/>
                    </a:prstGeom>
                  </pic:spPr>
                </pic:pic>
              </a:graphicData>
            </a:graphic>
          </wp:inline>
        </w:drawing>
      </w:r>
    </w:p>
    <w:p w:rsidR="002359EC" w:rsidRDefault="00411845" w:rsidP="00411845">
      <w:pPr>
        <w:pStyle w:val="Caption"/>
        <w:rPr>
          <w:rFonts w:eastAsiaTheme="majorEastAsia" w:cstheme="majorBidi"/>
          <w:color w:val="2E74B5" w:themeColor="accent1" w:themeShade="BF"/>
          <w:sz w:val="32"/>
          <w:szCs w:val="32"/>
        </w:rPr>
      </w:pPr>
      <w:r>
        <w:t xml:space="preserve">Figure </w:t>
      </w:r>
      <w:fldSimple w:instr=" SEQ Figure \* ARABIC ">
        <w:r w:rsidR="00E276DA">
          <w:rPr>
            <w:noProof/>
          </w:rPr>
          <w:t>3</w:t>
        </w:r>
      </w:fldSimple>
      <w:r>
        <w:t>. Create gSSURGO Raster.</w:t>
      </w:r>
    </w:p>
    <w:p w:rsidR="004E5204" w:rsidRDefault="004E5204" w:rsidP="004E5204">
      <w:pPr>
        <w:keepNext/>
      </w:pPr>
      <w:bookmarkStart w:id="31" w:name="_When_downloading_SSURGO_1"/>
      <w:bookmarkEnd w:id="31"/>
      <w:r>
        <w:rPr>
          <w:noProof/>
        </w:rPr>
        <w:lastRenderedPageBreak/>
        <w:drawing>
          <wp:inline distT="0" distB="0" distL="0" distR="0" wp14:anchorId="44FF57B6" wp14:editId="02579346">
            <wp:extent cx="6096000" cy="416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96000" cy="4162425"/>
                    </a:xfrm>
                    <a:prstGeom prst="rect">
                      <a:avLst/>
                    </a:prstGeom>
                  </pic:spPr>
                </pic:pic>
              </a:graphicData>
            </a:graphic>
          </wp:inline>
        </w:drawing>
      </w:r>
    </w:p>
    <w:p w:rsidR="004E5204" w:rsidRDefault="004E5204" w:rsidP="004E5204">
      <w:pPr>
        <w:pStyle w:val="Caption"/>
      </w:pPr>
      <w:r>
        <w:t xml:space="preserve">Figure </w:t>
      </w:r>
      <w:fldSimple w:instr=" SEQ Figure \* ARABIC ">
        <w:r w:rsidR="00E276DA">
          <w:rPr>
            <w:noProof/>
          </w:rPr>
          <w:t>4</w:t>
        </w:r>
      </w:fldSimple>
      <w:r>
        <w:t>. Merge Soil Shapefiles by Map.</w:t>
      </w:r>
    </w:p>
    <w:p w:rsidR="00D10B0D" w:rsidRDefault="004E5204">
      <w:r>
        <w:t xml:space="preserve"> </w:t>
      </w:r>
    </w:p>
    <w:p w:rsidR="00397922" w:rsidRDefault="00397922" w:rsidP="00397922">
      <w:pPr>
        <w:keepNext/>
      </w:pPr>
      <w:r>
        <w:rPr>
          <w:noProof/>
        </w:rPr>
        <w:lastRenderedPageBreak/>
        <w:drawing>
          <wp:inline distT="0" distB="0" distL="0" distR="0" wp14:anchorId="4C393BA9" wp14:editId="4AB29856">
            <wp:extent cx="6096000" cy="416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96000" cy="4162425"/>
                    </a:xfrm>
                    <a:prstGeom prst="rect">
                      <a:avLst/>
                    </a:prstGeom>
                  </pic:spPr>
                </pic:pic>
              </a:graphicData>
            </a:graphic>
          </wp:inline>
        </w:drawing>
      </w:r>
    </w:p>
    <w:p w:rsidR="004E5204" w:rsidRDefault="00397922" w:rsidP="00397922">
      <w:pPr>
        <w:pStyle w:val="Caption"/>
        <w:rPr>
          <w:rFonts w:eastAsiaTheme="majorEastAsia" w:cstheme="majorBidi"/>
          <w:color w:val="2E74B5" w:themeColor="accent1" w:themeShade="BF"/>
          <w:sz w:val="32"/>
          <w:szCs w:val="32"/>
        </w:rPr>
      </w:pPr>
      <w:r>
        <w:t xml:space="preserve">Figure </w:t>
      </w:r>
      <w:fldSimple w:instr=" SEQ Figure \* ARABIC ">
        <w:r w:rsidR="00E276DA">
          <w:rPr>
            <w:noProof/>
          </w:rPr>
          <w:t>5</w:t>
        </w:r>
      </w:fldSimple>
      <w:r>
        <w:t>. Merge Template Databases by Map.</w:t>
      </w:r>
    </w:p>
    <w:p w:rsidR="00AC65D5" w:rsidRDefault="00AC65D5" w:rsidP="00AC65D5">
      <w:pPr>
        <w:keepNext/>
      </w:pPr>
      <w:r>
        <w:rPr>
          <w:noProof/>
        </w:rPr>
        <w:lastRenderedPageBreak/>
        <w:drawing>
          <wp:inline distT="0" distB="0" distL="0" distR="0" wp14:anchorId="6E8BB46A" wp14:editId="009548AA">
            <wp:extent cx="6096000" cy="4231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96000" cy="4231005"/>
                    </a:xfrm>
                    <a:prstGeom prst="rect">
                      <a:avLst/>
                    </a:prstGeom>
                  </pic:spPr>
                </pic:pic>
              </a:graphicData>
            </a:graphic>
          </wp:inline>
        </w:drawing>
      </w:r>
    </w:p>
    <w:p w:rsidR="00397922" w:rsidRDefault="00AC65D5" w:rsidP="00AC65D5">
      <w:pPr>
        <w:pStyle w:val="Caption"/>
        <w:rPr>
          <w:rFonts w:eastAsiaTheme="majorEastAsia" w:cstheme="majorBidi"/>
          <w:color w:val="2E74B5" w:themeColor="accent1" w:themeShade="BF"/>
          <w:sz w:val="32"/>
          <w:szCs w:val="32"/>
        </w:rPr>
      </w:pPr>
      <w:r>
        <w:t xml:space="preserve">Figure </w:t>
      </w:r>
      <w:fldSimple w:instr=" SEQ Figure \* ARABIC ">
        <w:r w:rsidR="00E276DA">
          <w:rPr>
            <w:noProof/>
          </w:rPr>
          <w:t>6</w:t>
        </w:r>
      </w:fldSimple>
      <w:r>
        <w:t>. Project SSURGO Datasets.</w:t>
      </w:r>
    </w:p>
    <w:p w:rsidR="007D5BB7" w:rsidRDefault="007D5BB7">
      <w:pPr>
        <w:rPr>
          <w:rFonts w:eastAsiaTheme="majorEastAsia" w:cstheme="majorBidi"/>
          <w:color w:val="2E74B5" w:themeColor="accent1" w:themeShade="BF"/>
          <w:sz w:val="32"/>
          <w:szCs w:val="32"/>
        </w:rPr>
      </w:pPr>
      <w:r>
        <w:rPr>
          <w:rFonts w:eastAsiaTheme="majorEastAsia" w:cstheme="majorBidi"/>
          <w:color w:val="2E74B5" w:themeColor="accent1" w:themeShade="BF"/>
          <w:sz w:val="32"/>
          <w:szCs w:val="32"/>
        </w:rPr>
        <w:br w:type="page"/>
      </w:r>
    </w:p>
    <w:p w:rsidR="00E276DA" w:rsidRDefault="00E276DA" w:rsidP="00E276DA">
      <w:pPr>
        <w:keepNext/>
      </w:pPr>
      <w:r>
        <w:rPr>
          <w:noProof/>
        </w:rPr>
        <w:lastRenderedPageBreak/>
        <w:drawing>
          <wp:inline distT="0" distB="0" distL="0" distR="0" wp14:anchorId="3A8F9FD9" wp14:editId="25597444">
            <wp:extent cx="60960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5187950"/>
                    </a:xfrm>
                    <a:prstGeom prst="rect">
                      <a:avLst/>
                    </a:prstGeom>
                  </pic:spPr>
                </pic:pic>
              </a:graphicData>
            </a:graphic>
          </wp:inline>
        </w:drawing>
      </w:r>
    </w:p>
    <w:p w:rsidR="00E276DA" w:rsidRDefault="00E276DA" w:rsidP="00E276DA">
      <w:pPr>
        <w:pStyle w:val="Caption"/>
      </w:pPr>
      <w:r>
        <w:t xml:space="preserve">Figure </w:t>
      </w:r>
      <w:fldSimple w:instr=" SEQ Figure \* ARABIC ">
        <w:r>
          <w:rPr>
            <w:noProof/>
          </w:rPr>
          <w:t>7</w:t>
        </w:r>
      </w:fldSimple>
      <w:r>
        <w:t>. Map Soil Properties and Interpretations Tool.</w:t>
      </w:r>
    </w:p>
    <w:p w:rsidR="007D5BB7" w:rsidRDefault="007D5BB7">
      <w:pPr>
        <w:rPr>
          <w:rFonts w:eastAsiaTheme="majorEastAsia" w:cstheme="majorBidi"/>
          <w:color w:val="2E74B5" w:themeColor="accent1" w:themeShade="BF"/>
          <w:sz w:val="32"/>
          <w:szCs w:val="32"/>
        </w:rPr>
      </w:pPr>
      <w:r>
        <w:br w:type="page"/>
      </w:r>
    </w:p>
    <w:p w:rsidR="0006721D" w:rsidRDefault="0006721D" w:rsidP="0006721D">
      <w:pPr>
        <w:pStyle w:val="Heading1"/>
      </w:pPr>
      <w:bookmarkStart w:id="32" w:name="_Toc443839912"/>
      <w:r>
        <w:lastRenderedPageBreak/>
        <w:t>When downloading SSURGO isn’t an option</w:t>
      </w:r>
      <w:bookmarkEnd w:id="32"/>
    </w:p>
    <w:p w:rsidR="00424C79" w:rsidRPr="00424C79" w:rsidRDefault="00424C79" w:rsidP="00424C79"/>
    <w:p w:rsidR="00424C79" w:rsidRDefault="0006721D">
      <w:r>
        <w:t xml:space="preserve">The national collection of </w:t>
      </w:r>
      <w:r w:rsidRPr="0006721D">
        <w:t>SSURGO d</w:t>
      </w:r>
      <w:r>
        <w:t>ownloads (AKA Web Soil Survey Cache)</w:t>
      </w:r>
      <w:r w:rsidRPr="0006721D">
        <w:t xml:space="preserve"> can be obtained by contacting the USDA-NRCS National Geospatial Center of Excellence (NGCE) representative Rosemary Rivera (rosemary.rivera@ftw.usda.gov) or by phoning (817) 509-3371. The cost for this service is $250.  The customer provides the external storage device and also pays shipping costs.</w:t>
      </w:r>
      <w:r>
        <w:t xml:space="preserve"> </w:t>
      </w:r>
    </w:p>
    <w:p w:rsidR="00424C79" w:rsidRDefault="00424C79">
      <w:pPr>
        <w:rPr>
          <w:rFonts w:eastAsiaTheme="majorEastAsia" w:cstheme="majorBidi"/>
          <w:color w:val="2E74B5" w:themeColor="accent1" w:themeShade="BF"/>
          <w:sz w:val="32"/>
          <w:szCs w:val="32"/>
        </w:rPr>
      </w:pPr>
      <w:r>
        <w:br w:type="page"/>
      </w:r>
    </w:p>
    <w:p w:rsidR="00D4285C" w:rsidRPr="00BA4E92" w:rsidRDefault="00D4285C" w:rsidP="00D4285C">
      <w:pPr>
        <w:pStyle w:val="Heading1"/>
      </w:pPr>
      <w:bookmarkStart w:id="33" w:name="_Toc443839913"/>
      <w:r w:rsidRPr="00BA4E92">
        <w:lastRenderedPageBreak/>
        <w:t xml:space="preserve">Installation </w:t>
      </w:r>
      <w:r w:rsidR="005245BB">
        <w:t>–</w:t>
      </w:r>
      <w:r w:rsidRPr="00BA4E92">
        <w:t xml:space="preserve"> </w:t>
      </w:r>
      <w:r w:rsidR="005245BB">
        <w:t>Soil Data Management Toolbox</w:t>
      </w:r>
      <w:bookmarkEnd w:id="33"/>
    </w:p>
    <w:p w:rsidR="00D4285C" w:rsidRDefault="00D4285C" w:rsidP="00D4285C">
      <w:pPr>
        <w:pStyle w:val="NoSpacing"/>
      </w:pPr>
      <w:r>
        <w:t xml:space="preserve">The </w:t>
      </w:r>
      <w:r w:rsidR="005245BB">
        <w:t>Soil Data Management Toolbox</w:t>
      </w:r>
      <w:r>
        <w:t xml:space="preserve"> </w:t>
      </w:r>
      <w:r w:rsidR="005245BB">
        <w:t>is</w:t>
      </w:r>
      <w:r>
        <w:t xml:space="preserve"> provided as a zipped collection of:</w:t>
      </w:r>
    </w:p>
    <w:p w:rsidR="00D4285C" w:rsidRDefault="00D4285C" w:rsidP="00D4285C">
      <w:pPr>
        <w:pStyle w:val="NoSpacing"/>
        <w:numPr>
          <w:ilvl w:val="0"/>
          <w:numId w:val="4"/>
        </w:numPr>
      </w:pPr>
      <w:r>
        <w:t>Python scripts (.py)</w:t>
      </w:r>
    </w:p>
    <w:p w:rsidR="00D4285C" w:rsidRDefault="00D4285C" w:rsidP="00D4285C">
      <w:pPr>
        <w:pStyle w:val="NoSpacing"/>
        <w:numPr>
          <w:ilvl w:val="0"/>
          <w:numId w:val="4"/>
        </w:numPr>
      </w:pPr>
      <w:r>
        <w:t>ArcGIS 10.1 Toolbox file (.tbx)</w:t>
      </w:r>
    </w:p>
    <w:p w:rsidR="00D4285C" w:rsidRDefault="00D4285C" w:rsidP="00D4285C">
      <w:pPr>
        <w:pStyle w:val="NoSpacing"/>
        <w:numPr>
          <w:ilvl w:val="0"/>
          <w:numId w:val="4"/>
        </w:numPr>
      </w:pPr>
      <w:r>
        <w:t>XML Workspace Documents (.xml)</w:t>
      </w:r>
    </w:p>
    <w:p w:rsidR="00D4285C" w:rsidRDefault="00D4285C" w:rsidP="00D4285C">
      <w:pPr>
        <w:pStyle w:val="NoSpacing"/>
        <w:rPr>
          <w:bCs/>
        </w:rPr>
      </w:pPr>
    </w:p>
    <w:p w:rsidR="007345FF" w:rsidRPr="00D57BDC" w:rsidRDefault="007345FF" w:rsidP="00D4285C">
      <w:pPr>
        <w:pStyle w:val="NoSpacing"/>
        <w:rPr>
          <w:bCs/>
        </w:rPr>
      </w:pPr>
      <w:r>
        <w:rPr>
          <w:bCs/>
        </w:rPr>
        <w:t>Installation steps:</w:t>
      </w:r>
    </w:p>
    <w:p w:rsidR="00D4285C" w:rsidRDefault="00D4285C" w:rsidP="00B812EB">
      <w:pPr>
        <w:pStyle w:val="NoSpacing"/>
        <w:numPr>
          <w:ilvl w:val="0"/>
          <w:numId w:val="21"/>
        </w:numPr>
        <w:rPr>
          <w:bCs/>
        </w:rPr>
      </w:pPr>
      <w:r w:rsidRPr="004B3CB7">
        <w:rPr>
          <w:bCs/>
        </w:rPr>
        <w:t>Copy the zip file to the ArcGIS 10.</w:t>
      </w:r>
      <w:r>
        <w:rPr>
          <w:bCs/>
        </w:rPr>
        <w:t>X</w:t>
      </w:r>
      <w:r w:rsidRPr="004B3CB7">
        <w:rPr>
          <w:bCs/>
        </w:rPr>
        <w:t xml:space="preserve"> custom tools</w:t>
      </w:r>
      <w:r w:rsidRPr="00A46BC0">
        <w:rPr>
          <w:bCs/>
        </w:rPr>
        <w:t xml:space="preserve"> </w:t>
      </w:r>
      <w:r w:rsidRPr="004B3CB7">
        <w:rPr>
          <w:bCs/>
        </w:rPr>
        <w:t xml:space="preserve">folder. </w:t>
      </w:r>
      <w:r>
        <w:rPr>
          <w:bCs/>
        </w:rPr>
        <w:t xml:space="preserve"> </w:t>
      </w:r>
      <w:r w:rsidRPr="004B3CB7">
        <w:rPr>
          <w:bCs/>
        </w:rPr>
        <w:t>This is normally a folder named MyToolboxes’ e</w:t>
      </w:r>
      <w:r>
        <w:rPr>
          <w:bCs/>
        </w:rPr>
        <w:t>.</w:t>
      </w:r>
      <w:r w:rsidRPr="004B3CB7">
        <w:rPr>
          <w:bCs/>
        </w:rPr>
        <w:t>g.</w:t>
      </w:r>
      <w:r>
        <w:rPr>
          <w:bCs/>
        </w:rPr>
        <w:t>,</w:t>
      </w:r>
      <w:r w:rsidRPr="004B3CB7">
        <w:rPr>
          <w:bCs/>
        </w:rPr>
        <w:t xml:space="preserve"> </w:t>
      </w:r>
      <w:r w:rsidRPr="0061514B">
        <w:rPr>
          <w:bCs/>
          <w:i/>
        </w:rPr>
        <w:t>C:</w:t>
      </w:r>
      <w:r>
        <w:rPr>
          <w:bCs/>
          <w:i/>
        </w:rPr>
        <w:t>\</w:t>
      </w:r>
      <w:r w:rsidRPr="0061514B">
        <w:rPr>
          <w:bCs/>
          <w:i/>
        </w:rPr>
        <w:t>Users</w:t>
      </w:r>
      <w:r>
        <w:rPr>
          <w:bCs/>
          <w:i/>
        </w:rPr>
        <w:t>\</w:t>
      </w:r>
      <w:r w:rsidRPr="0061514B">
        <w:rPr>
          <w:bCs/>
          <w:i/>
        </w:rPr>
        <w:t>&lt;your login&gt;</w:t>
      </w:r>
      <w:r>
        <w:rPr>
          <w:bCs/>
          <w:i/>
        </w:rPr>
        <w:t>\</w:t>
      </w:r>
      <w:r w:rsidRPr="0061514B">
        <w:rPr>
          <w:bCs/>
          <w:i/>
        </w:rPr>
        <w:t>AppData</w:t>
      </w:r>
      <w:r>
        <w:rPr>
          <w:bCs/>
          <w:i/>
        </w:rPr>
        <w:t>\</w:t>
      </w:r>
      <w:r w:rsidRPr="0061514B">
        <w:rPr>
          <w:bCs/>
          <w:i/>
        </w:rPr>
        <w:t>Roaming</w:t>
      </w:r>
      <w:r>
        <w:rPr>
          <w:bCs/>
          <w:i/>
        </w:rPr>
        <w:t>\</w:t>
      </w:r>
      <w:r w:rsidRPr="0061514B">
        <w:rPr>
          <w:bCs/>
          <w:i/>
        </w:rPr>
        <w:t>ESRI</w:t>
      </w:r>
      <w:r>
        <w:rPr>
          <w:bCs/>
          <w:i/>
        </w:rPr>
        <w:t>\</w:t>
      </w:r>
      <w:r w:rsidRPr="0061514B">
        <w:rPr>
          <w:bCs/>
          <w:i/>
        </w:rPr>
        <w:t>Desktop10.</w:t>
      </w:r>
      <w:r>
        <w:rPr>
          <w:bCs/>
          <w:i/>
        </w:rPr>
        <w:t>X\</w:t>
      </w:r>
      <w:r w:rsidRPr="0061514B">
        <w:rPr>
          <w:bCs/>
          <w:i/>
        </w:rPr>
        <w:t>ArcToolbox</w:t>
      </w:r>
      <w:r>
        <w:rPr>
          <w:bCs/>
          <w:i/>
        </w:rPr>
        <w:t>\</w:t>
      </w:r>
      <w:r w:rsidRPr="0061514B">
        <w:rPr>
          <w:bCs/>
          <w:i/>
        </w:rPr>
        <w:t>My Toolboxes</w:t>
      </w:r>
      <w:r w:rsidRPr="004B3CB7">
        <w:rPr>
          <w:bCs/>
        </w:rPr>
        <w:t>.</w:t>
      </w:r>
    </w:p>
    <w:p w:rsidR="00D4285C" w:rsidRPr="004B3CB7" w:rsidRDefault="00D4285C" w:rsidP="00B812EB">
      <w:pPr>
        <w:pStyle w:val="NoSpacing"/>
        <w:numPr>
          <w:ilvl w:val="0"/>
          <w:numId w:val="21"/>
        </w:numPr>
        <w:rPr>
          <w:bCs/>
        </w:rPr>
      </w:pPr>
      <w:r w:rsidRPr="004B3CB7">
        <w:rPr>
          <w:bCs/>
        </w:rPr>
        <w:t xml:space="preserve">Unzip the </w:t>
      </w:r>
      <w:r>
        <w:rPr>
          <w:bCs/>
        </w:rPr>
        <w:t>file to the cu</w:t>
      </w:r>
      <w:r w:rsidR="007345FF">
        <w:rPr>
          <w:bCs/>
        </w:rPr>
        <w:t>rrent folder: ‘</w:t>
      </w:r>
      <w:r w:rsidRPr="004B3CB7">
        <w:rPr>
          <w:bCs/>
        </w:rPr>
        <w:t>My Toolboxes</w:t>
      </w:r>
      <w:r>
        <w:rPr>
          <w:bCs/>
        </w:rPr>
        <w:t>’</w:t>
      </w:r>
      <w:r w:rsidRPr="004B3CB7">
        <w:rPr>
          <w:bCs/>
        </w:rPr>
        <w:t>.</w:t>
      </w:r>
    </w:p>
    <w:p w:rsidR="00D4285C" w:rsidRDefault="00D4285C" w:rsidP="00B812EB">
      <w:pPr>
        <w:pStyle w:val="NoSpacing"/>
        <w:numPr>
          <w:ilvl w:val="0"/>
          <w:numId w:val="21"/>
        </w:numPr>
        <w:rPr>
          <w:bCs/>
        </w:rPr>
      </w:pPr>
      <w:r>
        <w:rPr>
          <w:bCs/>
        </w:rPr>
        <w:t>Opt</w:t>
      </w:r>
      <w:r w:rsidR="00B812EB">
        <w:rPr>
          <w:bCs/>
        </w:rPr>
        <w:t>ional. D</w:t>
      </w:r>
      <w:r>
        <w:rPr>
          <w:bCs/>
        </w:rPr>
        <w:t xml:space="preserve">ownload from Web Soil Survey a copy of the </w:t>
      </w:r>
      <w:r w:rsidRPr="00A46BC0">
        <w:rPr>
          <w:b/>
          <w:bCs/>
        </w:rPr>
        <w:t>soildb_US_2003.mdb</w:t>
      </w:r>
      <w:r>
        <w:rPr>
          <w:bCs/>
        </w:rPr>
        <w:t xml:space="preserve"> file to a new folder where it can be easily found </w:t>
      </w:r>
      <w:r w:rsidR="00B812EB">
        <w:rPr>
          <w:bCs/>
        </w:rPr>
        <w:t>in the future</w:t>
      </w:r>
      <w:r>
        <w:rPr>
          <w:bCs/>
        </w:rPr>
        <w:t xml:space="preserve">.  The download tools </w:t>
      </w:r>
      <w:r w:rsidR="00B812EB">
        <w:rPr>
          <w:bCs/>
        </w:rPr>
        <w:t xml:space="preserve">may need </w:t>
      </w:r>
      <w:r>
        <w:rPr>
          <w:bCs/>
        </w:rPr>
        <w:t xml:space="preserve">this SSURGO Template database if the </w:t>
      </w:r>
      <w:r w:rsidR="00B812EB">
        <w:rPr>
          <w:bCs/>
        </w:rPr>
        <w:t xml:space="preserve">SSURGO downloads </w:t>
      </w:r>
      <w:r w:rsidR="009C6360">
        <w:rPr>
          <w:bCs/>
        </w:rPr>
        <w:t>are required</w:t>
      </w:r>
      <w:r w:rsidR="00B812EB">
        <w:rPr>
          <w:bCs/>
        </w:rPr>
        <w:t xml:space="preserve"> to be compatible with Soil Data Viewer.</w:t>
      </w:r>
    </w:p>
    <w:p w:rsidR="00B812EB" w:rsidRDefault="00B812EB" w:rsidP="00B812EB">
      <w:pPr>
        <w:pStyle w:val="NoSpacing"/>
        <w:numPr>
          <w:ilvl w:val="0"/>
          <w:numId w:val="21"/>
        </w:numPr>
        <w:rPr>
          <w:bCs/>
        </w:rPr>
      </w:pPr>
      <w:r>
        <w:t xml:space="preserve">Download the SSURGO Status Map shapefile from: </w:t>
      </w:r>
      <w:hyperlink r:id="rId35" w:history="1">
        <w:r w:rsidRPr="00B812EB">
          <w:rPr>
            <w:rStyle w:val="Hyperlink"/>
            <w:sz w:val="22"/>
            <w:szCs w:val="22"/>
          </w:rPr>
          <w:t>http://websoilsurvey.sc.egov.usda.gov/DataAvailability/SoilDataAvailabilityShapefile.zip</w:t>
        </w:r>
      </w:hyperlink>
      <w:r w:rsidRPr="00B812EB">
        <w:rPr>
          <w:rStyle w:val="Hyperlink"/>
          <w:sz w:val="22"/>
          <w:szCs w:val="22"/>
        </w:rPr>
        <w:t>.</w:t>
      </w:r>
    </w:p>
    <w:p w:rsidR="00D4285C" w:rsidRPr="008B5C6F" w:rsidRDefault="00D4285C" w:rsidP="00D4285C">
      <w:pPr>
        <w:pStyle w:val="Heading2"/>
      </w:pPr>
      <w:bookmarkStart w:id="34" w:name="_Toc372898998"/>
      <w:bookmarkStart w:id="35" w:name="_Toc443839914"/>
      <w:r w:rsidRPr="008B5C6F">
        <w:t>Processing Strategies</w:t>
      </w:r>
      <w:bookmarkEnd w:id="34"/>
      <w:bookmarkEnd w:id="35"/>
    </w:p>
    <w:p w:rsidR="00D4285C" w:rsidRDefault="00D4285C" w:rsidP="00D4285C">
      <w:pPr>
        <w:pStyle w:val="NoSpacing"/>
      </w:pPr>
      <w:r>
        <w:t xml:space="preserve">Downloading SSURGO data and using these tools to create gSSURGO or other new datasets can consume a lot of time and computer resources.  The following are steps that </w:t>
      </w:r>
      <w:r w:rsidR="00C93EB6">
        <w:t>will help</w:t>
      </w:r>
      <w:r>
        <w:t xml:space="preserve"> increase the odds for a successful creation of the gSSURGO dataset:</w:t>
      </w:r>
    </w:p>
    <w:p w:rsidR="00D4285C" w:rsidRDefault="00D4285C" w:rsidP="00D4285C">
      <w:pPr>
        <w:pStyle w:val="NoSpacing"/>
        <w:numPr>
          <w:ilvl w:val="0"/>
          <w:numId w:val="5"/>
        </w:numPr>
        <w:spacing w:line="360" w:lineRule="auto"/>
      </w:pPr>
      <w:r>
        <w:t>A properly configured computer</w:t>
      </w:r>
    </w:p>
    <w:p w:rsidR="00D4285C" w:rsidRDefault="00D4285C" w:rsidP="00D4285C">
      <w:pPr>
        <w:pStyle w:val="NoSpacing"/>
        <w:numPr>
          <w:ilvl w:val="1"/>
          <w:numId w:val="5"/>
        </w:numPr>
        <w:spacing w:line="360" w:lineRule="auto"/>
      </w:pPr>
      <w:r>
        <w:t>Windows 7 64-bit operating system</w:t>
      </w:r>
    </w:p>
    <w:p w:rsidR="00D4285C" w:rsidRDefault="00D4285C" w:rsidP="00D4285C">
      <w:pPr>
        <w:pStyle w:val="NoSpacing"/>
        <w:numPr>
          <w:ilvl w:val="1"/>
          <w:numId w:val="5"/>
        </w:numPr>
        <w:spacing w:line="360" w:lineRule="auto"/>
      </w:pPr>
      <w:r>
        <w:t>ArcGIS 10.1 or 10.2 with all updates</w:t>
      </w:r>
    </w:p>
    <w:p w:rsidR="00D4285C" w:rsidRDefault="00D4285C" w:rsidP="00D4285C">
      <w:pPr>
        <w:pStyle w:val="NoSpacing"/>
        <w:numPr>
          <w:ilvl w:val="1"/>
          <w:numId w:val="5"/>
        </w:numPr>
        <w:spacing w:line="360" w:lineRule="auto"/>
      </w:pPr>
      <w:r>
        <w:t>At least 12 GB of RAM, 16 or even 24 would be better</w:t>
      </w:r>
    </w:p>
    <w:p w:rsidR="00D4285C" w:rsidRDefault="00D4285C" w:rsidP="00D4285C">
      <w:pPr>
        <w:pStyle w:val="NoSpacing"/>
        <w:numPr>
          <w:ilvl w:val="1"/>
          <w:numId w:val="5"/>
        </w:numPr>
        <w:spacing w:line="360" w:lineRule="auto"/>
      </w:pPr>
      <w:r>
        <w:t>Plenty of fast, local disk space.  Raid 5 or 10 using 10k or 15k SAS drives works well</w:t>
      </w:r>
    </w:p>
    <w:p w:rsidR="00D4285C" w:rsidRDefault="00D4285C" w:rsidP="00D4285C">
      <w:pPr>
        <w:pStyle w:val="NoSpacing"/>
        <w:numPr>
          <w:ilvl w:val="1"/>
          <w:numId w:val="5"/>
        </w:numPr>
        <w:spacing w:line="360" w:lineRule="auto"/>
      </w:pPr>
      <w:r>
        <w:t>External, USB drives aren’t usually recommended for geoprocessing</w:t>
      </w:r>
    </w:p>
    <w:p w:rsidR="00D4285C" w:rsidRDefault="00D4285C" w:rsidP="00D4285C">
      <w:pPr>
        <w:pStyle w:val="NoSpacing"/>
        <w:numPr>
          <w:ilvl w:val="1"/>
          <w:numId w:val="5"/>
        </w:numPr>
        <w:spacing w:line="360" w:lineRule="auto"/>
      </w:pPr>
      <w:r>
        <w:t>Maintain plenty of free disk space for data and temp files</w:t>
      </w:r>
    </w:p>
    <w:p w:rsidR="00D4285C" w:rsidRDefault="00D4285C" w:rsidP="00D4285C">
      <w:pPr>
        <w:pStyle w:val="NoSpacing"/>
        <w:numPr>
          <w:ilvl w:val="1"/>
          <w:numId w:val="5"/>
        </w:numPr>
        <w:spacing w:line="360" w:lineRule="auto"/>
      </w:pPr>
      <w:r>
        <w:t>For ArcGIS, get the CPU with the fastest clock speed that can be afforded.  A CPU with a few fast cores is better than several slow ones</w:t>
      </w:r>
    </w:p>
    <w:p w:rsidR="00D4285C" w:rsidRDefault="00D4285C" w:rsidP="00D4285C">
      <w:pPr>
        <w:pStyle w:val="NoSpacing"/>
        <w:numPr>
          <w:ilvl w:val="1"/>
          <w:numId w:val="5"/>
        </w:numPr>
        <w:spacing w:line="360" w:lineRule="auto"/>
      </w:pPr>
      <w:r>
        <w:t>Spread the load, setup TEMP and a scratchworkspace on one drive, output data on another drive</w:t>
      </w:r>
    </w:p>
    <w:p w:rsidR="00D4285C" w:rsidRDefault="00D4285C" w:rsidP="00D4285C">
      <w:pPr>
        <w:pStyle w:val="NoSpacing"/>
        <w:numPr>
          <w:ilvl w:val="1"/>
          <w:numId w:val="5"/>
        </w:numPr>
        <w:spacing w:line="360" w:lineRule="auto"/>
      </w:pPr>
      <w:r>
        <w:t>When a job is complete, backup the results to another location</w:t>
      </w:r>
    </w:p>
    <w:p w:rsidR="00D4285C" w:rsidRDefault="00D4285C" w:rsidP="00EE3232">
      <w:pPr>
        <w:pStyle w:val="NoSpacing"/>
        <w:numPr>
          <w:ilvl w:val="0"/>
          <w:numId w:val="5"/>
        </w:numPr>
        <w:spacing w:line="360" w:lineRule="auto"/>
      </w:pPr>
      <w:r>
        <w:lastRenderedPageBreak/>
        <w:t>Always leave the geoprocessing window in the foreground and uncheck the option to ‘Close this dialog when completed successfully’. The user should always read the resulting messages to make sure the process completed without warnings or errors.</w:t>
      </w:r>
    </w:p>
    <w:p w:rsidR="00D4285C" w:rsidRDefault="00D4285C" w:rsidP="00D4285C">
      <w:pPr>
        <w:pStyle w:val="NoSpacing"/>
        <w:numPr>
          <w:ilvl w:val="0"/>
          <w:numId w:val="5"/>
        </w:numPr>
        <w:spacing w:line="360" w:lineRule="auto"/>
      </w:pPr>
      <w:r>
        <w:t>Set the geoprocessing environment to use a file geodatabase for the scratch</w:t>
      </w:r>
      <w:r w:rsidR="00C93EB6">
        <w:t>workspace (e.g. ‘C:\geodata\temp\scratch.gdb’). Do not use Default.gdb as the scratchworkspace</w:t>
      </w:r>
      <w:r>
        <w:t>.</w:t>
      </w:r>
      <w:r w:rsidR="000E7650">
        <w:t xml:space="preserve"> The workspace and</w:t>
      </w:r>
      <w:r w:rsidR="00C93EB6">
        <w:t xml:space="preserve"> scratchworkspace setting should never</w:t>
      </w:r>
      <w:r w:rsidR="000E7650">
        <w:t xml:space="preserve"> be set to the same location.</w:t>
      </w:r>
    </w:p>
    <w:p w:rsidR="00D4285C" w:rsidRDefault="00D4285C" w:rsidP="00276A31">
      <w:pPr>
        <w:pStyle w:val="NoSpacing"/>
        <w:numPr>
          <w:ilvl w:val="0"/>
          <w:numId w:val="5"/>
        </w:numPr>
        <w:spacing w:line="360" w:lineRule="auto"/>
      </w:pPr>
      <w:r>
        <w:t>When large geoprocessing tasks are being performed, close all other applications.  This especially applies to other Arc</w:t>
      </w:r>
      <w:r w:rsidR="005E53E8">
        <w:t xml:space="preserve">Catalog </w:t>
      </w:r>
      <w:r>
        <w:t>and Microsoft Outlook, PowerPoint, or LiveMeeting.  Having other ArcGIS sessions open can cause file-locking issues.</w:t>
      </w:r>
    </w:p>
    <w:p w:rsidR="00D4285C" w:rsidRDefault="00D4285C" w:rsidP="00276A31">
      <w:pPr>
        <w:pStyle w:val="NoSpacing"/>
        <w:numPr>
          <w:ilvl w:val="0"/>
          <w:numId w:val="5"/>
        </w:numPr>
        <w:spacing w:line="360" w:lineRule="auto"/>
      </w:pPr>
      <w:r>
        <w:t xml:space="preserve">It’s a good idea to </w:t>
      </w:r>
      <w:r w:rsidR="00543EBC">
        <w:t>periodically use ArcCatalog to</w:t>
      </w:r>
      <w:r>
        <w:t xml:space="preserve"> clean out the scratch.gdb database and compact it</w:t>
      </w:r>
      <w:r w:rsidR="00276A31">
        <w:t>.</w:t>
      </w:r>
    </w:p>
    <w:p w:rsidR="00D4285C" w:rsidRDefault="00D4285C" w:rsidP="00D4285C">
      <w:pPr>
        <w:pStyle w:val="NoSpacing"/>
        <w:numPr>
          <w:ilvl w:val="0"/>
          <w:numId w:val="5"/>
        </w:numPr>
        <w:spacing w:line="360" w:lineRule="auto"/>
      </w:pPr>
      <w:r>
        <w:t>Let big jobs process overnight or on the weekend</w:t>
      </w:r>
    </w:p>
    <w:p w:rsidR="00D4285C" w:rsidRDefault="00D4285C" w:rsidP="00D4285C">
      <w:pPr>
        <w:pStyle w:val="NoSpacing"/>
        <w:numPr>
          <w:ilvl w:val="1"/>
          <w:numId w:val="5"/>
        </w:numPr>
        <w:spacing w:line="360" w:lineRule="auto"/>
      </w:pPr>
      <w:r>
        <w:t xml:space="preserve">Keep the geoprocessing tool window open to track progress and read error messages.  If </w:t>
      </w:r>
      <w:r w:rsidR="00A668EA">
        <w:t xml:space="preserve">a tool is running in </w:t>
      </w:r>
      <w:r>
        <w:t>background</w:t>
      </w:r>
      <w:r w:rsidR="00A668EA">
        <w:t xml:space="preserve"> mode</w:t>
      </w:r>
      <w:r>
        <w:t xml:space="preserve"> it is harder to tell if a process is hung up.</w:t>
      </w:r>
    </w:p>
    <w:p w:rsidR="00D4285C" w:rsidRDefault="00D4285C" w:rsidP="00D4285C">
      <w:pPr>
        <w:pStyle w:val="NoSpacing"/>
        <w:numPr>
          <w:ilvl w:val="1"/>
          <w:numId w:val="5"/>
        </w:numPr>
        <w:spacing w:line="360" w:lineRule="auto"/>
      </w:pPr>
      <w:r>
        <w:t>If repeated failures occur, reboot the system and then double-check the scratchworkspace setting in the geoprocessing environment.</w:t>
      </w:r>
    </w:p>
    <w:p w:rsidR="00A1125A" w:rsidRDefault="00D4285C" w:rsidP="00EE3232">
      <w:pPr>
        <w:pStyle w:val="NoSpacing"/>
        <w:numPr>
          <w:ilvl w:val="0"/>
          <w:numId w:val="5"/>
        </w:numPr>
        <w:spacing w:line="360" w:lineRule="auto"/>
      </w:pPr>
      <w:r>
        <w:t xml:space="preserve">The tools are hard-coded to download SSURGO </w:t>
      </w:r>
      <w:r w:rsidR="00BB3BA8">
        <w:t xml:space="preserve">zip files </w:t>
      </w:r>
      <w:r w:rsidR="006F72A3">
        <w:t xml:space="preserve">from </w:t>
      </w:r>
      <w:r>
        <w:t xml:space="preserve">a URL </w:t>
      </w:r>
      <w:r w:rsidR="00BB3BA8">
        <w:t>that would look something like this example</w:t>
      </w:r>
      <w:r>
        <w:t>:</w:t>
      </w:r>
      <w:r w:rsidRPr="00CD033F">
        <w:t xml:space="preserve"> </w:t>
      </w:r>
      <w:r>
        <w:t xml:space="preserve"> </w:t>
      </w:r>
      <w:hyperlink r:id="rId36" w:history="1">
        <w:r w:rsidR="00A1125A" w:rsidRPr="001C4B8B">
          <w:rPr>
            <w:rStyle w:val="Hyperlink"/>
          </w:rPr>
          <w:t>http://websoilsurvey.sc.egov.usda.gov/DSD/Download/Cache/SSA/wss_SSA_AL001_[2014-09-24].zip</w:t>
        </w:r>
      </w:hyperlink>
      <w:bookmarkStart w:id="36" w:name="_Toc386617155"/>
    </w:p>
    <w:p w:rsidR="00A1125A" w:rsidRDefault="00A1125A" w:rsidP="00A1125A">
      <w:pPr>
        <w:pStyle w:val="NoSpacing"/>
        <w:spacing w:line="360" w:lineRule="auto"/>
        <w:ind w:left="720"/>
      </w:pPr>
    </w:p>
    <w:p w:rsidR="00141A47" w:rsidRDefault="00141A47">
      <w:pPr>
        <w:rPr>
          <w:rFonts w:eastAsiaTheme="majorEastAsia" w:cstheme="majorBidi"/>
          <w:color w:val="2E74B5" w:themeColor="accent1" w:themeShade="BF"/>
          <w:sz w:val="26"/>
          <w:szCs w:val="26"/>
        </w:rPr>
      </w:pPr>
      <w:r>
        <w:br w:type="page"/>
      </w:r>
    </w:p>
    <w:p w:rsidR="00B27F2C" w:rsidRPr="008B5C6F" w:rsidRDefault="00B27F2C" w:rsidP="00B27F2C">
      <w:pPr>
        <w:pStyle w:val="Heading2"/>
      </w:pPr>
      <w:bookmarkStart w:id="37" w:name="_Toc443839915"/>
      <w:r w:rsidRPr="008B5C6F">
        <w:lastRenderedPageBreak/>
        <w:t xml:space="preserve">Processing </w:t>
      </w:r>
      <w:r>
        <w:t>Errors</w:t>
      </w:r>
      <w:bookmarkEnd w:id="37"/>
    </w:p>
    <w:p w:rsidR="00EE3232" w:rsidRDefault="00B27F2C">
      <w:r>
        <w:t xml:space="preserve">Problems with tool execution can occur for several reasons including software bugs, user error, data issues or bad internet connections. Regardless of </w:t>
      </w:r>
      <w:r w:rsidR="00141A47">
        <w:t>the</w:t>
      </w:r>
      <w:r>
        <w:t xml:space="preserve"> type of error condition </w:t>
      </w:r>
      <w:r w:rsidR="00141A47">
        <w:t xml:space="preserve">that </w:t>
      </w:r>
      <w:r>
        <w:t xml:space="preserve">is encountered, the script will always exit with </w:t>
      </w:r>
      <w:r w:rsidR="00141A47">
        <w:t>a</w:t>
      </w:r>
      <w:r>
        <w:t xml:space="preserve"> </w:t>
      </w:r>
      <w:r w:rsidR="00141A47">
        <w:t>final message</w:t>
      </w:r>
      <w:r>
        <w:t xml:space="preserve"> ‘</w:t>
      </w:r>
      <w:r w:rsidR="00141A47" w:rsidRPr="00141A47">
        <w:rPr>
          <w:rFonts w:ascii="Courier New" w:hAnsi="Courier New" w:cs="Courier New"/>
          <w:color w:val="D70019"/>
        </w:rPr>
        <w:t>Failed to execut</w:t>
      </w:r>
      <w:r w:rsidR="00141A47">
        <w:rPr>
          <w:rFonts w:ascii="Courier New" w:hAnsi="Courier New" w:cs="Courier New"/>
          <w:color w:val="D70019"/>
        </w:rPr>
        <w:t>e</w:t>
      </w:r>
      <w:r w:rsidR="00141A47">
        <w:rPr>
          <w:rFonts w:ascii="Courier New" w:hAnsi="Courier New" w:cs="Courier New"/>
          <w:color w:val="000000" w:themeColor="text1"/>
        </w:rPr>
        <w:t xml:space="preserve">’. </w:t>
      </w:r>
      <w:r w:rsidR="00141A47">
        <w:t xml:space="preserve">The user should scroll back up to find a preceding message with more detailed information </w:t>
      </w:r>
      <w:r w:rsidR="009A018A">
        <w:t>as to</w:t>
      </w:r>
      <w:r w:rsidR="00141A47">
        <w:t xml:space="preserve"> why the tool was not able to complete its task. Sometimes the message will </w:t>
      </w:r>
      <w:r w:rsidR="00C92F8F">
        <w:t xml:space="preserve">contain clues that enable the user to correct </w:t>
      </w:r>
      <w:r w:rsidR="00141A47">
        <w:t>the issue and then run the tool again with a more successful outcome.</w:t>
      </w:r>
      <w:r w:rsidR="00C47EE9">
        <w:t xml:space="preserve"> </w:t>
      </w:r>
    </w:p>
    <w:p w:rsidR="00C47EE9" w:rsidRDefault="00C47EE9">
      <w:r>
        <w:t xml:space="preserve">Questions about tool errors should include a </w:t>
      </w:r>
      <w:r w:rsidRPr="00254B01">
        <w:rPr>
          <w:b/>
        </w:rPr>
        <w:t>copy of all tool messages from beginning to end</w:t>
      </w:r>
      <w:r>
        <w:t xml:space="preserve"> if at all possible. The easiest way to do this is to highlight all of the text in the tool window and then use Ctrl-C to copy and Ctrl-V to paste the tool messages into an e-mail.</w:t>
      </w:r>
    </w:p>
    <w:p w:rsidR="00D52B03" w:rsidRPr="00C47EE9" w:rsidRDefault="00D52B03"/>
    <w:p w:rsidR="00DA6ED1" w:rsidRPr="005F1834" w:rsidRDefault="00DA6ED1" w:rsidP="00A1125A">
      <w:pPr>
        <w:pStyle w:val="Heading2"/>
      </w:pPr>
      <w:bookmarkStart w:id="38" w:name="_Toc443839916"/>
      <w:r w:rsidRPr="005F1834">
        <w:t>Citing gSSURGO Data</w:t>
      </w:r>
      <w:bookmarkEnd w:id="36"/>
      <w:bookmarkEnd w:id="38"/>
    </w:p>
    <w:p w:rsidR="00DA6ED1" w:rsidRPr="000842C0" w:rsidRDefault="00DA6ED1" w:rsidP="00DA6ED1">
      <w:pPr>
        <w:pStyle w:val="NoSpacing"/>
      </w:pPr>
      <w:r w:rsidRPr="000842C0">
        <w:t>It</w:t>
      </w:r>
      <w:r w:rsidRPr="000842C0">
        <w:rPr>
          <w:spacing w:val="1"/>
        </w:rPr>
        <w:t xml:space="preserve"> </w:t>
      </w:r>
      <w:r w:rsidRPr="000842C0">
        <w:t>is</w:t>
      </w:r>
      <w:r w:rsidRPr="000842C0">
        <w:rPr>
          <w:spacing w:val="1"/>
        </w:rPr>
        <w:t xml:space="preserve"> </w:t>
      </w:r>
      <w:r w:rsidRPr="000842C0">
        <w:t>a</w:t>
      </w:r>
      <w:r w:rsidRPr="000842C0">
        <w:rPr>
          <w:spacing w:val="-1"/>
        </w:rPr>
        <w:t xml:space="preserve"> </w:t>
      </w:r>
      <w:r w:rsidRPr="000842C0">
        <w:t>g</w:t>
      </w:r>
      <w:r w:rsidRPr="000842C0">
        <w:rPr>
          <w:spacing w:val="1"/>
        </w:rPr>
        <w:t>oo</w:t>
      </w:r>
      <w:r w:rsidRPr="000842C0">
        <w:t>d</w:t>
      </w:r>
      <w:r w:rsidRPr="000842C0">
        <w:rPr>
          <w:spacing w:val="-1"/>
        </w:rPr>
        <w:t xml:space="preserve"> </w:t>
      </w:r>
      <w:r w:rsidRPr="000842C0">
        <w:t>s</w:t>
      </w:r>
      <w:r w:rsidRPr="000842C0">
        <w:rPr>
          <w:spacing w:val="-1"/>
        </w:rPr>
        <w:t>c</w:t>
      </w:r>
      <w:r w:rsidRPr="000842C0">
        <w:t>i</w:t>
      </w:r>
      <w:r w:rsidRPr="000842C0">
        <w:rPr>
          <w:spacing w:val="1"/>
        </w:rPr>
        <w:t>e</w:t>
      </w:r>
      <w:r w:rsidRPr="000842C0">
        <w:rPr>
          <w:spacing w:val="-1"/>
        </w:rPr>
        <w:t>n</w:t>
      </w:r>
      <w:r w:rsidRPr="000842C0">
        <w:rPr>
          <w:spacing w:val="1"/>
        </w:rPr>
        <w:t>t</w:t>
      </w:r>
      <w:r w:rsidRPr="000842C0">
        <w:t>i</w:t>
      </w:r>
      <w:r w:rsidRPr="000842C0">
        <w:rPr>
          <w:spacing w:val="1"/>
        </w:rPr>
        <w:t>f</w:t>
      </w:r>
      <w:r w:rsidRPr="000842C0">
        <w:t>ic</w:t>
      </w:r>
      <w:r w:rsidRPr="000842C0">
        <w:rPr>
          <w:spacing w:val="-5"/>
        </w:rPr>
        <w:t xml:space="preserve"> </w:t>
      </w:r>
      <w:r w:rsidRPr="000842C0">
        <w:rPr>
          <w:spacing w:val="1"/>
        </w:rPr>
        <w:t>p</w:t>
      </w:r>
      <w:r w:rsidRPr="000842C0">
        <w:t>ra</w:t>
      </w:r>
      <w:r w:rsidRPr="000842C0">
        <w:rPr>
          <w:spacing w:val="-3"/>
        </w:rPr>
        <w:t>c</w:t>
      </w:r>
      <w:r w:rsidRPr="000842C0">
        <w:rPr>
          <w:spacing w:val="1"/>
        </w:rPr>
        <w:t>t</w:t>
      </w:r>
      <w:r w:rsidRPr="000842C0">
        <w:t>i</w:t>
      </w:r>
      <w:r w:rsidRPr="000842C0">
        <w:rPr>
          <w:spacing w:val="-1"/>
        </w:rPr>
        <w:t>c</w:t>
      </w:r>
      <w:r w:rsidRPr="000842C0">
        <w:t>e</w:t>
      </w:r>
      <w:r w:rsidRPr="000842C0">
        <w:rPr>
          <w:spacing w:val="-1"/>
        </w:rPr>
        <w:t xml:space="preserve"> t</w:t>
      </w:r>
      <w:r w:rsidRPr="000842C0">
        <w:t>o</w:t>
      </w:r>
      <w:r w:rsidRPr="000842C0">
        <w:rPr>
          <w:spacing w:val="1"/>
        </w:rPr>
        <w:t xml:space="preserve"> </w:t>
      </w:r>
      <w:r w:rsidRPr="000842C0">
        <w:rPr>
          <w:spacing w:val="-1"/>
        </w:rPr>
        <w:t>c</w:t>
      </w:r>
      <w:r w:rsidRPr="000842C0">
        <w:t>i</w:t>
      </w:r>
      <w:r w:rsidRPr="000842C0">
        <w:rPr>
          <w:spacing w:val="-1"/>
        </w:rPr>
        <w:t>t</w:t>
      </w:r>
      <w:r w:rsidRPr="000842C0">
        <w:t>e</w:t>
      </w:r>
      <w:r w:rsidRPr="000842C0">
        <w:rPr>
          <w:spacing w:val="-1"/>
        </w:rPr>
        <w:t xml:space="preserve"> </w:t>
      </w:r>
      <w:r w:rsidRPr="000842C0">
        <w:t>all</w:t>
      </w:r>
      <w:r w:rsidRPr="000842C0">
        <w:rPr>
          <w:spacing w:val="-1"/>
        </w:rPr>
        <w:t xml:space="preserve"> </w:t>
      </w:r>
      <w:r w:rsidRPr="000842C0">
        <w:rPr>
          <w:spacing w:val="1"/>
        </w:rPr>
        <w:t>t</w:t>
      </w:r>
      <w:r w:rsidRPr="000842C0">
        <w:rPr>
          <w:spacing w:val="-1"/>
        </w:rPr>
        <w:t>h</w:t>
      </w:r>
      <w:r w:rsidRPr="000842C0">
        <w:t>e</w:t>
      </w:r>
      <w:r w:rsidRPr="000842C0">
        <w:rPr>
          <w:spacing w:val="-2"/>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1"/>
        </w:rPr>
        <w:t xml:space="preserve"> </w:t>
      </w:r>
      <w:r w:rsidRPr="000842C0">
        <w:t>a</w:t>
      </w:r>
      <w:r w:rsidRPr="000842C0">
        <w:rPr>
          <w:spacing w:val="-1"/>
        </w:rPr>
        <w:t>n</w:t>
      </w:r>
      <w:r w:rsidRPr="000842C0">
        <w:t>d</w:t>
      </w:r>
      <w:r w:rsidRPr="000842C0">
        <w:rPr>
          <w:spacing w:val="2"/>
        </w:rPr>
        <w:t xml:space="preserve"> </w:t>
      </w:r>
      <w:r w:rsidRPr="000842C0">
        <w:rPr>
          <w:spacing w:val="-2"/>
        </w:rPr>
        <w:t>m</w:t>
      </w:r>
      <w:r w:rsidRPr="000842C0">
        <w:rPr>
          <w:spacing w:val="1"/>
        </w:rPr>
        <w:t>e</w:t>
      </w:r>
      <w:r w:rsidRPr="000842C0">
        <w:rPr>
          <w:spacing w:val="-1"/>
        </w:rPr>
        <w:t>t</w:t>
      </w:r>
      <w:r w:rsidRPr="000842C0">
        <w:rPr>
          <w:spacing w:val="1"/>
        </w:rPr>
        <w:t>hod</w:t>
      </w:r>
      <w:r w:rsidRPr="000842C0">
        <w:t>s</w:t>
      </w:r>
      <w:r w:rsidRPr="000842C0">
        <w:rPr>
          <w:spacing w:val="-6"/>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t>o</w:t>
      </w:r>
      <w:r w:rsidRPr="000842C0">
        <w:rPr>
          <w:spacing w:val="2"/>
        </w:rPr>
        <w:t xml:space="preserve"> </w:t>
      </w:r>
      <w:r w:rsidRPr="000842C0">
        <w:rPr>
          <w:spacing w:val="-1"/>
        </w:rPr>
        <w:t>c</w:t>
      </w:r>
      <w:r w:rsidRPr="000842C0">
        <w:rPr>
          <w:spacing w:val="-2"/>
        </w:rPr>
        <w:t>o</w:t>
      </w:r>
      <w:r w:rsidRPr="000842C0">
        <w:rPr>
          <w:spacing w:val="1"/>
        </w:rPr>
        <w:t>ndu</w:t>
      </w:r>
      <w:r w:rsidRPr="000842C0">
        <w:rPr>
          <w:spacing w:val="-3"/>
        </w:rPr>
        <w:t>c</w:t>
      </w:r>
      <w:r w:rsidRPr="000842C0">
        <w:t>t</w:t>
      </w:r>
      <w:r w:rsidRPr="000842C0">
        <w:rPr>
          <w:spacing w:val="-2"/>
        </w:rPr>
        <w:t xml:space="preserve"> </w:t>
      </w:r>
      <w:r w:rsidRPr="000842C0">
        <w:rPr>
          <w:spacing w:val="1"/>
        </w:rPr>
        <w:t xml:space="preserve">the </w:t>
      </w:r>
      <w:r w:rsidRPr="000842C0">
        <w:t>ass</w:t>
      </w:r>
      <w:r w:rsidRPr="000842C0">
        <w:rPr>
          <w:spacing w:val="1"/>
        </w:rPr>
        <w:t>e</w:t>
      </w:r>
      <w:r w:rsidRPr="000842C0">
        <w:t>ssm</w:t>
      </w:r>
      <w:r w:rsidRPr="000842C0">
        <w:rPr>
          <w:spacing w:val="1"/>
        </w:rPr>
        <w:t>en</w:t>
      </w:r>
      <w:r w:rsidRPr="000842C0">
        <w:t>t</w:t>
      </w:r>
      <w:r w:rsidRPr="000842C0">
        <w:rPr>
          <w:spacing w:val="-4"/>
        </w:rPr>
        <w:t xml:space="preserve"> </w:t>
      </w:r>
      <w:r w:rsidRPr="000842C0">
        <w:rPr>
          <w:spacing w:val="1"/>
        </w:rPr>
        <w:t>o</w:t>
      </w:r>
      <w:r w:rsidRPr="000842C0">
        <w:t xml:space="preserve">r </w:t>
      </w:r>
      <w:r w:rsidRPr="000842C0">
        <w:rPr>
          <w:spacing w:val="-2"/>
        </w:rPr>
        <w:t>r</w:t>
      </w:r>
      <w:r w:rsidRPr="000842C0">
        <w:rPr>
          <w:spacing w:val="1"/>
        </w:rPr>
        <w:t>e</w:t>
      </w:r>
      <w:r w:rsidRPr="000842C0">
        <w:t>s</w:t>
      </w:r>
      <w:r w:rsidRPr="000842C0">
        <w:rPr>
          <w:spacing w:val="1"/>
        </w:rPr>
        <w:t>e</w:t>
      </w:r>
      <w:r w:rsidRPr="000842C0">
        <w:t>ar</w:t>
      </w:r>
      <w:r w:rsidRPr="000842C0">
        <w:rPr>
          <w:spacing w:val="-1"/>
        </w:rPr>
        <w:t>c</w:t>
      </w:r>
      <w:r w:rsidRPr="000842C0">
        <w:t>h</w:t>
      </w:r>
      <w:r w:rsidRPr="000842C0">
        <w:rPr>
          <w:spacing w:val="-5"/>
        </w:rPr>
        <w:t xml:space="preserve"> </w:t>
      </w:r>
      <w:r w:rsidRPr="000842C0">
        <w:rPr>
          <w:spacing w:val="-3"/>
        </w:rPr>
        <w:t>s</w:t>
      </w:r>
      <w:r w:rsidRPr="000842C0">
        <w:rPr>
          <w:spacing w:val="1"/>
        </w:rPr>
        <w:t>tud</w:t>
      </w:r>
      <w:r w:rsidRPr="000842C0">
        <w:rPr>
          <w:spacing w:val="-1"/>
        </w:rPr>
        <w:t>y</w:t>
      </w:r>
      <w:r w:rsidRPr="000842C0">
        <w:t>.</w:t>
      </w:r>
      <w:r w:rsidRPr="000842C0">
        <w:rPr>
          <w:spacing w:val="-2"/>
        </w:rPr>
        <w:t xml:space="preserve"> </w:t>
      </w:r>
      <w:r>
        <w:rPr>
          <w:spacing w:val="-2"/>
        </w:rPr>
        <w:t xml:space="preserve"> </w:t>
      </w:r>
      <w:r>
        <w:t>A</w:t>
      </w:r>
      <w:r w:rsidRPr="000842C0">
        <w:rPr>
          <w:spacing w:val="1"/>
        </w:rPr>
        <w:t xml:space="preserve"> </w:t>
      </w:r>
      <w:r w:rsidRPr="000842C0">
        <w:t>s</w:t>
      </w:r>
      <w:r w:rsidRPr="000842C0">
        <w:rPr>
          <w:spacing w:val="1"/>
        </w:rPr>
        <w:t>e</w:t>
      </w:r>
      <w:r w:rsidRPr="000842C0">
        <w:rPr>
          <w:spacing w:val="-3"/>
        </w:rPr>
        <w:t>c</w:t>
      </w:r>
      <w:r w:rsidRPr="000842C0">
        <w:rPr>
          <w:spacing w:val="1"/>
        </w:rPr>
        <w:t>t</w:t>
      </w:r>
      <w:r w:rsidRPr="000842C0">
        <w:t>i</w:t>
      </w:r>
      <w:r w:rsidRPr="000842C0">
        <w:rPr>
          <w:spacing w:val="1"/>
        </w:rPr>
        <w:t>o</w:t>
      </w:r>
      <w:r w:rsidRPr="000842C0">
        <w:t>n</w:t>
      </w:r>
      <w:r w:rsidRPr="000842C0">
        <w:rPr>
          <w:spacing w:val="-2"/>
        </w:rPr>
        <w:t xml:space="preserve"> o</w:t>
      </w:r>
      <w:r w:rsidRPr="000842C0">
        <w:t>n</w:t>
      </w:r>
      <w:r w:rsidRPr="000842C0">
        <w:rPr>
          <w:spacing w:val="2"/>
        </w:rPr>
        <w:t xml:space="preserve"> </w:t>
      </w:r>
      <w:r w:rsidRPr="000842C0">
        <w:t>m</w:t>
      </w:r>
      <w:r w:rsidRPr="000842C0">
        <w:rPr>
          <w:spacing w:val="-2"/>
        </w:rPr>
        <w:t>e</w:t>
      </w:r>
      <w:r w:rsidRPr="000842C0">
        <w:rPr>
          <w:spacing w:val="1"/>
        </w:rPr>
        <w:t>t</w:t>
      </w:r>
      <w:r w:rsidRPr="000842C0">
        <w:rPr>
          <w:spacing w:val="-1"/>
        </w:rPr>
        <w:t>h</w:t>
      </w:r>
      <w:r w:rsidRPr="000842C0">
        <w:rPr>
          <w:spacing w:val="1"/>
        </w:rPr>
        <w:t>od</w:t>
      </w:r>
      <w:r w:rsidRPr="000842C0">
        <w:t>s</w:t>
      </w:r>
      <w:r w:rsidRPr="000842C0">
        <w:rPr>
          <w:spacing w:val="-2"/>
        </w:rPr>
        <w:t xml:space="preserve"> a</w:t>
      </w:r>
      <w:r w:rsidRPr="000842C0">
        <w:rPr>
          <w:spacing w:val="1"/>
        </w:rPr>
        <w:t>n</w:t>
      </w:r>
      <w:r w:rsidRPr="000842C0">
        <w:t>d</w:t>
      </w:r>
      <w:r w:rsidRPr="000842C0">
        <w:rPr>
          <w:spacing w:val="2"/>
        </w:rPr>
        <w:t xml:space="preserve"> </w:t>
      </w:r>
      <w:r w:rsidRPr="000842C0">
        <w:rPr>
          <w:spacing w:val="-2"/>
        </w:rPr>
        <w:t>m</w:t>
      </w:r>
      <w:r w:rsidRPr="000842C0">
        <w:t>a</w:t>
      </w:r>
      <w:r w:rsidRPr="000842C0">
        <w:rPr>
          <w:spacing w:val="1"/>
        </w:rPr>
        <w:t>te</w:t>
      </w:r>
      <w:r w:rsidRPr="000842C0">
        <w:t>r</w:t>
      </w:r>
      <w:r w:rsidRPr="000842C0">
        <w:rPr>
          <w:spacing w:val="-2"/>
        </w:rPr>
        <w:t>i</w:t>
      </w:r>
      <w:r w:rsidRPr="000842C0">
        <w:t>als</w:t>
      </w:r>
      <w:r>
        <w:t xml:space="preserve"> commonly cites other literature sources, which are listed in a </w:t>
      </w:r>
      <w:r w:rsidRPr="000842C0">
        <w:t>reference</w:t>
      </w:r>
      <w:r>
        <w:t xml:space="preserve"> </w:t>
      </w:r>
      <w:r w:rsidRPr="000842C0">
        <w:t>section.</w:t>
      </w:r>
    </w:p>
    <w:p w:rsidR="00DA6ED1" w:rsidRPr="000842C0" w:rsidRDefault="00DA6ED1" w:rsidP="00DA6ED1">
      <w:pPr>
        <w:pStyle w:val="NoSpacing"/>
        <w:rPr>
          <w:szCs w:val="28"/>
        </w:rPr>
      </w:pPr>
    </w:p>
    <w:p w:rsidR="00DA6ED1" w:rsidRPr="000842C0" w:rsidRDefault="00DA6ED1" w:rsidP="00DA6ED1">
      <w:pPr>
        <w:pStyle w:val="NoSpacing"/>
        <w:rPr>
          <w:spacing w:val="1"/>
        </w:rPr>
      </w:pPr>
      <w:r w:rsidRPr="000842C0">
        <w:rPr>
          <w:spacing w:val="1"/>
        </w:rPr>
        <w:t>Th</w:t>
      </w:r>
      <w:r w:rsidRPr="000842C0">
        <w:t>ese</w:t>
      </w:r>
      <w:r w:rsidRPr="000842C0">
        <w:rPr>
          <w:spacing w:val="-2"/>
        </w:rPr>
        <w:t xml:space="preserve"> </w:t>
      </w:r>
      <w:r w:rsidRPr="000842C0">
        <w:t>g</w:t>
      </w:r>
      <w:r w:rsidRPr="000842C0">
        <w:rPr>
          <w:spacing w:val="-2"/>
        </w:rPr>
        <w:t>S</w:t>
      </w:r>
      <w:r w:rsidRPr="000842C0">
        <w:t>SU</w:t>
      </w:r>
      <w:r w:rsidRPr="000842C0">
        <w:rPr>
          <w:spacing w:val="-1"/>
        </w:rPr>
        <w:t>R</w:t>
      </w:r>
      <w:r w:rsidRPr="000842C0">
        <w:t>GO</w:t>
      </w:r>
      <w:r w:rsidRPr="000842C0">
        <w:rPr>
          <w:spacing w:val="-5"/>
        </w:rPr>
        <w:t xml:space="preserve"> </w:t>
      </w:r>
      <w:r w:rsidRPr="000842C0">
        <w:t>a</w:t>
      </w:r>
      <w:r w:rsidRPr="000842C0">
        <w:rPr>
          <w:spacing w:val="1"/>
        </w:rPr>
        <w:t>n</w:t>
      </w:r>
      <w:r w:rsidRPr="000842C0">
        <w:t xml:space="preserve">d </w:t>
      </w:r>
      <w:r w:rsidRPr="000842C0">
        <w:rPr>
          <w:spacing w:val="1"/>
        </w:rPr>
        <w:t>N</w:t>
      </w:r>
      <w:r w:rsidRPr="000842C0">
        <w:rPr>
          <w:spacing w:val="-2"/>
        </w:rPr>
        <w:t>a</w:t>
      </w:r>
      <w:r w:rsidRPr="000842C0">
        <w:rPr>
          <w:spacing w:val="1"/>
        </w:rPr>
        <w:t>t</w:t>
      </w:r>
      <w:r w:rsidRPr="000842C0">
        <w:rPr>
          <w:spacing w:val="-2"/>
        </w:rPr>
        <w:t>i</w:t>
      </w:r>
      <w:r w:rsidRPr="000842C0">
        <w:rPr>
          <w:spacing w:val="1"/>
        </w:rPr>
        <w:t>on</w:t>
      </w:r>
      <w:r w:rsidRPr="000842C0">
        <w:t>al</w:t>
      </w:r>
      <w:r w:rsidRPr="000842C0">
        <w:rPr>
          <w:spacing w:val="-3"/>
        </w:rPr>
        <w:t xml:space="preserve"> </w:t>
      </w:r>
      <w:r w:rsidRPr="000842C0">
        <w:rPr>
          <w:spacing w:val="1"/>
        </w:rPr>
        <w:t>V</w:t>
      </w:r>
      <w:r w:rsidRPr="000842C0">
        <w:t>al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t>L</w:t>
      </w:r>
      <w:r w:rsidRPr="000842C0">
        <w:rPr>
          <w:spacing w:val="1"/>
        </w:rPr>
        <w:t>oo</w:t>
      </w:r>
      <w:r w:rsidRPr="000842C0">
        <w:t xml:space="preserve">k </w:t>
      </w:r>
      <w:r w:rsidRPr="000842C0">
        <w:rPr>
          <w:spacing w:val="-3"/>
        </w:rPr>
        <w:t>U</w:t>
      </w:r>
      <w:r w:rsidRPr="000842C0">
        <w:t xml:space="preserve">p </w:t>
      </w:r>
      <w:r w:rsidRPr="000842C0">
        <w:rPr>
          <w:spacing w:val="-1"/>
        </w:rPr>
        <w:t>(</w:t>
      </w:r>
      <w:r w:rsidRPr="000842C0">
        <w:t>val</w:t>
      </w:r>
      <w:r w:rsidRPr="000842C0">
        <w:rPr>
          <w:spacing w:val="1"/>
        </w:rPr>
        <w:t>u</w:t>
      </w:r>
      <w:r w:rsidRPr="000842C0">
        <w:t>)</w:t>
      </w:r>
      <w:r w:rsidRPr="000842C0">
        <w:rPr>
          <w:spacing w:val="-4"/>
        </w:rPr>
        <w:t xml:space="preserve"> </w:t>
      </w:r>
      <w:r w:rsidRPr="000842C0">
        <w:rPr>
          <w:spacing w:val="1"/>
        </w:rPr>
        <w:t>T</w:t>
      </w:r>
      <w:r w:rsidRPr="000842C0">
        <w:t>a</w:t>
      </w:r>
      <w:r w:rsidRPr="000842C0">
        <w:rPr>
          <w:spacing w:val="1"/>
        </w:rPr>
        <w:t>b</w:t>
      </w:r>
      <w:r w:rsidRPr="000842C0">
        <w:t>le</w:t>
      </w:r>
      <w:r w:rsidRPr="000842C0">
        <w:rPr>
          <w:spacing w:val="-1"/>
        </w:rPr>
        <w:t xml:space="preserve"> </w:t>
      </w:r>
      <w:r w:rsidRPr="000842C0">
        <w:rPr>
          <w:spacing w:val="1"/>
        </w:rPr>
        <w:t>d</w:t>
      </w:r>
      <w:r w:rsidRPr="000842C0">
        <w:rPr>
          <w:spacing w:val="-2"/>
        </w:rPr>
        <w:t>a</w:t>
      </w:r>
      <w:r w:rsidRPr="000842C0">
        <w:rPr>
          <w:spacing w:val="1"/>
        </w:rPr>
        <w:t>t</w:t>
      </w:r>
      <w:r w:rsidRPr="000842C0">
        <w:t xml:space="preserve">a </w:t>
      </w:r>
      <w:r w:rsidRPr="000842C0">
        <w:rPr>
          <w:spacing w:val="-2"/>
        </w:rPr>
        <w:t>a</w:t>
      </w:r>
      <w:r w:rsidRPr="000842C0">
        <w:t>re</w:t>
      </w:r>
      <w:r w:rsidRPr="000842C0">
        <w:rPr>
          <w:spacing w:val="-3"/>
        </w:rPr>
        <w:t xml:space="preserve"> </w:t>
      </w:r>
      <w:r w:rsidRPr="000842C0">
        <w:t>a</w:t>
      </w:r>
      <w:r w:rsidRPr="000842C0">
        <w:rPr>
          <w:spacing w:val="1"/>
        </w:rPr>
        <w:t>nt</w:t>
      </w:r>
      <w:r w:rsidRPr="000842C0">
        <w:t>i</w:t>
      </w:r>
      <w:r w:rsidRPr="000842C0">
        <w:rPr>
          <w:spacing w:val="-1"/>
        </w:rPr>
        <w:t>c</w:t>
      </w:r>
      <w:r w:rsidRPr="000842C0">
        <w:t>i</w:t>
      </w:r>
      <w:r w:rsidRPr="000842C0">
        <w:rPr>
          <w:spacing w:val="1"/>
        </w:rPr>
        <w:t>p</w:t>
      </w:r>
      <w:r w:rsidRPr="000842C0">
        <w:rPr>
          <w:spacing w:val="-2"/>
        </w:rPr>
        <w:t>a</w:t>
      </w:r>
      <w:r w:rsidRPr="000842C0">
        <w:rPr>
          <w:spacing w:val="1"/>
        </w:rPr>
        <w:t>t</w:t>
      </w:r>
      <w:r w:rsidRPr="000842C0">
        <w:rPr>
          <w:spacing w:val="-2"/>
        </w:rPr>
        <w:t>e</w:t>
      </w:r>
      <w:r w:rsidRPr="000842C0">
        <w:t>d</w:t>
      </w:r>
      <w:r w:rsidRPr="000842C0">
        <w:rPr>
          <w:spacing w:val="-3"/>
        </w:rPr>
        <w:t xml:space="preserve"> </w:t>
      </w:r>
      <w:r w:rsidRPr="000842C0">
        <w:rPr>
          <w:spacing w:val="1"/>
        </w:rPr>
        <w:t>t</w:t>
      </w:r>
      <w:r w:rsidRPr="000842C0">
        <w:t>o</w:t>
      </w:r>
      <w:r w:rsidRPr="000842C0">
        <w:rPr>
          <w:spacing w:val="-1"/>
        </w:rPr>
        <w:t xml:space="preserve"> </w:t>
      </w:r>
      <w:r w:rsidRPr="000842C0">
        <w:rPr>
          <w:spacing w:val="1"/>
        </w:rPr>
        <w:t xml:space="preserve">be </w:t>
      </w:r>
      <w:r w:rsidRPr="000842C0">
        <w:t>r</w:t>
      </w:r>
      <w:r w:rsidRPr="000842C0">
        <w:rPr>
          <w:spacing w:val="1"/>
        </w:rPr>
        <w:t>e</w:t>
      </w:r>
      <w:r w:rsidRPr="000842C0">
        <w:t>leas</w:t>
      </w:r>
      <w:r w:rsidRPr="000842C0">
        <w:rPr>
          <w:spacing w:val="1"/>
        </w:rPr>
        <w:t>e</w:t>
      </w:r>
      <w:r w:rsidRPr="000842C0">
        <w:t>d</w:t>
      </w:r>
      <w:r w:rsidRPr="000842C0">
        <w:rPr>
          <w:spacing w:val="-3"/>
        </w:rPr>
        <w:t xml:space="preserve"> </w:t>
      </w:r>
      <w:r w:rsidRPr="000842C0">
        <w:rPr>
          <w:spacing w:val="1"/>
        </w:rPr>
        <w:t>o</w:t>
      </w:r>
      <w:r w:rsidRPr="000842C0">
        <w:t>n an a</w:t>
      </w:r>
      <w:r w:rsidRPr="000842C0">
        <w:rPr>
          <w:spacing w:val="-1"/>
        </w:rPr>
        <w:t>n</w:t>
      </w:r>
      <w:r w:rsidRPr="000842C0">
        <w:rPr>
          <w:spacing w:val="1"/>
        </w:rPr>
        <w:t>nu</w:t>
      </w:r>
      <w:r w:rsidRPr="000842C0">
        <w:t>al</w:t>
      </w:r>
      <w:r w:rsidRPr="000842C0">
        <w:rPr>
          <w:spacing w:val="-1"/>
        </w:rPr>
        <w:t xml:space="preserve"> </w:t>
      </w:r>
      <w:r w:rsidRPr="000842C0">
        <w:rPr>
          <w:spacing w:val="1"/>
        </w:rPr>
        <w:t>b</w:t>
      </w:r>
      <w:r w:rsidRPr="000842C0">
        <w:rPr>
          <w:spacing w:val="-2"/>
        </w:rPr>
        <w:t>a</w:t>
      </w:r>
      <w:r w:rsidRPr="000842C0">
        <w:t>sis</w:t>
      </w:r>
      <w:r w:rsidRPr="000842C0">
        <w:rPr>
          <w:spacing w:val="1"/>
        </w:rPr>
        <w:t xml:space="preserve"> u</w:t>
      </w:r>
      <w:r w:rsidRPr="000842C0">
        <w:t>si</w:t>
      </w:r>
      <w:r w:rsidRPr="000842C0">
        <w:rPr>
          <w:spacing w:val="1"/>
        </w:rPr>
        <w:t>n</w:t>
      </w:r>
      <w:r w:rsidRPr="000842C0">
        <w:t>g a</w:t>
      </w:r>
      <w:r w:rsidRPr="000842C0">
        <w:rPr>
          <w:spacing w:val="-1"/>
        </w:rPr>
        <w:t xml:space="preserve"> </w:t>
      </w:r>
      <w:r w:rsidRPr="000842C0">
        <w:t>S</w:t>
      </w:r>
      <w:r w:rsidRPr="000842C0">
        <w:rPr>
          <w:spacing w:val="1"/>
        </w:rPr>
        <w:t>o</w:t>
      </w:r>
      <w:r w:rsidRPr="000842C0">
        <w:t>il</w:t>
      </w:r>
      <w:r w:rsidRPr="000842C0">
        <w:rPr>
          <w:spacing w:val="-1"/>
        </w:rPr>
        <w:t xml:space="preserve"> </w:t>
      </w:r>
      <w:r w:rsidRPr="000842C0">
        <w:rPr>
          <w:spacing w:val="1"/>
        </w:rPr>
        <w:t>D</w:t>
      </w:r>
      <w:r w:rsidRPr="000842C0">
        <w:rPr>
          <w:spacing w:val="-2"/>
        </w:rPr>
        <w:t>a</w:t>
      </w:r>
      <w:r w:rsidRPr="000842C0">
        <w:rPr>
          <w:spacing w:val="1"/>
        </w:rPr>
        <w:t>t</w:t>
      </w:r>
      <w:r w:rsidRPr="000842C0">
        <w:t>a</w:t>
      </w:r>
      <w:r w:rsidRPr="000842C0">
        <w:rPr>
          <w:spacing w:val="-2"/>
        </w:rPr>
        <w:t xml:space="preserve"> </w:t>
      </w:r>
      <w:r w:rsidRPr="000842C0">
        <w:rPr>
          <w:spacing w:val="1"/>
        </w:rPr>
        <w:t>M</w:t>
      </w:r>
      <w:r w:rsidRPr="000842C0">
        <w:t>art</w:t>
      </w:r>
      <w:r w:rsidRPr="000842C0">
        <w:rPr>
          <w:spacing w:val="-5"/>
        </w:rPr>
        <w:t xml:space="preserve"> </w:t>
      </w:r>
      <w:r w:rsidRPr="000842C0">
        <w:rPr>
          <w:spacing w:val="1"/>
        </w:rPr>
        <w:t>d</w:t>
      </w:r>
      <w:r w:rsidRPr="000842C0">
        <w:t>a</w:t>
      </w:r>
      <w:r w:rsidRPr="000842C0">
        <w:rPr>
          <w:spacing w:val="-1"/>
        </w:rPr>
        <w:t>t</w:t>
      </w:r>
      <w:r w:rsidRPr="000842C0">
        <w:t>a</w:t>
      </w:r>
      <w:r w:rsidRPr="000842C0">
        <w:rPr>
          <w:spacing w:val="1"/>
        </w:rPr>
        <w:t>b</w:t>
      </w:r>
      <w:r w:rsidRPr="000842C0">
        <w:t>ase</w:t>
      </w:r>
      <w:r w:rsidRPr="000842C0">
        <w:rPr>
          <w:spacing w:val="-4"/>
        </w:rPr>
        <w:t xml:space="preserve"> </w:t>
      </w:r>
      <w:r w:rsidRPr="000842C0">
        <w:t>s</w:t>
      </w:r>
      <w:r w:rsidRPr="000842C0">
        <w:rPr>
          <w:spacing w:val="1"/>
        </w:rPr>
        <w:t>n</w:t>
      </w:r>
      <w:r w:rsidRPr="000842C0">
        <w:rPr>
          <w:spacing w:val="-2"/>
        </w:rPr>
        <w:t>a</w:t>
      </w:r>
      <w:r w:rsidRPr="000842C0">
        <w:rPr>
          <w:spacing w:val="1"/>
        </w:rPr>
        <w:t>p</w:t>
      </w:r>
      <w:r w:rsidRPr="000842C0">
        <w:t>s</w:t>
      </w:r>
      <w:r w:rsidRPr="000842C0">
        <w:rPr>
          <w:spacing w:val="1"/>
        </w:rPr>
        <w:t>h</w:t>
      </w:r>
      <w:r w:rsidRPr="000842C0">
        <w:rPr>
          <w:spacing w:val="-2"/>
        </w:rPr>
        <w:t>o</w:t>
      </w:r>
      <w:r w:rsidRPr="000842C0">
        <w:t>t</w:t>
      </w:r>
      <w:r w:rsidRPr="000842C0">
        <w:rPr>
          <w:spacing w:val="1"/>
        </w:rPr>
        <w:t xml:space="preserve"> </w:t>
      </w:r>
      <w:r w:rsidRPr="000842C0">
        <w:t>s</w:t>
      </w:r>
      <w:r w:rsidRPr="000842C0">
        <w:rPr>
          <w:spacing w:val="-2"/>
        </w:rPr>
        <w:t>o</w:t>
      </w:r>
      <w:r w:rsidRPr="000842C0">
        <w:rPr>
          <w:spacing w:val="1"/>
        </w:rPr>
        <w:t>u</w:t>
      </w:r>
      <w:r w:rsidRPr="000842C0">
        <w:rPr>
          <w:spacing w:val="-2"/>
        </w:rPr>
        <w:t>r</w:t>
      </w:r>
      <w:r w:rsidRPr="000842C0">
        <w:rPr>
          <w:spacing w:val="-1"/>
        </w:rPr>
        <w:t>c</w:t>
      </w:r>
      <w:r w:rsidRPr="000842C0">
        <w:t>e</w:t>
      </w:r>
      <w:r w:rsidRPr="000842C0">
        <w:rPr>
          <w:spacing w:val="-1"/>
        </w:rPr>
        <w:t xml:space="preserve"> </w:t>
      </w:r>
      <w:r w:rsidRPr="000842C0">
        <w:rPr>
          <w:spacing w:val="1"/>
        </w:rPr>
        <w:t>t</w:t>
      </w:r>
      <w:r w:rsidRPr="000842C0">
        <w:t>a</w:t>
      </w:r>
      <w:r w:rsidRPr="000842C0">
        <w:rPr>
          <w:spacing w:val="-1"/>
        </w:rPr>
        <w:t>k</w:t>
      </w:r>
      <w:r w:rsidRPr="000842C0">
        <w:rPr>
          <w:spacing w:val="1"/>
        </w:rPr>
        <w:t>e</w:t>
      </w:r>
      <w:r w:rsidRPr="000842C0">
        <w:t>n</w:t>
      </w:r>
      <w:r w:rsidRPr="000842C0">
        <w:rPr>
          <w:spacing w:val="-4"/>
        </w:rPr>
        <w:t xml:space="preserve"> </w:t>
      </w:r>
      <w:r w:rsidRPr="000842C0">
        <w:t>in</w:t>
      </w:r>
      <w:r w:rsidRPr="000842C0">
        <w:rPr>
          <w:spacing w:val="2"/>
        </w:rPr>
        <w:t xml:space="preserve"> </w:t>
      </w:r>
      <w:r w:rsidRPr="000842C0">
        <w:rPr>
          <w:spacing w:val="-1"/>
        </w:rPr>
        <w:t>Oct</w:t>
      </w:r>
      <w:r w:rsidRPr="000842C0">
        <w:rPr>
          <w:spacing w:val="1"/>
        </w:rPr>
        <w:t>ob</w:t>
      </w:r>
      <w:r w:rsidRPr="000842C0">
        <w:rPr>
          <w:spacing w:val="-2"/>
        </w:rPr>
        <w:t>e</w:t>
      </w:r>
      <w:r w:rsidRPr="000842C0">
        <w:t xml:space="preserve">r </w:t>
      </w:r>
      <w:r w:rsidRPr="000842C0">
        <w:rPr>
          <w:spacing w:val="-1"/>
        </w:rPr>
        <w:t>(</w:t>
      </w:r>
      <w:r w:rsidRPr="000842C0">
        <w:rPr>
          <w:spacing w:val="1"/>
        </w:rPr>
        <w:t>th</w:t>
      </w:r>
      <w:r w:rsidRPr="000842C0">
        <w:t>e</w:t>
      </w:r>
      <w:r w:rsidRPr="000842C0">
        <w:rPr>
          <w:spacing w:val="-2"/>
        </w:rPr>
        <w:t xml:space="preserve"> </w:t>
      </w:r>
      <w:r w:rsidRPr="000842C0">
        <w:rPr>
          <w:spacing w:val="-3"/>
        </w:rPr>
        <w:t>s</w:t>
      </w:r>
      <w:r w:rsidRPr="000842C0">
        <w:rPr>
          <w:spacing w:val="1"/>
        </w:rPr>
        <w:t>t</w:t>
      </w:r>
      <w:r w:rsidRPr="000842C0">
        <w:t>art</w:t>
      </w:r>
      <w:r w:rsidRPr="000842C0">
        <w:rPr>
          <w:spacing w:val="-4"/>
        </w:rPr>
        <w:t xml:space="preserve"> </w:t>
      </w:r>
      <w:r w:rsidRPr="000842C0">
        <w:rPr>
          <w:spacing w:val="-2"/>
        </w:rPr>
        <w:t>o</w:t>
      </w:r>
      <w:r w:rsidRPr="000842C0">
        <w:t>f</w:t>
      </w:r>
      <w:r w:rsidRPr="000842C0">
        <w:rPr>
          <w:spacing w:val="2"/>
        </w:rPr>
        <w:t xml:space="preserve"> </w:t>
      </w:r>
      <w:r w:rsidRPr="000842C0">
        <w:rPr>
          <w:spacing w:val="-1"/>
        </w:rPr>
        <w:t>t</w:t>
      </w:r>
      <w:r w:rsidRPr="000842C0">
        <w:rPr>
          <w:spacing w:val="1"/>
        </w:rPr>
        <w:t>h</w:t>
      </w:r>
      <w:r w:rsidRPr="000842C0">
        <w:t>e</w:t>
      </w:r>
      <w:r w:rsidRPr="000842C0">
        <w:rPr>
          <w:spacing w:val="-3"/>
        </w:rPr>
        <w:t xml:space="preserve"> </w:t>
      </w:r>
      <w:r w:rsidRPr="000842C0">
        <w:t>Fe</w:t>
      </w:r>
      <w:r w:rsidRPr="000842C0">
        <w:rPr>
          <w:spacing w:val="1"/>
        </w:rPr>
        <w:t>d</w:t>
      </w:r>
      <w:r w:rsidRPr="000842C0">
        <w:rPr>
          <w:spacing w:val="-2"/>
        </w:rPr>
        <w:t>e</w:t>
      </w:r>
      <w:r w:rsidRPr="000842C0">
        <w:t>ral</w:t>
      </w:r>
      <w:r w:rsidRPr="000842C0">
        <w:rPr>
          <w:spacing w:val="-2"/>
        </w:rPr>
        <w:t xml:space="preserve"> </w:t>
      </w:r>
      <w:r w:rsidRPr="000842C0">
        <w:rPr>
          <w:spacing w:val="-1"/>
        </w:rPr>
        <w:t>f</w:t>
      </w:r>
      <w:r w:rsidRPr="000842C0">
        <w:t>is</w:t>
      </w:r>
      <w:r w:rsidRPr="000842C0">
        <w:rPr>
          <w:spacing w:val="-1"/>
        </w:rPr>
        <w:t>c</w:t>
      </w:r>
      <w:r w:rsidRPr="000842C0">
        <w:t xml:space="preserve">al </w:t>
      </w:r>
      <w:r w:rsidRPr="000842C0">
        <w:rPr>
          <w:spacing w:val="-1"/>
        </w:rPr>
        <w:t>y</w:t>
      </w:r>
      <w:r w:rsidRPr="000842C0">
        <w:rPr>
          <w:spacing w:val="1"/>
        </w:rPr>
        <w:t>e</w:t>
      </w:r>
      <w:r w:rsidRPr="000842C0">
        <w:t>ar</w:t>
      </w:r>
      <w:r w:rsidRPr="000842C0">
        <w:rPr>
          <w:spacing w:val="-1"/>
        </w:rPr>
        <w:t>)</w:t>
      </w:r>
      <w:r w:rsidRPr="000842C0">
        <w:t>.</w:t>
      </w:r>
      <w:r w:rsidRPr="000842C0">
        <w:rPr>
          <w:spacing w:val="-5"/>
        </w:rPr>
        <w:t xml:space="preserve"> </w:t>
      </w:r>
      <w:r>
        <w:rPr>
          <w:spacing w:val="-5"/>
        </w:rPr>
        <w:t xml:space="preserve"> </w:t>
      </w:r>
      <w:r w:rsidRPr="000842C0">
        <w:rPr>
          <w:spacing w:val="1"/>
        </w:rPr>
        <w:t>Th</w:t>
      </w:r>
      <w:r w:rsidRPr="000842C0">
        <w:t>e</w:t>
      </w:r>
      <w:r w:rsidRPr="000842C0">
        <w:rPr>
          <w:spacing w:val="-2"/>
        </w:rPr>
        <w:t xml:space="preserve"> </w:t>
      </w:r>
      <w:r w:rsidRPr="000842C0">
        <w:t>m</w:t>
      </w:r>
      <w:r w:rsidRPr="000842C0">
        <w:rPr>
          <w:spacing w:val="1"/>
        </w:rPr>
        <w:t>e</w:t>
      </w:r>
      <w:r w:rsidRPr="000842C0">
        <w:rPr>
          <w:spacing w:val="-1"/>
        </w:rPr>
        <w:t>t</w:t>
      </w:r>
      <w:r w:rsidRPr="000842C0">
        <w:t>a</w:t>
      </w:r>
      <w:r w:rsidRPr="000842C0">
        <w:rPr>
          <w:spacing w:val="1"/>
        </w:rPr>
        <w:t>d</w:t>
      </w:r>
      <w:r w:rsidRPr="000842C0">
        <w:rPr>
          <w:spacing w:val="-2"/>
        </w:rPr>
        <w:t>a</w:t>
      </w:r>
      <w:r w:rsidRPr="000842C0">
        <w:rPr>
          <w:spacing w:val="1"/>
        </w:rPr>
        <w:t>t</w:t>
      </w:r>
      <w:r w:rsidRPr="000842C0">
        <w:t>a</w:t>
      </w:r>
      <w:r w:rsidRPr="000842C0">
        <w:rPr>
          <w:spacing w:val="-6"/>
        </w:rPr>
        <w:t xml:space="preserve"> </w:t>
      </w:r>
      <w:r w:rsidRPr="000842C0">
        <w:rPr>
          <w:spacing w:val="-1"/>
        </w:rPr>
        <w:t>(</w:t>
      </w:r>
      <w:r w:rsidRPr="000842C0">
        <w:rPr>
          <w:spacing w:val="1"/>
        </w:rPr>
        <w:t>De</w:t>
      </w:r>
      <w:r w:rsidRPr="000842C0">
        <w:t>s</w:t>
      </w:r>
      <w:r w:rsidRPr="000842C0">
        <w:rPr>
          <w:spacing w:val="-1"/>
        </w:rPr>
        <w:t>c</w:t>
      </w:r>
      <w:r w:rsidRPr="000842C0">
        <w:t>ri</w:t>
      </w:r>
      <w:r w:rsidRPr="000842C0">
        <w:rPr>
          <w:spacing w:val="-1"/>
        </w:rPr>
        <w:t>p</w:t>
      </w:r>
      <w:r w:rsidRPr="000842C0">
        <w:rPr>
          <w:spacing w:val="1"/>
        </w:rPr>
        <w:t>t</w:t>
      </w:r>
      <w:r w:rsidRPr="000842C0">
        <w:t>i</w:t>
      </w:r>
      <w:r w:rsidRPr="000842C0">
        <w:rPr>
          <w:spacing w:val="1"/>
        </w:rPr>
        <w:t>o</w:t>
      </w:r>
      <w:r w:rsidRPr="000842C0">
        <w:t>n</w:t>
      </w:r>
      <w:r w:rsidRPr="000842C0">
        <w:rPr>
          <w:spacing w:val="-3"/>
        </w:rPr>
        <w:t xml:space="preserve"> </w:t>
      </w:r>
      <w:r w:rsidRPr="000842C0">
        <w:rPr>
          <w:spacing w:val="1"/>
        </w:rPr>
        <w:t>t</w:t>
      </w:r>
      <w:r w:rsidRPr="000842C0">
        <w:rPr>
          <w:spacing w:val="-2"/>
        </w:rPr>
        <w:t>a</w:t>
      </w:r>
      <w:r w:rsidRPr="000842C0">
        <w:t>b</w:t>
      </w:r>
      <w:r w:rsidRPr="000842C0">
        <w:rPr>
          <w:spacing w:val="1"/>
        </w:rPr>
        <w:t xml:space="preserve"> </w:t>
      </w:r>
      <w:r w:rsidRPr="000842C0">
        <w:rPr>
          <w:spacing w:val="-2"/>
        </w:rPr>
        <w:t>i</w:t>
      </w:r>
      <w:r w:rsidRPr="000842C0">
        <w:t>n</w:t>
      </w:r>
      <w:r w:rsidRPr="000842C0">
        <w:rPr>
          <w:spacing w:val="2"/>
        </w:rPr>
        <w:t xml:space="preserve"> </w:t>
      </w:r>
      <w:r w:rsidRPr="000842C0">
        <w:t>Ar</w:t>
      </w:r>
      <w:r w:rsidRPr="000842C0">
        <w:rPr>
          <w:spacing w:val="-1"/>
        </w:rPr>
        <w:t>c</w:t>
      </w:r>
      <w:r w:rsidRPr="000842C0">
        <w:rPr>
          <w:spacing w:val="-3"/>
        </w:rPr>
        <w:t>C</w:t>
      </w:r>
      <w:r w:rsidRPr="000842C0">
        <w:t>a</w:t>
      </w:r>
      <w:r w:rsidRPr="000842C0">
        <w:rPr>
          <w:spacing w:val="1"/>
        </w:rPr>
        <w:t>t</w:t>
      </w:r>
      <w:r w:rsidRPr="000842C0">
        <w:t>al</w:t>
      </w:r>
      <w:r w:rsidRPr="000842C0">
        <w:rPr>
          <w:spacing w:val="1"/>
        </w:rPr>
        <w:t>o</w:t>
      </w:r>
      <w:r w:rsidRPr="000842C0">
        <w:t>g</w:t>
      </w:r>
      <w:r>
        <w:t>®</w:t>
      </w:r>
      <w:r w:rsidRPr="000842C0">
        <w:t>)</w:t>
      </w:r>
      <w:r w:rsidRPr="000842C0">
        <w:rPr>
          <w:spacing w:val="-6"/>
        </w:rPr>
        <w:t xml:space="preserve"> </w:t>
      </w:r>
      <w:r w:rsidRPr="000842C0">
        <w:rPr>
          <w:spacing w:val="-1"/>
        </w:rPr>
        <w:t>p</w:t>
      </w:r>
      <w:r w:rsidRPr="000842C0">
        <w:t>r</w:t>
      </w:r>
      <w:r w:rsidRPr="000842C0">
        <w:rPr>
          <w:spacing w:val="1"/>
        </w:rPr>
        <w:t>o</w:t>
      </w:r>
      <w:r w:rsidRPr="000842C0">
        <w:t>vi</w:t>
      </w:r>
      <w:r w:rsidRPr="000842C0">
        <w:rPr>
          <w:spacing w:val="1"/>
        </w:rPr>
        <w:t>de</w:t>
      </w:r>
      <w:r w:rsidRPr="000842C0">
        <w:t>s i</w:t>
      </w:r>
      <w:r w:rsidRPr="000842C0">
        <w:rPr>
          <w:spacing w:val="1"/>
        </w:rPr>
        <w:t>nfo</w:t>
      </w:r>
      <w:r w:rsidRPr="000842C0">
        <w:t>r</w:t>
      </w:r>
      <w:r w:rsidRPr="000842C0">
        <w:rPr>
          <w:spacing w:val="-2"/>
        </w:rPr>
        <w:t>m</w:t>
      </w:r>
      <w:r w:rsidRPr="000842C0">
        <w:t>a</w:t>
      </w:r>
      <w:r w:rsidRPr="000842C0">
        <w:rPr>
          <w:spacing w:val="1"/>
        </w:rPr>
        <w:t>t</w:t>
      </w:r>
      <w:r w:rsidRPr="000842C0">
        <w:t>i</w:t>
      </w:r>
      <w:r w:rsidRPr="000842C0">
        <w:rPr>
          <w:spacing w:val="-2"/>
        </w:rPr>
        <w:t>o</w:t>
      </w:r>
      <w:r w:rsidRPr="000842C0">
        <w:t>n</w:t>
      </w:r>
      <w:r w:rsidRPr="000842C0">
        <w:rPr>
          <w:spacing w:val="-1"/>
        </w:rPr>
        <w:t xml:space="preserve"> </w:t>
      </w:r>
      <w:r w:rsidRPr="000842C0">
        <w:rPr>
          <w:spacing w:val="-2"/>
        </w:rPr>
        <w:t>a</w:t>
      </w:r>
      <w:r w:rsidRPr="000842C0">
        <w:rPr>
          <w:spacing w:val="1"/>
        </w:rPr>
        <w:t>b</w:t>
      </w:r>
      <w:r w:rsidRPr="000842C0">
        <w:rPr>
          <w:spacing w:val="-2"/>
        </w:rPr>
        <w:t>o</w:t>
      </w:r>
      <w:r w:rsidRPr="000842C0">
        <w:rPr>
          <w:spacing w:val="1"/>
        </w:rPr>
        <w:t>u</w:t>
      </w:r>
      <w:r w:rsidRPr="000842C0">
        <w:t xml:space="preserve">t </w:t>
      </w:r>
      <w:r w:rsidRPr="000842C0">
        <w:rPr>
          <w:spacing w:val="1"/>
        </w:rPr>
        <w:t>t</w:t>
      </w:r>
      <w:r w:rsidRPr="000842C0">
        <w:rPr>
          <w:spacing w:val="-1"/>
        </w:rPr>
        <w:t>h</w:t>
      </w:r>
      <w:r w:rsidRPr="000842C0">
        <w:t>e</w:t>
      </w:r>
      <w:r w:rsidRPr="000842C0">
        <w:rPr>
          <w:spacing w:val="1"/>
        </w:rPr>
        <w:t xml:space="preserve"> </w:t>
      </w:r>
      <w:r w:rsidRPr="000842C0">
        <w:t>s</w:t>
      </w:r>
      <w:r w:rsidRPr="000842C0">
        <w:rPr>
          <w:spacing w:val="-2"/>
        </w:rPr>
        <w:t>o</w:t>
      </w:r>
      <w:r w:rsidRPr="000842C0">
        <w:rPr>
          <w:spacing w:val="1"/>
        </w:rPr>
        <w:t>u</w:t>
      </w:r>
      <w:r w:rsidRPr="000842C0">
        <w:t>r</w:t>
      </w:r>
      <w:r w:rsidRPr="000842C0">
        <w:rPr>
          <w:spacing w:val="-1"/>
        </w:rPr>
        <w:t>c</w:t>
      </w:r>
      <w:r w:rsidRPr="000842C0">
        <w:t xml:space="preserve">e </w:t>
      </w:r>
      <w:r w:rsidRPr="000842C0">
        <w:rPr>
          <w:spacing w:val="1"/>
        </w:rPr>
        <w:t>d</w:t>
      </w:r>
      <w:r w:rsidRPr="000842C0">
        <w:rPr>
          <w:spacing w:val="-2"/>
        </w:rPr>
        <w:t>a</w:t>
      </w:r>
      <w:r w:rsidRPr="000842C0">
        <w:rPr>
          <w:spacing w:val="1"/>
        </w:rPr>
        <w:t>t</w:t>
      </w:r>
      <w:r w:rsidRPr="000842C0">
        <w:t>e</w:t>
      </w:r>
      <w:r w:rsidRPr="000842C0">
        <w:rPr>
          <w:spacing w:val="-3"/>
        </w:rPr>
        <w:t xml:space="preserve"> </w:t>
      </w:r>
      <w:r w:rsidRPr="000842C0">
        <w:rPr>
          <w:spacing w:val="1"/>
        </w:rPr>
        <w:t>fo</w:t>
      </w:r>
      <w:r w:rsidRPr="000842C0">
        <w:t>r</w:t>
      </w:r>
      <w:r w:rsidRPr="000842C0">
        <w:rPr>
          <w:spacing w:val="-2"/>
        </w:rPr>
        <w:t xml:space="preserve"> </w:t>
      </w:r>
      <w:r w:rsidRPr="000842C0">
        <w:rPr>
          <w:spacing w:val="-1"/>
        </w:rPr>
        <w:t>t</w:t>
      </w:r>
      <w:r w:rsidRPr="000842C0">
        <w:rPr>
          <w:spacing w:val="1"/>
        </w:rPr>
        <w:t>h</w:t>
      </w:r>
      <w:r w:rsidRPr="000842C0">
        <w:t>e</w:t>
      </w:r>
      <w:r w:rsidRPr="000842C0">
        <w:rPr>
          <w:spacing w:val="-2"/>
        </w:rPr>
        <w:t xml:space="preserve"> </w:t>
      </w:r>
      <w:r w:rsidRPr="000842C0">
        <w:t>gSSU</w:t>
      </w:r>
      <w:r w:rsidRPr="000842C0">
        <w:rPr>
          <w:spacing w:val="-3"/>
        </w:rPr>
        <w:t>R</w:t>
      </w:r>
      <w:r w:rsidRPr="000842C0">
        <w:t>GO</w:t>
      </w:r>
      <w:r w:rsidRPr="000842C0">
        <w:rPr>
          <w:spacing w:val="-5"/>
        </w:rPr>
        <w:t xml:space="preserve"> </w:t>
      </w:r>
      <w:r w:rsidRPr="000842C0">
        <w:rPr>
          <w:spacing w:val="1"/>
        </w:rPr>
        <w:t>p</w:t>
      </w:r>
      <w:r w:rsidRPr="000842C0">
        <w:t>r</w:t>
      </w:r>
      <w:r w:rsidRPr="000842C0">
        <w:rPr>
          <w:spacing w:val="1"/>
        </w:rPr>
        <w:t>o</w:t>
      </w:r>
      <w:r w:rsidRPr="000842C0">
        <w:rPr>
          <w:spacing w:val="-1"/>
        </w:rPr>
        <w:t>d</w:t>
      </w:r>
      <w:r w:rsidRPr="000842C0">
        <w:rPr>
          <w:spacing w:val="1"/>
        </w:rPr>
        <w:t>u</w:t>
      </w:r>
      <w:r w:rsidRPr="000842C0">
        <w:rPr>
          <w:spacing w:val="-1"/>
        </w:rPr>
        <w:t>c</w:t>
      </w:r>
      <w:r w:rsidRPr="000842C0">
        <w:rPr>
          <w:spacing w:val="1"/>
        </w:rPr>
        <w:t>t.</w:t>
      </w:r>
    </w:p>
    <w:p w:rsidR="00DA6ED1" w:rsidRPr="000842C0" w:rsidRDefault="00DA6ED1" w:rsidP="00DA6ED1">
      <w:pPr>
        <w:pStyle w:val="NoSpacing"/>
        <w:rPr>
          <w:spacing w:val="1"/>
        </w:rPr>
      </w:pPr>
    </w:p>
    <w:p w:rsidR="00DA6ED1" w:rsidRDefault="00DA6ED1" w:rsidP="00DA6ED1">
      <w:pPr>
        <w:pStyle w:val="NoSpacing"/>
      </w:pPr>
      <w:r w:rsidRPr="000842C0">
        <w:rPr>
          <w:spacing w:val="1"/>
        </w:rPr>
        <w:t>Th</w:t>
      </w:r>
      <w:r w:rsidRPr="000842C0">
        <w:t>e</w:t>
      </w:r>
      <w:r w:rsidRPr="000842C0">
        <w:rPr>
          <w:spacing w:val="-1"/>
        </w:rPr>
        <w:t xml:space="preserve"> </w:t>
      </w:r>
      <w:r w:rsidRPr="000842C0">
        <w:t>U</w:t>
      </w:r>
      <w:r w:rsidRPr="000842C0">
        <w:rPr>
          <w:spacing w:val="-2"/>
        </w:rPr>
        <w:t>S</w:t>
      </w:r>
      <w:r w:rsidRPr="000842C0">
        <w:rPr>
          <w:spacing w:val="1"/>
        </w:rPr>
        <w:t>D</w:t>
      </w:r>
      <w:r w:rsidRPr="000842C0">
        <w:t>A</w:t>
      </w:r>
      <w:r w:rsidRPr="000842C0">
        <w:rPr>
          <w:spacing w:val="-5"/>
        </w:rPr>
        <w:t xml:space="preserve"> </w:t>
      </w:r>
      <w:r w:rsidRPr="000842C0">
        <w:rPr>
          <w:spacing w:val="1"/>
        </w:rPr>
        <w:t>N</w:t>
      </w:r>
      <w:r w:rsidRPr="000842C0">
        <w:t>a</w:t>
      </w:r>
      <w:r w:rsidRPr="000842C0">
        <w:rPr>
          <w:spacing w:val="-1"/>
        </w:rPr>
        <w:t>t</w:t>
      </w:r>
      <w:r w:rsidRPr="000842C0">
        <w:rPr>
          <w:spacing w:val="1"/>
        </w:rPr>
        <w:t>u</w:t>
      </w:r>
      <w:r w:rsidRPr="000842C0">
        <w:t>ral</w:t>
      </w:r>
      <w:r w:rsidRPr="000842C0">
        <w:rPr>
          <w:spacing w:val="-3"/>
        </w:rPr>
        <w:t xml:space="preserve"> </w:t>
      </w:r>
      <w:r w:rsidRPr="000842C0">
        <w:rPr>
          <w:spacing w:val="-1"/>
        </w:rPr>
        <w:t>R</w:t>
      </w:r>
      <w:r w:rsidRPr="000842C0">
        <w:rPr>
          <w:spacing w:val="1"/>
        </w:rPr>
        <w:t>e</w:t>
      </w:r>
      <w:r w:rsidRPr="000842C0">
        <w:t>s</w:t>
      </w:r>
      <w:r w:rsidRPr="000842C0">
        <w:rPr>
          <w:spacing w:val="-2"/>
        </w:rPr>
        <w:t>o</w:t>
      </w:r>
      <w:r w:rsidRPr="000842C0">
        <w:rPr>
          <w:spacing w:val="-1"/>
        </w:rPr>
        <w:t>u</w:t>
      </w:r>
      <w:r w:rsidRPr="000842C0">
        <w:t>r</w:t>
      </w:r>
      <w:r w:rsidRPr="000842C0">
        <w:rPr>
          <w:spacing w:val="-1"/>
        </w:rPr>
        <w:t>c</w:t>
      </w:r>
      <w:r w:rsidRPr="000842C0">
        <w:rPr>
          <w:spacing w:val="1"/>
        </w:rPr>
        <w:t>e</w:t>
      </w:r>
      <w:r w:rsidRPr="000842C0">
        <w:t>s</w:t>
      </w:r>
      <w:r w:rsidRPr="000842C0">
        <w:rPr>
          <w:spacing w:val="-5"/>
        </w:rPr>
        <w:t xml:space="preserve"> </w:t>
      </w:r>
      <w:r w:rsidRPr="000842C0">
        <w:rPr>
          <w:spacing w:val="-1"/>
        </w:rPr>
        <w:t>C</w:t>
      </w:r>
      <w:r w:rsidRPr="000842C0">
        <w:rPr>
          <w:spacing w:val="1"/>
        </w:rPr>
        <w:t>on</w:t>
      </w:r>
      <w:r w:rsidRPr="000842C0">
        <w:t>s</w:t>
      </w:r>
      <w:r w:rsidRPr="000842C0">
        <w:rPr>
          <w:spacing w:val="1"/>
        </w:rPr>
        <w:t>e</w:t>
      </w:r>
      <w:r w:rsidRPr="000842C0">
        <w:t>rva</w:t>
      </w:r>
      <w:r w:rsidRPr="000842C0">
        <w:rPr>
          <w:spacing w:val="1"/>
        </w:rPr>
        <w:t>t</w:t>
      </w:r>
      <w:r w:rsidRPr="000842C0">
        <w:rPr>
          <w:spacing w:val="-2"/>
        </w:rPr>
        <w:t>i</w:t>
      </w:r>
      <w:r w:rsidRPr="000842C0">
        <w:rPr>
          <w:spacing w:val="1"/>
        </w:rPr>
        <w:t>o</w:t>
      </w:r>
      <w:r w:rsidRPr="000842C0">
        <w:t>n</w:t>
      </w:r>
      <w:r w:rsidRPr="000842C0">
        <w:rPr>
          <w:spacing w:val="-5"/>
        </w:rPr>
        <w:t xml:space="preserve"> </w:t>
      </w:r>
      <w:r w:rsidRPr="000842C0">
        <w:t>Servi</w:t>
      </w:r>
      <w:r w:rsidRPr="000842C0">
        <w:rPr>
          <w:spacing w:val="-3"/>
        </w:rPr>
        <w:t>c</w:t>
      </w:r>
      <w:r w:rsidRPr="000842C0">
        <w:t>e</w:t>
      </w:r>
      <w:r w:rsidRPr="000842C0">
        <w:rPr>
          <w:spacing w:val="-1"/>
        </w:rPr>
        <w:t xml:space="preserve"> </w:t>
      </w:r>
      <w:r w:rsidRPr="000842C0">
        <w:t>r</w:t>
      </w:r>
      <w:r w:rsidRPr="000842C0">
        <w:rPr>
          <w:spacing w:val="1"/>
        </w:rPr>
        <w:t>e</w:t>
      </w:r>
      <w:r w:rsidRPr="000842C0">
        <w:rPr>
          <w:spacing w:val="-1"/>
        </w:rPr>
        <w:t>c</w:t>
      </w:r>
      <w:r w:rsidRPr="000842C0">
        <w:rPr>
          <w:spacing w:val="1"/>
        </w:rPr>
        <w:t>o</w:t>
      </w:r>
      <w:r w:rsidRPr="000842C0">
        <w:t>mm</w:t>
      </w:r>
      <w:r w:rsidRPr="000842C0">
        <w:rPr>
          <w:spacing w:val="-2"/>
        </w:rPr>
        <w:t>e</w:t>
      </w:r>
      <w:r w:rsidRPr="000842C0">
        <w:rPr>
          <w:spacing w:val="1"/>
        </w:rPr>
        <w:t>nd</w:t>
      </w:r>
      <w:r w:rsidRPr="000842C0">
        <w:t>s</w:t>
      </w:r>
      <w:r w:rsidRPr="000842C0">
        <w:rPr>
          <w:spacing w:val="-10"/>
        </w:rPr>
        <w:t xml:space="preserve"> </w:t>
      </w:r>
      <w:r w:rsidRPr="000842C0">
        <w:rPr>
          <w:spacing w:val="-1"/>
        </w:rPr>
        <w:t>t</w:t>
      </w:r>
      <w:r w:rsidRPr="000842C0">
        <w:rPr>
          <w:spacing w:val="1"/>
        </w:rPr>
        <w:t>h</w:t>
      </w:r>
      <w:r w:rsidRPr="000842C0">
        <w:t>e</w:t>
      </w:r>
      <w:r w:rsidRPr="000842C0">
        <w:rPr>
          <w:spacing w:val="-3"/>
        </w:rPr>
        <w:t xml:space="preserve"> </w:t>
      </w:r>
      <w:r w:rsidRPr="000842C0">
        <w:rPr>
          <w:spacing w:val="1"/>
        </w:rPr>
        <w:t>fo</w:t>
      </w:r>
      <w:r w:rsidRPr="000842C0">
        <w:t>ll</w:t>
      </w:r>
      <w:r w:rsidRPr="000842C0">
        <w:rPr>
          <w:spacing w:val="-2"/>
        </w:rPr>
        <w:t>o</w:t>
      </w:r>
      <w:r w:rsidRPr="000842C0">
        <w:rPr>
          <w:spacing w:val="-1"/>
        </w:rPr>
        <w:t>w</w:t>
      </w:r>
      <w:r w:rsidRPr="000842C0">
        <w:t>i</w:t>
      </w:r>
      <w:r w:rsidRPr="000842C0">
        <w:rPr>
          <w:spacing w:val="1"/>
        </w:rPr>
        <w:t>n</w:t>
      </w:r>
      <w:r w:rsidRPr="000842C0">
        <w:t>g</w:t>
      </w:r>
      <w:r w:rsidRPr="000842C0">
        <w:rPr>
          <w:spacing w:val="-2"/>
        </w:rPr>
        <w:t xml:space="preserve"> </w:t>
      </w:r>
      <w:r w:rsidRPr="000842C0">
        <w:rPr>
          <w:spacing w:val="-1"/>
        </w:rPr>
        <w:t>c</w:t>
      </w:r>
      <w:r w:rsidRPr="000842C0">
        <w:t>i</w:t>
      </w:r>
      <w:r w:rsidRPr="000842C0">
        <w:rPr>
          <w:spacing w:val="1"/>
        </w:rPr>
        <w:t>t</w:t>
      </w:r>
      <w:r w:rsidRPr="000842C0">
        <w:t>a</w:t>
      </w:r>
      <w:r w:rsidRPr="000842C0">
        <w:rPr>
          <w:spacing w:val="1"/>
        </w:rPr>
        <w:t>t</w:t>
      </w:r>
      <w:r w:rsidRPr="000842C0">
        <w:rPr>
          <w:spacing w:val="-2"/>
        </w:rPr>
        <w:t>i</w:t>
      </w:r>
      <w:r w:rsidRPr="000842C0">
        <w:rPr>
          <w:spacing w:val="1"/>
        </w:rPr>
        <w:t>on</w:t>
      </w:r>
      <w:r w:rsidRPr="000842C0">
        <w:t>s</w:t>
      </w:r>
      <w:r w:rsidRPr="000842C0">
        <w:rPr>
          <w:spacing w:val="-5"/>
        </w:rPr>
        <w:t xml:space="preserve"> </w:t>
      </w:r>
      <w:r w:rsidRPr="000842C0">
        <w:rPr>
          <w:spacing w:val="1"/>
        </w:rPr>
        <w:t>b</w:t>
      </w:r>
      <w:r w:rsidRPr="000842C0">
        <w:t>e</w:t>
      </w:r>
      <w:r w:rsidRPr="000842C0">
        <w:rPr>
          <w:spacing w:val="-2"/>
        </w:rPr>
        <w:t xml:space="preserve"> </w:t>
      </w:r>
      <w:r w:rsidRPr="000842C0">
        <w:rPr>
          <w:spacing w:val="1"/>
        </w:rPr>
        <w:t>u</w:t>
      </w:r>
      <w:r w:rsidRPr="000842C0">
        <w:t>s</w:t>
      </w:r>
      <w:r w:rsidRPr="000842C0">
        <w:rPr>
          <w:spacing w:val="1"/>
        </w:rPr>
        <w:t>e</w:t>
      </w:r>
      <w:r w:rsidRPr="000842C0">
        <w:t>d in</w:t>
      </w:r>
      <w:r w:rsidRPr="000842C0">
        <w:rPr>
          <w:spacing w:val="2"/>
        </w:rPr>
        <w:t xml:space="preserve"> </w:t>
      </w:r>
      <w:r w:rsidRPr="000842C0">
        <w:t>i</w:t>
      </w:r>
      <w:r w:rsidRPr="000842C0">
        <w:rPr>
          <w:spacing w:val="-1"/>
        </w:rPr>
        <w:t>n</w:t>
      </w:r>
      <w:r w:rsidRPr="000842C0">
        <w:rPr>
          <w:spacing w:val="1"/>
        </w:rPr>
        <w:t>te</w:t>
      </w:r>
      <w:r w:rsidRPr="000842C0">
        <w:rPr>
          <w:spacing w:val="-2"/>
        </w:rPr>
        <w:t>r</w:t>
      </w:r>
      <w:r w:rsidRPr="000842C0">
        <w:rPr>
          <w:spacing w:val="1"/>
        </w:rPr>
        <w:t>n</w:t>
      </w:r>
      <w:r w:rsidRPr="000842C0">
        <w:t>al</w:t>
      </w:r>
      <w:r w:rsidRPr="000842C0">
        <w:rPr>
          <w:spacing w:val="-2"/>
        </w:rPr>
        <w:t xml:space="preserve"> a</w:t>
      </w:r>
      <w:r w:rsidRPr="000842C0">
        <w:rPr>
          <w:spacing w:val="1"/>
        </w:rPr>
        <w:t>n</w:t>
      </w:r>
      <w:r w:rsidRPr="000842C0">
        <w:t xml:space="preserve">d </w:t>
      </w:r>
      <w:r w:rsidRPr="000842C0">
        <w:rPr>
          <w:spacing w:val="-1"/>
        </w:rPr>
        <w:t>p</w:t>
      </w:r>
      <w:r w:rsidRPr="000842C0">
        <w:rPr>
          <w:spacing w:val="1"/>
        </w:rPr>
        <w:t>ub</w:t>
      </w:r>
      <w:r w:rsidRPr="000842C0">
        <w:t>lis</w:t>
      </w:r>
      <w:r w:rsidRPr="000842C0">
        <w:rPr>
          <w:spacing w:val="-1"/>
        </w:rPr>
        <w:t>h</w:t>
      </w:r>
      <w:r w:rsidRPr="000842C0">
        <w:rPr>
          <w:spacing w:val="1"/>
        </w:rPr>
        <w:t>e</w:t>
      </w:r>
      <w:r w:rsidRPr="000842C0">
        <w:t>d</w:t>
      </w:r>
      <w:r w:rsidRPr="000842C0">
        <w:rPr>
          <w:spacing w:val="-1"/>
        </w:rPr>
        <w:t xml:space="preserve"> </w:t>
      </w:r>
      <w:r w:rsidRPr="000842C0">
        <w:rPr>
          <w:spacing w:val="1"/>
        </w:rPr>
        <w:t>do</w:t>
      </w:r>
      <w:r w:rsidRPr="000842C0">
        <w:rPr>
          <w:spacing w:val="-1"/>
        </w:rPr>
        <w:t>c</w:t>
      </w:r>
      <w:r w:rsidRPr="000842C0">
        <w:rPr>
          <w:spacing w:val="1"/>
        </w:rPr>
        <w:t>u</w:t>
      </w:r>
      <w:r w:rsidRPr="000842C0">
        <w:rPr>
          <w:spacing w:val="-2"/>
        </w:rPr>
        <w:t>m</w:t>
      </w:r>
      <w:r w:rsidRPr="000842C0">
        <w:rPr>
          <w:spacing w:val="1"/>
        </w:rPr>
        <w:t>e</w:t>
      </w:r>
      <w:r w:rsidRPr="000842C0">
        <w:rPr>
          <w:spacing w:val="-1"/>
        </w:rPr>
        <w:t>n</w:t>
      </w:r>
      <w:r w:rsidRPr="000842C0">
        <w:rPr>
          <w:spacing w:val="1"/>
        </w:rPr>
        <w:t>t</w:t>
      </w:r>
      <w:r w:rsidRPr="000842C0">
        <w:t>s</w:t>
      </w:r>
      <w:r w:rsidRPr="000842C0">
        <w:rPr>
          <w:spacing w:val="-1"/>
        </w:rPr>
        <w:t xml:space="preserve"> t</w:t>
      </w:r>
      <w:r w:rsidRPr="000842C0">
        <w:rPr>
          <w:spacing w:val="1"/>
        </w:rPr>
        <w:t>h</w:t>
      </w:r>
      <w:r w:rsidRPr="000842C0">
        <w:t>at</w:t>
      </w:r>
      <w:r w:rsidRPr="000842C0">
        <w:rPr>
          <w:spacing w:val="-2"/>
        </w:rPr>
        <w:t xml:space="preserve"> </w:t>
      </w:r>
      <w:r w:rsidRPr="000842C0">
        <w:rPr>
          <w:spacing w:val="-1"/>
        </w:rPr>
        <w:t>d</w:t>
      </w:r>
      <w:r w:rsidRPr="000842C0">
        <w:rPr>
          <w:spacing w:val="1"/>
        </w:rPr>
        <w:t>e</w:t>
      </w:r>
      <w:r w:rsidRPr="000842C0">
        <w:t>s</w:t>
      </w:r>
      <w:r w:rsidRPr="000842C0">
        <w:rPr>
          <w:spacing w:val="-1"/>
        </w:rPr>
        <w:t>c</w:t>
      </w:r>
      <w:r w:rsidRPr="000842C0">
        <w:t>ri</w:t>
      </w:r>
      <w:r w:rsidRPr="000842C0">
        <w:rPr>
          <w:spacing w:val="-1"/>
        </w:rPr>
        <w:t>b</w:t>
      </w:r>
      <w:r w:rsidRPr="000842C0">
        <w:t>e</w:t>
      </w:r>
      <w:r w:rsidRPr="000842C0">
        <w:rPr>
          <w:spacing w:val="-2"/>
        </w:rPr>
        <w:t xml:space="preserve"> </w:t>
      </w:r>
      <w:r w:rsidRPr="000842C0">
        <w:t>ass</w:t>
      </w:r>
      <w:r w:rsidRPr="000842C0">
        <w:rPr>
          <w:spacing w:val="1"/>
        </w:rPr>
        <w:t>e</w:t>
      </w:r>
      <w:r w:rsidRPr="000842C0">
        <w:t>ssm</w:t>
      </w:r>
      <w:r w:rsidRPr="000842C0">
        <w:rPr>
          <w:spacing w:val="1"/>
        </w:rPr>
        <w:t>e</w:t>
      </w:r>
      <w:r w:rsidRPr="000842C0">
        <w:rPr>
          <w:spacing w:val="-1"/>
        </w:rPr>
        <w:t>n</w:t>
      </w:r>
      <w:r w:rsidRPr="000842C0">
        <w:rPr>
          <w:spacing w:val="1"/>
        </w:rPr>
        <w:t>t</w:t>
      </w:r>
      <w:r w:rsidRPr="000842C0">
        <w:t>s</w:t>
      </w:r>
      <w:r>
        <w:rPr>
          <w:spacing w:val="-3"/>
        </w:rPr>
        <w:t xml:space="preserve"> </w:t>
      </w:r>
      <w:r w:rsidRPr="000842C0">
        <w:rPr>
          <w:spacing w:val="-2"/>
        </w:rPr>
        <w:t>a</w:t>
      </w:r>
      <w:r w:rsidRPr="000842C0">
        <w:rPr>
          <w:spacing w:val="1"/>
        </w:rPr>
        <w:t>n</w:t>
      </w:r>
      <w:r w:rsidRPr="000842C0">
        <w:t>d</w:t>
      </w:r>
      <w:r w:rsidRPr="000842C0">
        <w:rPr>
          <w:spacing w:val="2"/>
        </w:rPr>
        <w:t xml:space="preserve"> </w:t>
      </w:r>
      <w:r w:rsidRPr="000842C0">
        <w:rPr>
          <w:spacing w:val="-3"/>
        </w:rPr>
        <w:t>s</w:t>
      </w:r>
      <w:r w:rsidRPr="000842C0">
        <w:rPr>
          <w:spacing w:val="1"/>
        </w:rPr>
        <w:t>t</w:t>
      </w:r>
      <w:r w:rsidRPr="000842C0">
        <w:rPr>
          <w:spacing w:val="-1"/>
        </w:rPr>
        <w:t>u</w:t>
      </w:r>
      <w:r w:rsidRPr="000842C0">
        <w:rPr>
          <w:spacing w:val="1"/>
        </w:rPr>
        <w:t>d</w:t>
      </w:r>
      <w:r w:rsidRPr="000842C0">
        <w:rPr>
          <w:spacing w:val="-2"/>
        </w:rPr>
        <w:t>i</w:t>
      </w:r>
      <w:r w:rsidRPr="000842C0">
        <w:rPr>
          <w:spacing w:val="1"/>
        </w:rPr>
        <w:t>e</w:t>
      </w:r>
      <w:r w:rsidRPr="000842C0">
        <w:t xml:space="preserve">s </w:t>
      </w:r>
      <w:r>
        <w:rPr>
          <w:spacing w:val="1"/>
        </w:rPr>
        <w:t>which</w:t>
      </w:r>
      <w:r w:rsidRPr="000842C0">
        <w:rPr>
          <w:spacing w:val="-1"/>
        </w:rPr>
        <w:t xml:space="preserve"> </w:t>
      </w:r>
      <w:r w:rsidRPr="000842C0">
        <w:rPr>
          <w:spacing w:val="1"/>
        </w:rPr>
        <w:t>u</w:t>
      </w:r>
      <w:r w:rsidRPr="000842C0">
        <w:t>s</w:t>
      </w:r>
      <w:r w:rsidRPr="000842C0">
        <w:rPr>
          <w:spacing w:val="-2"/>
        </w:rPr>
        <w:t>e</w:t>
      </w:r>
      <w:r w:rsidRPr="000842C0">
        <w:t>d</w:t>
      </w:r>
      <w:r w:rsidRPr="000842C0">
        <w:rPr>
          <w:spacing w:val="1"/>
        </w:rPr>
        <w:t xml:space="preserve"> </w:t>
      </w:r>
      <w:r w:rsidRPr="000842C0">
        <w:rPr>
          <w:spacing w:val="-1"/>
        </w:rPr>
        <w:t>t</w:t>
      </w:r>
      <w:r w:rsidRPr="000842C0">
        <w:rPr>
          <w:spacing w:val="1"/>
        </w:rPr>
        <w:t xml:space="preserve">he </w:t>
      </w:r>
      <w:r w:rsidRPr="000842C0">
        <w:t>Gri</w:t>
      </w:r>
      <w:r w:rsidRPr="000842C0">
        <w:rPr>
          <w:spacing w:val="1"/>
        </w:rPr>
        <w:t>dd</w:t>
      </w:r>
      <w:r w:rsidRPr="000842C0">
        <w:rPr>
          <w:spacing w:val="-2"/>
        </w:rPr>
        <w:t>e</w:t>
      </w:r>
      <w:r w:rsidRPr="000842C0">
        <w:t>d</w:t>
      </w:r>
      <w:r w:rsidRPr="000842C0">
        <w:rPr>
          <w:spacing w:val="-1"/>
        </w:rPr>
        <w:t xml:space="preserve"> </w:t>
      </w:r>
      <w:r w:rsidRPr="000842C0">
        <w:t>SS</w:t>
      </w:r>
      <w:r w:rsidRPr="000842C0">
        <w:rPr>
          <w:spacing w:val="-1"/>
        </w:rPr>
        <w:t>UR</w:t>
      </w:r>
      <w:r w:rsidRPr="000842C0">
        <w:t>GO</w:t>
      </w:r>
      <w:r w:rsidRPr="000842C0">
        <w:rPr>
          <w:spacing w:val="-3"/>
        </w:rPr>
        <w:t xml:space="preserve"> </w:t>
      </w:r>
      <w:r w:rsidRPr="000842C0">
        <w:rPr>
          <w:spacing w:val="-1"/>
        </w:rPr>
        <w:t>(</w:t>
      </w:r>
      <w:r w:rsidRPr="000842C0">
        <w:t>gSS</w:t>
      </w:r>
      <w:r w:rsidRPr="000842C0">
        <w:rPr>
          <w:spacing w:val="-1"/>
        </w:rPr>
        <w:t>UR</w:t>
      </w:r>
      <w:r w:rsidRPr="000842C0">
        <w:t>G</w:t>
      </w:r>
      <w:r w:rsidRPr="000842C0">
        <w:rPr>
          <w:spacing w:val="-1"/>
        </w:rPr>
        <w:t>O</w:t>
      </w:r>
      <w:r w:rsidRPr="000842C0">
        <w:t>)</w:t>
      </w:r>
      <w:r w:rsidRPr="000842C0">
        <w:rPr>
          <w:spacing w:val="-4"/>
        </w:rPr>
        <w:t xml:space="preserve"> </w:t>
      </w:r>
      <w:r w:rsidRPr="000842C0">
        <w:rPr>
          <w:spacing w:val="1"/>
        </w:rPr>
        <w:t>d</w:t>
      </w:r>
      <w:r w:rsidRPr="000842C0">
        <w:t>a</w:t>
      </w:r>
      <w:r w:rsidRPr="000842C0">
        <w:rPr>
          <w:spacing w:val="1"/>
        </w:rPr>
        <w:t>t</w:t>
      </w:r>
      <w:r w:rsidRPr="000842C0">
        <w:t>a</w:t>
      </w:r>
      <w:r w:rsidRPr="000842C0">
        <w:rPr>
          <w:spacing w:val="-3"/>
        </w:rPr>
        <w:t xml:space="preserve"> </w:t>
      </w:r>
      <w:r w:rsidRPr="000842C0">
        <w:rPr>
          <w:spacing w:val="1"/>
        </w:rPr>
        <w:t>p</w:t>
      </w:r>
      <w:r w:rsidRPr="000842C0">
        <w:t>r</w:t>
      </w:r>
      <w:r w:rsidRPr="000842C0">
        <w:rPr>
          <w:spacing w:val="-2"/>
        </w:rPr>
        <w:t>o</w:t>
      </w:r>
      <w:r w:rsidRPr="000842C0">
        <w:rPr>
          <w:spacing w:val="1"/>
        </w:rPr>
        <w:t>du</w:t>
      </w:r>
      <w:r w:rsidRPr="000842C0">
        <w:rPr>
          <w:spacing w:val="-1"/>
        </w:rPr>
        <w:t>c</w:t>
      </w:r>
      <w:r w:rsidRPr="000842C0">
        <w:t>t</w:t>
      </w:r>
      <w:r w:rsidRPr="000842C0">
        <w:rPr>
          <w:spacing w:val="-1"/>
        </w:rPr>
        <w:t xml:space="preserve"> </w:t>
      </w:r>
      <w:r w:rsidRPr="000842C0">
        <w:t>a</w:t>
      </w:r>
      <w:r w:rsidRPr="000842C0">
        <w:rPr>
          <w:spacing w:val="-1"/>
        </w:rPr>
        <w:t>n</w:t>
      </w:r>
      <w:r w:rsidRPr="000842C0">
        <w:t xml:space="preserve">d </w:t>
      </w:r>
      <w:r w:rsidRPr="000842C0">
        <w:rPr>
          <w:spacing w:val="1"/>
        </w:rPr>
        <w:t>t</w:t>
      </w:r>
      <w:r w:rsidRPr="000842C0">
        <w:rPr>
          <w:spacing w:val="-1"/>
        </w:rPr>
        <w:t>h</w:t>
      </w:r>
      <w:r w:rsidRPr="000842C0">
        <w:t>e</w:t>
      </w:r>
      <w:r w:rsidRPr="000842C0">
        <w:rPr>
          <w:spacing w:val="1"/>
        </w:rPr>
        <w:t xml:space="preserve"> N</w:t>
      </w:r>
      <w:r w:rsidRPr="000842C0">
        <w:rPr>
          <w:spacing w:val="-2"/>
        </w:rPr>
        <w:t>a</w:t>
      </w:r>
      <w:r w:rsidRPr="000842C0">
        <w:rPr>
          <w:spacing w:val="1"/>
        </w:rPr>
        <w:t>t</w:t>
      </w:r>
      <w:r w:rsidRPr="000842C0">
        <w:t>i</w:t>
      </w:r>
      <w:r w:rsidRPr="000842C0">
        <w:rPr>
          <w:spacing w:val="1"/>
        </w:rPr>
        <w:t>o</w:t>
      </w:r>
      <w:r w:rsidRPr="000842C0">
        <w:rPr>
          <w:spacing w:val="-1"/>
        </w:rPr>
        <w:t>n</w:t>
      </w:r>
      <w:r w:rsidRPr="000842C0">
        <w:t>al</w:t>
      </w:r>
      <w:r w:rsidRPr="000842C0">
        <w:rPr>
          <w:spacing w:val="-1"/>
        </w:rPr>
        <w:t xml:space="preserve"> </w:t>
      </w:r>
      <w:r w:rsidRPr="000842C0">
        <w:rPr>
          <w:spacing w:val="1"/>
        </w:rPr>
        <w:t>V</w:t>
      </w:r>
      <w:r w:rsidRPr="000842C0">
        <w:t>a</w:t>
      </w:r>
      <w:r w:rsidRPr="000842C0">
        <w:rPr>
          <w:spacing w:val="-2"/>
        </w:rPr>
        <w:t>l</w:t>
      </w:r>
      <w:r w:rsidRPr="000842C0">
        <w:rPr>
          <w:spacing w:val="1"/>
        </w:rPr>
        <w:t>u</w:t>
      </w:r>
      <w:r w:rsidRPr="000842C0">
        <w:t>e</w:t>
      </w:r>
      <w:r w:rsidRPr="000842C0">
        <w:rPr>
          <w:spacing w:val="-2"/>
        </w:rPr>
        <w:t xml:space="preserve"> </w:t>
      </w:r>
      <w:r w:rsidRPr="000842C0">
        <w:t>A</w:t>
      </w:r>
      <w:r w:rsidRPr="000842C0">
        <w:rPr>
          <w:spacing w:val="-1"/>
        </w:rPr>
        <w:t>d</w:t>
      </w:r>
      <w:r w:rsidRPr="000842C0">
        <w:rPr>
          <w:spacing w:val="1"/>
        </w:rPr>
        <w:t>de</w:t>
      </w:r>
      <w:r w:rsidRPr="000842C0">
        <w:t>d</w:t>
      </w:r>
      <w:r w:rsidRPr="000842C0">
        <w:rPr>
          <w:spacing w:val="-3"/>
        </w:rPr>
        <w:t xml:space="preserve"> </w:t>
      </w:r>
      <w:r w:rsidRPr="000842C0">
        <w:rPr>
          <w:spacing w:val="-2"/>
        </w:rPr>
        <w:t>L</w:t>
      </w:r>
      <w:r w:rsidRPr="000842C0">
        <w:rPr>
          <w:spacing w:val="1"/>
        </w:rPr>
        <w:t>oo</w:t>
      </w:r>
      <w:r w:rsidRPr="000842C0">
        <w:t xml:space="preserve">k Up </w:t>
      </w:r>
      <w:r w:rsidRPr="000842C0">
        <w:rPr>
          <w:spacing w:val="-1"/>
        </w:rPr>
        <w:t>(</w:t>
      </w:r>
      <w:r w:rsidRPr="000842C0">
        <w:t>val</w:t>
      </w:r>
      <w:r w:rsidRPr="000842C0">
        <w:rPr>
          <w:spacing w:val="-1"/>
        </w:rPr>
        <w:t>u</w:t>
      </w:r>
      <w:r w:rsidRPr="000842C0">
        <w:t>)</w:t>
      </w:r>
      <w:r w:rsidRPr="000842C0">
        <w:rPr>
          <w:spacing w:val="-2"/>
        </w:rPr>
        <w:t xml:space="preserve"> </w:t>
      </w:r>
      <w:r w:rsidRPr="000842C0">
        <w:rPr>
          <w:spacing w:val="1"/>
        </w:rPr>
        <w:t>T</w:t>
      </w:r>
      <w:r w:rsidRPr="000842C0">
        <w:t>a</w:t>
      </w:r>
      <w:r w:rsidRPr="000842C0">
        <w:rPr>
          <w:spacing w:val="1"/>
        </w:rPr>
        <w:t>b</w:t>
      </w:r>
      <w:r w:rsidRPr="000842C0">
        <w:rPr>
          <w:spacing w:val="-2"/>
        </w:rPr>
        <w:t>l</w:t>
      </w:r>
      <w:r w:rsidRPr="000842C0">
        <w:t>e</w:t>
      </w:r>
      <w:r>
        <w:t xml:space="preserve"> Database</w:t>
      </w:r>
      <w:r w:rsidRPr="000842C0">
        <w:t>.</w:t>
      </w:r>
    </w:p>
    <w:p w:rsidR="00A1125A" w:rsidRPr="000842C0" w:rsidRDefault="00A1125A" w:rsidP="00DA6ED1">
      <w:pPr>
        <w:pStyle w:val="NoSpacing"/>
      </w:pPr>
    </w:p>
    <w:p w:rsidR="00DA6ED1" w:rsidRPr="00DA6ED1" w:rsidRDefault="00DA6ED1" w:rsidP="00DA6ED1">
      <w:pPr>
        <w:pStyle w:val="Heading2"/>
      </w:pPr>
      <w:bookmarkStart w:id="39" w:name="_Toc386617156"/>
      <w:bookmarkStart w:id="40" w:name="_Toc443839917"/>
      <w:r w:rsidRPr="00DA6ED1">
        <w:t>The Citation for gSSURGO</w:t>
      </w:r>
      <w:bookmarkEnd w:id="39"/>
      <w:bookmarkEnd w:id="40"/>
    </w:p>
    <w:p w:rsidR="00DA6ED1" w:rsidRPr="005F1834" w:rsidRDefault="00DA6ED1" w:rsidP="00DA6ED1">
      <w:pPr>
        <w:pStyle w:val="Heading3"/>
        <w:rPr>
          <w:rFonts w:eastAsia="Calibri"/>
          <w:sz w:val="24"/>
          <w:szCs w:val="24"/>
        </w:rPr>
      </w:pPr>
      <w:bookmarkStart w:id="41" w:name="_Toc386617157"/>
      <w:bookmarkStart w:id="42" w:name="_Toc443839918"/>
      <w:r w:rsidRPr="005F1834">
        <w:rPr>
          <w:rFonts w:eastAsia="Calibri"/>
          <w:sz w:val="24"/>
          <w:szCs w:val="24"/>
        </w:rPr>
        <w:t>State Tile</w:t>
      </w:r>
      <w:bookmarkEnd w:id="41"/>
      <w:bookmarkEnd w:id="42"/>
    </w:p>
    <w:p w:rsidR="00DA6ED1" w:rsidRPr="00BA07FE" w:rsidRDefault="00DA6ED1" w:rsidP="00DA6ED1">
      <w:pPr>
        <w:pStyle w:val="NoSpacing"/>
      </w:pPr>
      <w:r w:rsidRPr="00BA07FE">
        <w:t xml:space="preserve">Soil Survey Staff. Gridded Soil Survey Geographic (gSSURGO) Database for </w:t>
      </w:r>
      <w:r w:rsidRPr="00A706C2">
        <w:rPr>
          <w:i/>
        </w:rPr>
        <w:t>State name</w:t>
      </w:r>
      <w:r w:rsidRPr="00BA07FE">
        <w:t xml:space="preserve">. United States Department of Agriculture, Natural Resources Conservation Service. Available online at </w:t>
      </w:r>
      <w:hyperlink r:id="rId37" w:history="1">
        <w:r w:rsidRPr="006E6B64">
          <w:rPr>
            <w:rStyle w:val="Hyperlink"/>
          </w:rPr>
          <w:t>http://datagateway.nrcs.usda.gov/</w:t>
        </w:r>
      </w:hyperlink>
      <w:r>
        <w:rPr>
          <w:rStyle w:val="Hyperlink"/>
        </w:rPr>
        <w:t>.</w:t>
      </w:r>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3"/>
      </w:pPr>
      <w:bookmarkStart w:id="43" w:name="_Toc386617158"/>
      <w:bookmarkStart w:id="44" w:name="_Toc443839919"/>
      <w:r w:rsidRPr="00DA6ED1">
        <w:lastRenderedPageBreak/>
        <w:t>Conterminous US Tile</w:t>
      </w:r>
      <w:bookmarkEnd w:id="43"/>
      <w:bookmarkEnd w:id="44"/>
    </w:p>
    <w:p w:rsidR="00DA6ED1" w:rsidRPr="00BA07FE" w:rsidRDefault="00DA6ED1" w:rsidP="00DA6ED1">
      <w:pPr>
        <w:pStyle w:val="NoSpacing"/>
      </w:pPr>
      <w:r w:rsidRPr="00BA07FE">
        <w:t xml:space="preserve">Soil Survey Staff. Gridded Soil </w:t>
      </w:r>
      <w:r>
        <w:t>S</w:t>
      </w:r>
      <w:r w:rsidRPr="00BA07FE">
        <w:t>urvey Geographic (gSSURGO) Database for the Conterminous United States. United State</w:t>
      </w:r>
      <w:r>
        <w:t>s</w:t>
      </w:r>
      <w:r w:rsidRPr="00BA07FE">
        <w:t xml:space="preserve"> Department of Agriculture, Natural Resources Conservation Service. Available online at </w:t>
      </w:r>
      <w:hyperlink r:id="rId38" w:history="1">
        <w:r w:rsidRPr="00BA07FE">
          <w:rPr>
            <w:rStyle w:val="Hyperlink"/>
          </w:rPr>
          <w:t>http://datagateway.nrcs.usda.gov/</w:t>
        </w:r>
      </w:hyperlink>
      <w:r w:rsidRPr="007C121F">
        <w:t>.</w:t>
      </w:r>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3"/>
      </w:pPr>
      <w:bookmarkStart w:id="45" w:name="_Toc386617159"/>
      <w:bookmarkStart w:id="46" w:name="_Toc443839920"/>
      <w:r w:rsidRPr="00DA6ED1">
        <w:t>National Collection of Tiles</w:t>
      </w:r>
      <w:bookmarkEnd w:id="45"/>
      <w:bookmarkEnd w:id="46"/>
    </w:p>
    <w:p w:rsidR="00DA6ED1" w:rsidRPr="00BA07FE" w:rsidRDefault="00DA6ED1" w:rsidP="00DA6ED1">
      <w:pPr>
        <w:pStyle w:val="NoSpacing"/>
      </w:pPr>
      <w:r w:rsidRPr="00BA07FE">
        <w:t xml:space="preserve">Soil Survey Staff. Gridded Soil </w:t>
      </w:r>
      <w:r>
        <w:t>S</w:t>
      </w:r>
      <w:r w:rsidRPr="00BA07FE">
        <w:t>urvey Geographic (gSSURGO) Database for the United States of America and the Territories, Commonwealths, and Island Nations served by the USDA-NRCS. United State</w:t>
      </w:r>
      <w:r>
        <w:t>s</w:t>
      </w:r>
      <w:r w:rsidRPr="00BA07FE">
        <w:t xml:space="preserve"> Department of Agriculture, Natural Resources Conservation Service. Available online at </w:t>
      </w:r>
      <w:hyperlink r:id="rId39" w:history="1">
        <w:r w:rsidRPr="00BA07FE">
          <w:rPr>
            <w:rStyle w:val="Hyperlink"/>
          </w:rPr>
          <w:t>http://datagateway.nrcs.usda.gov/</w:t>
        </w:r>
      </w:hyperlink>
      <w:r w:rsidRPr="00BA07FE">
        <w:t xml:space="preserve">. </w:t>
      </w:r>
      <w:r w:rsidRPr="00355209">
        <w:rPr>
          <w:i/>
        </w:rPr>
        <w:t xml:space="preserve">month, day, year </w:t>
      </w:r>
      <w:r w:rsidRPr="00355209">
        <w:t>(FY</w:t>
      </w:r>
      <w:r w:rsidRPr="00355209">
        <w:rPr>
          <w:i/>
        </w:rPr>
        <w:t>year</w:t>
      </w:r>
      <w:r w:rsidRPr="000F62F6">
        <w:t xml:space="preserve"> official release).</w:t>
      </w:r>
    </w:p>
    <w:p w:rsidR="00DA6ED1" w:rsidRPr="00DA6ED1" w:rsidRDefault="00DA6ED1" w:rsidP="00DA6ED1">
      <w:pPr>
        <w:pStyle w:val="Heading2"/>
      </w:pPr>
      <w:bookmarkStart w:id="47" w:name="_Toc386617160"/>
      <w:bookmarkStart w:id="48" w:name="_Toc443839921"/>
      <w:r w:rsidRPr="00DA6ED1">
        <w:t>The Citation for the National Value Added Look Up (valu) Table Database</w:t>
      </w:r>
      <w:bookmarkEnd w:id="47"/>
      <w:bookmarkEnd w:id="48"/>
    </w:p>
    <w:p w:rsidR="00DA6ED1" w:rsidRDefault="00DA6ED1" w:rsidP="00DA6ED1">
      <w:pPr>
        <w:pStyle w:val="NoSpacing"/>
      </w:pPr>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w:t>
      </w:r>
      <w:r w:rsidRPr="00BA07FE">
        <w:rPr>
          <w:spacing w:val="-3"/>
        </w:rPr>
        <w:t>v</w:t>
      </w:r>
      <w:r w:rsidRPr="00BA07FE">
        <w:rPr>
          <w:spacing w:val="1"/>
        </w:rPr>
        <w:t>e</w:t>
      </w:r>
      <w:r w:rsidRPr="00BA07FE">
        <w:t>y</w:t>
      </w:r>
      <w:r w:rsidRPr="00BA07FE">
        <w:rPr>
          <w:spacing w:val="-4"/>
        </w:rPr>
        <w:t xml:space="preserve"> </w:t>
      </w:r>
      <w:r w:rsidRPr="00BA07FE">
        <w:t>S</w:t>
      </w:r>
      <w:r w:rsidRPr="00BA07FE">
        <w:rPr>
          <w:spacing w:val="1"/>
        </w:rPr>
        <w:t>t</w:t>
      </w:r>
      <w:r w:rsidRPr="00BA07FE">
        <w:rPr>
          <w:spacing w:val="-2"/>
        </w:rPr>
        <w:t>a</w:t>
      </w:r>
      <w:r w:rsidRPr="00BA07FE">
        <w:rPr>
          <w:spacing w:val="1"/>
        </w:rPr>
        <w:t>ff</w:t>
      </w:r>
      <w:r w:rsidRPr="00BA07FE">
        <w:t>.</w:t>
      </w:r>
      <w:r w:rsidRPr="00BA07FE">
        <w:rPr>
          <w:spacing w:val="-2"/>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rPr>
          <w:spacing w:val="-2"/>
        </w:rPr>
        <w:t>a</w:t>
      </w:r>
      <w:r w:rsidRPr="00BA07FE">
        <w:t>l</w:t>
      </w:r>
      <w:r w:rsidRPr="00BA07FE">
        <w:rPr>
          <w:spacing w:val="-1"/>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2"/>
        </w:rPr>
        <w:t>o</w:t>
      </w:r>
      <w:r w:rsidRPr="00BA07FE">
        <w:rPr>
          <w:spacing w:val="1"/>
        </w:rPr>
        <w:t>o</w:t>
      </w:r>
      <w:r w:rsidRPr="00BA07FE">
        <w:t>k</w:t>
      </w:r>
      <w:r w:rsidRPr="00BA07FE">
        <w:rPr>
          <w:spacing w:val="-1"/>
        </w:rPr>
        <w:t xml:space="preserve"> </w:t>
      </w:r>
      <w:r w:rsidRPr="00BA07FE">
        <w:t xml:space="preserve">Up </w:t>
      </w:r>
      <w:r w:rsidRPr="00BA07FE">
        <w:rPr>
          <w:spacing w:val="-1"/>
        </w:rPr>
        <w:t>(</w:t>
      </w:r>
      <w:r w:rsidRPr="00BA07FE">
        <w:rPr>
          <w:spacing w:val="-3"/>
        </w:rPr>
        <w:t>v</w:t>
      </w:r>
      <w:r w:rsidRPr="00BA07FE">
        <w:t>al</w:t>
      </w:r>
      <w:r w:rsidRPr="00BA07FE">
        <w:rPr>
          <w:spacing w:val="1"/>
        </w:rPr>
        <w:t>u</w:t>
      </w:r>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le</w:t>
      </w:r>
      <w:r w:rsidRPr="00BA07FE">
        <w:rPr>
          <w:spacing w:val="-2"/>
        </w:rPr>
        <w:t xml:space="preserve"> </w:t>
      </w:r>
      <w:r>
        <w:rPr>
          <w:spacing w:val="-2"/>
        </w:rPr>
        <w:t>Database</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1"/>
        </w:rPr>
        <w:t xml:space="preserve"> </w:t>
      </w:r>
      <w:r w:rsidRPr="00BA07FE">
        <w:t>Gr</w:t>
      </w:r>
      <w:r w:rsidRPr="00BA07FE">
        <w:rPr>
          <w:spacing w:val="-2"/>
        </w:rPr>
        <w:t>i</w:t>
      </w:r>
      <w:r w:rsidRPr="00BA07FE">
        <w:rPr>
          <w:spacing w:val="1"/>
        </w:rPr>
        <w:t>d</w:t>
      </w:r>
      <w:r w:rsidRPr="00BA07FE">
        <w:rPr>
          <w:spacing w:val="-1"/>
        </w:rPr>
        <w:t>d</w:t>
      </w:r>
      <w:r w:rsidRPr="00BA07FE">
        <w:rPr>
          <w:spacing w:val="1"/>
        </w:rPr>
        <w:t>e</w:t>
      </w:r>
      <w:r w:rsidRPr="00BA07FE">
        <w:t>d</w:t>
      </w:r>
      <w:r w:rsidRPr="00BA07FE">
        <w:rPr>
          <w:spacing w:val="-1"/>
        </w:rPr>
        <w:t xml:space="preserve"> </w:t>
      </w:r>
      <w:r w:rsidRPr="00BA07FE">
        <w:t>S</w:t>
      </w:r>
      <w:r w:rsidRPr="00BA07FE">
        <w:rPr>
          <w:spacing w:val="1"/>
        </w:rPr>
        <w:t>o</w:t>
      </w:r>
      <w:r w:rsidRPr="00BA07FE">
        <w:t>il</w:t>
      </w:r>
      <w:r w:rsidRPr="00BA07FE">
        <w:rPr>
          <w:spacing w:val="-1"/>
        </w:rPr>
        <w:t xml:space="preserve"> </w:t>
      </w:r>
      <w:r w:rsidRPr="00BA07FE">
        <w:t>S</w:t>
      </w:r>
      <w:r w:rsidRPr="00BA07FE">
        <w:rPr>
          <w:spacing w:val="-1"/>
        </w:rPr>
        <w:t>u</w:t>
      </w:r>
      <w:r w:rsidRPr="00BA07FE">
        <w:t>rv</w:t>
      </w:r>
      <w:r w:rsidRPr="00BA07FE">
        <w:rPr>
          <w:spacing w:val="1"/>
        </w:rPr>
        <w:t>e</w:t>
      </w:r>
      <w:r w:rsidRPr="00BA07FE">
        <w:t>y G</w:t>
      </w:r>
      <w:r w:rsidRPr="00BA07FE">
        <w:rPr>
          <w:spacing w:val="1"/>
        </w:rPr>
        <w:t>eo</w:t>
      </w:r>
      <w:r w:rsidRPr="00BA07FE">
        <w:t>gra</w:t>
      </w:r>
      <w:r w:rsidRPr="00BA07FE">
        <w:rPr>
          <w:spacing w:val="1"/>
        </w:rPr>
        <w:t>p</w:t>
      </w:r>
      <w:r w:rsidRPr="00BA07FE">
        <w:rPr>
          <w:spacing w:val="-1"/>
        </w:rPr>
        <w:t>h</w:t>
      </w:r>
      <w:r w:rsidRPr="00BA07FE">
        <w:t>ic</w:t>
      </w:r>
      <w:r w:rsidRPr="00BA07FE">
        <w:rPr>
          <w:spacing w:val="-4"/>
        </w:rPr>
        <w:t xml:space="preserve"> </w:t>
      </w:r>
      <w:r w:rsidRPr="00BA07FE">
        <w:rPr>
          <w:spacing w:val="-1"/>
        </w:rPr>
        <w:t>(g</w:t>
      </w:r>
      <w:r w:rsidRPr="00BA07FE">
        <w:t>SS</w:t>
      </w:r>
      <w:r w:rsidRPr="00BA07FE">
        <w:rPr>
          <w:spacing w:val="-1"/>
        </w:rPr>
        <w:t>UR</w:t>
      </w:r>
      <w:r w:rsidRPr="00BA07FE">
        <w:t>G</w:t>
      </w:r>
      <w:r w:rsidRPr="00BA07FE">
        <w:rPr>
          <w:spacing w:val="-1"/>
        </w:rPr>
        <w:t>O</w:t>
      </w:r>
      <w:r w:rsidRPr="00BA07FE">
        <w:t>)</w:t>
      </w:r>
      <w:r w:rsidRPr="00BA07FE">
        <w:rPr>
          <w:spacing w:val="-3"/>
        </w:rPr>
        <w:t xml:space="preserve"> </w:t>
      </w:r>
      <w:r w:rsidRPr="00BA07FE">
        <w:rPr>
          <w:spacing w:val="1"/>
        </w:rPr>
        <w:t>D</w:t>
      </w:r>
      <w:r w:rsidRPr="00BA07FE">
        <w:t>a</w:t>
      </w:r>
      <w:r w:rsidRPr="00BA07FE">
        <w:rPr>
          <w:spacing w:val="1"/>
        </w:rPr>
        <w:t>t</w:t>
      </w:r>
      <w:r w:rsidRPr="00BA07FE">
        <w:t>a</w:t>
      </w:r>
      <w:r w:rsidRPr="00BA07FE">
        <w:rPr>
          <w:spacing w:val="1"/>
        </w:rPr>
        <w:t>b</w:t>
      </w:r>
      <w:r w:rsidRPr="00BA07FE">
        <w:t>ase</w:t>
      </w:r>
      <w:r w:rsidRPr="00BA07FE">
        <w:rPr>
          <w:spacing w:val="-4"/>
        </w:rPr>
        <w:t xml:space="preserve"> </w:t>
      </w:r>
      <w:r w:rsidRPr="00BA07FE">
        <w:rPr>
          <w:spacing w:val="1"/>
        </w:rPr>
        <w:t>f</w:t>
      </w:r>
      <w:r w:rsidRPr="00BA07FE">
        <w:rPr>
          <w:spacing w:val="-2"/>
        </w:rPr>
        <w:t>o</w:t>
      </w:r>
      <w:r w:rsidRPr="00BA07FE">
        <w:t xml:space="preserve">r </w:t>
      </w:r>
      <w:r w:rsidRPr="00BA07FE">
        <w:rPr>
          <w:spacing w:val="-1"/>
        </w:rPr>
        <w:t>t</w:t>
      </w:r>
      <w:r w:rsidRPr="00BA07FE">
        <w:rPr>
          <w:spacing w:val="1"/>
        </w:rPr>
        <w:t>h</w:t>
      </w:r>
      <w:r w:rsidRPr="00BA07FE">
        <w:t>e</w:t>
      </w:r>
      <w:r w:rsidRPr="00BA07FE">
        <w:rPr>
          <w:spacing w:val="-3"/>
        </w:rPr>
        <w:t xml:space="preserve"> </w:t>
      </w:r>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3"/>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1"/>
        </w:rPr>
        <w:t xml:space="preserve"> </w:t>
      </w:r>
      <w:r w:rsidRPr="00BA07FE">
        <w:rPr>
          <w:spacing w:val="-2"/>
        </w:rPr>
        <w:t>o</w:t>
      </w:r>
      <w:r w:rsidRPr="00BA07FE">
        <w:t>f</w:t>
      </w:r>
      <w:r w:rsidRPr="00BA07FE">
        <w:rPr>
          <w:spacing w:val="2"/>
        </w:rPr>
        <w:t xml:space="preserve"> </w:t>
      </w:r>
      <w:r w:rsidRPr="00BA07FE">
        <w:t>A</w:t>
      </w:r>
      <w:r w:rsidRPr="00BA07FE">
        <w:rPr>
          <w:spacing w:val="-2"/>
        </w:rPr>
        <w:t>m</w:t>
      </w:r>
      <w:r w:rsidRPr="00BA07FE">
        <w:rPr>
          <w:spacing w:val="1"/>
        </w:rPr>
        <w:t>e</w:t>
      </w:r>
      <w:r w:rsidRPr="00BA07FE">
        <w:t>ri</w:t>
      </w:r>
      <w:r w:rsidRPr="00BA07FE">
        <w:rPr>
          <w:spacing w:val="-1"/>
        </w:rPr>
        <w:t>c</w:t>
      </w:r>
      <w:r w:rsidRPr="00BA07FE">
        <w:t>a</w:t>
      </w:r>
      <w:r w:rsidRPr="00BA07FE">
        <w:rPr>
          <w:spacing w:val="-6"/>
        </w:rPr>
        <w:t xml:space="preserve"> </w:t>
      </w:r>
      <w:r w:rsidRPr="00BA07FE">
        <w:rPr>
          <w:spacing w:val="-2"/>
        </w:rPr>
        <w:t>a</w:t>
      </w:r>
      <w:r w:rsidRPr="00BA07FE">
        <w:rPr>
          <w:spacing w:val="1"/>
        </w:rPr>
        <w:t>n</w:t>
      </w:r>
      <w:r w:rsidRPr="00BA07FE">
        <w:t xml:space="preserve">d </w:t>
      </w:r>
      <w:r w:rsidRPr="00BA07FE">
        <w:rPr>
          <w:spacing w:val="1"/>
        </w:rPr>
        <w:t>t</w:t>
      </w:r>
      <w:r w:rsidRPr="00BA07FE">
        <w:rPr>
          <w:spacing w:val="-1"/>
        </w:rPr>
        <w:t>h</w:t>
      </w:r>
      <w:r w:rsidRPr="00BA07FE">
        <w:t xml:space="preserve">e </w:t>
      </w:r>
      <w:r w:rsidRPr="00BA07FE">
        <w:rPr>
          <w:spacing w:val="-2"/>
        </w:rPr>
        <w:t>T</w:t>
      </w:r>
      <w:r w:rsidRPr="00BA07FE">
        <w:rPr>
          <w:spacing w:val="1"/>
        </w:rPr>
        <w:t>e</w:t>
      </w:r>
      <w:r w:rsidRPr="00BA07FE">
        <w:t>rri</w:t>
      </w:r>
      <w:r w:rsidRPr="00BA07FE">
        <w:rPr>
          <w:spacing w:val="1"/>
        </w:rPr>
        <w:t>to</w:t>
      </w:r>
      <w:r w:rsidRPr="00BA07FE">
        <w:rPr>
          <w:spacing w:val="-2"/>
        </w:rPr>
        <w:t>r</w:t>
      </w:r>
      <w:r w:rsidRPr="00BA07FE">
        <w:t xml:space="preserve">ies, </w:t>
      </w:r>
      <w:r w:rsidRPr="00BA07FE">
        <w:rPr>
          <w:spacing w:val="-1"/>
        </w:rPr>
        <w:t>C</w:t>
      </w:r>
      <w:r w:rsidRPr="00BA07FE">
        <w:rPr>
          <w:spacing w:val="1"/>
        </w:rPr>
        <w:t>o</w:t>
      </w:r>
      <w:r w:rsidRPr="00BA07FE">
        <w:t>mm</w:t>
      </w:r>
      <w:r w:rsidRPr="00BA07FE">
        <w:rPr>
          <w:spacing w:val="1"/>
        </w:rPr>
        <w:t>on</w:t>
      </w:r>
      <w:r w:rsidRPr="00BA07FE">
        <w:rPr>
          <w:spacing w:val="-1"/>
        </w:rPr>
        <w:t>w</w:t>
      </w:r>
      <w:r w:rsidRPr="00BA07FE">
        <w:rPr>
          <w:spacing w:val="1"/>
        </w:rPr>
        <w:t>e</w:t>
      </w:r>
      <w:r w:rsidRPr="00BA07FE">
        <w:t>al</w:t>
      </w:r>
      <w:r w:rsidRPr="00BA07FE">
        <w:rPr>
          <w:spacing w:val="-1"/>
        </w:rPr>
        <w:t>t</w:t>
      </w:r>
      <w:r w:rsidRPr="00BA07FE">
        <w:rPr>
          <w:spacing w:val="1"/>
        </w:rPr>
        <w:t>h</w:t>
      </w:r>
      <w:r w:rsidRPr="00BA07FE">
        <w:t>s,</w:t>
      </w:r>
      <w:r w:rsidRPr="00BA07FE">
        <w:rPr>
          <w:spacing w:val="-5"/>
        </w:rPr>
        <w:t xml:space="preserve"> </w:t>
      </w:r>
      <w:r w:rsidRPr="00BA07FE">
        <w:rPr>
          <w:spacing w:val="-2"/>
        </w:rPr>
        <w:t>a</w:t>
      </w:r>
      <w:r w:rsidRPr="00BA07FE">
        <w:rPr>
          <w:spacing w:val="1"/>
        </w:rPr>
        <w:t>n</w:t>
      </w:r>
      <w:r w:rsidRPr="00BA07FE">
        <w:t>d</w:t>
      </w:r>
      <w:r w:rsidRPr="00BA07FE">
        <w:rPr>
          <w:spacing w:val="2"/>
        </w:rPr>
        <w:t xml:space="preserve"> </w:t>
      </w:r>
      <w:r w:rsidRPr="00BA07FE">
        <w:t>Is</w:t>
      </w:r>
      <w:r w:rsidRPr="00BA07FE">
        <w:rPr>
          <w:spacing w:val="-2"/>
        </w:rPr>
        <w:t>l</w:t>
      </w:r>
      <w:r w:rsidRPr="00BA07FE">
        <w:t>a</w:t>
      </w:r>
      <w:r w:rsidRPr="00BA07FE">
        <w:rPr>
          <w:spacing w:val="1"/>
        </w:rPr>
        <w:t>n</w:t>
      </w:r>
      <w:r w:rsidRPr="00BA07FE">
        <w:t>d</w:t>
      </w:r>
      <w:r w:rsidRPr="00BA07FE">
        <w:rPr>
          <w:spacing w:val="-1"/>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s</w:t>
      </w:r>
      <w:r w:rsidRPr="00BA07FE">
        <w:rPr>
          <w:spacing w:val="-4"/>
        </w:rPr>
        <w:t xml:space="preserve"> </w:t>
      </w:r>
      <w:r w:rsidRPr="00BA07FE">
        <w:t>s</w:t>
      </w:r>
      <w:r w:rsidRPr="00BA07FE">
        <w:rPr>
          <w:spacing w:val="1"/>
        </w:rPr>
        <w:t>e</w:t>
      </w:r>
      <w:r w:rsidRPr="00BA07FE">
        <w:t>rv</w:t>
      </w:r>
      <w:r w:rsidRPr="00BA07FE">
        <w:rPr>
          <w:spacing w:val="1"/>
        </w:rPr>
        <w:t>e</w:t>
      </w:r>
      <w:r w:rsidRPr="00BA07FE">
        <w:t>d</w:t>
      </w:r>
      <w:r w:rsidRPr="00BA07FE">
        <w:rPr>
          <w:spacing w:val="-4"/>
        </w:rPr>
        <w:t xml:space="preserve"> </w:t>
      </w:r>
      <w:r w:rsidRPr="00BA07FE">
        <w:rPr>
          <w:spacing w:val="1"/>
        </w:rPr>
        <w:t>b</w:t>
      </w:r>
      <w:r w:rsidRPr="00BA07FE">
        <w:t>y</w:t>
      </w:r>
      <w:r w:rsidRPr="00BA07FE">
        <w:rPr>
          <w:spacing w:val="-2"/>
        </w:rPr>
        <w:t xml:space="preserve"> </w:t>
      </w:r>
      <w:r w:rsidRPr="00BA07FE">
        <w:rPr>
          <w:spacing w:val="1"/>
        </w:rPr>
        <w:t>th</w:t>
      </w:r>
      <w:r w:rsidRPr="00BA07FE">
        <w:t>e</w:t>
      </w:r>
      <w:r w:rsidRPr="00BA07FE">
        <w:rPr>
          <w:spacing w:val="-4"/>
        </w:rPr>
        <w:t xml:space="preserve"> </w:t>
      </w:r>
      <w:r w:rsidRPr="00BA07FE">
        <w:t>US</w:t>
      </w:r>
      <w:r w:rsidRPr="00BA07FE">
        <w:rPr>
          <w:spacing w:val="1"/>
        </w:rPr>
        <w:t>D</w:t>
      </w:r>
      <w:r w:rsidRPr="00BA07FE">
        <w:rPr>
          <w:spacing w:val="-2"/>
        </w:rPr>
        <w:t>A</w:t>
      </w:r>
      <w:r>
        <w:rPr>
          <w:spacing w:val="-2"/>
        </w:rPr>
        <w:t>-</w:t>
      </w:r>
      <w:r w:rsidRPr="00BA07FE">
        <w:rPr>
          <w:spacing w:val="1"/>
        </w:rPr>
        <w:t>N</w:t>
      </w:r>
      <w:r w:rsidRPr="00BA07FE">
        <w:rPr>
          <w:spacing w:val="-1"/>
        </w:rPr>
        <w:t>RC</w:t>
      </w:r>
      <w:r w:rsidRPr="00BA07FE">
        <w:t>S.</w:t>
      </w:r>
      <w:r w:rsidRPr="00BA07FE">
        <w:rPr>
          <w:spacing w:val="-6"/>
        </w:rPr>
        <w:t xml:space="preserve"> </w:t>
      </w:r>
      <w:r w:rsidRPr="00BA07FE">
        <w:t>U</w:t>
      </w:r>
      <w:r w:rsidRPr="00BA07FE">
        <w:rPr>
          <w:spacing w:val="1"/>
        </w:rPr>
        <w:t>n</w:t>
      </w:r>
      <w:r w:rsidRPr="00BA07FE">
        <w:t>i</w:t>
      </w:r>
      <w:r w:rsidRPr="00BA07FE">
        <w:rPr>
          <w:spacing w:val="-1"/>
        </w:rPr>
        <w:t>t</w:t>
      </w:r>
      <w:r w:rsidRPr="00BA07FE">
        <w:rPr>
          <w:spacing w:val="1"/>
        </w:rPr>
        <w:t>e</w:t>
      </w:r>
      <w:r w:rsidRPr="00BA07FE">
        <w:t>d</w:t>
      </w:r>
      <w:r w:rsidRPr="00BA07FE">
        <w:rPr>
          <w:spacing w:val="-4"/>
        </w:rPr>
        <w:t xml:space="preserve"> </w:t>
      </w:r>
      <w:r w:rsidRPr="00BA07FE">
        <w:t>S</w:t>
      </w:r>
      <w:r w:rsidRPr="00BA07FE">
        <w:rPr>
          <w:spacing w:val="1"/>
        </w:rPr>
        <w:t>t</w:t>
      </w:r>
      <w:r w:rsidRPr="00BA07FE">
        <w:rPr>
          <w:spacing w:val="-2"/>
        </w:rPr>
        <w:t>a</w:t>
      </w:r>
      <w:r w:rsidRPr="00BA07FE">
        <w:rPr>
          <w:spacing w:val="1"/>
        </w:rPr>
        <w:t>te</w:t>
      </w:r>
      <w:r w:rsidRPr="00BA07FE">
        <w:t>s</w:t>
      </w:r>
      <w:r w:rsidRPr="00BA07FE">
        <w:rPr>
          <w:spacing w:val="-6"/>
        </w:rPr>
        <w:t xml:space="preserve"> </w:t>
      </w:r>
      <w:r w:rsidRPr="00BA07FE">
        <w:rPr>
          <w:spacing w:val="1"/>
        </w:rPr>
        <w:t>Dep</w:t>
      </w:r>
      <w:r w:rsidRPr="00BA07FE">
        <w:t>a</w:t>
      </w:r>
      <w:r w:rsidRPr="00BA07FE">
        <w:rPr>
          <w:spacing w:val="-2"/>
        </w:rPr>
        <w:t>r</w:t>
      </w:r>
      <w:r w:rsidRPr="00BA07FE">
        <w:rPr>
          <w:spacing w:val="1"/>
        </w:rPr>
        <w:t>t</w:t>
      </w:r>
      <w:r w:rsidRPr="00BA07FE">
        <w:t>m</w:t>
      </w:r>
      <w:r w:rsidRPr="00BA07FE">
        <w:rPr>
          <w:spacing w:val="-2"/>
        </w:rPr>
        <w:t>e</w:t>
      </w:r>
      <w:r w:rsidRPr="00BA07FE">
        <w:rPr>
          <w:spacing w:val="1"/>
        </w:rPr>
        <w:t>nt o</w:t>
      </w:r>
      <w:r w:rsidRPr="00BA07FE">
        <w:t>f</w:t>
      </w:r>
      <w:r w:rsidRPr="00BA07FE">
        <w:rPr>
          <w:spacing w:val="2"/>
        </w:rPr>
        <w:t xml:space="preserve"> </w:t>
      </w:r>
      <w:r w:rsidRPr="00BA07FE">
        <w:t>Agri</w:t>
      </w:r>
      <w:r w:rsidRPr="00BA07FE">
        <w:rPr>
          <w:spacing w:val="-3"/>
        </w:rPr>
        <w:t>c</w:t>
      </w:r>
      <w:r w:rsidRPr="00BA07FE">
        <w:rPr>
          <w:spacing w:val="1"/>
        </w:rPr>
        <w:t>u</w:t>
      </w:r>
      <w:r w:rsidRPr="00BA07FE">
        <w:t>l</w:t>
      </w:r>
      <w:r w:rsidRPr="00BA07FE">
        <w:rPr>
          <w:spacing w:val="-1"/>
        </w:rPr>
        <w:t>t</w:t>
      </w:r>
      <w:r w:rsidRPr="00BA07FE">
        <w:rPr>
          <w:spacing w:val="1"/>
        </w:rPr>
        <w:t>u</w:t>
      </w:r>
      <w:r w:rsidRPr="00BA07FE">
        <w:t>r</w:t>
      </w:r>
      <w:r w:rsidRPr="00BA07FE">
        <w:rPr>
          <w:spacing w:val="1"/>
        </w:rPr>
        <w:t>e</w:t>
      </w:r>
      <w:r w:rsidRPr="00BA07FE">
        <w:t>,</w:t>
      </w:r>
      <w:r w:rsidRPr="00BA07FE">
        <w:rPr>
          <w:spacing w:val="-9"/>
        </w:rPr>
        <w:t xml:space="preserve"> </w:t>
      </w:r>
      <w:r w:rsidRPr="00BA07FE">
        <w:rPr>
          <w:spacing w:val="1"/>
        </w:rPr>
        <w:t>N</w:t>
      </w:r>
      <w:r w:rsidRPr="00BA07FE">
        <w:t>a</w:t>
      </w:r>
      <w:r w:rsidRPr="00BA07FE">
        <w:rPr>
          <w:spacing w:val="-1"/>
        </w:rPr>
        <w:t>t</w:t>
      </w:r>
      <w:r w:rsidRPr="00BA07FE">
        <w:rPr>
          <w:spacing w:val="1"/>
        </w:rPr>
        <w:t>u</w:t>
      </w:r>
      <w:r w:rsidRPr="00BA07FE">
        <w:t>ral</w:t>
      </w:r>
      <w:r w:rsidRPr="00BA07FE">
        <w:rPr>
          <w:spacing w:val="-4"/>
        </w:rPr>
        <w:t xml:space="preserve"> </w:t>
      </w:r>
      <w:r w:rsidRPr="00BA07FE">
        <w:rPr>
          <w:spacing w:val="-1"/>
        </w:rPr>
        <w:t>R</w:t>
      </w:r>
      <w:r w:rsidRPr="00BA07FE">
        <w:rPr>
          <w:spacing w:val="1"/>
        </w:rPr>
        <w:t>e</w:t>
      </w:r>
      <w:r w:rsidRPr="00BA07FE">
        <w:t>s</w:t>
      </w:r>
      <w:r w:rsidRPr="00BA07FE">
        <w:rPr>
          <w:spacing w:val="1"/>
        </w:rPr>
        <w:t>ou</w:t>
      </w:r>
      <w:r w:rsidRPr="00BA07FE">
        <w:t>r</w:t>
      </w:r>
      <w:r w:rsidRPr="00BA07FE">
        <w:rPr>
          <w:spacing w:val="-1"/>
        </w:rPr>
        <w:t>c</w:t>
      </w:r>
      <w:r w:rsidRPr="00BA07FE">
        <w:rPr>
          <w:spacing w:val="1"/>
        </w:rPr>
        <w:t>e</w:t>
      </w:r>
      <w:r w:rsidRPr="00BA07FE">
        <w:t>s</w:t>
      </w:r>
      <w:r w:rsidRPr="00BA07FE">
        <w:rPr>
          <w:spacing w:val="-5"/>
        </w:rPr>
        <w:t xml:space="preserve"> </w:t>
      </w:r>
      <w:r w:rsidRPr="00BA07FE">
        <w:rPr>
          <w:spacing w:val="-1"/>
        </w:rPr>
        <w:t>C</w:t>
      </w:r>
      <w:r w:rsidRPr="00BA07FE">
        <w:rPr>
          <w:spacing w:val="-2"/>
        </w:rPr>
        <w:t>o</w:t>
      </w:r>
      <w:r w:rsidRPr="00BA07FE">
        <w:rPr>
          <w:spacing w:val="1"/>
        </w:rPr>
        <w:t>n</w:t>
      </w:r>
      <w:r w:rsidRPr="00BA07FE">
        <w:t>s</w:t>
      </w:r>
      <w:r w:rsidRPr="00BA07FE">
        <w:rPr>
          <w:spacing w:val="1"/>
        </w:rPr>
        <w:t>e</w:t>
      </w:r>
      <w:r w:rsidRPr="00BA07FE">
        <w:t>rva</w:t>
      </w:r>
      <w:r w:rsidRPr="00BA07FE">
        <w:rPr>
          <w:spacing w:val="1"/>
        </w:rPr>
        <w:t>t</w:t>
      </w:r>
      <w:r w:rsidRPr="00BA07FE">
        <w:rPr>
          <w:spacing w:val="-2"/>
        </w:rPr>
        <w:t>i</w:t>
      </w:r>
      <w:r w:rsidRPr="00BA07FE">
        <w:rPr>
          <w:spacing w:val="1"/>
        </w:rPr>
        <w:t>o</w:t>
      </w:r>
      <w:r w:rsidRPr="00BA07FE">
        <w:t>n</w:t>
      </w:r>
      <w:r w:rsidRPr="00BA07FE">
        <w:rPr>
          <w:spacing w:val="-3"/>
        </w:rPr>
        <w:t xml:space="preserve"> </w:t>
      </w:r>
      <w:r w:rsidRPr="00BA07FE">
        <w:rPr>
          <w:spacing w:val="-2"/>
        </w:rPr>
        <w:t>S</w:t>
      </w:r>
      <w:r w:rsidRPr="00BA07FE">
        <w:rPr>
          <w:spacing w:val="1"/>
        </w:rPr>
        <w:t>e</w:t>
      </w:r>
      <w:r w:rsidRPr="00BA07FE">
        <w:t>rvi</w:t>
      </w:r>
      <w:r w:rsidRPr="00BA07FE">
        <w:rPr>
          <w:spacing w:val="-1"/>
        </w:rPr>
        <w:t>c</w:t>
      </w:r>
      <w:r w:rsidRPr="00BA07FE">
        <w:rPr>
          <w:spacing w:val="1"/>
        </w:rPr>
        <w:t>e</w:t>
      </w:r>
      <w:r w:rsidRPr="00BA07FE">
        <w:t>.</w:t>
      </w:r>
      <w:r w:rsidRPr="00BA07FE">
        <w:rPr>
          <w:spacing w:val="-4"/>
        </w:rPr>
        <w:t xml:space="preserve"> </w:t>
      </w:r>
      <w:r w:rsidRPr="00BA07FE">
        <w:t>Availa</w:t>
      </w:r>
      <w:r w:rsidRPr="00BA07FE">
        <w:rPr>
          <w:spacing w:val="1"/>
        </w:rPr>
        <w:t>b</w:t>
      </w:r>
      <w:r w:rsidRPr="00BA07FE">
        <w:t>le</w:t>
      </w:r>
      <w:r w:rsidRPr="00BA07FE">
        <w:rPr>
          <w:spacing w:val="-3"/>
        </w:rPr>
        <w:t xml:space="preserve"> </w:t>
      </w:r>
      <w:r w:rsidRPr="00BA07FE">
        <w:rPr>
          <w:spacing w:val="1"/>
        </w:rPr>
        <w:t>o</w:t>
      </w:r>
      <w:r w:rsidRPr="00BA07FE">
        <w:rPr>
          <w:spacing w:val="-1"/>
        </w:rPr>
        <w:t>n</w:t>
      </w:r>
      <w:r w:rsidRPr="00BA07FE">
        <w:t>li</w:t>
      </w:r>
      <w:r w:rsidRPr="00BA07FE">
        <w:rPr>
          <w:spacing w:val="1"/>
        </w:rPr>
        <w:t>n</w:t>
      </w:r>
      <w:r w:rsidRPr="00BA07FE">
        <w:t>e</w:t>
      </w:r>
      <w:r w:rsidRPr="00BA07FE">
        <w:rPr>
          <w:spacing w:val="-2"/>
        </w:rPr>
        <w:t xml:space="preserve"> a</w:t>
      </w:r>
      <w:r w:rsidRPr="00BA07FE">
        <w:t xml:space="preserve">t </w:t>
      </w:r>
      <w:hyperlink r:id="rId40" w:history="1">
        <w:r w:rsidRPr="00BA07FE">
          <w:rPr>
            <w:rStyle w:val="Hyperlink"/>
            <w:rFonts w:eastAsia="Calibri" w:cs="Calibri"/>
            <w:spacing w:val="1"/>
            <w:w w:val="99"/>
          </w:rPr>
          <w:t>ht</w:t>
        </w:r>
        <w:r w:rsidRPr="00BA07FE">
          <w:rPr>
            <w:rStyle w:val="Hyperlink"/>
            <w:rFonts w:eastAsia="Calibri" w:cs="Calibri"/>
            <w:spacing w:val="-1"/>
            <w:w w:val="99"/>
          </w:rPr>
          <w:t>t</w:t>
        </w:r>
        <w:r w:rsidRPr="00BA07FE">
          <w:rPr>
            <w:rStyle w:val="Hyperlink"/>
            <w:rFonts w:eastAsia="Calibri" w:cs="Calibri"/>
            <w:spacing w:val="1"/>
            <w:w w:val="99"/>
          </w:rPr>
          <w:t>p</w:t>
        </w:r>
        <w:r w:rsidRPr="00BA07FE">
          <w:rPr>
            <w:rStyle w:val="Hyperlink"/>
            <w:rFonts w:eastAsia="Calibri" w:cs="Calibri"/>
            <w:spacing w:val="-2"/>
            <w:w w:val="99"/>
          </w:rPr>
          <w:t>:</w:t>
        </w:r>
        <w:r w:rsidRPr="00BA07FE">
          <w:rPr>
            <w:rStyle w:val="Hyperlink"/>
            <w:rFonts w:eastAsia="Calibri" w:cs="Calibri"/>
            <w:spacing w:val="1"/>
            <w:w w:val="99"/>
          </w:rPr>
          <w:t>//d</w:t>
        </w:r>
        <w:r w:rsidRPr="00BA07FE">
          <w:rPr>
            <w:rStyle w:val="Hyperlink"/>
            <w:rFonts w:eastAsia="Calibri" w:cs="Calibri"/>
            <w:spacing w:val="-2"/>
            <w:w w:val="99"/>
          </w:rPr>
          <w:t>a</w:t>
        </w:r>
        <w:r w:rsidRPr="00BA07FE">
          <w:rPr>
            <w:rStyle w:val="Hyperlink"/>
            <w:rFonts w:eastAsia="Calibri" w:cs="Calibri"/>
            <w:spacing w:val="1"/>
            <w:w w:val="99"/>
          </w:rPr>
          <w:t>t</w:t>
        </w:r>
        <w:r w:rsidRPr="00BA07FE">
          <w:rPr>
            <w:rStyle w:val="Hyperlink"/>
            <w:rFonts w:eastAsia="Calibri" w:cs="Calibri"/>
            <w:w w:val="99"/>
          </w:rPr>
          <w:t>ag</w:t>
        </w:r>
        <w:r w:rsidRPr="00BA07FE">
          <w:rPr>
            <w:rStyle w:val="Hyperlink"/>
            <w:rFonts w:eastAsia="Calibri" w:cs="Calibri"/>
            <w:spacing w:val="-2"/>
            <w:w w:val="99"/>
          </w:rPr>
          <w:t>a</w:t>
        </w:r>
        <w:r w:rsidRPr="00BA07FE">
          <w:rPr>
            <w:rStyle w:val="Hyperlink"/>
            <w:rFonts w:eastAsia="Calibri" w:cs="Calibri"/>
            <w:spacing w:val="1"/>
            <w:w w:val="99"/>
          </w:rPr>
          <w:t>te</w:t>
        </w:r>
        <w:r w:rsidRPr="00BA07FE">
          <w:rPr>
            <w:rStyle w:val="Hyperlink"/>
            <w:rFonts w:eastAsia="Calibri" w:cs="Calibri"/>
            <w:spacing w:val="-1"/>
            <w:w w:val="99"/>
          </w:rPr>
          <w:t>w</w:t>
        </w:r>
        <w:r w:rsidRPr="00BA07FE">
          <w:rPr>
            <w:rStyle w:val="Hyperlink"/>
            <w:rFonts w:eastAsia="Calibri" w:cs="Calibri"/>
            <w:w w:val="99"/>
          </w:rPr>
          <w:t>a</w:t>
        </w:r>
        <w:r w:rsidRPr="00BA07FE">
          <w:rPr>
            <w:rStyle w:val="Hyperlink"/>
            <w:rFonts w:eastAsia="Calibri" w:cs="Calibri"/>
            <w:spacing w:val="-1"/>
            <w:w w:val="99"/>
          </w:rPr>
          <w:t>y.</w:t>
        </w:r>
        <w:r w:rsidRPr="00BA07FE">
          <w:rPr>
            <w:rStyle w:val="Hyperlink"/>
            <w:rFonts w:eastAsia="Calibri" w:cs="Calibri"/>
            <w:spacing w:val="1"/>
            <w:w w:val="99"/>
          </w:rPr>
          <w:t>n</w:t>
        </w:r>
        <w:r w:rsidRPr="00BA07FE">
          <w:rPr>
            <w:rStyle w:val="Hyperlink"/>
            <w:rFonts w:eastAsia="Calibri" w:cs="Calibri"/>
            <w:w w:val="99"/>
          </w:rPr>
          <w:t>r</w:t>
        </w:r>
        <w:r w:rsidRPr="00BA07FE">
          <w:rPr>
            <w:rStyle w:val="Hyperlink"/>
            <w:rFonts w:eastAsia="Calibri" w:cs="Calibri"/>
            <w:spacing w:val="-1"/>
            <w:w w:val="99"/>
          </w:rPr>
          <w:t>c</w:t>
        </w:r>
        <w:r w:rsidRPr="00BA07FE">
          <w:rPr>
            <w:rStyle w:val="Hyperlink"/>
            <w:rFonts w:eastAsia="Calibri" w:cs="Calibri"/>
            <w:w w:val="99"/>
          </w:rPr>
          <w:t>s</w:t>
        </w:r>
        <w:r w:rsidRPr="00BA07FE">
          <w:rPr>
            <w:rStyle w:val="Hyperlink"/>
            <w:rFonts w:eastAsia="Calibri" w:cs="Calibri"/>
            <w:spacing w:val="-1"/>
            <w:w w:val="99"/>
          </w:rPr>
          <w:t>.</w:t>
        </w:r>
        <w:r w:rsidRPr="00BA07FE">
          <w:rPr>
            <w:rStyle w:val="Hyperlink"/>
            <w:rFonts w:eastAsia="Calibri" w:cs="Calibri"/>
            <w:spacing w:val="1"/>
            <w:w w:val="99"/>
          </w:rPr>
          <w:t>u</w:t>
        </w:r>
        <w:r w:rsidRPr="00BA07FE">
          <w:rPr>
            <w:rStyle w:val="Hyperlink"/>
            <w:rFonts w:eastAsia="Calibri" w:cs="Calibri"/>
            <w:w w:val="99"/>
          </w:rPr>
          <w:t>s</w:t>
        </w:r>
        <w:r w:rsidRPr="00BA07FE">
          <w:rPr>
            <w:rStyle w:val="Hyperlink"/>
            <w:rFonts w:eastAsia="Calibri" w:cs="Calibri"/>
            <w:spacing w:val="1"/>
            <w:w w:val="99"/>
          </w:rPr>
          <w:t>d</w:t>
        </w:r>
        <w:r w:rsidRPr="00BA07FE">
          <w:rPr>
            <w:rStyle w:val="Hyperlink"/>
            <w:rFonts w:eastAsia="Calibri" w:cs="Calibri"/>
            <w:w w:val="99"/>
          </w:rPr>
          <w:t>a</w:t>
        </w:r>
        <w:r w:rsidRPr="00BA07FE">
          <w:rPr>
            <w:rStyle w:val="Hyperlink"/>
            <w:rFonts w:eastAsia="Calibri" w:cs="Calibri"/>
            <w:spacing w:val="-1"/>
            <w:w w:val="99"/>
          </w:rPr>
          <w:t>.</w:t>
        </w:r>
        <w:r w:rsidRPr="00BA07FE">
          <w:rPr>
            <w:rStyle w:val="Hyperlink"/>
            <w:rFonts w:eastAsia="Calibri" w:cs="Calibri"/>
            <w:w w:val="99"/>
          </w:rPr>
          <w:t>g</w:t>
        </w:r>
        <w:r w:rsidRPr="00BA07FE">
          <w:rPr>
            <w:rStyle w:val="Hyperlink"/>
            <w:rFonts w:eastAsia="Calibri" w:cs="Calibri"/>
            <w:spacing w:val="1"/>
            <w:w w:val="99"/>
          </w:rPr>
          <w:t>o</w:t>
        </w:r>
        <w:r w:rsidRPr="00BA07FE">
          <w:rPr>
            <w:rStyle w:val="Hyperlink"/>
            <w:rFonts w:eastAsia="Calibri" w:cs="Calibri"/>
            <w:w w:val="99"/>
          </w:rPr>
          <w:t>v</w:t>
        </w:r>
        <w:r w:rsidRPr="00BA07FE">
          <w:rPr>
            <w:rStyle w:val="Hyperlink"/>
            <w:rFonts w:eastAsia="Calibri" w:cs="Calibri"/>
            <w:spacing w:val="1"/>
            <w:w w:val="99"/>
          </w:rPr>
          <w:t>/</w:t>
        </w:r>
      </w:hyperlink>
      <w:r w:rsidRPr="00BA07FE">
        <w:rPr>
          <w:rFonts w:eastAsia="Tahoma"/>
          <w:w w:val="99"/>
        </w:rPr>
        <w:t>.</w:t>
      </w:r>
      <w:r w:rsidRPr="00BA07FE">
        <w:rPr>
          <w:rFonts w:eastAsia="Tahoma"/>
          <w:spacing w:val="2"/>
          <w:w w:val="99"/>
        </w:rPr>
        <w:t xml:space="preserve"> </w:t>
      </w:r>
      <w:r w:rsidRPr="00355209">
        <w:rPr>
          <w:i/>
        </w:rPr>
        <w:t xml:space="preserve">month, day, year </w:t>
      </w:r>
      <w:r w:rsidRPr="00355209">
        <w:t>(FY</w:t>
      </w:r>
      <w:r w:rsidRPr="00355209">
        <w:rPr>
          <w:i/>
        </w:rPr>
        <w:t>year</w:t>
      </w:r>
      <w:r w:rsidRPr="000F62F6">
        <w:t xml:space="preserve"> official release).</w:t>
      </w:r>
    </w:p>
    <w:p w:rsidR="00DA6ED1" w:rsidRDefault="00DA6ED1" w:rsidP="00DA6ED1">
      <w:r>
        <w:br w:type="page"/>
      </w:r>
    </w:p>
    <w:p w:rsidR="00DA6ED1" w:rsidRPr="00DA6ED1" w:rsidRDefault="00DA6ED1" w:rsidP="00DA6ED1">
      <w:pPr>
        <w:pStyle w:val="Heading2"/>
      </w:pPr>
      <w:bookmarkStart w:id="49" w:name="_Toc386617161"/>
      <w:bookmarkStart w:id="50" w:name="_Toc443839922"/>
      <w:r w:rsidRPr="00DA6ED1">
        <w:lastRenderedPageBreak/>
        <w:t>Citation Examples</w:t>
      </w:r>
      <w:bookmarkEnd w:id="49"/>
      <w:bookmarkEnd w:id="50"/>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w:t>
      </w:r>
      <w:r>
        <w:t>s</w:t>
      </w:r>
      <w:r w:rsidRPr="00BA07FE">
        <w:t xml:space="preserve"> </w:t>
      </w:r>
      <w:r>
        <w:t>are</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F</w:t>
      </w:r>
      <w:r w:rsidRPr="00BA07FE">
        <w:rPr>
          <w:spacing w:val="1"/>
        </w:rPr>
        <w:t>Y20</w:t>
      </w:r>
      <w:r w:rsidRPr="00BA07FE">
        <w:rPr>
          <w:spacing w:val="-2"/>
        </w:rPr>
        <w:t>1</w:t>
      </w:r>
      <w:r>
        <w:t>4</w:t>
      </w:r>
      <w:r w:rsidRPr="00BA07FE">
        <w:rPr>
          <w:spacing w:val="-3"/>
        </w:rPr>
        <w:t xml:space="preserve"> </w:t>
      </w:r>
      <w:r w:rsidRPr="00BA07FE">
        <w:t>gSSU</w:t>
      </w:r>
      <w:r w:rsidRPr="00BA07FE">
        <w:rPr>
          <w:spacing w:val="-1"/>
        </w:rPr>
        <w:t>R</w:t>
      </w:r>
      <w:r w:rsidRPr="00BA07FE">
        <w:rPr>
          <w:spacing w:val="-3"/>
        </w:rPr>
        <w:t>G</w:t>
      </w:r>
      <w:r w:rsidRPr="00BA07FE">
        <w:t>O</w:t>
      </w:r>
      <w:r w:rsidRPr="00BA07FE">
        <w:rPr>
          <w:spacing w:val="-5"/>
        </w:rPr>
        <w:t xml:space="preserve"> </w:t>
      </w:r>
      <w:r w:rsidRPr="00BA07FE">
        <w:rPr>
          <w:spacing w:val="1"/>
        </w:rPr>
        <w:t>d</w:t>
      </w:r>
      <w:r w:rsidRPr="00BA07FE">
        <w:t>a</w:t>
      </w:r>
      <w:r w:rsidRPr="00BA07FE">
        <w:rPr>
          <w:spacing w:val="1"/>
        </w:rPr>
        <w:t>t</w:t>
      </w:r>
      <w:r w:rsidRPr="00BA07FE">
        <w:t>as</w:t>
      </w:r>
      <w:r w:rsidRPr="00BA07FE">
        <w:rPr>
          <w:spacing w:val="-2"/>
        </w:rPr>
        <w:t>e</w:t>
      </w:r>
      <w:r w:rsidRPr="00BA07FE">
        <w:t>t</w:t>
      </w:r>
      <w:r w:rsidRPr="00BA07FE">
        <w:rPr>
          <w:spacing w:val="-4"/>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2"/>
        </w:rPr>
        <w:t xml:space="preserve"> S</w:t>
      </w:r>
      <w:r w:rsidRPr="00BA07FE">
        <w:rPr>
          <w:spacing w:val="1"/>
        </w:rPr>
        <w:t>t</w:t>
      </w:r>
      <w:r w:rsidRPr="00BA07FE">
        <w:t>a</w:t>
      </w:r>
      <w:r w:rsidRPr="00BA07FE">
        <w:rPr>
          <w:spacing w:val="-1"/>
        </w:rPr>
        <w:t>t</w:t>
      </w:r>
      <w:r w:rsidRPr="00BA07FE">
        <w:t>e</w:t>
      </w:r>
      <w:r w:rsidRPr="00BA07FE">
        <w:rPr>
          <w:spacing w:val="-2"/>
        </w:rPr>
        <w:t xml:space="preserve"> o</w:t>
      </w:r>
      <w:r w:rsidRPr="00BA07FE">
        <w:t>f</w:t>
      </w:r>
      <w:r w:rsidRPr="00BA07FE">
        <w:rPr>
          <w:spacing w:val="2"/>
        </w:rPr>
        <w:t xml:space="preserve"> </w:t>
      </w:r>
      <w:r w:rsidRPr="00BA07FE">
        <w:t>W</w:t>
      </w:r>
      <w:r w:rsidRPr="00BA07FE">
        <w:rPr>
          <w:spacing w:val="1"/>
        </w:rPr>
        <w:t>e</w:t>
      </w:r>
      <w:r w:rsidRPr="00BA07FE">
        <w:rPr>
          <w:spacing w:val="-3"/>
        </w:rPr>
        <w:t>s</w:t>
      </w:r>
      <w:r w:rsidRPr="00BA07FE">
        <w:t>t</w:t>
      </w:r>
      <w:r w:rsidRPr="00BA07FE">
        <w:rPr>
          <w:spacing w:val="-2"/>
        </w:rPr>
        <w:t xml:space="preserve"> </w:t>
      </w:r>
      <w:r w:rsidRPr="00BA07FE">
        <w:rPr>
          <w:spacing w:val="1"/>
        </w:rPr>
        <w:t>V</w:t>
      </w:r>
      <w:r w:rsidRPr="00BA07FE">
        <w:t>irg</w:t>
      </w:r>
      <w:r w:rsidRPr="00BA07FE">
        <w:rPr>
          <w:spacing w:val="-2"/>
        </w:rPr>
        <w:t>i</w:t>
      </w:r>
      <w:r w:rsidRPr="00BA07FE">
        <w:rPr>
          <w:spacing w:val="1"/>
        </w:rPr>
        <w:t>n</w:t>
      </w:r>
      <w:r w:rsidRPr="00BA07FE">
        <w:t>ia.</w:t>
      </w:r>
      <w:r w:rsidRPr="00BA07FE">
        <w:rPr>
          <w:spacing w:val="-2"/>
        </w:rPr>
        <w:t xml:space="preserve"> S</w:t>
      </w:r>
      <w:r w:rsidRPr="00BA07FE">
        <w:rPr>
          <w:spacing w:val="1"/>
        </w:rPr>
        <w:t>u</w:t>
      </w:r>
      <w:r w:rsidRPr="00BA07FE">
        <w:rPr>
          <w:spacing w:val="-1"/>
        </w:rPr>
        <w:t>c</w:t>
      </w:r>
      <w:r w:rsidRPr="00BA07FE">
        <w:t xml:space="preserve">h </w:t>
      </w:r>
      <w:r w:rsidRPr="00BA07FE">
        <w:rPr>
          <w:spacing w:val="-1"/>
        </w:rPr>
        <w:t>c</w:t>
      </w:r>
      <w:r w:rsidRPr="00BA07FE">
        <w:t>i</w:t>
      </w:r>
      <w:r w:rsidRPr="00BA07FE">
        <w:rPr>
          <w:spacing w:val="1"/>
        </w:rPr>
        <w:t>t</w:t>
      </w:r>
      <w:r w:rsidRPr="00BA07FE">
        <w:t>a</w:t>
      </w:r>
      <w:r w:rsidRPr="00BA07FE">
        <w:rPr>
          <w:spacing w:val="1"/>
        </w:rPr>
        <w:t>t</w:t>
      </w:r>
      <w:r w:rsidRPr="00BA07FE">
        <w:t>i</w:t>
      </w:r>
      <w:r w:rsidRPr="00BA07FE">
        <w:rPr>
          <w:spacing w:val="-2"/>
        </w:rPr>
        <w:t>o</w:t>
      </w:r>
      <w:r w:rsidRPr="00BA07FE">
        <w:rPr>
          <w:spacing w:val="1"/>
        </w:rPr>
        <w:t>n</w:t>
      </w:r>
      <w:r w:rsidRPr="00BA07FE">
        <w:t>s</w:t>
      </w:r>
      <w:r w:rsidRPr="00BA07FE">
        <w:rPr>
          <w:spacing w:val="-2"/>
        </w:rPr>
        <w:t xml:space="preserve"> </w:t>
      </w:r>
      <w:r w:rsidRPr="00BA07FE">
        <w:t>s</w:t>
      </w:r>
      <w:r w:rsidRPr="00BA07FE">
        <w:rPr>
          <w:spacing w:val="-1"/>
        </w:rPr>
        <w:t>h</w:t>
      </w:r>
      <w:r w:rsidRPr="00BA07FE">
        <w:rPr>
          <w:spacing w:val="1"/>
        </w:rPr>
        <w:t>ou</w:t>
      </w:r>
      <w:r w:rsidRPr="00BA07FE">
        <w:t>ld a</w:t>
      </w:r>
      <w:r w:rsidRPr="00BA07FE">
        <w:rPr>
          <w:spacing w:val="-1"/>
        </w:rPr>
        <w:t>p</w:t>
      </w:r>
      <w:r w:rsidRPr="00BA07FE">
        <w:rPr>
          <w:spacing w:val="1"/>
        </w:rPr>
        <w:t>pe</w:t>
      </w:r>
      <w:r w:rsidRPr="00BA07FE">
        <w:t>ar</w:t>
      </w:r>
      <w:r w:rsidRPr="00BA07FE">
        <w:rPr>
          <w:spacing w:val="-4"/>
        </w:rPr>
        <w:t xml:space="preserve"> </w:t>
      </w:r>
      <w:r w:rsidRPr="00BA07FE">
        <w:rPr>
          <w:spacing w:val="-2"/>
        </w:rPr>
        <w:t>i</w:t>
      </w:r>
      <w:r w:rsidRPr="00BA07FE">
        <w:t>n</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t>r</w:t>
      </w:r>
      <w:r w:rsidRPr="00BA07FE">
        <w:rPr>
          <w:spacing w:val="1"/>
        </w:rPr>
        <w:t>e</w:t>
      </w:r>
      <w:r w:rsidRPr="00BA07FE">
        <w:rPr>
          <w:spacing w:val="-1"/>
        </w:rPr>
        <w:t>f</w:t>
      </w:r>
      <w:r w:rsidRPr="00BA07FE">
        <w:rPr>
          <w:spacing w:val="1"/>
        </w:rPr>
        <w:t>e</w:t>
      </w:r>
      <w:r w:rsidRPr="00BA07FE">
        <w:t>r</w:t>
      </w:r>
      <w:r w:rsidRPr="00BA07FE">
        <w:rPr>
          <w:spacing w:val="1"/>
        </w:rPr>
        <w:t>en</w:t>
      </w:r>
      <w:r w:rsidRPr="00BA07FE">
        <w:rPr>
          <w:spacing w:val="-1"/>
        </w:rPr>
        <w:t>c</w:t>
      </w:r>
      <w:r w:rsidRPr="00BA07FE">
        <w:rPr>
          <w:spacing w:val="1"/>
        </w:rPr>
        <w:t>e</w:t>
      </w:r>
      <w:r w:rsidRPr="00BA07FE">
        <w:rPr>
          <w:spacing w:val="-8"/>
        </w:rPr>
        <w:t xml:space="preserve"> </w:t>
      </w:r>
      <w:r>
        <w:t>section</w:t>
      </w:r>
      <w:r w:rsidRPr="00BA07FE">
        <w:rPr>
          <w:spacing w:val="-1"/>
        </w:rPr>
        <w:t xml:space="preserve"> </w:t>
      </w:r>
      <w:r w:rsidRPr="00BA07FE">
        <w:rPr>
          <w:spacing w:val="1"/>
        </w:rPr>
        <w:t>o</w:t>
      </w:r>
      <w:r w:rsidRPr="00BA07FE">
        <w:t>f</w:t>
      </w:r>
      <w:r w:rsidRPr="00BA07FE">
        <w:rPr>
          <w:spacing w:val="2"/>
        </w:rPr>
        <w:t xml:space="preserve"> </w:t>
      </w:r>
      <w:r w:rsidRPr="00BA07FE">
        <w:rPr>
          <w:spacing w:val="-1"/>
        </w:rPr>
        <w:t>y</w:t>
      </w:r>
      <w:r w:rsidRPr="00BA07FE">
        <w:rPr>
          <w:spacing w:val="-2"/>
        </w:rPr>
        <w:t>o</w:t>
      </w:r>
      <w:r w:rsidRPr="00BA07FE">
        <w:rPr>
          <w:spacing w:val="1"/>
        </w:rPr>
        <w:t>u</w:t>
      </w:r>
      <w:r w:rsidRPr="00BA07FE">
        <w:t>r</w:t>
      </w:r>
      <w:r w:rsidRPr="00BA07FE">
        <w:rPr>
          <w:spacing w:val="-2"/>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51" w:name="_Toc386617162"/>
      <w:bookmarkStart w:id="52" w:name="_Toc443839923"/>
      <w:r w:rsidRPr="00DA6ED1">
        <w:t>State Tile</w:t>
      </w:r>
      <w:bookmarkEnd w:id="51"/>
      <w:bookmarkEnd w:id="52"/>
    </w:p>
    <w:p w:rsidR="00DA6ED1" w:rsidRPr="00BA07FE" w:rsidRDefault="00DA6ED1" w:rsidP="00DA6ED1">
      <w:pPr>
        <w:pStyle w:val="NoSpacing"/>
        <w:rPr>
          <w:i/>
          <w:color w:val="000000"/>
        </w:rPr>
      </w:pPr>
      <w:r w:rsidRPr="00BA07FE">
        <w:rPr>
          <w:i/>
        </w:rPr>
        <w:t>S</w:t>
      </w:r>
      <w:r w:rsidRPr="00BA07FE">
        <w:rPr>
          <w:i/>
          <w:spacing w:val="-1"/>
        </w:rPr>
        <w:t>o</w:t>
      </w:r>
      <w:r w:rsidRPr="00BA07FE">
        <w:rPr>
          <w:i/>
        </w:rPr>
        <w:t>il</w:t>
      </w:r>
      <w:r w:rsidRPr="00BA07FE">
        <w:rPr>
          <w:i/>
          <w:spacing w:val="1"/>
        </w:rPr>
        <w:t xml:space="preserve"> </w:t>
      </w:r>
      <w:r w:rsidRPr="00BA07FE">
        <w:rPr>
          <w:i/>
        </w:rPr>
        <w:t>S</w:t>
      </w:r>
      <w:r w:rsidRPr="00BA07FE">
        <w:rPr>
          <w:i/>
          <w:spacing w:val="-1"/>
        </w:rPr>
        <w:t>ur</w:t>
      </w:r>
      <w:r w:rsidRPr="00BA07FE">
        <w:rPr>
          <w:i/>
          <w:spacing w:val="1"/>
        </w:rPr>
        <w:t>ve</w:t>
      </w:r>
      <w:r w:rsidRPr="00BA07FE">
        <w:rPr>
          <w:i/>
        </w:rPr>
        <w:t>y</w:t>
      </w:r>
      <w:r w:rsidRPr="00BA07FE">
        <w:rPr>
          <w:i/>
          <w:spacing w:val="-1"/>
        </w:rPr>
        <w:t xml:space="preserve"> </w:t>
      </w:r>
      <w:r w:rsidRPr="00BA07FE">
        <w:rPr>
          <w:i/>
        </w:rPr>
        <w:t>S</w:t>
      </w:r>
      <w:r w:rsidRPr="00BA07FE">
        <w:rPr>
          <w:i/>
          <w:spacing w:val="1"/>
        </w:rPr>
        <w:t>t</w:t>
      </w:r>
      <w:r w:rsidRPr="00BA07FE">
        <w:rPr>
          <w:i/>
          <w:spacing w:val="-1"/>
        </w:rPr>
        <w:t>a</w:t>
      </w:r>
      <w:r w:rsidRPr="00BA07FE">
        <w:rPr>
          <w:i/>
          <w:spacing w:val="1"/>
        </w:rPr>
        <w:t>ff</w:t>
      </w:r>
      <w:r w:rsidRPr="00BA07FE">
        <w:rPr>
          <w:i/>
        </w:rPr>
        <w:t>.</w:t>
      </w:r>
      <w:r w:rsidRPr="00BA07FE">
        <w:rPr>
          <w:i/>
          <w:spacing w:val="-2"/>
        </w:rPr>
        <w:t xml:space="preserve"> </w:t>
      </w:r>
      <w:r w:rsidRPr="00BA07FE">
        <w:rPr>
          <w:i/>
          <w:spacing w:val="1"/>
        </w:rPr>
        <w:t>T</w:t>
      </w:r>
      <w:r w:rsidRPr="00BA07FE">
        <w:rPr>
          <w:i/>
          <w:spacing w:val="-1"/>
        </w:rPr>
        <w:t>h</w:t>
      </w:r>
      <w:r w:rsidRPr="00BA07FE">
        <w:rPr>
          <w:i/>
        </w:rPr>
        <w:t>e</w:t>
      </w:r>
      <w:r w:rsidRPr="00BA07FE">
        <w:rPr>
          <w:i/>
          <w:spacing w:val="1"/>
        </w:rPr>
        <w:t xml:space="preserve"> </w:t>
      </w:r>
      <w:r w:rsidRPr="00BA07FE">
        <w:rPr>
          <w:i/>
        </w:rPr>
        <w:t>G</w:t>
      </w:r>
      <w:r w:rsidRPr="00BA07FE">
        <w:rPr>
          <w:i/>
          <w:spacing w:val="-1"/>
        </w:rPr>
        <w:t>r</w:t>
      </w:r>
      <w:r w:rsidRPr="00BA07FE">
        <w:rPr>
          <w:i/>
        </w:rPr>
        <w:t>i</w:t>
      </w:r>
      <w:r w:rsidRPr="00BA07FE">
        <w:rPr>
          <w:i/>
          <w:spacing w:val="-1"/>
        </w:rPr>
        <w:t>dd</w:t>
      </w:r>
      <w:r w:rsidRPr="00BA07FE">
        <w:rPr>
          <w:i/>
          <w:spacing w:val="1"/>
        </w:rPr>
        <w:t>e</w:t>
      </w:r>
      <w:r w:rsidRPr="00BA07FE">
        <w:rPr>
          <w:i/>
        </w:rPr>
        <w:t>d</w:t>
      </w:r>
      <w:r w:rsidRPr="00BA07FE">
        <w:rPr>
          <w:i/>
          <w:spacing w:val="-6"/>
        </w:rPr>
        <w:t xml:space="preserve"> </w:t>
      </w:r>
      <w:r w:rsidRPr="00BA07FE">
        <w:rPr>
          <w:i/>
          <w:spacing w:val="-1"/>
        </w:rPr>
        <w:t>So</w:t>
      </w:r>
      <w:r w:rsidRPr="00BA07FE">
        <w:rPr>
          <w:i/>
        </w:rPr>
        <w:t>il</w:t>
      </w:r>
      <w:r w:rsidRPr="00BA07FE">
        <w:rPr>
          <w:i/>
          <w:spacing w:val="1"/>
        </w:rPr>
        <w:t xml:space="preserve"> </w:t>
      </w:r>
      <w:r w:rsidRPr="00BA07FE">
        <w:rPr>
          <w:i/>
          <w:spacing w:val="-1"/>
        </w:rPr>
        <w:t>S</w:t>
      </w:r>
      <w:r w:rsidRPr="00BA07FE">
        <w:rPr>
          <w:i/>
          <w:spacing w:val="1"/>
        </w:rPr>
        <w:t>u</w:t>
      </w:r>
      <w:r w:rsidRPr="00BA07FE">
        <w:rPr>
          <w:i/>
          <w:spacing w:val="-1"/>
        </w:rPr>
        <w:t>r</w:t>
      </w:r>
      <w:r w:rsidRPr="00BA07FE">
        <w:rPr>
          <w:i/>
          <w:spacing w:val="1"/>
        </w:rPr>
        <w:t>ve</w:t>
      </w:r>
      <w:r w:rsidRPr="00BA07FE">
        <w:rPr>
          <w:i/>
        </w:rPr>
        <w:t>y</w:t>
      </w:r>
      <w:r w:rsidRPr="00BA07FE">
        <w:rPr>
          <w:i/>
          <w:spacing w:val="-1"/>
        </w:rPr>
        <w:t xml:space="preserve"> </w:t>
      </w:r>
      <w:r w:rsidRPr="00BA07FE">
        <w:rPr>
          <w:i/>
        </w:rPr>
        <w:t>G</w:t>
      </w:r>
      <w:r w:rsidRPr="00BA07FE">
        <w:rPr>
          <w:i/>
          <w:spacing w:val="1"/>
        </w:rPr>
        <w:t>e</w:t>
      </w:r>
      <w:r w:rsidRPr="00BA07FE">
        <w:rPr>
          <w:i/>
          <w:spacing w:val="-1"/>
        </w:rPr>
        <w:t>ogr</w:t>
      </w:r>
      <w:r w:rsidRPr="00BA07FE">
        <w:rPr>
          <w:i/>
          <w:spacing w:val="1"/>
        </w:rPr>
        <w:t>a</w:t>
      </w:r>
      <w:r w:rsidRPr="00BA07FE">
        <w:rPr>
          <w:i/>
          <w:spacing w:val="-1"/>
        </w:rPr>
        <w:t>ph</w:t>
      </w:r>
      <w:r w:rsidRPr="00BA07FE">
        <w:rPr>
          <w:i/>
        </w:rPr>
        <w:t>ic</w:t>
      </w:r>
      <w:r w:rsidRPr="00BA07FE">
        <w:rPr>
          <w:i/>
          <w:spacing w:val="-3"/>
        </w:rPr>
        <w:t xml:space="preserve"> </w:t>
      </w:r>
      <w:r w:rsidRPr="00BA07FE">
        <w:rPr>
          <w:i/>
          <w:spacing w:val="-1"/>
        </w:rPr>
        <w:t>(SS</w:t>
      </w:r>
      <w:r w:rsidRPr="00BA07FE">
        <w:rPr>
          <w:i/>
        </w:rPr>
        <w:t>U</w:t>
      </w:r>
      <w:r w:rsidRPr="00BA07FE">
        <w:rPr>
          <w:i/>
          <w:spacing w:val="-1"/>
        </w:rPr>
        <w:t>R</w:t>
      </w:r>
      <w:r w:rsidRPr="00BA07FE">
        <w:rPr>
          <w:i/>
          <w:spacing w:val="2"/>
        </w:rPr>
        <w:t>G</w:t>
      </w:r>
      <w:r w:rsidRPr="00BA07FE">
        <w:rPr>
          <w:i/>
          <w:spacing w:val="-1"/>
        </w:rPr>
        <w:t>O</w:t>
      </w:r>
      <w:r w:rsidRPr="00BA07FE">
        <w:rPr>
          <w:i/>
        </w:rPr>
        <w:t>)</w:t>
      </w:r>
      <w:r w:rsidRPr="00BA07FE">
        <w:rPr>
          <w:i/>
          <w:spacing w:val="-4"/>
        </w:rPr>
        <w:t xml:space="preserve"> </w:t>
      </w:r>
      <w:r w:rsidRPr="00BA07FE">
        <w:rPr>
          <w:i/>
          <w:spacing w:val="1"/>
        </w:rPr>
        <w:t>D</w:t>
      </w:r>
      <w:r w:rsidRPr="00BA07FE">
        <w:rPr>
          <w:i/>
          <w:spacing w:val="-1"/>
        </w:rPr>
        <w:t>a</w:t>
      </w:r>
      <w:r w:rsidRPr="00BA07FE">
        <w:rPr>
          <w:i/>
          <w:spacing w:val="1"/>
        </w:rPr>
        <w:t>t</w:t>
      </w:r>
      <w:r w:rsidRPr="00BA07FE">
        <w:rPr>
          <w:i/>
          <w:spacing w:val="-1"/>
        </w:rPr>
        <w:t>aba</w:t>
      </w:r>
      <w:r w:rsidRPr="00BA07FE">
        <w:rPr>
          <w:i/>
        </w:rPr>
        <w:t>se</w:t>
      </w:r>
      <w:r w:rsidRPr="00BA07FE">
        <w:rPr>
          <w:i/>
          <w:spacing w:val="3"/>
        </w:rPr>
        <w:t xml:space="preserve"> </w:t>
      </w:r>
      <w:r w:rsidRPr="00BA07FE">
        <w:rPr>
          <w:i/>
          <w:spacing w:val="1"/>
        </w:rPr>
        <w:t>f</w:t>
      </w:r>
      <w:r w:rsidRPr="00BA07FE">
        <w:rPr>
          <w:i/>
          <w:spacing w:val="-1"/>
        </w:rPr>
        <w:t>o</w:t>
      </w:r>
      <w:r w:rsidRPr="00BA07FE">
        <w:rPr>
          <w:i/>
        </w:rPr>
        <w:t>r</w:t>
      </w:r>
      <w:r w:rsidRPr="00BA07FE">
        <w:rPr>
          <w:i/>
          <w:spacing w:val="-1"/>
        </w:rPr>
        <w:t xml:space="preserve"> </w:t>
      </w:r>
      <w:r w:rsidRPr="00BA07FE">
        <w:rPr>
          <w:i/>
        </w:rPr>
        <w:t>W</w:t>
      </w:r>
      <w:r w:rsidRPr="00BA07FE">
        <w:rPr>
          <w:i/>
          <w:spacing w:val="1"/>
        </w:rPr>
        <w:t>e</w:t>
      </w:r>
      <w:r w:rsidRPr="00BA07FE">
        <w:rPr>
          <w:i/>
        </w:rPr>
        <w:t>st</w:t>
      </w:r>
      <w:r w:rsidRPr="00BA07FE">
        <w:rPr>
          <w:i/>
          <w:spacing w:val="-2"/>
        </w:rPr>
        <w:t xml:space="preserve"> </w:t>
      </w:r>
      <w:r w:rsidRPr="00BA07FE">
        <w:rPr>
          <w:i/>
          <w:spacing w:val="1"/>
        </w:rPr>
        <w:t>V</w:t>
      </w:r>
      <w:r w:rsidRPr="00BA07FE">
        <w:rPr>
          <w:i/>
        </w:rPr>
        <w:t>i</w:t>
      </w:r>
      <w:r w:rsidRPr="00BA07FE">
        <w:rPr>
          <w:i/>
          <w:spacing w:val="-1"/>
        </w:rPr>
        <w:t>rg</w:t>
      </w:r>
      <w:r w:rsidRPr="00BA07FE">
        <w:rPr>
          <w:i/>
        </w:rPr>
        <w:t>i</w:t>
      </w:r>
      <w:r w:rsidRPr="00BA07FE">
        <w:rPr>
          <w:i/>
          <w:spacing w:val="-1"/>
        </w:rPr>
        <w:t>n</w:t>
      </w:r>
      <w:r w:rsidRPr="00BA07FE">
        <w:rPr>
          <w:i/>
        </w:rPr>
        <w:t>i</w:t>
      </w:r>
      <w:r w:rsidRPr="00BA07FE">
        <w:rPr>
          <w:i/>
          <w:spacing w:val="-1"/>
        </w:rPr>
        <w:t xml:space="preserve">a. </w:t>
      </w:r>
      <w:r w:rsidRPr="00BA07FE">
        <w:rPr>
          <w:i/>
        </w:rPr>
        <w:t>U</w:t>
      </w:r>
      <w:r w:rsidRPr="00BA07FE">
        <w:rPr>
          <w:i/>
          <w:spacing w:val="-1"/>
        </w:rPr>
        <w:t>n</w:t>
      </w:r>
      <w:r w:rsidRPr="00BA07FE">
        <w:rPr>
          <w:i/>
        </w:rPr>
        <w:t>i</w:t>
      </w:r>
      <w:r w:rsidRPr="00BA07FE">
        <w:rPr>
          <w:i/>
          <w:spacing w:val="1"/>
        </w:rPr>
        <w:t>te</w:t>
      </w:r>
      <w:r w:rsidRPr="00BA07FE">
        <w:rPr>
          <w:i/>
        </w:rPr>
        <w:t>d</w:t>
      </w:r>
      <w:r w:rsidRPr="00BA07FE">
        <w:rPr>
          <w:i/>
          <w:spacing w:val="-3"/>
        </w:rPr>
        <w:t xml:space="preserve"> </w:t>
      </w:r>
      <w:r w:rsidRPr="00BA07FE">
        <w:rPr>
          <w:i/>
          <w:spacing w:val="-1"/>
        </w:rPr>
        <w:t>S</w:t>
      </w:r>
      <w:r w:rsidRPr="00BA07FE">
        <w:rPr>
          <w:i/>
          <w:spacing w:val="1"/>
        </w:rPr>
        <w:t>t</w:t>
      </w:r>
      <w:r w:rsidRPr="00BA07FE">
        <w:rPr>
          <w:i/>
          <w:spacing w:val="-1"/>
        </w:rPr>
        <w:t>a</w:t>
      </w:r>
      <w:r w:rsidRPr="00BA07FE">
        <w:rPr>
          <w:i/>
          <w:spacing w:val="1"/>
        </w:rPr>
        <w:t>te</w:t>
      </w:r>
      <w:r w:rsidRPr="00BA07FE">
        <w:rPr>
          <w:i/>
        </w:rPr>
        <w:t>s</w:t>
      </w:r>
      <w:r w:rsidRPr="00BA07FE">
        <w:rPr>
          <w:i/>
          <w:spacing w:val="-3"/>
        </w:rPr>
        <w:t xml:space="preserve"> </w:t>
      </w:r>
      <w:r w:rsidRPr="00BA07FE">
        <w:rPr>
          <w:i/>
          <w:spacing w:val="1"/>
        </w:rPr>
        <w:t>De</w:t>
      </w:r>
      <w:r w:rsidRPr="00BA07FE">
        <w:rPr>
          <w:i/>
          <w:spacing w:val="-1"/>
        </w:rPr>
        <w:t>par</w:t>
      </w:r>
      <w:r w:rsidRPr="00BA07FE">
        <w:rPr>
          <w:i/>
          <w:spacing w:val="1"/>
        </w:rPr>
        <w:t>t</w:t>
      </w:r>
      <w:r w:rsidRPr="00BA07FE">
        <w:rPr>
          <w:i/>
        </w:rPr>
        <w:t>m</w:t>
      </w:r>
      <w:r w:rsidRPr="00BA07FE">
        <w:rPr>
          <w:i/>
          <w:spacing w:val="1"/>
        </w:rPr>
        <w:t>e</w:t>
      </w:r>
      <w:r w:rsidRPr="00BA07FE">
        <w:rPr>
          <w:i/>
          <w:spacing w:val="-1"/>
        </w:rPr>
        <w:t>n</w:t>
      </w:r>
      <w:r w:rsidRPr="00BA07FE">
        <w:rPr>
          <w:i/>
        </w:rPr>
        <w:t>t</w:t>
      </w:r>
      <w:r w:rsidRPr="00BA07FE">
        <w:rPr>
          <w:i/>
          <w:spacing w:val="-1"/>
        </w:rPr>
        <w:t xml:space="preserve"> o</w:t>
      </w:r>
      <w:r w:rsidRPr="00BA07FE">
        <w:rPr>
          <w:i/>
        </w:rPr>
        <w:t>f</w:t>
      </w:r>
      <w:r w:rsidRPr="00BA07FE">
        <w:rPr>
          <w:i/>
          <w:spacing w:val="2"/>
        </w:rPr>
        <w:t xml:space="preserve"> </w:t>
      </w:r>
      <w:r w:rsidRPr="00BA07FE">
        <w:rPr>
          <w:i/>
        </w:rPr>
        <w:t>A</w:t>
      </w:r>
      <w:r w:rsidRPr="00BA07FE">
        <w:rPr>
          <w:i/>
          <w:spacing w:val="-1"/>
        </w:rPr>
        <w:t>gr</w:t>
      </w:r>
      <w:r w:rsidRPr="00BA07FE">
        <w:rPr>
          <w:i/>
        </w:rPr>
        <w:t>i</w:t>
      </w:r>
      <w:r w:rsidRPr="00BA07FE">
        <w:rPr>
          <w:i/>
          <w:spacing w:val="1"/>
        </w:rPr>
        <w:t>c</w:t>
      </w:r>
      <w:r w:rsidRPr="00BA07FE">
        <w:rPr>
          <w:i/>
          <w:spacing w:val="-1"/>
        </w:rPr>
        <w:t>u</w:t>
      </w:r>
      <w:r w:rsidRPr="00BA07FE">
        <w:rPr>
          <w:i/>
        </w:rPr>
        <w:t>l</w:t>
      </w:r>
      <w:r w:rsidRPr="00BA07FE">
        <w:rPr>
          <w:i/>
          <w:spacing w:val="1"/>
        </w:rPr>
        <w:t>t</w:t>
      </w:r>
      <w:r w:rsidRPr="00BA07FE">
        <w:rPr>
          <w:i/>
          <w:spacing w:val="-1"/>
        </w:rPr>
        <w:t>ur</w:t>
      </w:r>
      <w:r w:rsidRPr="00BA07FE">
        <w:rPr>
          <w:i/>
          <w:spacing w:val="1"/>
        </w:rPr>
        <w:t>e</w:t>
      </w:r>
      <w:r w:rsidRPr="00BA07FE">
        <w:rPr>
          <w:i/>
        </w:rPr>
        <w:t>,</w:t>
      </w:r>
      <w:r w:rsidRPr="00BA07FE">
        <w:rPr>
          <w:i/>
          <w:spacing w:val="-7"/>
        </w:rPr>
        <w:t xml:space="preserve"> </w:t>
      </w:r>
      <w:r w:rsidRPr="00BA07FE">
        <w:rPr>
          <w:i/>
          <w:spacing w:val="-1"/>
        </w:rPr>
        <w:t>Na</w:t>
      </w:r>
      <w:r w:rsidRPr="00BA07FE">
        <w:rPr>
          <w:i/>
          <w:spacing w:val="1"/>
        </w:rPr>
        <w:t>t</w:t>
      </w:r>
      <w:r w:rsidRPr="00BA07FE">
        <w:rPr>
          <w:i/>
          <w:spacing w:val="-1"/>
        </w:rPr>
        <w:t>ura</w:t>
      </w:r>
      <w:r w:rsidRPr="00BA07FE">
        <w:rPr>
          <w:i/>
        </w:rPr>
        <w:t>l</w:t>
      </w:r>
      <w:r w:rsidRPr="00BA07FE">
        <w:rPr>
          <w:i/>
          <w:spacing w:val="-3"/>
        </w:rPr>
        <w:t xml:space="preserve"> </w:t>
      </w:r>
      <w:r w:rsidRPr="00BA07FE">
        <w:rPr>
          <w:i/>
          <w:spacing w:val="-1"/>
        </w:rPr>
        <w:t>R</w:t>
      </w:r>
      <w:r w:rsidRPr="00BA07FE">
        <w:rPr>
          <w:i/>
          <w:spacing w:val="1"/>
        </w:rPr>
        <w:t>e</w:t>
      </w:r>
      <w:r w:rsidRPr="00BA07FE">
        <w:rPr>
          <w:i/>
        </w:rPr>
        <w:t>s</w:t>
      </w:r>
      <w:r w:rsidRPr="00BA07FE">
        <w:rPr>
          <w:i/>
          <w:spacing w:val="-1"/>
        </w:rPr>
        <w:t>our</w:t>
      </w:r>
      <w:r w:rsidRPr="00BA07FE">
        <w:rPr>
          <w:i/>
          <w:spacing w:val="1"/>
        </w:rPr>
        <w:t>ce</w:t>
      </w:r>
      <w:r w:rsidRPr="00BA07FE">
        <w:rPr>
          <w:i/>
        </w:rPr>
        <w:t>s</w:t>
      </w:r>
      <w:r w:rsidRPr="00BA07FE">
        <w:rPr>
          <w:i/>
          <w:spacing w:val="-4"/>
        </w:rPr>
        <w:t xml:space="preserve"> </w:t>
      </w:r>
      <w:r w:rsidRPr="00BA07FE">
        <w:rPr>
          <w:i/>
          <w:spacing w:val="-1"/>
        </w:rPr>
        <w:t>Con</w:t>
      </w:r>
      <w:r w:rsidRPr="00BA07FE">
        <w:rPr>
          <w:i/>
        </w:rPr>
        <w:t>s</w:t>
      </w:r>
      <w:r w:rsidRPr="00BA07FE">
        <w:rPr>
          <w:i/>
          <w:spacing w:val="1"/>
        </w:rPr>
        <w:t>e</w:t>
      </w:r>
      <w:r w:rsidRPr="00BA07FE">
        <w:rPr>
          <w:i/>
          <w:spacing w:val="-1"/>
        </w:rPr>
        <w:t>r</w:t>
      </w:r>
      <w:r w:rsidRPr="00BA07FE">
        <w:rPr>
          <w:i/>
          <w:spacing w:val="1"/>
        </w:rPr>
        <w:t>v</w:t>
      </w:r>
      <w:r w:rsidRPr="00BA07FE">
        <w:rPr>
          <w:i/>
          <w:spacing w:val="-1"/>
        </w:rPr>
        <w:t>a</w:t>
      </w:r>
      <w:r w:rsidRPr="00BA07FE">
        <w:rPr>
          <w:i/>
          <w:spacing w:val="1"/>
        </w:rPr>
        <w:t>t</w:t>
      </w:r>
      <w:r w:rsidRPr="00BA07FE">
        <w:rPr>
          <w:i/>
        </w:rPr>
        <w:t>i</w:t>
      </w:r>
      <w:r w:rsidRPr="00BA07FE">
        <w:rPr>
          <w:i/>
          <w:spacing w:val="-1"/>
        </w:rPr>
        <w:t>o</w:t>
      </w:r>
      <w:r w:rsidRPr="00BA07FE">
        <w:rPr>
          <w:i/>
        </w:rPr>
        <w:t>n</w:t>
      </w:r>
      <w:r w:rsidRPr="00BA07FE">
        <w:rPr>
          <w:i/>
          <w:spacing w:val="-4"/>
        </w:rPr>
        <w:t xml:space="preserve"> </w:t>
      </w:r>
      <w:r w:rsidRPr="00BA07FE">
        <w:rPr>
          <w:i/>
          <w:spacing w:val="-1"/>
        </w:rPr>
        <w:t>S</w:t>
      </w:r>
      <w:r w:rsidRPr="00BA07FE">
        <w:rPr>
          <w:i/>
          <w:spacing w:val="1"/>
        </w:rPr>
        <w:t>e</w:t>
      </w:r>
      <w:r w:rsidRPr="00BA07FE">
        <w:rPr>
          <w:i/>
          <w:spacing w:val="-1"/>
        </w:rPr>
        <w:t>r</w:t>
      </w:r>
      <w:r w:rsidRPr="00BA07FE">
        <w:rPr>
          <w:i/>
          <w:spacing w:val="1"/>
        </w:rPr>
        <w:t>v</w:t>
      </w:r>
      <w:r w:rsidRPr="00BA07FE">
        <w:rPr>
          <w:i/>
        </w:rPr>
        <w:t>i</w:t>
      </w:r>
      <w:r w:rsidRPr="00BA07FE">
        <w:rPr>
          <w:i/>
          <w:spacing w:val="1"/>
        </w:rPr>
        <w:t>ce</w:t>
      </w:r>
      <w:r w:rsidRPr="00BA07FE">
        <w:rPr>
          <w:i/>
        </w:rPr>
        <w:t>.</w:t>
      </w:r>
      <w:r w:rsidRPr="00BA07FE">
        <w:rPr>
          <w:i/>
          <w:spacing w:val="-4"/>
        </w:rPr>
        <w:t xml:space="preserve"> </w:t>
      </w:r>
      <w:r w:rsidRPr="00BA07FE">
        <w:rPr>
          <w:i/>
          <w:spacing w:val="-2"/>
        </w:rPr>
        <w:t>A</w:t>
      </w:r>
      <w:r w:rsidRPr="00BA07FE">
        <w:rPr>
          <w:i/>
          <w:spacing w:val="1"/>
        </w:rPr>
        <w:t>v</w:t>
      </w:r>
      <w:r w:rsidRPr="00BA07FE">
        <w:rPr>
          <w:i/>
          <w:spacing w:val="-1"/>
        </w:rPr>
        <w:t>a</w:t>
      </w:r>
      <w:r w:rsidRPr="00BA07FE">
        <w:rPr>
          <w:i/>
        </w:rPr>
        <w:t>il</w:t>
      </w:r>
      <w:r w:rsidRPr="00BA07FE">
        <w:rPr>
          <w:i/>
          <w:spacing w:val="-1"/>
        </w:rPr>
        <w:t>ab</w:t>
      </w:r>
      <w:r w:rsidRPr="00BA07FE">
        <w:rPr>
          <w:i/>
        </w:rPr>
        <w:t xml:space="preserve">le </w:t>
      </w:r>
      <w:r w:rsidRPr="00BA07FE">
        <w:rPr>
          <w:i/>
          <w:spacing w:val="-1"/>
        </w:rPr>
        <w:t>on</w:t>
      </w:r>
      <w:r w:rsidRPr="00BA07FE">
        <w:rPr>
          <w:i/>
        </w:rPr>
        <w:t>li</w:t>
      </w:r>
      <w:r w:rsidRPr="00BA07FE">
        <w:rPr>
          <w:i/>
          <w:spacing w:val="-1"/>
        </w:rPr>
        <w:t>n</w:t>
      </w:r>
      <w:r w:rsidRPr="00BA07FE">
        <w:rPr>
          <w:i/>
        </w:rPr>
        <w:t xml:space="preserve">e </w:t>
      </w:r>
      <w:r w:rsidRPr="00BA07FE">
        <w:rPr>
          <w:i/>
          <w:spacing w:val="-1"/>
        </w:rPr>
        <w:t>a</w:t>
      </w:r>
      <w:r w:rsidRPr="00BA07FE">
        <w:rPr>
          <w:i/>
        </w:rPr>
        <w:t xml:space="preserve">t </w:t>
      </w:r>
      <w:r w:rsidRPr="00BA07FE">
        <w:rPr>
          <w:i/>
          <w:color w:val="0000FF"/>
          <w:spacing w:val="-52"/>
        </w:rPr>
        <w:t xml:space="preserve"> </w:t>
      </w:r>
      <w:hyperlink r:id="rId41">
        <w:r w:rsidRPr="00355209">
          <w:rPr>
            <w:i/>
            <w:color w:val="0000FF"/>
            <w:spacing w:val="-1"/>
            <w:w w:val="99"/>
            <w:u w:val="single" w:color="0000FF"/>
          </w:rPr>
          <w:t>h</w:t>
        </w:r>
        <w:r w:rsidRPr="00355209">
          <w:rPr>
            <w:i/>
            <w:color w:val="0000FF"/>
            <w:spacing w:val="1"/>
            <w:w w:val="99"/>
            <w:u w:val="single" w:color="0000FF"/>
          </w:rPr>
          <w:t>tt</w:t>
        </w:r>
        <w:r w:rsidRPr="00355209">
          <w:rPr>
            <w:i/>
            <w:color w:val="0000FF"/>
            <w:spacing w:val="-1"/>
            <w:w w:val="99"/>
            <w:u w:val="single" w:color="0000FF"/>
          </w:rPr>
          <w:t>p</w:t>
        </w:r>
        <w:r w:rsidRPr="00355209">
          <w:rPr>
            <w:i/>
            <w:color w:val="0000FF"/>
            <w:w w:val="99"/>
            <w:u w:val="single" w:color="0000FF"/>
          </w:rPr>
          <w:t>://</w:t>
        </w:r>
        <w:r w:rsidRPr="00355209">
          <w:rPr>
            <w:i/>
            <w:color w:val="0000FF"/>
            <w:spacing w:val="-1"/>
            <w:w w:val="99"/>
            <w:u w:val="single" w:color="0000FF"/>
          </w:rPr>
          <w:t>da</w:t>
        </w:r>
        <w:r w:rsidRPr="00355209">
          <w:rPr>
            <w:i/>
            <w:color w:val="0000FF"/>
            <w:spacing w:val="1"/>
            <w:w w:val="99"/>
            <w:u w:val="single" w:color="0000FF"/>
          </w:rPr>
          <w:t>t</w:t>
        </w:r>
        <w:r w:rsidRPr="00355209">
          <w:rPr>
            <w:i/>
            <w:color w:val="0000FF"/>
            <w:spacing w:val="-1"/>
            <w:w w:val="99"/>
            <w:u w:val="single" w:color="0000FF"/>
          </w:rPr>
          <w:t>aga</w:t>
        </w:r>
        <w:r w:rsidRPr="00355209">
          <w:rPr>
            <w:i/>
            <w:color w:val="0000FF"/>
            <w:spacing w:val="1"/>
            <w:w w:val="99"/>
            <w:u w:val="single" w:color="0000FF"/>
          </w:rPr>
          <w:t>t</w:t>
        </w:r>
        <w:r w:rsidRPr="00355209">
          <w:rPr>
            <w:i/>
            <w:color w:val="0000FF"/>
            <w:w w:val="99"/>
            <w:u w:val="single" w:color="0000FF"/>
          </w:rPr>
          <w:t>e</w:t>
        </w:r>
        <w:r w:rsidRPr="00355209">
          <w:rPr>
            <w:i/>
            <w:color w:val="0000FF"/>
            <w:spacing w:val="-1"/>
            <w:w w:val="99"/>
            <w:u w:val="single" w:color="0000FF"/>
          </w:rPr>
          <w:t>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nr</w:t>
        </w:r>
        <w:r w:rsidRPr="00355209">
          <w:rPr>
            <w:i/>
            <w:color w:val="0000FF"/>
            <w:spacing w:val="1"/>
            <w:w w:val="99"/>
            <w:u w:val="single" w:color="0000FF"/>
          </w:rPr>
          <w:t>c</w:t>
        </w:r>
        <w:r w:rsidRPr="00355209">
          <w:rPr>
            <w:i/>
            <w:color w:val="0000FF"/>
            <w:w w:val="99"/>
            <w:u w:val="single" w:color="0000FF"/>
          </w:rPr>
          <w:t>s</w:t>
        </w:r>
        <w:r w:rsidRPr="00355209">
          <w:rPr>
            <w:i/>
            <w:color w:val="0000FF"/>
            <w:spacing w:val="2"/>
            <w:w w:val="99"/>
            <w:u w:val="single" w:color="0000FF"/>
          </w:rPr>
          <w:t>.</w:t>
        </w:r>
        <w:r w:rsidRPr="00355209">
          <w:rPr>
            <w:i/>
            <w:color w:val="0000FF"/>
            <w:spacing w:val="-1"/>
            <w:w w:val="99"/>
            <w:u w:val="single" w:color="0000FF"/>
          </w:rPr>
          <w:t>u</w:t>
        </w:r>
        <w:r w:rsidRPr="00355209">
          <w:rPr>
            <w:i/>
            <w:color w:val="0000FF"/>
            <w:w w:val="99"/>
            <w:u w:val="single" w:color="0000FF"/>
          </w:rPr>
          <w:t>s</w:t>
        </w:r>
        <w:r w:rsidRPr="00355209">
          <w:rPr>
            <w:i/>
            <w:color w:val="0000FF"/>
            <w:spacing w:val="-1"/>
            <w:w w:val="99"/>
            <w:u w:val="single" w:color="0000FF"/>
          </w:rPr>
          <w:t>d</w:t>
        </w:r>
        <w:r w:rsidRPr="00355209">
          <w:rPr>
            <w:i/>
            <w:color w:val="0000FF"/>
            <w:spacing w:val="1"/>
            <w:w w:val="99"/>
            <w:u w:val="single" w:color="0000FF"/>
          </w:rPr>
          <w:t>a</w:t>
        </w:r>
        <w:r w:rsidRPr="00355209">
          <w:rPr>
            <w:i/>
            <w:color w:val="0000FF"/>
            <w:w w:val="99"/>
            <w:u w:val="single" w:color="0000FF"/>
          </w:rPr>
          <w:t>.</w:t>
        </w:r>
        <w:r w:rsidRPr="00355209">
          <w:rPr>
            <w:i/>
            <w:color w:val="0000FF"/>
            <w:spacing w:val="-1"/>
            <w:w w:val="99"/>
            <w:u w:val="single" w:color="0000FF"/>
          </w:rPr>
          <w:t>go</w:t>
        </w:r>
        <w:r w:rsidRPr="00355209">
          <w:rPr>
            <w:i/>
            <w:color w:val="0000FF"/>
            <w:spacing w:val="1"/>
            <w:w w:val="99"/>
            <w:u w:val="single" w:color="0000FF"/>
          </w:rPr>
          <w:t>v</w:t>
        </w:r>
        <w:r w:rsidRPr="00355209">
          <w:rPr>
            <w:i/>
            <w:color w:val="0000FF"/>
            <w:w w:val="99"/>
            <w:u w:val="single" w:color="0000FF"/>
          </w:rPr>
          <w:t>/</w:t>
        </w:r>
      </w:hyperlink>
      <w:r w:rsidRPr="00355209">
        <w:rPr>
          <w:rFonts w:eastAsia="Tahoma"/>
          <w:i/>
          <w:color w:val="000000"/>
          <w:w w:val="99"/>
        </w:rPr>
        <w:t>.</w:t>
      </w:r>
      <w:r w:rsidRPr="00355209">
        <w:rPr>
          <w:rFonts w:eastAsia="Tahoma"/>
          <w:i/>
          <w:color w:val="000000"/>
          <w:spacing w:val="3"/>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2</w:t>
      </w:r>
      <w:r w:rsidRPr="00355209">
        <w:rPr>
          <w:i/>
          <w:color w:val="000000"/>
          <w:spacing w:val="1"/>
        </w:rPr>
        <w:t>014</w:t>
      </w:r>
      <w:r w:rsidRPr="00355209">
        <w:rPr>
          <w:i/>
          <w:color w:val="000000"/>
          <w:spacing w:val="-6"/>
        </w:rPr>
        <w:t xml:space="preserve"> </w:t>
      </w:r>
      <w:r w:rsidRPr="00355209">
        <w:rPr>
          <w:i/>
          <w:color w:val="000000"/>
          <w:spacing w:val="-1"/>
        </w:rPr>
        <w:t>(</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spacing w:val="-3"/>
        </w:rPr>
        <w:t>o</w:t>
      </w:r>
      <w:r w:rsidRPr="00355209">
        <w:rPr>
          <w:i/>
          <w:color w:val="000000"/>
          <w:spacing w:val="1"/>
        </w:rPr>
        <w:t>ff</w:t>
      </w:r>
      <w:r w:rsidRPr="00355209">
        <w:rPr>
          <w:i/>
          <w:color w:val="000000"/>
        </w:rPr>
        <w:t>i</w:t>
      </w:r>
      <w:r w:rsidRPr="00355209">
        <w:rPr>
          <w:i/>
          <w:color w:val="000000"/>
          <w:spacing w:val="1"/>
        </w:rPr>
        <w:t>c</w:t>
      </w:r>
      <w:r w:rsidRPr="00355209">
        <w:rPr>
          <w:i/>
          <w:color w:val="000000"/>
        </w:rPr>
        <w:t>i</w:t>
      </w:r>
      <w:r w:rsidRPr="00355209">
        <w:rPr>
          <w:i/>
          <w:color w:val="000000"/>
          <w:spacing w:val="-1"/>
        </w:rPr>
        <w:t>a</w:t>
      </w:r>
      <w:r w:rsidRPr="00355209">
        <w:rPr>
          <w:i/>
          <w:color w:val="000000"/>
        </w:rPr>
        <w:t>l</w:t>
      </w:r>
      <w:r w:rsidRPr="00355209">
        <w:rPr>
          <w:i/>
          <w:color w:val="000000"/>
          <w:spacing w:val="1"/>
        </w:rPr>
        <w:t xml:space="preserve"> </w:t>
      </w:r>
      <w:r w:rsidRPr="00355209">
        <w:rPr>
          <w:i/>
          <w:color w:val="000000"/>
          <w:spacing w:val="-1"/>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spacing w:val="-1"/>
        </w:rPr>
        <w:t>a</w:t>
      </w:r>
      <w:r w:rsidRPr="00355209">
        <w:rPr>
          <w:i/>
          <w:color w:val="000000"/>
        </w:rPr>
        <w:t>s</w:t>
      </w:r>
      <w:r w:rsidRPr="00355209">
        <w:rPr>
          <w:i/>
          <w:color w:val="000000"/>
          <w:spacing w:val="1"/>
        </w:rPr>
        <w:t>e</w:t>
      </w:r>
      <w:r w:rsidRPr="00355209">
        <w:rPr>
          <w:i/>
          <w:color w:val="000000"/>
          <w:spacing w:val="-1"/>
        </w:rPr>
        <w:t>)</w:t>
      </w:r>
      <w:r w:rsidRPr="00355209">
        <w:rPr>
          <w:i/>
          <w:color w:val="000000"/>
        </w:rPr>
        <w:t>.</w:t>
      </w:r>
    </w:p>
    <w:p w:rsidR="00DA6ED1" w:rsidRPr="00DA6ED1" w:rsidRDefault="00DA6ED1" w:rsidP="00DA6ED1">
      <w:pPr>
        <w:pStyle w:val="Heading3"/>
      </w:pPr>
      <w:bookmarkStart w:id="53" w:name="_Toc386617163"/>
      <w:bookmarkStart w:id="54" w:name="_Toc443839924"/>
      <w:r w:rsidRPr="00DA6ED1">
        <w:t>Conterminous US Tile</w:t>
      </w:r>
      <w:bookmarkEnd w:id="53"/>
      <w:bookmarkEnd w:id="54"/>
    </w:p>
    <w:p w:rsidR="00DA6ED1" w:rsidRPr="00355209" w:rsidRDefault="00DA6ED1" w:rsidP="00DA6ED1">
      <w:pPr>
        <w:pStyle w:val="NoSpacing"/>
        <w:rPr>
          <w:i/>
        </w:rPr>
      </w:pPr>
      <w:r w:rsidRPr="00BA07FE">
        <w:rPr>
          <w:i/>
        </w:rPr>
        <w:t xml:space="preserve">Soil Survey Staff. Gridded Soil </w:t>
      </w:r>
      <w:r>
        <w:rPr>
          <w:i/>
        </w:rPr>
        <w:t>S</w:t>
      </w:r>
      <w:r w:rsidRPr="00BA07FE">
        <w:rPr>
          <w:i/>
        </w:rPr>
        <w:t xml:space="preserve">urvey Geographic (gSSURGO) Database for the Conterminous United States. </w:t>
      </w:r>
      <w:r w:rsidRPr="00355209">
        <w:rPr>
          <w:i/>
        </w:rPr>
        <w:t xml:space="preserve">United States Department of Agriculture, Natural Resources Conservation Service. Available online at </w:t>
      </w:r>
      <w:hyperlink r:id="rId42" w:history="1">
        <w:r w:rsidRPr="00355209">
          <w:rPr>
            <w:rStyle w:val="Hyperlink"/>
            <w:i/>
          </w:rPr>
          <w:t>http://datagateway.nrcs.usda.gov/</w:t>
        </w:r>
      </w:hyperlink>
      <w:r w:rsidRPr="00355209">
        <w:rPr>
          <w:i/>
        </w:rPr>
        <w:t>. January 15, 2014 (FY2014 official release).</w:t>
      </w:r>
    </w:p>
    <w:p w:rsidR="00DA6ED1" w:rsidRPr="00DA6ED1" w:rsidRDefault="00DA6ED1" w:rsidP="00DA6ED1">
      <w:pPr>
        <w:pStyle w:val="Heading3"/>
      </w:pPr>
      <w:bookmarkStart w:id="55" w:name="_Toc386617164"/>
      <w:bookmarkStart w:id="56" w:name="_Toc443839925"/>
      <w:r w:rsidRPr="00DA6ED1">
        <w:t>National Collection of Tiles</w:t>
      </w:r>
      <w:bookmarkEnd w:id="55"/>
      <w:bookmarkEnd w:id="56"/>
    </w:p>
    <w:p w:rsidR="00DA6ED1" w:rsidRPr="00355209" w:rsidRDefault="00DA6ED1" w:rsidP="00DA6ED1">
      <w:pPr>
        <w:pStyle w:val="NoSpacing"/>
        <w:rPr>
          <w:i/>
        </w:rPr>
      </w:pPr>
      <w:r w:rsidRPr="00BA07FE">
        <w:rPr>
          <w:i/>
        </w:rPr>
        <w:t xml:space="preserve">Soil Survey Staff. Gridded Soil </w:t>
      </w:r>
      <w:r>
        <w:rPr>
          <w:i/>
        </w:rPr>
        <w:t>S</w:t>
      </w:r>
      <w:r w:rsidRPr="00BA07FE">
        <w:rPr>
          <w:i/>
        </w:rPr>
        <w:t>urvey Geographic (gSSURGO) Database for the United States of America and the Territories, Commonwealths, and Island Nations served by the USDA-NRCS. United State</w:t>
      </w:r>
      <w:r>
        <w:rPr>
          <w:i/>
        </w:rPr>
        <w:t>s</w:t>
      </w:r>
      <w:r w:rsidRPr="00BA07FE">
        <w:rPr>
          <w:i/>
        </w:rPr>
        <w:t xml:space="preserve"> Department of </w:t>
      </w:r>
      <w:r w:rsidRPr="00355209">
        <w:rPr>
          <w:i/>
        </w:rPr>
        <w:t xml:space="preserve">Agriculture, Natural Resources Conservation Service. Available online at </w:t>
      </w:r>
      <w:hyperlink r:id="rId43" w:history="1">
        <w:r w:rsidRPr="00355209">
          <w:rPr>
            <w:rStyle w:val="Hyperlink"/>
            <w:i/>
          </w:rPr>
          <w:t>http://datagateway.nrcs.usda.gov/</w:t>
        </w:r>
      </w:hyperlink>
      <w:r w:rsidRPr="00355209">
        <w:rPr>
          <w:i/>
        </w:rPr>
        <w:t>. January 15, 2014 (FY2014 official release).</w:t>
      </w:r>
    </w:p>
    <w:p w:rsidR="00DA6ED1" w:rsidRPr="00BA07FE" w:rsidRDefault="00DA6ED1" w:rsidP="00DA6ED1">
      <w:pPr>
        <w:pStyle w:val="NoSpacing"/>
      </w:pPr>
    </w:p>
    <w:p w:rsidR="00DA6ED1" w:rsidRDefault="00DA6ED1" w:rsidP="00DA6ED1">
      <w:pPr>
        <w:pStyle w:val="NoSpacing"/>
        <w:rPr>
          <w:spacing w:val="1"/>
        </w:rPr>
      </w:pPr>
    </w:p>
    <w:p w:rsidR="00DA6ED1" w:rsidRPr="00BA07FE" w:rsidRDefault="00DA6ED1" w:rsidP="00DA6ED1">
      <w:pPr>
        <w:pStyle w:val="NoSpacing"/>
      </w:pPr>
      <w:r w:rsidRPr="00BA07FE">
        <w:rPr>
          <w:spacing w:val="1"/>
        </w:rPr>
        <w:t>Th</w:t>
      </w:r>
      <w:r w:rsidRPr="00BA07FE">
        <w:t>e</w:t>
      </w:r>
      <w:r w:rsidRPr="00BA07FE">
        <w:rPr>
          <w:spacing w:val="-2"/>
        </w:rPr>
        <w:t xml:space="preserve"> </w:t>
      </w:r>
      <w:r w:rsidRPr="00BA07FE">
        <w:rPr>
          <w:spacing w:val="1"/>
        </w:rPr>
        <w:t>fo</w:t>
      </w:r>
      <w:r w:rsidRPr="00BA07FE">
        <w:t>llo</w:t>
      </w:r>
      <w:r w:rsidRPr="00BA07FE">
        <w:rPr>
          <w:spacing w:val="-1"/>
        </w:rPr>
        <w:t>w</w:t>
      </w:r>
      <w:r w:rsidRPr="00BA07FE">
        <w:t>i</w:t>
      </w:r>
      <w:r w:rsidRPr="00BA07FE">
        <w:rPr>
          <w:spacing w:val="1"/>
        </w:rPr>
        <w:t>n</w:t>
      </w:r>
      <w:r w:rsidRPr="00BA07FE">
        <w:t>g</w:t>
      </w:r>
      <w:r w:rsidRPr="00BA07FE">
        <w:rPr>
          <w:spacing w:val="-5"/>
        </w:rPr>
        <w:t xml:space="preserve"> </w:t>
      </w:r>
      <w:r w:rsidRPr="00BA07FE">
        <w:rPr>
          <w:spacing w:val="1"/>
        </w:rPr>
        <w:t>e</w:t>
      </w:r>
      <w:r w:rsidRPr="00BA07FE">
        <w:rPr>
          <w:spacing w:val="-1"/>
        </w:rPr>
        <w:t>x</w:t>
      </w:r>
      <w:r w:rsidRPr="00BA07FE">
        <w:t>am</w:t>
      </w:r>
      <w:r w:rsidRPr="00BA07FE">
        <w:rPr>
          <w:spacing w:val="1"/>
        </w:rPr>
        <w:t>p</w:t>
      </w:r>
      <w:r w:rsidRPr="00BA07FE">
        <w:rPr>
          <w:spacing w:val="-2"/>
        </w:rPr>
        <w:t>l</w:t>
      </w:r>
      <w:r w:rsidRPr="00BA07FE">
        <w:t>e is</w:t>
      </w:r>
      <w:r w:rsidRPr="00BA07FE">
        <w:rPr>
          <w:spacing w:val="-2"/>
        </w:rPr>
        <w:t xml:space="preserve"> </w:t>
      </w:r>
      <w:r w:rsidRPr="00BA07FE">
        <w:rPr>
          <w:spacing w:val="1"/>
        </w:rPr>
        <w:t>fo</w:t>
      </w:r>
      <w:r w:rsidRPr="00BA07FE">
        <w:t>r</w:t>
      </w:r>
      <w:r w:rsidRPr="00BA07FE">
        <w:rPr>
          <w:spacing w:val="-2"/>
        </w:rPr>
        <w:t xml:space="preserve"> </w:t>
      </w:r>
      <w:r w:rsidRPr="00BA07FE">
        <w:rPr>
          <w:spacing w:val="-1"/>
        </w:rPr>
        <w:t>t</w:t>
      </w:r>
      <w:r w:rsidRPr="00BA07FE">
        <w:rPr>
          <w:spacing w:val="1"/>
        </w:rPr>
        <w:t>h</w:t>
      </w:r>
      <w:r w:rsidRPr="00BA07FE">
        <w:t>e</w:t>
      </w:r>
      <w:r w:rsidRPr="00BA07FE">
        <w:rPr>
          <w:spacing w:val="-3"/>
        </w:rPr>
        <w:t xml:space="preserve"> </w:t>
      </w:r>
      <w:r w:rsidRPr="00BA07FE">
        <w:rPr>
          <w:spacing w:val="1"/>
        </w:rPr>
        <w:t>N</w:t>
      </w:r>
      <w:r w:rsidRPr="00BA07FE">
        <w:t>a</w:t>
      </w:r>
      <w:r w:rsidRPr="00BA07FE">
        <w:rPr>
          <w:spacing w:val="1"/>
        </w:rPr>
        <w:t>t</w:t>
      </w:r>
      <w:r w:rsidRPr="00BA07FE">
        <w:rPr>
          <w:spacing w:val="-2"/>
        </w:rPr>
        <w:t>i</w:t>
      </w:r>
      <w:r w:rsidRPr="00BA07FE">
        <w:rPr>
          <w:spacing w:val="1"/>
        </w:rPr>
        <w:t>on</w:t>
      </w:r>
      <w:r w:rsidRPr="00BA07FE">
        <w:t>al</w:t>
      </w:r>
      <w:r w:rsidRPr="00BA07FE">
        <w:rPr>
          <w:spacing w:val="-3"/>
        </w:rPr>
        <w:t xml:space="preserve"> </w:t>
      </w:r>
      <w:r w:rsidRPr="00BA07FE">
        <w:rPr>
          <w:spacing w:val="1"/>
        </w:rPr>
        <w:t>V</w:t>
      </w:r>
      <w:r w:rsidRPr="00BA07FE">
        <w:t>al</w:t>
      </w:r>
      <w:r w:rsidRPr="00BA07FE">
        <w:rPr>
          <w:spacing w:val="-1"/>
        </w:rPr>
        <w:t>u</w:t>
      </w:r>
      <w:r w:rsidRPr="00BA07FE">
        <w:t>e</w:t>
      </w:r>
      <w:r w:rsidRPr="00BA07FE">
        <w:rPr>
          <w:spacing w:val="1"/>
        </w:rPr>
        <w:t xml:space="preserve"> </w:t>
      </w:r>
      <w:r w:rsidRPr="00BA07FE">
        <w:rPr>
          <w:spacing w:val="-2"/>
        </w:rPr>
        <w:t>A</w:t>
      </w:r>
      <w:r w:rsidRPr="00BA07FE">
        <w:rPr>
          <w:spacing w:val="1"/>
        </w:rPr>
        <w:t>dd</w:t>
      </w:r>
      <w:r w:rsidRPr="00BA07FE">
        <w:rPr>
          <w:spacing w:val="-2"/>
        </w:rPr>
        <w:t>e</w:t>
      </w:r>
      <w:r w:rsidRPr="00BA07FE">
        <w:t>d</w:t>
      </w:r>
      <w:r w:rsidRPr="00BA07FE">
        <w:rPr>
          <w:spacing w:val="-1"/>
        </w:rPr>
        <w:t xml:space="preserve"> </w:t>
      </w:r>
      <w:r w:rsidRPr="00BA07FE">
        <w:t>L</w:t>
      </w:r>
      <w:r w:rsidRPr="00BA07FE">
        <w:rPr>
          <w:spacing w:val="1"/>
        </w:rPr>
        <w:t>oo</w:t>
      </w:r>
      <w:r w:rsidRPr="00BA07FE">
        <w:t xml:space="preserve">k </w:t>
      </w:r>
      <w:r w:rsidRPr="00BA07FE">
        <w:rPr>
          <w:spacing w:val="-3"/>
        </w:rPr>
        <w:t>U</w:t>
      </w:r>
      <w:r w:rsidRPr="00BA07FE">
        <w:t xml:space="preserve">p </w:t>
      </w:r>
      <w:r w:rsidRPr="00BA07FE">
        <w:rPr>
          <w:spacing w:val="-1"/>
        </w:rPr>
        <w:t>(</w:t>
      </w:r>
      <w:r w:rsidRPr="00BA07FE">
        <w:t>val</w:t>
      </w:r>
      <w:r w:rsidRPr="00BA07FE">
        <w:rPr>
          <w:spacing w:val="-1"/>
        </w:rPr>
        <w:t>u</w:t>
      </w:r>
      <w:r w:rsidRPr="00BA07FE">
        <w:t>)</w:t>
      </w:r>
      <w:r w:rsidRPr="00BA07FE">
        <w:rPr>
          <w:spacing w:val="-1"/>
        </w:rPr>
        <w:t xml:space="preserve"> </w:t>
      </w:r>
      <w:r w:rsidRPr="00BA07FE">
        <w:rPr>
          <w:spacing w:val="1"/>
        </w:rPr>
        <w:t>T</w:t>
      </w:r>
      <w:r w:rsidRPr="00BA07FE">
        <w:rPr>
          <w:spacing w:val="-2"/>
        </w:rPr>
        <w:t>a</w:t>
      </w:r>
      <w:r w:rsidRPr="00BA07FE">
        <w:rPr>
          <w:spacing w:val="1"/>
        </w:rPr>
        <w:t>b</w:t>
      </w:r>
      <w:r w:rsidRPr="00BA07FE">
        <w:t>l</w:t>
      </w:r>
      <w:r w:rsidRPr="00BA07FE">
        <w:rPr>
          <w:spacing w:val="1"/>
        </w:rPr>
        <w:t>e</w:t>
      </w:r>
      <w:r>
        <w:rPr>
          <w:spacing w:val="1"/>
        </w:rPr>
        <w:t xml:space="preserve"> Database</w:t>
      </w:r>
      <w:r w:rsidRPr="00BA07FE">
        <w:t>.</w:t>
      </w:r>
      <w:r w:rsidRPr="00BA07FE">
        <w:rPr>
          <w:spacing w:val="-1"/>
        </w:rPr>
        <w:t xml:space="preserve"> </w:t>
      </w:r>
      <w:r w:rsidRPr="00BA07FE">
        <w:t>S</w:t>
      </w:r>
      <w:r w:rsidRPr="00BA07FE">
        <w:rPr>
          <w:spacing w:val="1"/>
        </w:rPr>
        <w:t>u</w:t>
      </w:r>
      <w:r w:rsidRPr="00BA07FE">
        <w:rPr>
          <w:spacing w:val="-3"/>
        </w:rPr>
        <w:t>c</w:t>
      </w:r>
      <w:r w:rsidRPr="00BA07FE">
        <w:t>h</w:t>
      </w:r>
      <w:r w:rsidRPr="00BA07FE">
        <w:rPr>
          <w:spacing w:val="2"/>
        </w:rPr>
        <w:t xml:space="preserve"> </w:t>
      </w:r>
      <w:r w:rsidRPr="00BA07FE">
        <w:rPr>
          <w:spacing w:val="-1"/>
        </w:rPr>
        <w:t>c</w:t>
      </w:r>
      <w:r w:rsidRPr="00BA07FE">
        <w:t>i</w:t>
      </w:r>
      <w:r w:rsidRPr="00BA07FE">
        <w:rPr>
          <w:spacing w:val="1"/>
        </w:rPr>
        <w:t>t</w:t>
      </w:r>
      <w:r w:rsidRPr="00BA07FE">
        <w:rPr>
          <w:spacing w:val="-2"/>
        </w:rPr>
        <w:t>a</w:t>
      </w:r>
      <w:r w:rsidRPr="00BA07FE">
        <w:rPr>
          <w:spacing w:val="1"/>
        </w:rPr>
        <w:t>t</w:t>
      </w:r>
      <w:r w:rsidRPr="00BA07FE">
        <w:t>i</w:t>
      </w:r>
      <w:r w:rsidRPr="00BA07FE">
        <w:rPr>
          <w:spacing w:val="-2"/>
        </w:rPr>
        <w:t>o</w:t>
      </w:r>
      <w:r w:rsidRPr="00BA07FE">
        <w:rPr>
          <w:spacing w:val="1"/>
        </w:rPr>
        <w:t xml:space="preserve">ns </w:t>
      </w:r>
      <w:r w:rsidRPr="00BA07FE">
        <w:t>s</w:t>
      </w:r>
      <w:r w:rsidRPr="00BA07FE">
        <w:rPr>
          <w:spacing w:val="1"/>
        </w:rPr>
        <w:t>hou</w:t>
      </w:r>
      <w:r w:rsidRPr="00BA07FE">
        <w:rPr>
          <w:spacing w:val="-2"/>
        </w:rPr>
        <w:t>l</w:t>
      </w:r>
      <w:r w:rsidRPr="00BA07FE">
        <w:t>d</w:t>
      </w:r>
      <w:r w:rsidRPr="00BA07FE">
        <w:rPr>
          <w:spacing w:val="2"/>
        </w:rPr>
        <w:t xml:space="preserve"> </w:t>
      </w:r>
      <w:r w:rsidRPr="00BA07FE">
        <w:rPr>
          <w:spacing w:val="-2"/>
        </w:rPr>
        <w:t>a</w:t>
      </w:r>
      <w:r w:rsidRPr="00BA07FE">
        <w:rPr>
          <w:spacing w:val="1"/>
        </w:rPr>
        <w:t>pp</w:t>
      </w:r>
      <w:r w:rsidRPr="00BA07FE">
        <w:t>ear</w:t>
      </w:r>
      <w:r w:rsidRPr="00BA07FE">
        <w:rPr>
          <w:spacing w:val="-2"/>
        </w:rPr>
        <w:t xml:space="preserve"> </w:t>
      </w:r>
      <w:r w:rsidRPr="00BA07FE">
        <w:t xml:space="preserve">in </w:t>
      </w:r>
      <w:r w:rsidRPr="00BA07FE">
        <w:rPr>
          <w:spacing w:val="-1"/>
        </w:rPr>
        <w:t>t</w:t>
      </w:r>
      <w:r w:rsidRPr="00BA07FE">
        <w:rPr>
          <w:spacing w:val="1"/>
        </w:rPr>
        <w:t>h</w:t>
      </w:r>
      <w:r w:rsidRPr="00BA07FE">
        <w:t>e</w:t>
      </w:r>
      <w:r w:rsidRPr="00BA07FE">
        <w:rPr>
          <w:spacing w:val="1"/>
        </w:rPr>
        <w:t xml:space="preserve"> </w:t>
      </w:r>
      <w:r w:rsidRPr="00BA07FE">
        <w:rPr>
          <w:spacing w:val="-2"/>
        </w:rPr>
        <w:t>r</w:t>
      </w:r>
      <w:r w:rsidRPr="00BA07FE">
        <w:t>e</w:t>
      </w:r>
      <w:r w:rsidRPr="00BA07FE">
        <w:rPr>
          <w:spacing w:val="-1"/>
        </w:rPr>
        <w:t>f</w:t>
      </w:r>
      <w:r w:rsidRPr="00BA07FE">
        <w:t>ere</w:t>
      </w:r>
      <w:r w:rsidRPr="00BA07FE">
        <w:rPr>
          <w:spacing w:val="1"/>
        </w:rPr>
        <w:t>n</w:t>
      </w:r>
      <w:r w:rsidRPr="00BA07FE">
        <w:rPr>
          <w:spacing w:val="-1"/>
        </w:rPr>
        <w:t>c</w:t>
      </w:r>
      <w:r w:rsidRPr="00BA07FE">
        <w:t>e</w:t>
      </w:r>
      <w:r w:rsidRPr="00BA07FE">
        <w:rPr>
          <w:spacing w:val="-12"/>
        </w:rPr>
        <w:t xml:space="preserve"> </w:t>
      </w:r>
      <w:r>
        <w:rPr>
          <w:spacing w:val="-12"/>
        </w:rPr>
        <w:t>section</w:t>
      </w:r>
      <w:r w:rsidRPr="00BA07FE">
        <w:rPr>
          <w:spacing w:val="-2"/>
        </w:rPr>
        <w:t xml:space="preserve"> o</w:t>
      </w:r>
      <w:r w:rsidRPr="00BA07FE">
        <w:t>f</w:t>
      </w:r>
      <w:r w:rsidRPr="00BA07FE">
        <w:rPr>
          <w:spacing w:val="2"/>
        </w:rPr>
        <w:t xml:space="preserve"> </w:t>
      </w:r>
      <w:r w:rsidRPr="00BA07FE">
        <w:rPr>
          <w:spacing w:val="-1"/>
        </w:rPr>
        <w:t>y</w:t>
      </w:r>
      <w:r w:rsidRPr="00BA07FE">
        <w:rPr>
          <w:spacing w:val="1"/>
        </w:rPr>
        <w:t>o</w:t>
      </w:r>
      <w:r w:rsidRPr="00BA07FE">
        <w:rPr>
          <w:spacing w:val="-1"/>
        </w:rPr>
        <w:t>u</w:t>
      </w:r>
      <w:r w:rsidRPr="00BA07FE">
        <w:t>r</w:t>
      </w:r>
      <w:r w:rsidRPr="00BA07FE">
        <w:rPr>
          <w:spacing w:val="-3"/>
        </w:rPr>
        <w:t xml:space="preserve"> </w:t>
      </w:r>
      <w:r w:rsidRPr="00BA07FE">
        <w:rPr>
          <w:spacing w:val="1"/>
        </w:rPr>
        <w:t>do</w:t>
      </w:r>
      <w:r w:rsidRPr="00BA07FE">
        <w:rPr>
          <w:spacing w:val="-1"/>
        </w:rPr>
        <w:t>c</w:t>
      </w:r>
      <w:r w:rsidRPr="00BA07FE">
        <w:rPr>
          <w:spacing w:val="1"/>
        </w:rPr>
        <w:t>u</w:t>
      </w:r>
      <w:r w:rsidRPr="00BA07FE">
        <w:t>m</w:t>
      </w:r>
      <w:r w:rsidRPr="00BA07FE">
        <w:rPr>
          <w:spacing w:val="-2"/>
        </w:rPr>
        <w:t>e</w:t>
      </w:r>
      <w:r w:rsidRPr="00BA07FE">
        <w:rPr>
          <w:spacing w:val="1"/>
        </w:rPr>
        <w:t>nt</w:t>
      </w:r>
      <w:r w:rsidRPr="00BA07FE">
        <w:t>.</w:t>
      </w:r>
    </w:p>
    <w:p w:rsidR="00DA6ED1" w:rsidRPr="00DA6ED1" w:rsidRDefault="00DA6ED1" w:rsidP="00DA6ED1">
      <w:pPr>
        <w:pStyle w:val="Heading3"/>
      </w:pPr>
      <w:bookmarkStart w:id="57" w:name="_Toc386617165"/>
      <w:bookmarkStart w:id="58" w:name="_Toc443839926"/>
      <w:r w:rsidRPr="00DA6ED1">
        <w:t>National Value Added Look Up (valu) Table Database</w:t>
      </w:r>
      <w:bookmarkEnd w:id="57"/>
      <w:bookmarkEnd w:id="58"/>
    </w:p>
    <w:p w:rsidR="00DA6ED1" w:rsidRPr="00BA07FE" w:rsidRDefault="00DA6ED1" w:rsidP="00DA6ED1">
      <w:pPr>
        <w:pStyle w:val="NoSpacing"/>
        <w:rPr>
          <w:i/>
        </w:rPr>
      </w:pPr>
      <w:r w:rsidRPr="00BA07FE">
        <w:rPr>
          <w:i/>
        </w:rPr>
        <w:t>Soil</w:t>
      </w:r>
      <w:r w:rsidRPr="00BA07FE">
        <w:rPr>
          <w:i/>
          <w:spacing w:val="1"/>
        </w:rPr>
        <w:t xml:space="preserve"> </w:t>
      </w:r>
      <w:r w:rsidRPr="00BA07FE">
        <w:rPr>
          <w:i/>
        </w:rPr>
        <w:t>Sur</w:t>
      </w:r>
      <w:r w:rsidRPr="00BA07FE">
        <w:rPr>
          <w:i/>
          <w:spacing w:val="1"/>
        </w:rPr>
        <w:t>ve</w:t>
      </w:r>
      <w:r w:rsidRPr="00BA07FE">
        <w:rPr>
          <w:i/>
        </w:rPr>
        <w:t>y S</w:t>
      </w:r>
      <w:r w:rsidRPr="00BA07FE">
        <w:rPr>
          <w:i/>
          <w:spacing w:val="1"/>
        </w:rPr>
        <w:t>t</w:t>
      </w:r>
      <w:r w:rsidRPr="00BA07FE">
        <w:rPr>
          <w:i/>
        </w:rPr>
        <w:t>a</w:t>
      </w:r>
      <w:r w:rsidRPr="00BA07FE">
        <w:rPr>
          <w:i/>
          <w:spacing w:val="1"/>
        </w:rPr>
        <w:t>ff</w:t>
      </w:r>
      <w:r w:rsidRPr="00BA07FE">
        <w:rPr>
          <w:i/>
        </w:rPr>
        <w:t>. Na</w:t>
      </w:r>
      <w:r w:rsidRPr="00BA07FE">
        <w:rPr>
          <w:i/>
          <w:spacing w:val="1"/>
        </w:rPr>
        <w:t>t</w:t>
      </w:r>
      <w:r w:rsidRPr="00BA07FE">
        <w:rPr>
          <w:i/>
        </w:rPr>
        <w:t xml:space="preserve">ional </w:t>
      </w:r>
      <w:r w:rsidRPr="00BA07FE">
        <w:rPr>
          <w:i/>
          <w:spacing w:val="1"/>
        </w:rPr>
        <w:t>V</w:t>
      </w:r>
      <w:r w:rsidRPr="00BA07FE">
        <w:rPr>
          <w:i/>
        </w:rPr>
        <w:t>alue Add</w:t>
      </w:r>
      <w:r w:rsidRPr="00BA07FE">
        <w:rPr>
          <w:i/>
          <w:spacing w:val="1"/>
        </w:rPr>
        <w:t>e</w:t>
      </w:r>
      <w:r w:rsidRPr="00BA07FE">
        <w:rPr>
          <w:i/>
        </w:rPr>
        <w:t>d</w:t>
      </w:r>
      <w:r w:rsidRPr="00BA07FE">
        <w:rPr>
          <w:i/>
          <w:spacing w:val="-5"/>
        </w:rPr>
        <w:t xml:space="preserve"> </w:t>
      </w:r>
      <w:r w:rsidRPr="00BA07FE">
        <w:rPr>
          <w:i/>
        </w:rPr>
        <w:t>Look Up</w:t>
      </w:r>
      <w:r w:rsidRPr="00BA07FE">
        <w:rPr>
          <w:i/>
          <w:spacing w:val="-2"/>
        </w:rPr>
        <w:t xml:space="preserve"> </w:t>
      </w:r>
      <w:r w:rsidRPr="00BA07FE">
        <w:rPr>
          <w:i/>
        </w:rPr>
        <w:t>(</w:t>
      </w:r>
      <w:r w:rsidRPr="00BA07FE">
        <w:rPr>
          <w:i/>
          <w:spacing w:val="3"/>
        </w:rPr>
        <w:t>v</w:t>
      </w:r>
      <w:r w:rsidRPr="00BA07FE">
        <w:rPr>
          <w:i/>
        </w:rPr>
        <w:t>alu)</w:t>
      </w:r>
      <w:r w:rsidRPr="00BA07FE">
        <w:rPr>
          <w:i/>
          <w:spacing w:val="-4"/>
        </w:rPr>
        <w:t xml:space="preserve"> </w:t>
      </w:r>
      <w:r w:rsidRPr="00BA07FE">
        <w:rPr>
          <w:i/>
          <w:spacing w:val="1"/>
        </w:rPr>
        <w:t>T</w:t>
      </w:r>
      <w:r w:rsidRPr="00BA07FE">
        <w:rPr>
          <w:i/>
        </w:rPr>
        <w:t>able</w:t>
      </w:r>
      <w:r w:rsidRPr="00BA07FE">
        <w:rPr>
          <w:i/>
          <w:spacing w:val="1"/>
        </w:rPr>
        <w:t xml:space="preserve"> </w:t>
      </w:r>
      <w:r>
        <w:rPr>
          <w:i/>
          <w:spacing w:val="1"/>
        </w:rPr>
        <w:t xml:space="preserve">Database </w:t>
      </w:r>
      <w:r w:rsidRPr="00BA07FE">
        <w:rPr>
          <w:i/>
          <w:spacing w:val="1"/>
        </w:rPr>
        <w:t>f</w:t>
      </w:r>
      <w:r w:rsidRPr="00BA07FE">
        <w:rPr>
          <w:i/>
        </w:rPr>
        <w:t>or</w:t>
      </w:r>
      <w:r w:rsidRPr="00BA07FE">
        <w:rPr>
          <w:i/>
          <w:spacing w:val="-2"/>
        </w:rPr>
        <w:t xml:space="preserve"> </w:t>
      </w:r>
      <w:r w:rsidRPr="00BA07FE">
        <w:rPr>
          <w:i/>
          <w:spacing w:val="1"/>
        </w:rPr>
        <w:t>t</w:t>
      </w:r>
      <w:r w:rsidRPr="00BA07FE">
        <w:rPr>
          <w:i/>
        </w:rPr>
        <w:t>he Gridd</w:t>
      </w:r>
      <w:r w:rsidRPr="00BA07FE">
        <w:rPr>
          <w:i/>
          <w:spacing w:val="1"/>
        </w:rPr>
        <w:t>e</w:t>
      </w:r>
      <w:r w:rsidRPr="00BA07FE">
        <w:rPr>
          <w:i/>
        </w:rPr>
        <w:t>d</w:t>
      </w:r>
      <w:r w:rsidRPr="00BA07FE">
        <w:rPr>
          <w:i/>
          <w:spacing w:val="-6"/>
        </w:rPr>
        <w:t xml:space="preserve"> </w:t>
      </w:r>
      <w:r w:rsidRPr="00BA07FE">
        <w:rPr>
          <w:i/>
        </w:rPr>
        <w:t>Soil</w:t>
      </w:r>
      <w:r w:rsidRPr="00BA07FE">
        <w:rPr>
          <w:i/>
          <w:spacing w:val="1"/>
        </w:rPr>
        <w:t xml:space="preserve"> </w:t>
      </w:r>
      <w:r w:rsidRPr="00BA07FE">
        <w:rPr>
          <w:i/>
        </w:rPr>
        <w:t>Sur</w:t>
      </w:r>
      <w:r w:rsidRPr="00BA07FE">
        <w:rPr>
          <w:i/>
          <w:spacing w:val="1"/>
        </w:rPr>
        <w:t>ve</w:t>
      </w:r>
      <w:r w:rsidRPr="00BA07FE">
        <w:rPr>
          <w:i/>
        </w:rPr>
        <w:t>y G</w:t>
      </w:r>
      <w:r w:rsidRPr="00BA07FE">
        <w:rPr>
          <w:i/>
          <w:spacing w:val="1"/>
        </w:rPr>
        <w:t>e</w:t>
      </w:r>
      <w:r w:rsidRPr="00BA07FE">
        <w:rPr>
          <w:i/>
        </w:rPr>
        <w:t>ogr</w:t>
      </w:r>
      <w:r w:rsidRPr="00BA07FE">
        <w:rPr>
          <w:i/>
          <w:spacing w:val="1"/>
        </w:rPr>
        <w:t>a</w:t>
      </w:r>
      <w:r w:rsidRPr="00BA07FE">
        <w:rPr>
          <w:i/>
        </w:rPr>
        <w:t>phic</w:t>
      </w:r>
      <w:r w:rsidRPr="00BA07FE">
        <w:rPr>
          <w:i/>
          <w:spacing w:val="-3"/>
        </w:rPr>
        <w:t xml:space="preserve"> </w:t>
      </w:r>
      <w:r w:rsidRPr="00BA07FE">
        <w:rPr>
          <w:i/>
        </w:rPr>
        <w:t>(</w:t>
      </w:r>
      <w:r>
        <w:rPr>
          <w:i/>
        </w:rPr>
        <w:t>g</w:t>
      </w:r>
      <w:r w:rsidRPr="00BA07FE">
        <w:rPr>
          <w:i/>
        </w:rPr>
        <w:t>SS</w:t>
      </w:r>
      <w:r w:rsidRPr="00BA07FE">
        <w:rPr>
          <w:i/>
          <w:spacing w:val="2"/>
        </w:rPr>
        <w:t>U</w:t>
      </w:r>
      <w:r w:rsidRPr="00BA07FE">
        <w:rPr>
          <w:i/>
        </w:rPr>
        <w:t>RGO)</w:t>
      </w:r>
      <w:r w:rsidRPr="00BA07FE">
        <w:rPr>
          <w:i/>
          <w:spacing w:val="-4"/>
        </w:rPr>
        <w:t xml:space="preserve"> </w:t>
      </w:r>
      <w:r w:rsidRPr="00BA07FE">
        <w:rPr>
          <w:i/>
          <w:spacing w:val="1"/>
        </w:rPr>
        <w:t>Dat</w:t>
      </w:r>
      <w:r w:rsidRPr="00BA07FE">
        <w:rPr>
          <w:i/>
        </w:rPr>
        <w:t xml:space="preserve">abase </w:t>
      </w:r>
      <w:r w:rsidRPr="00BA07FE">
        <w:rPr>
          <w:i/>
          <w:spacing w:val="1"/>
        </w:rPr>
        <w:t>f</w:t>
      </w:r>
      <w:r w:rsidRPr="00BA07FE">
        <w:rPr>
          <w:i/>
        </w:rPr>
        <w:t xml:space="preserve">or </w:t>
      </w:r>
      <w:r w:rsidRPr="00BA07FE">
        <w:rPr>
          <w:i/>
          <w:spacing w:val="1"/>
        </w:rPr>
        <w:t>t</w:t>
      </w:r>
      <w:r w:rsidRPr="00BA07FE">
        <w:rPr>
          <w:i/>
        </w:rPr>
        <w:t>he 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spacing w:val="-3"/>
        </w:rPr>
        <w:t>a</w:t>
      </w:r>
      <w:r w:rsidRPr="00BA07FE">
        <w:rPr>
          <w:i/>
          <w:spacing w:val="1"/>
        </w:rPr>
        <w:t>te</w:t>
      </w:r>
      <w:r w:rsidRPr="00BA07FE">
        <w:rPr>
          <w:i/>
        </w:rPr>
        <w:t>s</w:t>
      </w:r>
      <w:r w:rsidRPr="00BA07FE">
        <w:rPr>
          <w:i/>
          <w:spacing w:val="-2"/>
        </w:rPr>
        <w:t xml:space="preserve"> </w:t>
      </w:r>
      <w:r w:rsidRPr="00BA07FE">
        <w:rPr>
          <w:i/>
        </w:rPr>
        <w:t>of Am</w:t>
      </w:r>
      <w:r w:rsidRPr="00BA07FE">
        <w:rPr>
          <w:i/>
          <w:spacing w:val="1"/>
        </w:rPr>
        <w:t>e</w:t>
      </w:r>
      <w:r w:rsidRPr="00BA07FE">
        <w:rPr>
          <w:i/>
        </w:rPr>
        <w:t>ri</w:t>
      </w:r>
      <w:r w:rsidRPr="00BA07FE">
        <w:rPr>
          <w:i/>
          <w:spacing w:val="1"/>
        </w:rPr>
        <w:t>c</w:t>
      </w:r>
      <w:r w:rsidRPr="00BA07FE">
        <w:rPr>
          <w:i/>
        </w:rPr>
        <w:t>a</w:t>
      </w:r>
      <w:r w:rsidRPr="00BA07FE">
        <w:rPr>
          <w:i/>
          <w:spacing w:val="-3"/>
        </w:rPr>
        <w:t xml:space="preserve"> </w:t>
      </w:r>
      <w:r w:rsidRPr="00BA07FE">
        <w:rPr>
          <w:i/>
        </w:rPr>
        <w:t xml:space="preserve">and </w:t>
      </w:r>
      <w:r w:rsidRPr="00BA07FE">
        <w:rPr>
          <w:i/>
          <w:spacing w:val="1"/>
        </w:rPr>
        <w:t>t</w:t>
      </w:r>
      <w:r w:rsidRPr="00BA07FE">
        <w:rPr>
          <w:i/>
        </w:rPr>
        <w:t xml:space="preserve">he </w:t>
      </w:r>
      <w:r w:rsidRPr="00BA07FE">
        <w:rPr>
          <w:i/>
          <w:spacing w:val="-2"/>
        </w:rPr>
        <w:t>T</w:t>
      </w:r>
      <w:r w:rsidRPr="00BA07FE">
        <w:rPr>
          <w:i/>
          <w:spacing w:val="1"/>
        </w:rPr>
        <w:t>e</w:t>
      </w:r>
      <w:r w:rsidRPr="00BA07FE">
        <w:rPr>
          <w:i/>
        </w:rPr>
        <w:t>rri</w:t>
      </w:r>
      <w:r w:rsidRPr="00BA07FE">
        <w:rPr>
          <w:i/>
          <w:spacing w:val="1"/>
        </w:rPr>
        <w:t>t</w:t>
      </w:r>
      <w:r w:rsidRPr="00BA07FE">
        <w:rPr>
          <w:i/>
        </w:rPr>
        <w:t>ori</w:t>
      </w:r>
      <w:r w:rsidRPr="00BA07FE">
        <w:rPr>
          <w:i/>
          <w:spacing w:val="1"/>
        </w:rPr>
        <w:t>e</w:t>
      </w:r>
      <w:r w:rsidRPr="00BA07FE">
        <w:rPr>
          <w:i/>
        </w:rPr>
        <w:t>s, Comm</w:t>
      </w:r>
      <w:r w:rsidRPr="00BA07FE">
        <w:rPr>
          <w:i/>
          <w:spacing w:val="2"/>
        </w:rPr>
        <w:t>o</w:t>
      </w:r>
      <w:r w:rsidRPr="00BA07FE">
        <w:rPr>
          <w:i/>
        </w:rPr>
        <w:t>nw</w:t>
      </w:r>
      <w:r w:rsidRPr="00BA07FE">
        <w:rPr>
          <w:i/>
          <w:spacing w:val="1"/>
        </w:rPr>
        <w:t>e</w:t>
      </w:r>
      <w:r w:rsidRPr="00BA07FE">
        <w:rPr>
          <w:i/>
        </w:rPr>
        <w:t>al</w:t>
      </w:r>
      <w:r w:rsidRPr="00BA07FE">
        <w:rPr>
          <w:i/>
          <w:spacing w:val="1"/>
        </w:rPr>
        <w:t>t</w:t>
      </w:r>
      <w:r w:rsidRPr="00BA07FE">
        <w:rPr>
          <w:i/>
        </w:rPr>
        <w:t>hs,</w:t>
      </w:r>
      <w:r w:rsidRPr="00BA07FE">
        <w:rPr>
          <w:i/>
          <w:spacing w:val="-2"/>
        </w:rPr>
        <w:t xml:space="preserve"> </w:t>
      </w:r>
      <w:r w:rsidRPr="00BA07FE">
        <w:rPr>
          <w:i/>
        </w:rPr>
        <w:t>a</w:t>
      </w:r>
      <w:r w:rsidRPr="00BA07FE">
        <w:rPr>
          <w:i/>
          <w:spacing w:val="1"/>
        </w:rPr>
        <w:t>n</w:t>
      </w:r>
      <w:r w:rsidRPr="00BA07FE">
        <w:rPr>
          <w:i/>
        </w:rPr>
        <w:t xml:space="preserve">d Island </w:t>
      </w:r>
      <w:r w:rsidRPr="00BA07FE">
        <w:rPr>
          <w:i/>
          <w:spacing w:val="1"/>
        </w:rPr>
        <w:t>N</w:t>
      </w:r>
      <w:r w:rsidRPr="00BA07FE">
        <w:rPr>
          <w:i/>
        </w:rPr>
        <w:t>a</w:t>
      </w:r>
      <w:r w:rsidRPr="00BA07FE">
        <w:rPr>
          <w:i/>
          <w:spacing w:val="1"/>
        </w:rPr>
        <w:t>t</w:t>
      </w:r>
      <w:r w:rsidRPr="00BA07FE">
        <w:rPr>
          <w:i/>
        </w:rPr>
        <w:t>ions s</w:t>
      </w:r>
      <w:r w:rsidRPr="00BA07FE">
        <w:rPr>
          <w:i/>
          <w:spacing w:val="1"/>
        </w:rPr>
        <w:t>e</w:t>
      </w:r>
      <w:r w:rsidRPr="00BA07FE">
        <w:rPr>
          <w:i/>
        </w:rPr>
        <w:t>r</w:t>
      </w:r>
      <w:r w:rsidRPr="00BA07FE">
        <w:rPr>
          <w:i/>
          <w:spacing w:val="1"/>
        </w:rPr>
        <w:t>ve</w:t>
      </w:r>
      <w:r w:rsidRPr="00BA07FE">
        <w:rPr>
          <w:i/>
        </w:rPr>
        <w:t>d</w:t>
      </w:r>
      <w:r w:rsidRPr="00BA07FE">
        <w:rPr>
          <w:i/>
          <w:spacing w:val="-4"/>
        </w:rPr>
        <w:t xml:space="preserve"> </w:t>
      </w:r>
      <w:r w:rsidRPr="00BA07FE">
        <w:rPr>
          <w:i/>
        </w:rPr>
        <w:t>by</w:t>
      </w:r>
      <w:r w:rsidRPr="00BA07FE">
        <w:rPr>
          <w:i/>
          <w:spacing w:val="2"/>
        </w:rPr>
        <w:t xml:space="preserve"> </w:t>
      </w:r>
      <w:r w:rsidRPr="00BA07FE">
        <w:rPr>
          <w:i/>
          <w:spacing w:val="1"/>
        </w:rPr>
        <w:t>t</w:t>
      </w:r>
      <w:r w:rsidRPr="00BA07FE">
        <w:rPr>
          <w:i/>
        </w:rPr>
        <w:t>he US</w:t>
      </w:r>
      <w:r w:rsidRPr="00BA07FE">
        <w:rPr>
          <w:i/>
          <w:spacing w:val="1"/>
        </w:rPr>
        <w:t>D</w:t>
      </w:r>
      <w:r w:rsidRPr="00BA07FE">
        <w:rPr>
          <w:i/>
        </w:rPr>
        <w:t>A</w:t>
      </w:r>
      <w:r>
        <w:rPr>
          <w:i/>
        </w:rPr>
        <w:t>-</w:t>
      </w:r>
      <w:r w:rsidRPr="00BA07FE">
        <w:rPr>
          <w:i/>
        </w:rPr>
        <w:t>NRCS.</w:t>
      </w:r>
      <w:r w:rsidRPr="00BA07FE">
        <w:rPr>
          <w:i/>
          <w:spacing w:val="-6"/>
        </w:rPr>
        <w:t xml:space="preserve"> </w:t>
      </w:r>
      <w:r w:rsidRPr="00BA07FE">
        <w:rPr>
          <w:i/>
        </w:rPr>
        <w:t>Uni</w:t>
      </w:r>
      <w:r w:rsidRPr="00BA07FE">
        <w:rPr>
          <w:i/>
          <w:spacing w:val="1"/>
        </w:rPr>
        <w:t>te</w:t>
      </w:r>
      <w:r w:rsidRPr="00BA07FE">
        <w:rPr>
          <w:i/>
        </w:rPr>
        <w:t>d</w:t>
      </w:r>
      <w:r w:rsidRPr="00BA07FE">
        <w:rPr>
          <w:i/>
          <w:spacing w:val="-3"/>
        </w:rPr>
        <w:t xml:space="preserve"> </w:t>
      </w:r>
      <w:r w:rsidRPr="00BA07FE">
        <w:rPr>
          <w:i/>
        </w:rPr>
        <w:t>S</w:t>
      </w:r>
      <w:r w:rsidRPr="00BA07FE">
        <w:rPr>
          <w:i/>
          <w:spacing w:val="1"/>
        </w:rPr>
        <w:t>t</w:t>
      </w:r>
      <w:r w:rsidRPr="00BA07FE">
        <w:rPr>
          <w:i/>
        </w:rPr>
        <w:t>a</w:t>
      </w:r>
      <w:r w:rsidRPr="00BA07FE">
        <w:rPr>
          <w:i/>
          <w:spacing w:val="1"/>
        </w:rPr>
        <w:t>te</w:t>
      </w:r>
      <w:r w:rsidRPr="00BA07FE">
        <w:rPr>
          <w:i/>
        </w:rPr>
        <w:t>s</w:t>
      </w:r>
      <w:r w:rsidRPr="00BA07FE">
        <w:rPr>
          <w:i/>
          <w:spacing w:val="-3"/>
        </w:rPr>
        <w:t xml:space="preserve"> </w:t>
      </w:r>
      <w:r w:rsidRPr="00355209">
        <w:rPr>
          <w:i/>
          <w:spacing w:val="1"/>
        </w:rPr>
        <w:t>De</w:t>
      </w:r>
      <w:r w:rsidRPr="00355209">
        <w:rPr>
          <w:i/>
        </w:rPr>
        <w:t>par</w:t>
      </w:r>
      <w:r w:rsidRPr="00355209">
        <w:rPr>
          <w:i/>
          <w:spacing w:val="1"/>
        </w:rPr>
        <w:t>t</w:t>
      </w:r>
      <w:r w:rsidRPr="00355209">
        <w:rPr>
          <w:i/>
        </w:rPr>
        <w:t>m</w:t>
      </w:r>
      <w:r w:rsidRPr="00355209">
        <w:rPr>
          <w:i/>
          <w:spacing w:val="1"/>
        </w:rPr>
        <w:t>e</w:t>
      </w:r>
      <w:r w:rsidRPr="00355209">
        <w:rPr>
          <w:i/>
        </w:rPr>
        <w:t>nt of Agri</w:t>
      </w:r>
      <w:r w:rsidRPr="00355209">
        <w:rPr>
          <w:i/>
          <w:spacing w:val="1"/>
        </w:rPr>
        <w:t>c</w:t>
      </w:r>
      <w:r w:rsidRPr="00355209">
        <w:rPr>
          <w:i/>
        </w:rPr>
        <w:t>ul</w:t>
      </w:r>
      <w:r w:rsidRPr="00355209">
        <w:rPr>
          <w:i/>
          <w:spacing w:val="1"/>
        </w:rPr>
        <w:t>t</w:t>
      </w:r>
      <w:r w:rsidRPr="00355209">
        <w:rPr>
          <w:i/>
        </w:rPr>
        <w:t>ur</w:t>
      </w:r>
      <w:r w:rsidRPr="00355209">
        <w:rPr>
          <w:i/>
          <w:spacing w:val="1"/>
        </w:rPr>
        <w:t>e</w:t>
      </w:r>
      <w:r w:rsidRPr="00355209">
        <w:rPr>
          <w:i/>
        </w:rPr>
        <w:t>,</w:t>
      </w:r>
      <w:r w:rsidRPr="00355209">
        <w:rPr>
          <w:i/>
          <w:spacing w:val="-7"/>
        </w:rPr>
        <w:t xml:space="preserve"> </w:t>
      </w:r>
      <w:r w:rsidRPr="00355209">
        <w:rPr>
          <w:i/>
        </w:rPr>
        <w:t>Na</w:t>
      </w:r>
      <w:r w:rsidRPr="00355209">
        <w:rPr>
          <w:i/>
          <w:spacing w:val="1"/>
        </w:rPr>
        <w:t>t</w:t>
      </w:r>
      <w:r w:rsidRPr="00355209">
        <w:rPr>
          <w:i/>
        </w:rPr>
        <w:t>u</w:t>
      </w:r>
      <w:r w:rsidRPr="00355209">
        <w:rPr>
          <w:i/>
          <w:spacing w:val="2"/>
        </w:rPr>
        <w:t>r</w:t>
      </w:r>
      <w:r w:rsidRPr="00355209">
        <w:rPr>
          <w:i/>
        </w:rPr>
        <w:t>al</w:t>
      </w:r>
      <w:r w:rsidRPr="00355209">
        <w:rPr>
          <w:i/>
          <w:spacing w:val="-3"/>
        </w:rPr>
        <w:t xml:space="preserve"> </w:t>
      </w:r>
      <w:r w:rsidRPr="00355209">
        <w:rPr>
          <w:i/>
        </w:rPr>
        <w:t>R</w:t>
      </w:r>
      <w:r w:rsidRPr="00355209">
        <w:rPr>
          <w:i/>
          <w:spacing w:val="1"/>
        </w:rPr>
        <w:t>e</w:t>
      </w:r>
      <w:r w:rsidRPr="00355209">
        <w:rPr>
          <w:i/>
        </w:rPr>
        <w:t>sour</w:t>
      </w:r>
      <w:r w:rsidRPr="00355209">
        <w:rPr>
          <w:i/>
          <w:spacing w:val="1"/>
        </w:rPr>
        <w:t>ce</w:t>
      </w:r>
      <w:r w:rsidRPr="00355209">
        <w:rPr>
          <w:i/>
        </w:rPr>
        <w:t>s</w:t>
      </w:r>
      <w:r w:rsidRPr="00355209">
        <w:rPr>
          <w:i/>
          <w:spacing w:val="-4"/>
        </w:rPr>
        <w:t xml:space="preserve"> </w:t>
      </w:r>
      <w:r w:rsidRPr="00355209">
        <w:rPr>
          <w:i/>
        </w:rPr>
        <w:t>Cons</w:t>
      </w:r>
      <w:r w:rsidRPr="00355209">
        <w:rPr>
          <w:i/>
          <w:spacing w:val="1"/>
        </w:rPr>
        <w:t>e</w:t>
      </w:r>
      <w:r w:rsidRPr="00355209">
        <w:rPr>
          <w:i/>
        </w:rPr>
        <w:t>r</w:t>
      </w:r>
      <w:r w:rsidRPr="00355209">
        <w:rPr>
          <w:i/>
          <w:spacing w:val="1"/>
        </w:rPr>
        <w:t>v</w:t>
      </w:r>
      <w:r w:rsidRPr="00355209">
        <w:rPr>
          <w:i/>
        </w:rPr>
        <w:t>a</w:t>
      </w:r>
      <w:r w:rsidRPr="00355209">
        <w:rPr>
          <w:i/>
          <w:spacing w:val="1"/>
        </w:rPr>
        <w:t>t</w:t>
      </w:r>
      <w:r w:rsidRPr="00355209">
        <w:rPr>
          <w:i/>
        </w:rPr>
        <w:t>ion</w:t>
      </w:r>
      <w:r w:rsidRPr="00355209">
        <w:rPr>
          <w:i/>
          <w:spacing w:val="-4"/>
        </w:rPr>
        <w:t xml:space="preserve"> </w:t>
      </w:r>
      <w:r w:rsidRPr="00355209">
        <w:rPr>
          <w:i/>
        </w:rPr>
        <w:t>S</w:t>
      </w:r>
      <w:r w:rsidRPr="00355209">
        <w:rPr>
          <w:i/>
          <w:spacing w:val="1"/>
        </w:rPr>
        <w:t>e</w:t>
      </w:r>
      <w:r w:rsidRPr="00355209">
        <w:rPr>
          <w:i/>
        </w:rPr>
        <w:t>r</w:t>
      </w:r>
      <w:r w:rsidRPr="00355209">
        <w:rPr>
          <w:i/>
          <w:spacing w:val="1"/>
        </w:rPr>
        <w:t>v</w:t>
      </w:r>
      <w:r w:rsidRPr="00355209">
        <w:rPr>
          <w:i/>
        </w:rPr>
        <w:t>i</w:t>
      </w:r>
      <w:r w:rsidRPr="00355209">
        <w:rPr>
          <w:i/>
          <w:spacing w:val="1"/>
        </w:rPr>
        <w:t>ce</w:t>
      </w:r>
      <w:r w:rsidRPr="00355209">
        <w:rPr>
          <w:i/>
        </w:rPr>
        <w:t>.</w:t>
      </w:r>
      <w:r w:rsidRPr="00355209">
        <w:rPr>
          <w:i/>
          <w:spacing w:val="-4"/>
        </w:rPr>
        <w:t xml:space="preserve"> </w:t>
      </w:r>
      <w:r w:rsidRPr="00355209">
        <w:rPr>
          <w:i/>
        </w:rPr>
        <w:t>A</w:t>
      </w:r>
      <w:r w:rsidRPr="00355209">
        <w:rPr>
          <w:i/>
          <w:spacing w:val="1"/>
        </w:rPr>
        <w:t>v</w:t>
      </w:r>
      <w:r w:rsidRPr="00355209">
        <w:rPr>
          <w:i/>
        </w:rPr>
        <w:t>ailable</w:t>
      </w:r>
      <w:r w:rsidRPr="00355209">
        <w:rPr>
          <w:i/>
          <w:spacing w:val="-2"/>
        </w:rPr>
        <w:t xml:space="preserve"> </w:t>
      </w:r>
      <w:r w:rsidRPr="00355209">
        <w:rPr>
          <w:i/>
        </w:rPr>
        <w:t xml:space="preserve">online at </w:t>
      </w:r>
      <w:hyperlink r:id="rId44">
        <w:r w:rsidRPr="00355209">
          <w:rPr>
            <w:i/>
            <w:color w:val="0000FF"/>
            <w:w w:val="99"/>
            <w:u w:val="single" w:color="0000FF"/>
          </w:rPr>
          <w:t>h</w:t>
        </w:r>
        <w:r w:rsidRPr="00355209">
          <w:rPr>
            <w:i/>
            <w:color w:val="0000FF"/>
            <w:spacing w:val="1"/>
            <w:w w:val="99"/>
            <w:u w:val="single" w:color="0000FF"/>
          </w:rPr>
          <w:t>tt</w:t>
        </w:r>
        <w:r w:rsidRPr="00355209">
          <w:rPr>
            <w:i/>
            <w:color w:val="0000FF"/>
            <w:w w:val="99"/>
            <w:u w:val="single" w:color="0000FF"/>
          </w:rPr>
          <w:t>p://da</w:t>
        </w:r>
        <w:r w:rsidRPr="00355209">
          <w:rPr>
            <w:i/>
            <w:color w:val="0000FF"/>
            <w:spacing w:val="1"/>
            <w:w w:val="99"/>
            <w:u w:val="single" w:color="0000FF"/>
          </w:rPr>
          <w:t>t</w:t>
        </w:r>
        <w:r w:rsidRPr="00355209">
          <w:rPr>
            <w:i/>
            <w:color w:val="0000FF"/>
            <w:w w:val="99"/>
            <w:u w:val="single" w:color="0000FF"/>
          </w:rPr>
          <w:t>aga</w:t>
        </w:r>
        <w:r w:rsidRPr="00355209">
          <w:rPr>
            <w:i/>
            <w:color w:val="0000FF"/>
            <w:spacing w:val="1"/>
            <w:w w:val="99"/>
            <w:u w:val="single" w:color="0000FF"/>
          </w:rPr>
          <w:t>t</w:t>
        </w:r>
        <w:r w:rsidRPr="00355209">
          <w:rPr>
            <w:i/>
            <w:color w:val="0000FF"/>
            <w:w w:val="99"/>
            <w:u w:val="single" w:color="0000FF"/>
          </w:rPr>
          <w:t>ewa</w:t>
        </w:r>
        <w:r w:rsidRPr="00355209">
          <w:rPr>
            <w:i/>
            <w:color w:val="0000FF"/>
            <w:spacing w:val="1"/>
            <w:w w:val="99"/>
            <w:u w:val="single" w:color="0000FF"/>
          </w:rPr>
          <w:t>y</w:t>
        </w:r>
        <w:r w:rsidRPr="00355209">
          <w:rPr>
            <w:i/>
            <w:color w:val="0000FF"/>
            <w:w w:val="99"/>
            <w:u w:val="single" w:color="0000FF"/>
          </w:rPr>
          <w:t>.</w:t>
        </w:r>
        <w:r w:rsidRPr="00355209">
          <w:rPr>
            <w:i/>
            <w:color w:val="0000FF"/>
            <w:spacing w:val="1"/>
            <w:w w:val="99"/>
            <w:u w:val="single" w:color="0000FF"/>
          </w:rPr>
          <w:t>n</w:t>
        </w:r>
        <w:r w:rsidRPr="00355209">
          <w:rPr>
            <w:i/>
            <w:color w:val="0000FF"/>
            <w:w w:val="99"/>
            <w:u w:val="single" w:color="0000FF"/>
          </w:rPr>
          <w:t>r</w:t>
        </w:r>
        <w:r w:rsidRPr="00355209">
          <w:rPr>
            <w:i/>
            <w:color w:val="0000FF"/>
            <w:spacing w:val="1"/>
            <w:w w:val="99"/>
            <w:u w:val="single" w:color="0000FF"/>
          </w:rPr>
          <w:t>c</w:t>
        </w:r>
        <w:r w:rsidRPr="00355209">
          <w:rPr>
            <w:i/>
            <w:color w:val="0000FF"/>
            <w:w w:val="99"/>
            <w:u w:val="single" w:color="0000FF"/>
          </w:rPr>
          <w:t>s.usd</w:t>
        </w:r>
        <w:r w:rsidRPr="00355209">
          <w:rPr>
            <w:i/>
            <w:color w:val="0000FF"/>
            <w:spacing w:val="1"/>
            <w:w w:val="99"/>
            <w:u w:val="single" w:color="0000FF"/>
          </w:rPr>
          <w:t>a</w:t>
        </w:r>
        <w:r w:rsidRPr="00355209">
          <w:rPr>
            <w:i/>
            <w:color w:val="0000FF"/>
            <w:w w:val="99"/>
            <w:u w:val="single" w:color="0000FF"/>
          </w:rPr>
          <w:t>.go</w:t>
        </w:r>
        <w:r w:rsidRPr="00355209">
          <w:rPr>
            <w:i/>
            <w:color w:val="0000FF"/>
            <w:spacing w:val="1"/>
            <w:w w:val="99"/>
            <w:u w:val="single" w:color="0000FF"/>
          </w:rPr>
          <w:t>v</w:t>
        </w:r>
        <w:r w:rsidRPr="00355209">
          <w:rPr>
            <w:i/>
            <w:color w:val="0000FF"/>
            <w:w w:val="99"/>
            <w:u w:val="single" w:color="0000FF"/>
          </w:rPr>
          <w:t>/</w:t>
        </w:r>
      </w:hyperlink>
      <w:r w:rsidRPr="00355209">
        <w:rPr>
          <w:rFonts w:eastAsia="Tahoma"/>
          <w:i/>
          <w:color w:val="000000"/>
          <w:w w:val="99"/>
        </w:rPr>
        <w:t>.</w:t>
      </w:r>
      <w:r w:rsidRPr="00355209">
        <w:rPr>
          <w:rFonts w:eastAsia="Tahoma"/>
          <w:i/>
          <w:color w:val="000000"/>
          <w:spacing w:val="5"/>
          <w:w w:val="99"/>
        </w:rPr>
        <w:t xml:space="preserve"> January</w:t>
      </w:r>
      <w:r w:rsidRPr="00355209">
        <w:rPr>
          <w:i/>
          <w:color w:val="000000"/>
          <w:spacing w:val="-3"/>
        </w:rPr>
        <w:t xml:space="preserve"> </w:t>
      </w:r>
      <w:r w:rsidRPr="00355209">
        <w:rPr>
          <w:i/>
          <w:color w:val="000000"/>
          <w:spacing w:val="1"/>
        </w:rPr>
        <w:t>15</w:t>
      </w:r>
      <w:r w:rsidRPr="00355209">
        <w:rPr>
          <w:i/>
          <w:color w:val="000000"/>
        </w:rPr>
        <w:t>,</w:t>
      </w:r>
      <w:r w:rsidRPr="00355209">
        <w:rPr>
          <w:i/>
          <w:color w:val="000000"/>
          <w:spacing w:val="-2"/>
        </w:rPr>
        <w:t xml:space="preserve"> </w:t>
      </w:r>
      <w:r w:rsidRPr="00355209">
        <w:rPr>
          <w:i/>
          <w:color w:val="000000"/>
          <w:spacing w:val="1"/>
        </w:rPr>
        <w:t>2014</w:t>
      </w:r>
      <w:r w:rsidRPr="00355209">
        <w:rPr>
          <w:i/>
          <w:color w:val="000000"/>
          <w:spacing w:val="-6"/>
        </w:rPr>
        <w:t xml:space="preserve"> </w:t>
      </w:r>
      <w:r w:rsidRPr="00355209">
        <w:rPr>
          <w:i/>
          <w:color w:val="000000"/>
        </w:rPr>
        <w:t>(F</w:t>
      </w:r>
      <w:r w:rsidRPr="00355209">
        <w:rPr>
          <w:i/>
          <w:color w:val="000000"/>
          <w:spacing w:val="1"/>
        </w:rPr>
        <w:t>Y2</w:t>
      </w:r>
      <w:r w:rsidRPr="00355209">
        <w:rPr>
          <w:i/>
          <w:color w:val="000000"/>
          <w:spacing w:val="-2"/>
        </w:rPr>
        <w:t>0</w:t>
      </w:r>
      <w:r w:rsidRPr="00355209">
        <w:rPr>
          <w:i/>
          <w:color w:val="000000"/>
          <w:spacing w:val="1"/>
        </w:rPr>
        <w:t>14</w:t>
      </w:r>
      <w:r w:rsidRPr="00355209">
        <w:rPr>
          <w:i/>
          <w:color w:val="000000"/>
          <w:spacing w:val="-4"/>
        </w:rPr>
        <w:t xml:space="preserve"> </w:t>
      </w:r>
      <w:r w:rsidRPr="00355209">
        <w:rPr>
          <w:i/>
          <w:color w:val="000000"/>
        </w:rPr>
        <w:t>of</w:t>
      </w:r>
      <w:r w:rsidRPr="00355209">
        <w:rPr>
          <w:i/>
          <w:color w:val="000000"/>
          <w:spacing w:val="1"/>
        </w:rPr>
        <w:t>f</w:t>
      </w:r>
      <w:r w:rsidRPr="00355209">
        <w:rPr>
          <w:i/>
          <w:color w:val="000000"/>
        </w:rPr>
        <w:t>i</w:t>
      </w:r>
      <w:r w:rsidRPr="00355209">
        <w:rPr>
          <w:i/>
          <w:color w:val="000000"/>
          <w:spacing w:val="1"/>
        </w:rPr>
        <w:t>c</w:t>
      </w:r>
      <w:r w:rsidRPr="00355209">
        <w:rPr>
          <w:i/>
          <w:color w:val="000000"/>
        </w:rPr>
        <w:t>ial</w:t>
      </w:r>
      <w:r w:rsidRPr="00355209">
        <w:rPr>
          <w:i/>
          <w:color w:val="000000"/>
          <w:spacing w:val="1"/>
        </w:rPr>
        <w:t xml:space="preserve"> </w:t>
      </w:r>
      <w:r w:rsidRPr="00355209">
        <w:rPr>
          <w:i/>
          <w:color w:val="000000"/>
        </w:rPr>
        <w:t>r</w:t>
      </w:r>
      <w:r w:rsidRPr="00355209">
        <w:rPr>
          <w:i/>
          <w:color w:val="000000"/>
          <w:spacing w:val="1"/>
        </w:rPr>
        <w:t>e</w:t>
      </w:r>
      <w:r w:rsidRPr="00355209">
        <w:rPr>
          <w:i/>
          <w:color w:val="000000"/>
          <w:spacing w:val="-2"/>
        </w:rPr>
        <w:t>l</w:t>
      </w:r>
      <w:r w:rsidRPr="00355209">
        <w:rPr>
          <w:i/>
          <w:color w:val="000000"/>
          <w:spacing w:val="1"/>
        </w:rPr>
        <w:t>e</w:t>
      </w:r>
      <w:r w:rsidRPr="00355209">
        <w:rPr>
          <w:i/>
          <w:color w:val="000000"/>
        </w:rPr>
        <w:t>as</w:t>
      </w:r>
      <w:r w:rsidRPr="00355209">
        <w:rPr>
          <w:i/>
          <w:color w:val="000000"/>
          <w:spacing w:val="1"/>
        </w:rPr>
        <w:t>e</w:t>
      </w:r>
      <w:r w:rsidRPr="00355209">
        <w:rPr>
          <w:i/>
          <w:color w:val="000000"/>
        </w:rPr>
        <w:t>).</w:t>
      </w:r>
    </w:p>
    <w:p w:rsidR="00DA6ED1" w:rsidRPr="00BA07FE" w:rsidRDefault="00DA6ED1" w:rsidP="00DA6ED1">
      <w:pPr>
        <w:pStyle w:val="NoSpacing"/>
        <w:rPr>
          <w:szCs w:val="28"/>
        </w:rPr>
      </w:pPr>
    </w:p>
    <w:p w:rsidR="00DA6ED1" w:rsidRPr="00877E2B" w:rsidRDefault="00DA6ED1" w:rsidP="00DA6ED1">
      <w:pPr>
        <w:pStyle w:val="NoSpacing"/>
      </w:pPr>
      <w:r w:rsidRPr="00877E2B">
        <w:t>See</w:t>
      </w:r>
      <w:r w:rsidRPr="00877E2B">
        <w:rPr>
          <w:spacing w:val="-2"/>
        </w:rPr>
        <w:t xml:space="preserve"> </w:t>
      </w:r>
      <w:r w:rsidRPr="00877E2B">
        <w:rPr>
          <w:color w:val="0000FF"/>
          <w:spacing w:val="-52"/>
        </w:rPr>
        <w:t xml:space="preserve"> </w:t>
      </w:r>
      <w:hyperlink r:id="rId45">
        <w:hyperlink r:id="rId46" w:history="1">
          <w:r w:rsidRPr="00877E2B">
            <w:rPr>
              <w:rStyle w:val="Hyperlink"/>
            </w:rPr>
            <w:t>http://www.nrcs.usda.gov/wps/portal/nrcs/detail/soils/survey/geo/?cid=nrcs142p2_053368</w:t>
          </w:r>
        </w:hyperlink>
        <w:r w:rsidRPr="00877E2B">
          <w:rPr>
            <w:color w:val="0000FF"/>
            <w:spacing w:val="-12"/>
          </w:rPr>
          <w:t xml:space="preserve"> </w:t>
        </w:r>
      </w:hyperlink>
      <w:r w:rsidRPr="00877E2B">
        <w:rPr>
          <w:spacing w:val="1"/>
        </w:rPr>
        <w:t>fo</w:t>
      </w:r>
      <w:r w:rsidRPr="00877E2B">
        <w:t>r</w:t>
      </w:r>
      <w:r w:rsidRPr="00877E2B">
        <w:rPr>
          <w:spacing w:val="-2"/>
        </w:rPr>
        <w:t xml:space="preserve"> </w:t>
      </w:r>
      <w:r w:rsidRPr="00877E2B">
        <w:t>r</w:t>
      </w:r>
      <w:r w:rsidRPr="00877E2B">
        <w:rPr>
          <w:spacing w:val="1"/>
        </w:rPr>
        <w:t>e</w:t>
      </w:r>
      <w:r w:rsidRPr="00877E2B">
        <w:rPr>
          <w:spacing w:val="-1"/>
        </w:rPr>
        <w:t>c</w:t>
      </w:r>
      <w:r w:rsidRPr="00877E2B">
        <w:rPr>
          <w:spacing w:val="1"/>
        </w:rPr>
        <w:t>o</w:t>
      </w:r>
      <w:r w:rsidRPr="00877E2B">
        <w:rPr>
          <w:spacing w:val="-2"/>
        </w:rPr>
        <w:t>m</w:t>
      </w:r>
      <w:r w:rsidRPr="00877E2B">
        <w:t>m</w:t>
      </w:r>
      <w:r w:rsidRPr="00877E2B">
        <w:rPr>
          <w:spacing w:val="1"/>
        </w:rPr>
        <w:t>en</w:t>
      </w:r>
      <w:r w:rsidRPr="00877E2B">
        <w:rPr>
          <w:spacing w:val="-1"/>
        </w:rPr>
        <w:t>d</w:t>
      </w:r>
      <w:r w:rsidRPr="00877E2B">
        <w:rPr>
          <w:spacing w:val="1"/>
        </w:rPr>
        <w:t>e</w:t>
      </w:r>
      <w:r w:rsidRPr="00877E2B">
        <w:t>d</w:t>
      </w:r>
      <w:r w:rsidRPr="00877E2B">
        <w:rPr>
          <w:spacing w:val="-7"/>
        </w:rPr>
        <w:t xml:space="preserve"> </w:t>
      </w:r>
      <w:r w:rsidRPr="00877E2B">
        <w:rPr>
          <w:spacing w:val="-1"/>
        </w:rPr>
        <w:t>c</w:t>
      </w:r>
      <w:r w:rsidRPr="00877E2B">
        <w:rPr>
          <w:spacing w:val="-2"/>
        </w:rPr>
        <w:t>i</w:t>
      </w:r>
      <w:r w:rsidRPr="00877E2B">
        <w:rPr>
          <w:spacing w:val="1"/>
        </w:rPr>
        <w:t>t</w:t>
      </w:r>
      <w:r w:rsidRPr="00877E2B">
        <w:t>a</w:t>
      </w:r>
      <w:r w:rsidRPr="00877E2B">
        <w:rPr>
          <w:spacing w:val="1"/>
        </w:rPr>
        <w:t>t</w:t>
      </w:r>
      <w:r w:rsidRPr="00877E2B">
        <w:rPr>
          <w:spacing w:val="-2"/>
        </w:rPr>
        <w:t>i</w:t>
      </w:r>
      <w:r w:rsidRPr="00877E2B">
        <w:rPr>
          <w:spacing w:val="1"/>
        </w:rPr>
        <w:t>on</w:t>
      </w:r>
      <w:r w:rsidRPr="00877E2B">
        <w:t>s</w:t>
      </w:r>
      <w:r w:rsidRPr="00877E2B">
        <w:rPr>
          <w:spacing w:val="-5"/>
        </w:rPr>
        <w:t xml:space="preserve"> </w:t>
      </w:r>
      <w:r w:rsidRPr="00877E2B">
        <w:rPr>
          <w:spacing w:val="1"/>
        </w:rPr>
        <w:t>fo</w:t>
      </w:r>
      <w:r w:rsidRPr="00877E2B">
        <w:t>r</w:t>
      </w:r>
      <w:r w:rsidRPr="00877E2B">
        <w:rPr>
          <w:spacing w:val="-2"/>
        </w:rPr>
        <w:t xml:space="preserve"> </w:t>
      </w:r>
      <w:r w:rsidRPr="00877E2B">
        <w:rPr>
          <w:spacing w:val="1"/>
        </w:rPr>
        <w:t>o</w:t>
      </w:r>
      <w:r w:rsidRPr="00877E2B">
        <w:rPr>
          <w:spacing w:val="-1"/>
        </w:rPr>
        <w:t>th</w:t>
      </w:r>
      <w:r w:rsidRPr="00877E2B">
        <w:rPr>
          <w:spacing w:val="1"/>
        </w:rPr>
        <w:t>e</w:t>
      </w:r>
      <w:r w:rsidRPr="00877E2B">
        <w:t>r</w:t>
      </w:r>
      <w:r w:rsidRPr="00877E2B">
        <w:rPr>
          <w:spacing w:val="-2"/>
        </w:rPr>
        <w:t xml:space="preserve"> </w:t>
      </w:r>
      <w:r w:rsidRPr="00877E2B">
        <w:rPr>
          <w:spacing w:val="1"/>
        </w:rPr>
        <w:t>d</w:t>
      </w:r>
      <w:r w:rsidRPr="00877E2B">
        <w:rPr>
          <w:spacing w:val="-2"/>
        </w:rPr>
        <w:t>a</w:t>
      </w:r>
      <w:r w:rsidRPr="00877E2B">
        <w:rPr>
          <w:spacing w:val="1"/>
        </w:rPr>
        <w:t>t</w:t>
      </w:r>
      <w:r w:rsidRPr="00877E2B">
        <w:t>a</w:t>
      </w:r>
      <w:r w:rsidRPr="00877E2B">
        <w:rPr>
          <w:spacing w:val="-3"/>
        </w:rPr>
        <w:t xml:space="preserve"> </w:t>
      </w:r>
      <w:r w:rsidRPr="00877E2B">
        <w:rPr>
          <w:spacing w:val="1"/>
        </w:rPr>
        <w:t>p</w:t>
      </w:r>
      <w:r w:rsidRPr="00877E2B">
        <w:t>r</w:t>
      </w:r>
      <w:r w:rsidRPr="00877E2B">
        <w:rPr>
          <w:spacing w:val="1"/>
        </w:rPr>
        <w:t>o</w:t>
      </w:r>
      <w:r w:rsidRPr="00877E2B">
        <w:t>vi</w:t>
      </w:r>
      <w:r w:rsidRPr="00877E2B">
        <w:rPr>
          <w:spacing w:val="-1"/>
        </w:rPr>
        <w:t>d</w:t>
      </w:r>
      <w:r w:rsidRPr="00877E2B">
        <w:rPr>
          <w:spacing w:val="1"/>
        </w:rPr>
        <w:t>e</w:t>
      </w:r>
      <w:r w:rsidRPr="00877E2B">
        <w:t>d</w:t>
      </w:r>
      <w:r w:rsidRPr="00877E2B">
        <w:rPr>
          <w:spacing w:val="-2"/>
        </w:rPr>
        <w:t xml:space="preserve"> </w:t>
      </w:r>
      <w:r w:rsidRPr="00877E2B">
        <w:rPr>
          <w:spacing w:val="1"/>
        </w:rPr>
        <w:t>by th</w:t>
      </w:r>
      <w:r w:rsidRPr="00877E2B">
        <w:t>e</w:t>
      </w:r>
      <w:r w:rsidRPr="00877E2B">
        <w:rPr>
          <w:spacing w:val="-4"/>
        </w:rPr>
        <w:t xml:space="preserve"> </w:t>
      </w:r>
      <w:r w:rsidRPr="00877E2B">
        <w:t>US</w:t>
      </w:r>
      <w:r w:rsidRPr="00877E2B">
        <w:rPr>
          <w:spacing w:val="1"/>
        </w:rPr>
        <w:t>D</w:t>
      </w:r>
      <w:r w:rsidRPr="00877E2B">
        <w:t>A</w:t>
      </w:r>
      <w:r w:rsidRPr="00877E2B">
        <w:rPr>
          <w:spacing w:val="-5"/>
        </w:rPr>
        <w:t xml:space="preserve"> </w:t>
      </w:r>
      <w:r w:rsidRPr="00877E2B">
        <w:rPr>
          <w:spacing w:val="1"/>
        </w:rPr>
        <w:t>N</w:t>
      </w:r>
      <w:r w:rsidRPr="00877E2B">
        <w:rPr>
          <w:spacing w:val="-2"/>
        </w:rPr>
        <w:t>a</w:t>
      </w:r>
      <w:r w:rsidRPr="00877E2B">
        <w:rPr>
          <w:spacing w:val="1"/>
        </w:rPr>
        <w:t>tu</w:t>
      </w:r>
      <w:r w:rsidRPr="00877E2B">
        <w:t>ral</w:t>
      </w:r>
      <w:r w:rsidRPr="00877E2B">
        <w:rPr>
          <w:spacing w:val="-5"/>
        </w:rPr>
        <w:t xml:space="preserve"> </w:t>
      </w:r>
      <w:r w:rsidRPr="00877E2B">
        <w:rPr>
          <w:spacing w:val="-1"/>
        </w:rPr>
        <w:t>R</w:t>
      </w:r>
      <w:r w:rsidRPr="00877E2B">
        <w:rPr>
          <w:spacing w:val="1"/>
        </w:rPr>
        <w:t>e</w:t>
      </w:r>
      <w:r w:rsidRPr="00877E2B">
        <w:t>s</w:t>
      </w:r>
      <w:r w:rsidRPr="00877E2B">
        <w:rPr>
          <w:spacing w:val="1"/>
        </w:rPr>
        <w:t>ou</w:t>
      </w:r>
      <w:r w:rsidRPr="00877E2B">
        <w:rPr>
          <w:spacing w:val="-2"/>
        </w:rPr>
        <w:t>r</w:t>
      </w:r>
      <w:r w:rsidRPr="00877E2B">
        <w:rPr>
          <w:spacing w:val="-1"/>
        </w:rPr>
        <w:t>c</w:t>
      </w:r>
      <w:r w:rsidRPr="00877E2B">
        <w:rPr>
          <w:spacing w:val="1"/>
        </w:rPr>
        <w:t>e</w:t>
      </w:r>
      <w:r w:rsidRPr="00877E2B">
        <w:t>s</w:t>
      </w:r>
      <w:r w:rsidRPr="00877E2B">
        <w:rPr>
          <w:spacing w:val="-4"/>
        </w:rPr>
        <w:t xml:space="preserve"> </w:t>
      </w:r>
      <w:r w:rsidRPr="00877E2B">
        <w:rPr>
          <w:spacing w:val="-1"/>
        </w:rPr>
        <w:t>C</w:t>
      </w:r>
      <w:r w:rsidRPr="00877E2B">
        <w:rPr>
          <w:spacing w:val="1"/>
        </w:rPr>
        <w:t>on</w:t>
      </w:r>
      <w:r w:rsidRPr="00877E2B">
        <w:t>s</w:t>
      </w:r>
      <w:r w:rsidRPr="00877E2B">
        <w:rPr>
          <w:spacing w:val="1"/>
        </w:rPr>
        <w:t>e</w:t>
      </w:r>
      <w:r w:rsidRPr="00877E2B">
        <w:t>rva</w:t>
      </w:r>
      <w:r w:rsidRPr="00877E2B">
        <w:rPr>
          <w:spacing w:val="1"/>
        </w:rPr>
        <w:t>t</w:t>
      </w:r>
      <w:r w:rsidRPr="00877E2B">
        <w:rPr>
          <w:spacing w:val="-2"/>
        </w:rPr>
        <w:t>i</w:t>
      </w:r>
      <w:r w:rsidRPr="00877E2B">
        <w:rPr>
          <w:spacing w:val="1"/>
        </w:rPr>
        <w:t>o</w:t>
      </w:r>
      <w:r w:rsidRPr="00877E2B">
        <w:t>n</w:t>
      </w:r>
      <w:r w:rsidRPr="00877E2B">
        <w:rPr>
          <w:spacing w:val="-5"/>
        </w:rPr>
        <w:t xml:space="preserve"> </w:t>
      </w:r>
      <w:r w:rsidRPr="00877E2B">
        <w:t>Servi</w:t>
      </w:r>
      <w:r w:rsidRPr="00877E2B">
        <w:rPr>
          <w:spacing w:val="-1"/>
        </w:rPr>
        <w:t>c</w:t>
      </w:r>
      <w:r w:rsidRPr="00877E2B">
        <w:t>e</w:t>
      </w:r>
      <w:r w:rsidRPr="00877E2B">
        <w:rPr>
          <w:spacing w:val="-4"/>
        </w:rPr>
        <w:t xml:space="preserve"> </w:t>
      </w:r>
      <w:r w:rsidRPr="00877E2B">
        <w:t>a</w:t>
      </w:r>
      <w:r w:rsidRPr="00877E2B">
        <w:rPr>
          <w:spacing w:val="1"/>
        </w:rPr>
        <w:t>n</w:t>
      </w:r>
      <w:r w:rsidRPr="00877E2B">
        <w:t xml:space="preserve">d </w:t>
      </w:r>
      <w:r w:rsidRPr="00877E2B">
        <w:rPr>
          <w:spacing w:val="-1"/>
        </w:rPr>
        <w:t>t</w:t>
      </w:r>
      <w:r w:rsidRPr="00877E2B">
        <w:rPr>
          <w:spacing w:val="1"/>
        </w:rPr>
        <w:t>h</w:t>
      </w:r>
      <w:r w:rsidRPr="00877E2B">
        <w:t>e</w:t>
      </w:r>
      <w:r w:rsidRPr="00877E2B">
        <w:rPr>
          <w:spacing w:val="-2"/>
        </w:rPr>
        <w:t xml:space="preserve"> </w:t>
      </w:r>
      <w:r w:rsidRPr="00877E2B">
        <w:rPr>
          <w:spacing w:val="1"/>
        </w:rPr>
        <w:t>N</w:t>
      </w:r>
      <w:r w:rsidRPr="00877E2B">
        <w:t>a</w:t>
      </w:r>
      <w:r w:rsidRPr="00877E2B">
        <w:rPr>
          <w:spacing w:val="1"/>
        </w:rPr>
        <w:t>t</w:t>
      </w:r>
      <w:r w:rsidRPr="00877E2B">
        <w:rPr>
          <w:spacing w:val="-2"/>
        </w:rPr>
        <w:t>i</w:t>
      </w:r>
      <w:r w:rsidRPr="00877E2B">
        <w:rPr>
          <w:spacing w:val="1"/>
        </w:rPr>
        <w:t>on</w:t>
      </w:r>
      <w:r w:rsidRPr="00877E2B">
        <w:t>al</w:t>
      </w:r>
      <w:r w:rsidRPr="00877E2B">
        <w:rPr>
          <w:spacing w:val="-4"/>
        </w:rPr>
        <w:t xml:space="preserve"> </w:t>
      </w:r>
      <w:r w:rsidRPr="00877E2B">
        <w:rPr>
          <w:spacing w:val="-1"/>
        </w:rPr>
        <w:t>C</w:t>
      </w:r>
      <w:r w:rsidRPr="00877E2B">
        <w:rPr>
          <w:spacing w:val="1"/>
        </w:rPr>
        <w:t>oo</w:t>
      </w:r>
      <w:r w:rsidRPr="00877E2B">
        <w:rPr>
          <w:spacing w:val="-1"/>
        </w:rPr>
        <w:t>p</w:t>
      </w:r>
      <w:r w:rsidRPr="00877E2B">
        <w:rPr>
          <w:spacing w:val="1"/>
        </w:rPr>
        <w:t>e</w:t>
      </w:r>
      <w:r w:rsidRPr="00877E2B">
        <w:rPr>
          <w:spacing w:val="-2"/>
        </w:rPr>
        <w:t>r</w:t>
      </w:r>
      <w:r w:rsidRPr="00877E2B">
        <w:t>a</w:t>
      </w:r>
      <w:r w:rsidRPr="00877E2B">
        <w:rPr>
          <w:spacing w:val="1"/>
        </w:rPr>
        <w:t>t</w:t>
      </w:r>
      <w:r w:rsidRPr="00877E2B">
        <w:t>i</w:t>
      </w:r>
      <w:r w:rsidRPr="00877E2B">
        <w:rPr>
          <w:spacing w:val="-1"/>
        </w:rPr>
        <w:t>v</w:t>
      </w:r>
      <w:r w:rsidRPr="00877E2B">
        <w:t>e</w:t>
      </w:r>
      <w:r w:rsidRPr="00877E2B">
        <w:rPr>
          <w:spacing w:val="-3"/>
        </w:rPr>
        <w:t xml:space="preserve"> </w:t>
      </w:r>
      <w:r w:rsidRPr="00877E2B">
        <w:t>S</w:t>
      </w:r>
      <w:r w:rsidRPr="00877E2B">
        <w:rPr>
          <w:spacing w:val="1"/>
        </w:rPr>
        <w:t>o</w:t>
      </w:r>
      <w:r w:rsidRPr="00877E2B">
        <w:rPr>
          <w:spacing w:val="-2"/>
        </w:rPr>
        <w:t>i</w:t>
      </w:r>
      <w:r w:rsidRPr="00877E2B">
        <w:t>l</w:t>
      </w:r>
      <w:r w:rsidRPr="00877E2B">
        <w:rPr>
          <w:spacing w:val="1"/>
        </w:rPr>
        <w:t xml:space="preserve"> </w:t>
      </w:r>
      <w:r w:rsidRPr="00877E2B">
        <w:t>S</w:t>
      </w:r>
      <w:r w:rsidRPr="00877E2B">
        <w:rPr>
          <w:spacing w:val="-1"/>
        </w:rPr>
        <w:t>u</w:t>
      </w:r>
      <w:r w:rsidRPr="00877E2B">
        <w:t>rv</w:t>
      </w:r>
      <w:r w:rsidRPr="00877E2B">
        <w:rPr>
          <w:spacing w:val="1"/>
        </w:rPr>
        <w:t>e</w:t>
      </w:r>
      <w:r w:rsidRPr="00877E2B">
        <w:rPr>
          <w:spacing w:val="-1"/>
        </w:rPr>
        <w:t>y</w:t>
      </w:r>
      <w:r w:rsidRPr="00877E2B">
        <w:t>.</w:t>
      </w:r>
    </w:p>
    <w:p w:rsidR="00DA6ED1" w:rsidRPr="00877E2B" w:rsidRDefault="00DA6ED1" w:rsidP="00DA6ED1">
      <w:r w:rsidRPr="00877E2B">
        <w:br w:type="page"/>
      </w:r>
    </w:p>
    <w:p w:rsidR="00241005" w:rsidRPr="00A12CAE" w:rsidRDefault="00241005" w:rsidP="00A12CAE">
      <w:pPr>
        <w:pStyle w:val="Heading1"/>
      </w:pPr>
      <w:bookmarkStart w:id="59" w:name="_Toc443839927"/>
      <w:r w:rsidRPr="00A12CAE">
        <w:lastRenderedPageBreak/>
        <w:t>Acronyms</w:t>
      </w:r>
      <w:bookmarkEnd w:id="27"/>
      <w:bookmarkEnd w:id="59"/>
    </w:p>
    <w:p w:rsidR="00241005" w:rsidRDefault="00241005" w:rsidP="00A12CAE">
      <w:pPr>
        <w:pStyle w:val="NoSpacing"/>
      </w:pPr>
      <w:r>
        <w:t>aws0150wta</w:t>
      </w:r>
      <w:r>
        <w:tab/>
        <w:t>Available Water Storage Weighted Average</w:t>
      </w:r>
    </w:p>
    <w:p w:rsidR="00241005"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rPr>
        <w:tab/>
        <w:t>Car</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n</w:t>
      </w:r>
    </w:p>
    <w:p w:rsidR="00A12CAE" w:rsidRDefault="00241005" w:rsidP="00A12CAE">
      <w:pPr>
        <w:pStyle w:val="NoSpacing"/>
        <w:rPr>
          <w:rFonts w:ascii="Calibri" w:eastAsia="Calibri" w:hAnsi="Calibri" w:cs="Calibri"/>
        </w:rPr>
      </w:pPr>
      <w:r w:rsidRPr="008C0E3C">
        <w:rPr>
          <w:rFonts w:ascii="Calibri" w:eastAsia="Calibri" w:hAnsi="Calibri" w:cs="Calibri"/>
        </w:rPr>
        <w:t>C</w:t>
      </w:r>
      <w:r w:rsidRPr="008C0E3C">
        <w:rPr>
          <w:rFonts w:ascii="Calibri" w:eastAsia="Calibri" w:hAnsi="Calibri" w:cs="Calibri"/>
          <w:spacing w:val="1"/>
        </w:rPr>
        <w:t>D</w:t>
      </w:r>
      <w:r w:rsidRPr="008C0E3C">
        <w:rPr>
          <w:rFonts w:ascii="Calibri" w:eastAsia="Calibri" w:hAnsi="Calibri" w:cs="Calibri"/>
        </w:rPr>
        <w:t>L</w:t>
      </w:r>
      <w:r w:rsidRPr="008C0E3C">
        <w:rPr>
          <w:rFonts w:ascii="Calibri" w:eastAsia="Calibri" w:hAnsi="Calibri" w:cs="Calibri"/>
        </w:rPr>
        <w:tab/>
        <w:t>Cr</w:t>
      </w:r>
      <w:r w:rsidRPr="008C0E3C">
        <w:rPr>
          <w:rFonts w:ascii="Calibri" w:eastAsia="Calibri" w:hAnsi="Calibri" w:cs="Calibri"/>
          <w:spacing w:val="1"/>
        </w:rPr>
        <w:t>o</w:t>
      </w:r>
      <w:r w:rsidRPr="008C0E3C">
        <w:rPr>
          <w:rFonts w:ascii="Calibri" w:eastAsia="Calibri" w:hAnsi="Calibri" w:cs="Calibri"/>
          <w:spacing w:val="-1"/>
        </w:rPr>
        <w:t>p</w:t>
      </w:r>
      <w:r w:rsidRPr="008C0E3C">
        <w:rPr>
          <w:rFonts w:ascii="Calibri" w:eastAsia="Calibri" w:hAnsi="Calibri" w:cs="Calibri"/>
        </w:rPr>
        <w:t>la</w:t>
      </w:r>
      <w:r w:rsidRPr="008C0E3C">
        <w:rPr>
          <w:rFonts w:ascii="Calibri" w:eastAsia="Calibri" w:hAnsi="Calibri" w:cs="Calibri"/>
          <w:spacing w:val="-1"/>
        </w:rPr>
        <w:t>n</w:t>
      </w:r>
      <w:r w:rsidRPr="008C0E3C">
        <w:rPr>
          <w:rFonts w:ascii="Calibri" w:eastAsia="Calibri" w:hAnsi="Calibri" w:cs="Calibri"/>
        </w:rPr>
        <w:t>d</w:t>
      </w:r>
      <w:r w:rsidR="00A12CAE">
        <w:rPr>
          <w:rFonts w:ascii="Calibri" w:eastAsia="Calibri" w:hAnsi="Calibri" w:cs="Calibri"/>
        </w:rPr>
        <w:t xml:space="preserve"> </w:t>
      </w:r>
      <w:r w:rsidRPr="008C0E3C">
        <w:rPr>
          <w:rFonts w:ascii="Calibri" w:eastAsia="Calibri" w:hAnsi="Calibri" w:cs="Calibri"/>
          <w:spacing w:val="1"/>
        </w:rPr>
        <w:t>D</w:t>
      </w:r>
      <w:r w:rsidRPr="008C0E3C">
        <w:rPr>
          <w:rFonts w:ascii="Calibri" w:eastAsia="Calibri" w:hAnsi="Calibri" w:cs="Calibri"/>
          <w:spacing w:val="-3"/>
        </w:rPr>
        <w:t>a</w:t>
      </w:r>
      <w:r w:rsidR="00A12CAE">
        <w:rPr>
          <w:rFonts w:ascii="Calibri" w:eastAsia="Calibri" w:hAnsi="Calibri" w:cs="Calibri"/>
        </w:rPr>
        <w:t xml:space="preserve">ta </w:t>
      </w:r>
      <w:r w:rsidRPr="008C0E3C">
        <w:rPr>
          <w:rFonts w:ascii="Calibri" w:eastAsia="Calibri" w:hAnsi="Calibri" w:cs="Calibri"/>
          <w:spacing w:val="-2"/>
        </w:rPr>
        <w:t>L</w:t>
      </w:r>
      <w:r w:rsidRPr="008C0E3C">
        <w:rPr>
          <w:rFonts w:ascii="Calibri" w:eastAsia="Calibri" w:hAnsi="Calibri" w:cs="Calibri"/>
        </w:rPr>
        <w:t>a</w:t>
      </w:r>
      <w:r w:rsidRPr="008C0E3C">
        <w:rPr>
          <w:rFonts w:ascii="Calibri" w:eastAsia="Calibri" w:hAnsi="Calibri" w:cs="Calibri"/>
          <w:spacing w:val="1"/>
        </w:rPr>
        <w:t>ye</w:t>
      </w:r>
      <w:r w:rsidRPr="008C0E3C">
        <w:rPr>
          <w:rFonts w:ascii="Calibri" w:eastAsia="Calibri" w:hAnsi="Calibri" w:cs="Calibri"/>
        </w:rPr>
        <w:t>r</w:t>
      </w:r>
    </w:p>
    <w:p w:rsidR="00A12CAE"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spacing w:val="1"/>
        </w:rPr>
        <w:t>L</w:t>
      </w:r>
      <w:r>
        <w:rPr>
          <w:rFonts w:ascii="Calibri" w:eastAsia="Calibri" w:hAnsi="Calibri" w:cs="Calibri"/>
        </w:rPr>
        <w:t>U</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U</w:t>
      </w:r>
      <w:r>
        <w:rPr>
          <w:rFonts w:ascii="Calibri" w:eastAsia="Calibri" w:hAnsi="Calibri" w:cs="Calibri"/>
          <w:spacing w:val="-1"/>
        </w:rPr>
        <w:t>n</w:t>
      </w:r>
      <w:r>
        <w:rPr>
          <w:rFonts w:ascii="Calibri" w:eastAsia="Calibri" w:hAnsi="Calibri" w:cs="Calibri"/>
        </w:rPr>
        <w:t>it</w:t>
      </w:r>
    </w:p>
    <w:p w:rsidR="00241005" w:rsidRDefault="00241005" w:rsidP="00A12CAE">
      <w:pPr>
        <w:pStyle w:val="NoSpacing"/>
        <w:rPr>
          <w:rFonts w:ascii="Calibri" w:eastAsia="Calibri" w:hAnsi="Calibri" w:cs="Calibri"/>
        </w:rPr>
      </w:pPr>
      <w:r>
        <w:rPr>
          <w:rFonts w:ascii="Calibri" w:eastAsia="Calibri" w:hAnsi="Calibri" w:cs="Calibri"/>
        </w:rPr>
        <w:t>cm</w:t>
      </w:r>
      <w:r>
        <w:rPr>
          <w:rFonts w:ascii="Calibri" w:eastAsia="Calibri" w:hAnsi="Calibri" w:cs="Calibri"/>
        </w:rPr>
        <w:tab/>
        <w:t>ce</w:t>
      </w:r>
      <w:r>
        <w:rPr>
          <w:rFonts w:ascii="Calibri" w:eastAsia="Calibri" w:hAnsi="Calibri" w:cs="Calibri"/>
          <w:spacing w:val="-1"/>
        </w:rPr>
        <w:t>n</w:t>
      </w:r>
      <w:r>
        <w:rPr>
          <w:rFonts w:ascii="Calibri" w:eastAsia="Calibri" w:hAnsi="Calibri" w:cs="Calibri"/>
        </w:rPr>
        <w:t>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sc</w:t>
      </w:r>
      <w:r w:rsidR="00DA6ED1">
        <w:rPr>
          <w:rFonts w:ascii="Calibri" w:eastAsia="Calibri" w:hAnsi="Calibri" w:cs="Calibri"/>
        </w:rPr>
        <w:tab/>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rPr>
        <w:t>r</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 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sidRPr="00BE519B">
        <w:rPr>
          <w:rFonts w:ascii="Calibri" w:eastAsia="Calibri" w:hAnsi="Calibri" w:cs="Calibri"/>
        </w:rPr>
        <w:t>CO</w:t>
      </w:r>
      <w:r w:rsidRPr="00BE519B">
        <w:rPr>
          <w:rFonts w:ascii="Calibri" w:eastAsia="Calibri" w:hAnsi="Calibri" w:cs="Calibri"/>
          <w:spacing w:val="-1"/>
        </w:rPr>
        <w:t>N</w:t>
      </w:r>
      <w:r w:rsidRPr="00BE519B">
        <w:rPr>
          <w:rFonts w:ascii="Calibri" w:eastAsia="Calibri" w:hAnsi="Calibri" w:cs="Calibri"/>
        </w:rPr>
        <w:t>US</w:t>
      </w:r>
      <w:r>
        <w:rPr>
          <w:rFonts w:ascii="Calibri" w:eastAsia="Calibri" w:hAnsi="Calibri" w:cs="Calibri"/>
        </w:rPr>
        <w:tab/>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te</w:t>
      </w:r>
      <w:r>
        <w:rPr>
          <w:rFonts w:ascii="Calibri" w:eastAsia="Calibri" w:hAnsi="Calibri" w:cs="Calibri"/>
          <w:spacing w:val="-2"/>
        </w:rPr>
        <w:t>r</w:t>
      </w:r>
      <w:r>
        <w:rPr>
          <w:rFonts w:ascii="Calibri" w:eastAsia="Calibri" w:hAnsi="Calibri" w:cs="Calibri"/>
          <w:spacing w:val="1"/>
        </w:rPr>
        <w:t>m</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n</w:t>
      </w:r>
      <w:r>
        <w:rPr>
          <w:rFonts w:ascii="Calibri" w:eastAsia="Calibri" w:hAnsi="Calibri" w:cs="Calibri"/>
        </w:rPr>
        <w:t>ited</w:t>
      </w:r>
      <w:r>
        <w:rPr>
          <w:rFonts w:ascii="Calibri" w:eastAsia="Calibri" w:hAnsi="Calibri" w:cs="Calibri"/>
          <w:spacing w:val="-2"/>
        </w:rPr>
        <w:t xml:space="preserve">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te</w:t>
      </w:r>
      <w:r>
        <w:rPr>
          <w:rFonts w:ascii="Calibri" w:eastAsia="Calibri" w:hAnsi="Calibri" w:cs="Calibri"/>
        </w:rPr>
        <w:t>s</w:t>
      </w:r>
    </w:p>
    <w:p w:rsidR="00241005" w:rsidRDefault="00241005" w:rsidP="00A12CAE">
      <w:pPr>
        <w:pStyle w:val="NoSpacing"/>
        <w:rPr>
          <w:rFonts w:ascii="Calibri" w:eastAsia="Calibri" w:hAnsi="Calibri" w:cs="Calibri"/>
        </w:rPr>
      </w:pPr>
      <w:r>
        <w:rPr>
          <w:rFonts w:ascii="Calibri" w:eastAsia="Calibri" w:hAnsi="Calibri" w:cs="Calibri"/>
          <w:spacing w:val="-1"/>
        </w:rPr>
        <w:t>d</w:t>
      </w:r>
      <w:r>
        <w:rPr>
          <w:rFonts w:ascii="Calibri" w:eastAsia="Calibri" w:hAnsi="Calibri" w:cs="Calibri"/>
        </w:rPr>
        <w:t>S</w:t>
      </w:r>
      <w:r>
        <w:rPr>
          <w:rFonts w:ascii="Calibri" w:eastAsia="Calibri" w:hAnsi="Calibri" w:cs="Calibri"/>
        </w:rPr>
        <w:tab/>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cisi</w:t>
      </w:r>
      <w:r>
        <w:rPr>
          <w:rFonts w:ascii="Calibri" w:eastAsia="Calibri" w:hAnsi="Calibri" w:cs="Calibri"/>
          <w:spacing w:val="-2"/>
        </w:rPr>
        <w:t>e</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s</w:t>
      </w:r>
    </w:p>
    <w:p w:rsidR="00241005" w:rsidRDefault="00241005" w:rsidP="00A12CAE">
      <w:pPr>
        <w:pStyle w:val="NoSpacing"/>
        <w:rPr>
          <w:rFonts w:ascii="Calibri" w:eastAsia="Calibri" w:hAnsi="Calibri" w:cs="Calibri"/>
        </w:rPr>
      </w:pPr>
      <w:r>
        <w:rPr>
          <w:rFonts w:ascii="Calibri" w:eastAsia="Calibri" w:hAnsi="Calibri" w:cs="Calibri"/>
        </w:rPr>
        <w:t>E</w:t>
      </w:r>
      <w:r>
        <w:rPr>
          <w:rFonts w:ascii="Calibri" w:eastAsia="Calibri" w:hAnsi="Calibri" w:cs="Calibri"/>
          <w:spacing w:val="-1"/>
        </w:rPr>
        <w:t>S</w:t>
      </w:r>
      <w:r>
        <w:rPr>
          <w:rFonts w:ascii="Calibri" w:eastAsia="Calibri" w:hAnsi="Calibri" w:cs="Calibri"/>
        </w:rPr>
        <w:t>(</w:t>
      </w:r>
      <w:r>
        <w:rPr>
          <w:rFonts w:ascii="Calibri" w:eastAsia="Calibri" w:hAnsi="Calibri" w:cs="Calibri"/>
          <w:spacing w:val="1"/>
        </w:rPr>
        <w:t>D</w:t>
      </w:r>
      <w:r>
        <w:rPr>
          <w:rFonts w:ascii="Calibri" w:eastAsia="Calibri" w:hAnsi="Calibri" w:cs="Calibri"/>
        </w:rPr>
        <w:t>)</w:t>
      </w:r>
      <w:r>
        <w:rPr>
          <w:rFonts w:ascii="Calibri" w:eastAsia="Calibri" w:hAnsi="Calibri" w:cs="Calibri"/>
        </w:rPr>
        <w:tab/>
        <w:t>Ec</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 xml:space="preserve">ical </w:t>
      </w:r>
      <w:r>
        <w:rPr>
          <w:rFonts w:ascii="Calibri" w:eastAsia="Calibri" w:hAnsi="Calibri" w:cs="Calibri"/>
          <w:spacing w:val="-1"/>
        </w:rPr>
        <w:t>S</w:t>
      </w:r>
      <w:r>
        <w:rPr>
          <w:rFonts w:ascii="Calibri" w:eastAsia="Calibri" w:hAnsi="Calibri" w:cs="Calibri"/>
        </w:rPr>
        <w:t>i</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De</w:t>
      </w:r>
      <w:r>
        <w:rPr>
          <w:rFonts w:ascii="Calibri" w:eastAsia="Calibri" w:hAnsi="Calibri" w:cs="Calibri"/>
        </w:rPr>
        <w:t>s</w:t>
      </w:r>
      <w:r>
        <w:rPr>
          <w:rFonts w:ascii="Calibri" w:eastAsia="Calibri" w:hAnsi="Calibri" w:cs="Calibri"/>
          <w:spacing w:val="-2"/>
        </w:rPr>
        <w:t>c</w:t>
      </w:r>
      <w:r>
        <w:rPr>
          <w:rFonts w:ascii="Calibri" w:eastAsia="Calibri" w:hAnsi="Calibri" w:cs="Calibri"/>
        </w:rPr>
        <w:t>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w:t>
      </w:r>
    </w:p>
    <w:p w:rsidR="00241005" w:rsidRDefault="00241005" w:rsidP="00A12CAE">
      <w:pPr>
        <w:pStyle w:val="NoSpacing"/>
        <w:rPr>
          <w:rFonts w:ascii="Calibri" w:eastAsia="Calibri" w:hAnsi="Calibri" w:cs="Calibri"/>
        </w:rPr>
      </w:pPr>
      <w:r>
        <w:rPr>
          <w:rFonts w:ascii="Calibri" w:eastAsia="Calibri" w:hAnsi="Calibri" w:cs="Calibri"/>
        </w:rPr>
        <w:t>ESRI®</w:t>
      </w:r>
      <w:r>
        <w:rPr>
          <w:rFonts w:ascii="Calibri" w:eastAsia="Calibri" w:hAnsi="Calibri" w:cs="Calibri"/>
        </w:rPr>
        <w:tab/>
        <w:t>Environmental Systems Research Institue, Inc.</w:t>
      </w:r>
    </w:p>
    <w:p w:rsidR="00DA6ED1" w:rsidRDefault="00241005" w:rsidP="00A12CAE">
      <w:pPr>
        <w:pStyle w:val="NoSpacing"/>
        <w:rPr>
          <w:rFonts w:ascii="Calibri" w:eastAsia="Calibri" w:hAnsi="Calibri" w:cs="Calibri"/>
        </w:rPr>
      </w:pPr>
      <w:r>
        <w:rPr>
          <w:rFonts w:ascii="Calibri" w:eastAsia="Calibri" w:hAnsi="Calibri" w:cs="Calibri"/>
          <w:spacing w:val="-1"/>
        </w:rPr>
        <w:t>F</w:t>
      </w:r>
      <w:r>
        <w:rPr>
          <w:rFonts w:ascii="Calibri" w:eastAsia="Calibri" w:hAnsi="Calibri" w:cs="Calibri"/>
        </w:rPr>
        <w:t>Y</w:t>
      </w:r>
      <w:r>
        <w:rPr>
          <w:rFonts w:ascii="Calibri" w:eastAsia="Calibri" w:hAnsi="Calibri" w:cs="Calibri"/>
        </w:rPr>
        <w:tab/>
      </w:r>
      <w:r>
        <w:rPr>
          <w:rFonts w:ascii="Calibri" w:eastAsia="Calibri" w:hAnsi="Calibri" w:cs="Calibri"/>
          <w:w w:val="40"/>
        </w:rPr>
        <w:t xml:space="preserve"> </w:t>
      </w:r>
      <w:r>
        <w:rPr>
          <w:rFonts w:ascii="Calibri" w:eastAsia="Calibri" w:hAnsi="Calibri" w:cs="Calibri"/>
          <w:spacing w:val="-1"/>
        </w:rPr>
        <w:t>F</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 xml:space="preserve">ral </w:t>
      </w:r>
      <w:r>
        <w:rPr>
          <w:rFonts w:ascii="Calibri" w:eastAsia="Calibri" w:hAnsi="Calibri" w:cs="Calibri"/>
          <w:spacing w:val="-1"/>
        </w:rPr>
        <w:t>F</w:t>
      </w:r>
      <w:r>
        <w:rPr>
          <w:rFonts w:ascii="Calibri" w:eastAsia="Calibri" w:hAnsi="Calibri" w:cs="Calibri"/>
        </w:rPr>
        <w:t>iscal</w:t>
      </w:r>
      <w:r>
        <w:rPr>
          <w:rFonts w:ascii="Calibri" w:eastAsia="Calibri" w:hAnsi="Calibri" w:cs="Calibri"/>
          <w:spacing w:val="-2"/>
        </w:rPr>
        <w:t xml:space="preserve"> </w:t>
      </w:r>
      <w:r>
        <w:rPr>
          <w:rFonts w:ascii="Calibri" w:eastAsia="Calibri" w:hAnsi="Calibri" w:cs="Calibri"/>
        </w:rPr>
        <w:t>Y</w:t>
      </w:r>
      <w:r>
        <w:rPr>
          <w:rFonts w:ascii="Calibri" w:eastAsia="Calibri" w:hAnsi="Calibri" w:cs="Calibri"/>
          <w:spacing w:val="1"/>
        </w:rPr>
        <w:t>e</w:t>
      </w:r>
      <w:r>
        <w:rPr>
          <w:rFonts w:ascii="Calibri" w:eastAsia="Calibri" w:hAnsi="Calibri" w:cs="Calibri"/>
        </w:rPr>
        <w:t>ar</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i</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Oct</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1</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e</w:t>
      </w:r>
      <w:r>
        <w:rPr>
          <w:rFonts w:ascii="Calibri" w:eastAsia="Calibri" w:hAnsi="Calibri" w:cs="Calibri"/>
        </w:rPr>
        <w:t>ach</w:t>
      </w:r>
      <w:r>
        <w:rPr>
          <w:rFonts w:ascii="Calibri" w:eastAsia="Calibri" w:hAnsi="Calibri" w:cs="Calibri"/>
          <w:spacing w:val="-3"/>
        </w:rPr>
        <w:t xml:space="preserve"> </w:t>
      </w:r>
      <w:r>
        <w:rPr>
          <w:rFonts w:ascii="Calibri" w:eastAsia="Calibri" w:hAnsi="Calibri" w:cs="Calibri"/>
          <w:spacing w:val="-1"/>
        </w:rPr>
        <w:t>y</w:t>
      </w:r>
      <w:r>
        <w:rPr>
          <w:rFonts w:ascii="Calibri" w:eastAsia="Calibri" w:hAnsi="Calibri" w:cs="Calibri"/>
          <w:spacing w:val="1"/>
        </w:rPr>
        <w:t>e</w:t>
      </w:r>
      <w:r>
        <w:rPr>
          <w:rFonts w:ascii="Calibri" w:eastAsia="Calibri" w:hAnsi="Calibri" w:cs="Calibri"/>
        </w:rPr>
        <w:t>ar)</w:t>
      </w:r>
    </w:p>
    <w:p w:rsidR="00DA6ED1" w:rsidRDefault="00241005" w:rsidP="00A12CAE">
      <w:pPr>
        <w:pStyle w:val="NoSpacing"/>
        <w:rPr>
          <w:rFonts w:ascii="Calibri" w:eastAsia="Calibri" w:hAnsi="Calibri" w:cs="Calibri"/>
        </w:rPr>
      </w:pPr>
      <w:r>
        <w:rPr>
          <w:rFonts w:ascii="Calibri" w:eastAsia="Calibri" w:hAnsi="Calibri" w:cs="Calibri"/>
        </w:rPr>
        <w:t>G</w:t>
      </w:r>
      <w:r>
        <w:rPr>
          <w:rFonts w:ascii="Calibri" w:eastAsia="Calibri" w:hAnsi="Calibri" w:cs="Calibri"/>
          <w:spacing w:val="1"/>
        </w:rPr>
        <w:t>e</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f</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rPr>
        <w:tab/>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pho</w:t>
      </w:r>
      <w:r>
        <w:rPr>
          <w:rFonts w:ascii="Calibri" w:eastAsia="Calibri" w:hAnsi="Calibri" w:cs="Calibri"/>
          <w:spacing w:val="1"/>
        </w:rPr>
        <w:t>me</w:t>
      </w:r>
      <w:r>
        <w:rPr>
          <w:rFonts w:ascii="Calibri" w:eastAsia="Calibri" w:hAnsi="Calibri" w:cs="Calibri"/>
        </w:rPr>
        <w:t>t</w:t>
      </w:r>
      <w:r>
        <w:rPr>
          <w:rFonts w:ascii="Calibri" w:eastAsia="Calibri" w:hAnsi="Calibri" w:cs="Calibri"/>
          <w:spacing w:val="-3"/>
        </w:rPr>
        <w:t>r</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 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g</w:t>
      </w:r>
      <w:r>
        <w:rPr>
          <w:rFonts w:ascii="Calibri" w:eastAsia="Calibri" w:hAnsi="Calibri" w:cs="Calibri"/>
          <w:spacing w:val="1"/>
        </w:rPr>
        <w:t>e</w:t>
      </w:r>
      <w:r>
        <w:rPr>
          <w:rFonts w:ascii="Calibri" w:eastAsia="Calibri" w:hAnsi="Calibri" w:cs="Calibri"/>
          <w:spacing w:val="-1"/>
        </w:rPr>
        <w:t>om</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sc</w:t>
      </w:r>
      <w:r>
        <w:rPr>
          <w:rFonts w:ascii="Calibri" w:eastAsia="Calibri" w:hAnsi="Calibri" w:cs="Calibri"/>
          <w:spacing w:val="-4"/>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r>
        <w:rPr>
          <w:rFonts w:ascii="Calibri" w:eastAsia="Calibri" w:hAnsi="Calibri" w:cs="Calibri"/>
          <w:spacing w:val="-1"/>
        </w:rPr>
        <w:t>gSS</w:t>
      </w:r>
      <w:r>
        <w:rPr>
          <w:rFonts w:ascii="Calibri" w:eastAsia="Calibri" w:hAnsi="Calibri" w:cs="Calibri"/>
        </w:rPr>
        <w:t>URGO</w:t>
      </w:r>
      <w:r>
        <w:rPr>
          <w:rFonts w:ascii="Calibri" w:eastAsia="Calibri" w:hAnsi="Calibri" w:cs="Calibri"/>
        </w:rPr>
        <w:tab/>
        <w:t>Gri</w:t>
      </w:r>
      <w:r>
        <w:rPr>
          <w:rFonts w:ascii="Calibri" w:eastAsia="Calibri" w:hAnsi="Calibri" w:cs="Calibri"/>
          <w:spacing w:val="-1"/>
        </w:rPr>
        <w:t>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1"/>
        </w:rPr>
        <w:t xml:space="preserve"> D</w:t>
      </w:r>
      <w:r>
        <w:rPr>
          <w:rFonts w:ascii="Calibri" w:eastAsia="Calibri" w:hAnsi="Calibri" w:cs="Calibri"/>
        </w:rPr>
        <w:t>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
    <w:p w:rsidR="00DA6ED1" w:rsidRDefault="00241005" w:rsidP="00A12CAE">
      <w:pPr>
        <w:pStyle w:val="NoSpacing"/>
        <w:rPr>
          <w:rFonts w:ascii="Calibri" w:eastAsia="Calibri" w:hAnsi="Calibri" w:cs="Calibri"/>
        </w:rPr>
      </w:pPr>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dg</w:t>
      </w:r>
      <w:r>
        <w:rPr>
          <w:rFonts w:ascii="Calibri" w:eastAsia="Calibri" w:hAnsi="Calibri" w:cs="Calibri"/>
        </w:rPr>
        <w:t>r</w:t>
      </w:r>
      <w:r>
        <w:rPr>
          <w:rFonts w:ascii="Calibri" w:eastAsia="Calibri" w:hAnsi="Calibri" w:cs="Calibri"/>
          <w:spacing w:val="-1"/>
        </w:rPr>
        <w:t>pd</w:t>
      </w:r>
      <w:r>
        <w:rPr>
          <w:rFonts w:ascii="Calibri" w:eastAsia="Calibri" w:hAnsi="Calibri" w:cs="Calibri"/>
        </w:rPr>
        <w:t>cd</w:t>
      </w:r>
      <w:r>
        <w:rPr>
          <w:rFonts w:ascii="Calibri" w:eastAsia="Calibri" w:hAnsi="Calibri" w:cs="Calibri"/>
        </w:rPr>
        <w:tab/>
      </w:r>
      <w:r>
        <w:rPr>
          <w:rFonts w:ascii="Calibri" w:eastAsia="Calibri" w:hAnsi="Calibri" w:cs="Calibri"/>
          <w:spacing w:val="-1"/>
        </w:rPr>
        <w:t>H</w:t>
      </w:r>
      <w:r>
        <w:rPr>
          <w:rFonts w:ascii="Calibri" w:eastAsia="Calibri" w:hAnsi="Calibri" w:cs="Calibri"/>
          <w:spacing w:val="1"/>
        </w:rPr>
        <w:t>y</w:t>
      </w:r>
      <w:r>
        <w:rPr>
          <w:rFonts w:ascii="Calibri" w:eastAsia="Calibri" w:hAnsi="Calibri" w:cs="Calibri"/>
          <w:spacing w:val="-1"/>
        </w:rPr>
        <w:t>d</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r>
        <w:rPr>
          <w:rFonts w:ascii="Calibri" w:eastAsia="Calibri" w:hAnsi="Calibri" w:cs="Calibri"/>
          <w:spacing w:val="1"/>
        </w:rPr>
        <w:t xml:space="preserve"> </w:t>
      </w:r>
      <w:r>
        <w:rPr>
          <w:rFonts w:ascii="Calibri" w:eastAsia="Calibri" w:hAnsi="Calibri" w:cs="Calibri"/>
        </w:rPr>
        <w:t>G</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Do</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nd</w:t>
      </w:r>
      <w:r>
        <w:rPr>
          <w:rFonts w:ascii="Calibri" w:eastAsia="Calibri" w:hAnsi="Calibri" w:cs="Calibri"/>
        </w:rPr>
        <w:t>it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n in</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spacing w:val="-3"/>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241005"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a</w:t>
      </w:r>
      <w:r>
        <w:rPr>
          <w:rFonts w:ascii="Calibri" w:eastAsia="Calibri" w:hAnsi="Calibri" w:cs="Calibri"/>
          <w:spacing w:val="-1"/>
        </w:rPr>
        <w:t>gg</w:t>
      </w:r>
      <w:r>
        <w:rPr>
          <w:rFonts w:ascii="Calibri" w:eastAsia="Calibri" w:hAnsi="Calibri" w:cs="Calibri"/>
        </w:rPr>
        <w:t>att</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1"/>
        </w:rPr>
        <w:t>Agg</w:t>
      </w:r>
      <w:r>
        <w:rPr>
          <w:rFonts w:ascii="Calibri" w:eastAsia="Calibri" w:hAnsi="Calibri" w:cs="Calibri"/>
        </w:rPr>
        <w:t>re</w:t>
      </w:r>
      <w:r>
        <w:rPr>
          <w:rFonts w:ascii="Calibri" w:eastAsia="Calibri" w:hAnsi="Calibri" w:cs="Calibri"/>
          <w:spacing w:val="-1"/>
        </w:rPr>
        <w:t>g</w:t>
      </w:r>
      <w:r>
        <w:rPr>
          <w:rFonts w:ascii="Calibri" w:eastAsia="Calibri" w:hAnsi="Calibri" w:cs="Calibri"/>
          <w:spacing w:val="-3"/>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ttri</w:t>
      </w:r>
      <w:r>
        <w:rPr>
          <w:rFonts w:ascii="Calibri" w:eastAsia="Calibri" w:hAnsi="Calibri" w:cs="Calibri"/>
          <w:spacing w:val="-3"/>
        </w:rPr>
        <w:t>b</w:t>
      </w:r>
      <w:r>
        <w:rPr>
          <w:rFonts w:ascii="Calibri" w:eastAsia="Calibri" w:hAnsi="Calibri" w:cs="Calibri"/>
          <w:spacing w:val="-1"/>
        </w:rPr>
        <w:t>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rPr>
        <w:t>le</w:t>
      </w:r>
    </w:p>
    <w:p w:rsidR="00DA6ED1"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rPr>
        <w:t>R</w:t>
      </w:r>
      <w:r>
        <w:rPr>
          <w:rFonts w:ascii="Calibri" w:eastAsia="Calibri" w:hAnsi="Calibri" w:cs="Calibri"/>
          <w:spacing w:val="1"/>
        </w:rPr>
        <w:t>L</w:t>
      </w:r>
      <w:r>
        <w:rPr>
          <w:rFonts w:ascii="Calibri" w:eastAsia="Calibri" w:hAnsi="Calibri" w:cs="Calibri"/>
        </w:rPr>
        <w:t>C</w:t>
      </w:r>
      <w:r>
        <w:rPr>
          <w:rFonts w:ascii="Calibri" w:eastAsia="Calibri" w:hAnsi="Calibri" w:cs="Calibri"/>
        </w:rPr>
        <w:tab/>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 xml:space="preserve">lti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u</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n</w:t>
      </w:r>
      <w:r>
        <w:rPr>
          <w:rFonts w:ascii="Calibri" w:eastAsia="Calibri" w:hAnsi="Calibri" w:cs="Calibri"/>
        </w:rPr>
        <w:t>d C</w:t>
      </w:r>
      <w:r>
        <w:rPr>
          <w:rFonts w:ascii="Calibri" w:eastAsia="Calibri" w:hAnsi="Calibri" w:cs="Calibri"/>
          <w:spacing w:val="-1"/>
        </w:rPr>
        <w:t>h</w:t>
      </w:r>
      <w:r>
        <w:rPr>
          <w:rFonts w:ascii="Calibri" w:eastAsia="Calibri" w:hAnsi="Calibri" w:cs="Calibri"/>
        </w:rPr>
        <w:t>a</w:t>
      </w:r>
      <w:r>
        <w:rPr>
          <w:rFonts w:ascii="Calibri" w:eastAsia="Calibri" w:hAnsi="Calibri" w:cs="Calibri"/>
          <w:spacing w:val="-3"/>
        </w:rPr>
        <w:t>r</w:t>
      </w:r>
      <w:r>
        <w:rPr>
          <w:rFonts w:ascii="Calibri" w:eastAsia="Calibri" w:hAnsi="Calibri" w:cs="Calibri"/>
        </w:rPr>
        <w:t>act</w:t>
      </w:r>
      <w:r>
        <w:rPr>
          <w:rFonts w:ascii="Calibri" w:eastAsia="Calibri" w:hAnsi="Calibri" w:cs="Calibri"/>
          <w:spacing w:val="1"/>
        </w:rPr>
        <w:t>e</w:t>
      </w:r>
      <w:r>
        <w:rPr>
          <w:rFonts w:ascii="Calibri" w:eastAsia="Calibri" w:hAnsi="Calibri" w:cs="Calibri"/>
        </w:rPr>
        <w:t>rist</w:t>
      </w:r>
      <w:r>
        <w:rPr>
          <w:rFonts w:ascii="Calibri" w:eastAsia="Calibri" w:hAnsi="Calibri" w:cs="Calibri"/>
          <w:spacing w:val="-3"/>
        </w:rPr>
        <w:t>i</w:t>
      </w:r>
      <w:r>
        <w:rPr>
          <w:rFonts w:ascii="Calibri" w:eastAsia="Calibri" w:hAnsi="Calibri" w:cs="Calibri"/>
        </w:rPr>
        <w:t>cs</w:t>
      </w:r>
    </w:p>
    <w:p w:rsidR="00241005" w:rsidRDefault="00241005" w:rsidP="00A12CAE">
      <w:pPr>
        <w:pStyle w:val="NoSpacing"/>
        <w:rPr>
          <w:rFonts w:ascii="Calibri" w:eastAsia="Calibri" w:hAnsi="Calibri" w:cs="Calibri"/>
        </w:rPr>
      </w:pP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t</w:t>
      </w:r>
      <w:r>
        <w:rPr>
          <w:rFonts w:ascii="Calibri" w:eastAsia="Calibri" w:hAnsi="Calibri" w:cs="Calibri"/>
        </w:rPr>
        <w:t>er</w:t>
      </w:r>
    </w:p>
    <w:p w:rsidR="00241005"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illi</w:t>
      </w:r>
      <w:r>
        <w:rPr>
          <w:rFonts w:ascii="Calibri" w:eastAsia="Calibri" w:hAnsi="Calibri" w:cs="Calibri"/>
          <w:spacing w:val="-2"/>
        </w:rPr>
        <w:t>m</w:t>
      </w:r>
      <w:r>
        <w:rPr>
          <w:rFonts w:ascii="Calibri" w:eastAsia="Calibri" w:hAnsi="Calibri" w:cs="Calibri"/>
          <w:spacing w:val="1"/>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p>
    <w:p w:rsidR="00241005" w:rsidRDefault="00241005" w:rsidP="00A12CAE">
      <w:pPr>
        <w:pStyle w:val="NoSpacing"/>
        <w:rPr>
          <w:rFonts w:ascii="Calibri" w:eastAsia="Calibri" w:hAnsi="Calibri" w:cs="Calibri"/>
        </w:rPr>
      </w:pPr>
      <w:r>
        <w:rPr>
          <w:rFonts w:ascii="Calibri" w:eastAsia="Calibri" w:hAnsi="Calibri" w:cs="Calibri"/>
        </w:rPr>
        <w:t>mukey</w:t>
      </w:r>
      <w:r>
        <w:rPr>
          <w:rFonts w:ascii="Calibri" w:eastAsia="Calibri" w:hAnsi="Calibri" w:cs="Calibri"/>
        </w:rPr>
        <w:tab/>
        <w:t>Map Unit Key</w:t>
      </w:r>
    </w:p>
    <w:p w:rsidR="00241005" w:rsidRDefault="00241005" w:rsidP="00A12CAE">
      <w:pPr>
        <w:pStyle w:val="NoSpacing"/>
        <w:rPr>
          <w:rFonts w:ascii="Calibri" w:eastAsia="Calibri" w:hAnsi="Calibri" w:cs="Calibri"/>
        </w:rPr>
      </w:pPr>
      <w:r>
        <w:rPr>
          <w:rFonts w:ascii="Calibri" w:eastAsia="Calibri" w:hAnsi="Calibri" w:cs="Calibri"/>
        </w:rPr>
        <w:t>mupolygon</w:t>
      </w:r>
      <w:r>
        <w:rPr>
          <w:rFonts w:ascii="Calibri" w:eastAsia="Calibri" w:hAnsi="Calibri" w:cs="Calibri"/>
        </w:rPr>
        <w:tab/>
        <w:t>Map Unit Polygon</w:t>
      </w:r>
    </w:p>
    <w:p w:rsidR="00DA6ED1" w:rsidRDefault="00241005" w:rsidP="00A12CAE">
      <w:pPr>
        <w:pStyle w:val="NoSpacing"/>
        <w:rPr>
          <w:rFonts w:ascii="Calibri" w:eastAsia="Calibri" w:hAnsi="Calibri" w:cs="Calibri"/>
        </w:rPr>
      </w:pP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s</w:t>
      </w:r>
      <w:r>
        <w:rPr>
          <w:rFonts w:ascii="Calibri" w:eastAsia="Calibri" w:hAnsi="Calibri" w:cs="Calibri"/>
          <w:spacing w:val="-2"/>
        </w:rPr>
        <w:t>y</w:t>
      </w:r>
      <w:r>
        <w:rPr>
          <w:rFonts w:ascii="Calibri" w:eastAsia="Calibri" w:hAnsi="Calibri" w:cs="Calibri"/>
        </w:rPr>
        <w:t>m</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w:t>
      </w:r>
      <w:r>
        <w:rPr>
          <w:rFonts w:ascii="Calibri" w:eastAsia="Calibri" w:hAnsi="Calibri" w:cs="Calibri"/>
          <w:spacing w:val="-3"/>
        </w:rPr>
        <w:t>S</w:t>
      </w:r>
      <w:r>
        <w:rPr>
          <w:rFonts w:ascii="Calibri" w:eastAsia="Calibri" w:hAnsi="Calibri" w:cs="Calibri"/>
          <w:spacing w:val="-1"/>
        </w:rPr>
        <w:t>y</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rPr>
        <w:t>l</w:t>
      </w:r>
    </w:p>
    <w:p w:rsidR="00241005" w:rsidRDefault="00241005" w:rsidP="00A12CAE">
      <w:pPr>
        <w:pStyle w:val="NoSpacing"/>
        <w:rPr>
          <w:rFonts w:ascii="Calibri" w:eastAsia="Calibri" w:hAnsi="Calibri" w:cs="Calibri"/>
          <w:spacing w:val="1"/>
        </w:rPr>
      </w:pPr>
      <w:r>
        <w:rPr>
          <w:rFonts w:ascii="Calibri" w:eastAsia="Calibri" w:hAnsi="Calibri" w:cs="Calibri"/>
          <w:spacing w:val="1"/>
        </w:rPr>
        <w:t>m</w:t>
      </w:r>
      <w:r>
        <w:rPr>
          <w:rFonts w:ascii="Calibri" w:eastAsia="Calibri" w:hAnsi="Calibri" w:cs="Calibri"/>
          <w:spacing w:val="-1"/>
        </w:rPr>
        <w:t>un</w:t>
      </w:r>
      <w:r>
        <w:rPr>
          <w:rFonts w:ascii="Calibri" w:eastAsia="Calibri" w:hAnsi="Calibri" w:cs="Calibri"/>
        </w:rPr>
        <w:t>a</w:t>
      </w:r>
      <w:r>
        <w:rPr>
          <w:rFonts w:ascii="Calibri" w:eastAsia="Calibri" w:hAnsi="Calibri" w:cs="Calibri"/>
          <w:spacing w:val="-1"/>
        </w:rPr>
        <w:t>m</w:t>
      </w:r>
      <w:r>
        <w:rPr>
          <w:rFonts w:ascii="Calibri" w:eastAsia="Calibri" w:hAnsi="Calibri" w:cs="Calibri"/>
        </w:rPr>
        <w:t>e</w:t>
      </w:r>
      <w:r>
        <w:rPr>
          <w:rFonts w:ascii="Calibri" w:eastAsia="Calibri" w:hAnsi="Calibri" w:cs="Calibri"/>
        </w:rPr>
        <w:tab/>
      </w:r>
      <w:r>
        <w:rPr>
          <w:rFonts w:ascii="Calibri" w:eastAsia="Calibri" w:hAnsi="Calibri" w:cs="Calibri"/>
          <w:spacing w:val="1"/>
        </w:rPr>
        <w:t>M</w:t>
      </w:r>
      <w:r>
        <w:rPr>
          <w:rFonts w:ascii="Calibri" w:eastAsia="Calibri" w:hAnsi="Calibri" w:cs="Calibri"/>
        </w:rPr>
        <w:t>ap 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 xml:space="preserve"> Name</w:t>
      </w:r>
    </w:p>
    <w:p w:rsidR="00241005" w:rsidRPr="00C61CC7" w:rsidRDefault="00241005" w:rsidP="00A12CAE">
      <w:pPr>
        <w:pStyle w:val="NoSpacing"/>
      </w:pPr>
      <w:r w:rsidRPr="00C61CC7">
        <w:t>NCSS</w:t>
      </w:r>
      <w:r w:rsidRPr="00C61CC7">
        <w:tab/>
      </w:r>
      <w:r>
        <w:tab/>
        <w:t xml:space="preserve">  </w:t>
      </w:r>
      <w:r w:rsidRPr="00C61CC7">
        <w:t>National</w:t>
      </w:r>
      <w:r>
        <w:t xml:space="preserve"> </w:t>
      </w:r>
      <w:r w:rsidRPr="00C61CC7">
        <w:t>Cooperative Soil Survey</w:t>
      </w:r>
    </w:p>
    <w:p w:rsidR="00241005" w:rsidRDefault="00241005" w:rsidP="00A12CAE">
      <w:pPr>
        <w:pStyle w:val="NoSpacing"/>
      </w:pPr>
      <w:r>
        <w:rPr>
          <w:spacing w:val="-1"/>
        </w:rPr>
        <w:t>N</w:t>
      </w:r>
      <w:r>
        <w:t>ED</w:t>
      </w:r>
      <w:r>
        <w:tab/>
      </w:r>
      <w:r>
        <w:tab/>
        <w:t xml:space="preserve">  </w:t>
      </w:r>
      <w:r>
        <w:rPr>
          <w:spacing w:val="-1"/>
        </w:rPr>
        <w:t>N</w:t>
      </w:r>
      <w:r>
        <w:t>ati</w:t>
      </w:r>
      <w:r>
        <w:rPr>
          <w:spacing w:val="1"/>
        </w:rPr>
        <w:t>o</w:t>
      </w:r>
      <w:r>
        <w:rPr>
          <w:spacing w:val="-1"/>
        </w:rPr>
        <w:t>n</w:t>
      </w:r>
      <w:r>
        <w:t>alE</w:t>
      </w:r>
      <w:r>
        <w:rPr>
          <w:spacing w:val="-3"/>
        </w:rPr>
        <w:t>l</w:t>
      </w:r>
      <w:r>
        <w:rPr>
          <w:spacing w:val="1"/>
        </w:rPr>
        <w:t>ev</w:t>
      </w:r>
      <w:r>
        <w:rPr>
          <w:spacing w:val="-3"/>
        </w:rPr>
        <w:t>a</w:t>
      </w:r>
      <w:r>
        <w:t>ti</w:t>
      </w:r>
      <w:r>
        <w:rPr>
          <w:spacing w:val="1"/>
        </w:rPr>
        <w:t>o</w:t>
      </w:r>
      <w:r>
        <w:t>n</w:t>
      </w:r>
      <w:r>
        <w:rPr>
          <w:spacing w:val="1"/>
        </w:rPr>
        <w:t>D</w:t>
      </w:r>
      <w:r>
        <w:t>ata</w:t>
      </w:r>
      <w:r>
        <w:rPr>
          <w:spacing w:val="-1"/>
        </w:rPr>
        <w:t>b</w:t>
      </w:r>
      <w:r>
        <w:t>a</w:t>
      </w:r>
      <w:r>
        <w:rPr>
          <w:spacing w:val="-2"/>
        </w:rPr>
        <w:t>s</w:t>
      </w:r>
      <w:r>
        <w:t>e</w:t>
      </w:r>
    </w:p>
    <w:p w:rsidR="00241005" w:rsidRDefault="00241005" w:rsidP="00A12CAE">
      <w:pPr>
        <w:pStyle w:val="NoSpacing"/>
        <w:rPr>
          <w:rFonts w:ascii="Calibri" w:eastAsia="Calibri" w:hAnsi="Calibri" w:cs="Calibri"/>
        </w:rPr>
      </w:pPr>
      <w:r>
        <w:rPr>
          <w:rFonts w:ascii="Calibri" w:eastAsia="Calibri" w:hAnsi="Calibri" w:cs="Calibri"/>
        </w:rPr>
        <w:t>NGCE</w:t>
      </w:r>
      <w:r>
        <w:rPr>
          <w:rFonts w:ascii="Calibri" w:eastAsia="Calibri" w:hAnsi="Calibri" w:cs="Calibri"/>
        </w:rPr>
        <w:tab/>
        <w:t>National Geospatial Center of Excellence</w:t>
      </w:r>
    </w:p>
    <w:p w:rsidR="00241005" w:rsidRDefault="00241005" w:rsidP="00A12CAE">
      <w:pPr>
        <w:pStyle w:val="NoSpacing"/>
        <w:rPr>
          <w:rFonts w:ascii="Calibri" w:eastAsia="Calibri" w:hAnsi="Calibri" w:cs="Calibri"/>
        </w:rPr>
      </w:pPr>
      <w:r>
        <w:rPr>
          <w:rFonts w:ascii="Calibri" w:eastAsia="Calibri" w:hAnsi="Calibri" w:cs="Calibri"/>
          <w:spacing w:val="-1"/>
          <w:position w:val="1"/>
        </w:rPr>
        <w:t>N</w:t>
      </w:r>
      <w:r>
        <w:rPr>
          <w:rFonts w:ascii="Calibri" w:eastAsia="Calibri" w:hAnsi="Calibri" w:cs="Calibri"/>
          <w:spacing w:val="1"/>
          <w:position w:val="1"/>
        </w:rPr>
        <w:t>L</w:t>
      </w:r>
      <w:r>
        <w:rPr>
          <w:rFonts w:ascii="Calibri" w:eastAsia="Calibri" w:hAnsi="Calibri" w:cs="Calibri"/>
          <w:position w:val="1"/>
        </w:rPr>
        <w:t>CD</w:t>
      </w:r>
      <w:r>
        <w:rPr>
          <w:rFonts w:ascii="Calibri" w:eastAsia="Calibri" w:hAnsi="Calibri" w:cs="Calibri"/>
          <w:position w:val="1"/>
        </w:rPr>
        <w:tab/>
      </w:r>
      <w:r>
        <w:rPr>
          <w:rFonts w:ascii="Calibri" w:eastAsia="Calibri" w:hAnsi="Calibri" w:cs="Calibri"/>
          <w:spacing w:val="-1"/>
          <w:position w:val="1"/>
        </w:rPr>
        <w:t>N</w:t>
      </w:r>
      <w:r>
        <w:rPr>
          <w:rFonts w:ascii="Calibri" w:eastAsia="Calibri" w:hAnsi="Calibri" w:cs="Calibri"/>
          <w:position w:val="1"/>
        </w:rPr>
        <w:t>ati</w:t>
      </w:r>
      <w:r>
        <w:rPr>
          <w:rFonts w:ascii="Calibri" w:eastAsia="Calibri" w:hAnsi="Calibri" w:cs="Calibri"/>
          <w:spacing w:val="1"/>
          <w:position w:val="1"/>
        </w:rPr>
        <w:t>o</w:t>
      </w:r>
      <w:r>
        <w:rPr>
          <w:rFonts w:ascii="Calibri" w:eastAsia="Calibri" w:hAnsi="Calibri" w:cs="Calibri"/>
          <w:spacing w:val="-1"/>
          <w:position w:val="1"/>
        </w:rPr>
        <w:t>n</w:t>
      </w:r>
      <w:r>
        <w:rPr>
          <w:rFonts w:ascii="Calibri" w:eastAsia="Calibri" w:hAnsi="Calibri" w:cs="Calibri"/>
          <w:position w:val="1"/>
        </w:rPr>
        <w:t xml:space="preserve">al </w:t>
      </w:r>
      <w:r>
        <w:rPr>
          <w:rFonts w:ascii="Calibri" w:eastAsia="Calibri" w:hAnsi="Calibri" w:cs="Calibri"/>
          <w:spacing w:val="-2"/>
          <w:position w:val="1"/>
        </w:rPr>
        <w:t>L</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d C</w:t>
      </w:r>
      <w:r>
        <w:rPr>
          <w:rFonts w:ascii="Calibri" w:eastAsia="Calibri" w:hAnsi="Calibri" w:cs="Calibri"/>
          <w:spacing w:val="-1"/>
          <w:position w:val="1"/>
        </w:rPr>
        <w:t>o</w:t>
      </w:r>
      <w:r>
        <w:rPr>
          <w:rFonts w:ascii="Calibri" w:eastAsia="Calibri" w:hAnsi="Calibri" w:cs="Calibri"/>
          <w:spacing w:val="1"/>
          <w:position w:val="1"/>
        </w:rPr>
        <w:t>ve</w:t>
      </w:r>
      <w:r>
        <w:rPr>
          <w:rFonts w:ascii="Calibri" w:eastAsia="Calibri" w:hAnsi="Calibri" w:cs="Calibri"/>
          <w:position w:val="1"/>
        </w:rPr>
        <w:t>r</w:t>
      </w:r>
      <w:r>
        <w:rPr>
          <w:rFonts w:ascii="Calibri" w:eastAsia="Calibri" w:hAnsi="Calibri" w:cs="Calibri"/>
          <w:spacing w:val="-2"/>
          <w:position w:val="1"/>
        </w:rPr>
        <w:t xml:space="preserve"> </w:t>
      </w:r>
      <w:r>
        <w:rPr>
          <w:rFonts w:ascii="Calibri" w:eastAsia="Calibri" w:hAnsi="Calibri" w:cs="Calibri"/>
          <w:spacing w:val="1"/>
          <w:position w:val="1"/>
        </w:rPr>
        <w:t>D</w:t>
      </w:r>
      <w:r>
        <w:rPr>
          <w:rFonts w:ascii="Calibri" w:eastAsia="Calibri" w:hAnsi="Calibri" w:cs="Calibri"/>
          <w:spacing w:val="-3"/>
          <w:position w:val="1"/>
        </w:rPr>
        <w:t>a</w:t>
      </w:r>
      <w:r>
        <w:rPr>
          <w:rFonts w:ascii="Calibri" w:eastAsia="Calibri" w:hAnsi="Calibri" w:cs="Calibri"/>
          <w:position w:val="1"/>
        </w:rPr>
        <w:t>ta</w:t>
      </w:r>
      <w:r>
        <w:rPr>
          <w:rFonts w:ascii="Calibri" w:eastAsia="Calibri" w:hAnsi="Calibri" w:cs="Calibri"/>
          <w:spacing w:val="-1"/>
          <w:position w:val="1"/>
        </w:rPr>
        <w:t>b</w:t>
      </w:r>
      <w:r>
        <w:rPr>
          <w:rFonts w:ascii="Calibri" w:eastAsia="Calibri" w:hAnsi="Calibri" w:cs="Calibri"/>
          <w:position w:val="1"/>
        </w:rPr>
        <w:t>ase</w:t>
      </w:r>
    </w:p>
    <w:p w:rsidR="00241005"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RCS</w:t>
      </w:r>
      <w:r>
        <w:rPr>
          <w:rFonts w:ascii="Calibri" w:eastAsia="Calibri" w:hAnsi="Calibri" w:cs="Calibri"/>
        </w:rPr>
        <w:tab/>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rce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v</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c</w:t>
      </w:r>
      <w:r>
        <w:rPr>
          <w:rFonts w:ascii="Calibri" w:eastAsia="Calibri" w:hAnsi="Calibri" w:cs="Calibri"/>
        </w:rPr>
        <w:t>e</w:t>
      </w:r>
    </w:p>
    <w:p w:rsidR="00DA6ED1" w:rsidRDefault="00241005" w:rsidP="00A12CAE">
      <w:pPr>
        <w:pStyle w:val="NoSpacing"/>
        <w:rPr>
          <w:rFonts w:ascii="Calibri" w:eastAsia="Calibri" w:hAnsi="Calibri" w:cs="Calibri"/>
        </w:rPr>
      </w:pPr>
      <w:r>
        <w:rPr>
          <w:rFonts w:ascii="Calibri" w:eastAsia="Calibri" w:hAnsi="Calibri" w:cs="Calibri"/>
          <w:spacing w:val="-1"/>
        </w:rPr>
        <w:t>N</w:t>
      </w:r>
      <w:r>
        <w:rPr>
          <w:rFonts w:ascii="Calibri" w:eastAsia="Calibri" w:hAnsi="Calibri" w:cs="Calibri"/>
        </w:rPr>
        <w:t>RI</w:t>
      </w:r>
      <w:r>
        <w:rPr>
          <w:rFonts w:ascii="Calibri" w:eastAsia="Calibri" w:hAnsi="Calibri" w:cs="Calibri"/>
        </w:rPr>
        <w:tab/>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3"/>
        </w:rPr>
        <w:t>n</w:t>
      </w:r>
      <w:r>
        <w:rPr>
          <w:rFonts w:ascii="Calibri" w:eastAsia="Calibri" w:hAnsi="Calibri" w:cs="Calibri"/>
          <w:spacing w:val="1"/>
        </w:rPr>
        <w:t>ve</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ry</w:t>
      </w:r>
    </w:p>
    <w:p w:rsidR="00241005" w:rsidRDefault="00241005" w:rsidP="00A12CAE">
      <w:pPr>
        <w:pStyle w:val="NoSpacing"/>
        <w:rPr>
          <w:rFonts w:ascii="Calibri" w:eastAsia="Calibri" w:hAnsi="Calibri" w:cs="Calibri"/>
        </w:rPr>
      </w:pPr>
      <w:r>
        <w:rPr>
          <w:rFonts w:ascii="Calibri" w:eastAsia="Calibri" w:hAnsi="Calibri" w:cs="Calibri"/>
        </w:rPr>
        <w:t>sq</w:t>
      </w:r>
      <w:r>
        <w:rPr>
          <w:rFonts w:ascii="Calibri" w:eastAsia="Calibri" w:hAnsi="Calibri" w:cs="Calibri"/>
        </w:rPr>
        <w:tab/>
        <w:t>s</w:t>
      </w:r>
      <w:r>
        <w:rPr>
          <w:rFonts w:ascii="Calibri" w:eastAsia="Calibri" w:hAnsi="Calibri" w:cs="Calibri"/>
          <w:spacing w:val="-1"/>
        </w:rPr>
        <w:t>qu</w:t>
      </w:r>
      <w:r>
        <w:rPr>
          <w:rFonts w:ascii="Calibri" w:eastAsia="Calibri" w:hAnsi="Calibri" w:cs="Calibri"/>
        </w:rPr>
        <w:t>are</w:t>
      </w:r>
    </w:p>
    <w:p w:rsidR="00241005" w:rsidRDefault="00241005" w:rsidP="00A12CAE">
      <w:pPr>
        <w:pStyle w:val="NoSpacing"/>
        <w:rPr>
          <w:rFonts w:ascii="Calibri" w:eastAsia="Calibri" w:hAnsi="Calibri" w:cs="Calibri"/>
        </w:rPr>
      </w:pPr>
      <w:r>
        <w:rPr>
          <w:rFonts w:ascii="Calibri" w:eastAsia="Calibri" w:hAnsi="Calibri" w:cs="Calibri"/>
        </w:rPr>
        <w:t>SQL</w:t>
      </w:r>
      <w:r>
        <w:rPr>
          <w:rFonts w:ascii="Calibri" w:eastAsia="Calibri" w:hAnsi="Calibri" w:cs="Calibri"/>
        </w:rPr>
        <w:tab/>
        <w:t>Standard Query Language</w:t>
      </w:r>
    </w:p>
    <w:p w:rsidR="00241005" w:rsidRDefault="00241005" w:rsidP="00A12CAE">
      <w:pPr>
        <w:pStyle w:val="NoSpacing"/>
        <w:rPr>
          <w:rFonts w:ascii="Calibri" w:eastAsia="Calibri" w:hAnsi="Calibri" w:cs="Calibri"/>
        </w:rPr>
      </w:pPr>
      <w:r>
        <w:rPr>
          <w:rFonts w:ascii="Calibri" w:eastAsia="Calibri" w:hAnsi="Calibri" w:cs="Calibri"/>
          <w:spacing w:val="-1"/>
        </w:rPr>
        <w:t>SS</w:t>
      </w:r>
      <w:r>
        <w:rPr>
          <w:rFonts w:ascii="Calibri" w:eastAsia="Calibri" w:hAnsi="Calibri" w:cs="Calibri"/>
        </w:rPr>
        <w:t>URGO</w:t>
      </w:r>
      <w:r>
        <w:rPr>
          <w:rFonts w:ascii="Calibri" w:eastAsia="Calibri" w:hAnsi="Calibri" w:cs="Calibri"/>
        </w:rPr>
        <w:tab/>
      </w:r>
      <w:r>
        <w:rPr>
          <w:rFonts w:ascii="Calibri" w:eastAsia="Calibri" w:hAnsi="Calibri" w:cs="Calibri"/>
          <w:spacing w:val="-1"/>
        </w:rPr>
        <w:t>S</w:t>
      </w:r>
      <w:r>
        <w:rPr>
          <w:rFonts w:ascii="Calibri" w:eastAsia="Calibri" w:hAnsi="Calibri" w:cs="Calibri"/>
          <w:spacing w:val="1"/>
        </w:rPr>
        <w:t>o</w:t>
      </w:r>
      <w:r>
        <w:rPr>
          <w:rFonts w:ascii="Calibri" w:eastAsia="Calibri" w:hAnsi="Calibri" w:cs="Calibri"/>
        </w:rPr>
        <w:t xml:space="preserve">il </w:t>
      </w:r>
      <w:r>
        <w:rPr>
          <w:rFonts w:ascii="Calibri" w:eastAsia="Calibri" w:hAnsi="Calibri" w:cs="Calibri"/>
          <w:spacing w:val="-1"/>
        </w:rPr>
        <w:t>Su</w:t>
      </w:r>
      <w:r>
        <w:rPr>
          <w:rFonts w:ascii="Calibri" w:eastAsia="Calibri" w:hAnsi="Calibri" w:cs="Calibri"/>
        </w:rPr>
        <w:t>r</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y</w:t>
      </w:r>
      <w:r>
        <w:rPr>
          <w:rFonts w:ascii="Calibri" w:eastAsia="Calibri" w:hAnsi="Calibri" w:cs="Calibri"/>
          <w:spacing w:val="2"/>
        </w:rPr>
        <w:t xml:space="preserve"> </w:t>
      </w:r>
      <w:r>
        <w:rPr>
          <w:rFonts w:ascii="Calibri" w:eastAsia="Calibri" w:hAnsi="Calibri" w:cs="Calibri"/>
          <w:spacing w:val="-2"/>
        </w:rPr>
        <w:t>G</w:t>
      </w:r>
      <w:r>
        <w:rPr>
          <w:rFonts w:ascii="Calibri" w:eastAsia="Calibri" w:hAnsi="Calibri" w:cs="Calibri"/>
          <w:spacing w:val="1"/>
        </w:rPr>
        <w:t>eo</w:t>
      </w:r>
      <w:r>
        <w:rPr>
          <w:rFonts w:ascii="Calibri" w:eastAsia="Calibri" w:hAnsi="Calibri" w:cs="Calibri"/>
          <w:spacing w:val="-1"/>
        </w:rPr>
        <w:t>g</w:t>
      </w:r>
      <w:r>
        <w:rPr>
          <w:rFonts w:ascii="Calibri" w:eastAsia="Calibri" w:hAnsi="Calibri" w:cs="Calibri"/>
        </w:rPr>
        <w:t>ra</w:t>
      </w:r>
      <w:r>
        <w:rPr>
          <w:rFonts w:ascii="Calibri" w:eastAsia="Calibri" w:hAnsi="Calibri" w:cs="Calibri"/>
          <w:spacing w:val="-1"/>
        </w:rPr>
        <w:t>ph</w:t>
      </w:r>
      <w:r>
        <w:rPr>
          <w:rFonts w:ascii="Calibri" w:eastAsia="Calibri" w:hAnsi="Calibri" w:cs="Calibri"/>
        </w:rPr>
        <w:t>ic</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ase</w:t>
      </w:r>
    </w:p>
    <w:p w:rsidR="00241005" w:rsidRDefault="00241005" w:rsidP="00A12CAE">
      <w:pPr>
        <w:pStyle w:val="NoSpacing"/>
        <w:rPr>
          <w:rFonts w:ascii="Calibri" w:eastAsia="Calibri" w:hAnsi="Calibri" w:cs="Calibri"/>
        </w:rPr>
      </w:pPr>
      <w:r>
        <w:rPr>
          <w:rFonts w:ascii="Calibri" w:eastAsia="Calibri" w:hAnsi="Calibri" w:cs="Calibri"/>
        </w:rPr>
        <w:t>U</w:t>
      </w:r>
      <w:r>
        <w:rPr>
          <w:rFonts w:ascii="Calibri" w:eastAsia="Calibri" w:hAnsi="Calibri" w:cs="Calibri"/>
          <w:spacing w:val="-1"/>
        </w:rPr>
        <w:t>S</w:t>
      </w:r>
      <w:r>
        <w:rPr>
          <w:rFonts w:ascii="Calibri" w:eastAsia="Calibri" w:hAnsi="Calibri" w:cs="Calibri"/>
          <w:spacing w:val="1"/>
        </w:rPr>
        <w:t>D</w:t>
      </w:r>
      <w:r>
        <w:rPr>
          <w:rFonts w:ascii="Calibri" w:eastAsia="Calibri" w:hAnsi="Calibri" w:cs="Calibri"/>
        </w:rPr>
        <w:t>A</w:t>
      </w:r>
      <w:r>
        <w:rPr>
          <w:rFonts w:ascii="Calibri" w:eastAsia="Calibri" w:hAnsi="Calibri" w:cs="Calibri"/>
        </w:rPr>
        <w:tab/>
        <w:t>U</w:t>
      </w:r>
      <w:r>
        <w:rPr>
          <w:rFonts w:ascii="Calibri" w:eastAsia="Calibri" w:hAnsi="Calibri" w:cs="Calibri"/>
          <w:spacing w:val="-1"/>
        </w:rPr>
        <w:t>n</w:t>
      </w:r>
      <w:r>
        <w:rPr>
          <w:rFonts w:ascii="Calibri" w:eastAsia="Calibri" w:hAnsi="Calibri" w:cs="Calibri"/>
        </w:rPr>
        <w:t>it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De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Ag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re</w:t>
      </w:r>
    </w:p>
    <w:p w:rsidR="00241005" w:rsidRDefault="00241005" w:rsidP="00A12CAE">
      <w:pPr>
        <w:pStyle w:val="NoSpacing"/>
        <w:rPr>
          <w:rFonts w:ascii="Calibri" w:eastAsia="Calibri" w:hAnsi="Calibri" w:cs="Calibri"/>
        </w:rPr>
      </w:pPr>
      <w:r>
        <w:rPr>
          <w:rFonts w:ascii="Calibri" w:eastAsia="Calibri" w:hAnsi="Calibri" w:cs="Calibri"/>
        </w:rPr>
        <w:t>USGS</w:t>
      </w:r>
      <w:r>
        <w:rPr>
          <w:rFonts w:ascii="Calibri" w:eastAsia="Calibri" w:hAnsi="Calibri" w:cs="Calibri"/>
        </w:rPr>
        <w:tab/>
        <w:t>United States Geological Survey</w:t>
      </w:r>
    </w:p>
    <w:p w:rsidR="00241005" w:rsidRDefault="00241005" w:rsidP="00A12CAE">
      <w:pPr>
        <w:pStyle w:val="NoSpacing"/>
        <w:rPr>
          <w:rFonts w:ascii="Calibri" w:eastAsia="Calibri" w:hAnsi="Calibri" w:cs="Calibri"/>
        </w:rPr>
      </w:pPr>
      <w:r>
        <w:rPr>
          <w:rFonts w:ascii="Calibri" w:eastAsia="Calibri" w:hAnsi="Calibri" w:cs="Calibri"/>
        </w:rPr>
        <w:t>V</w:t>
      </w:r>
      <w:r>
        <w:rPr>
          <w:rFonts w:ascii="Calibri" w:eastAsia="Calibri" w:hAnsi="Calibri" w:cs="Calibri"/>
          <w:spacing w:val="-1"/>
        </w:rPr>
        <w:t>A</w:t>
      </w:r>
      <w:r>
        <w:rPr>
          <w:rFonts w:ascii="Calibri" w:eastAsia="Calibri" w:hAnsi="Calibri" w:cs="Calibri"/>
          <w:spacing w:val="1"/>
        </w:rPr>
        <w:t>L</w:t>
      </w:r>
      <w:r>
        <w:rPr>
          <w:rFonts w:ascii="Calibri" w:eastAsia="Calibri" w:hAnsi="Calibri" w:cs="Calibri"/>
        </w:rPr>
        <w:t>U</w:t>
      </w:r>
      <w:r>
        <w:rPr>
          <w:rFonts w:ascii="Calibri" w:eastAsia="Calibri" w:hAnsi="Calibri" w:cs="Calibri"/>
        </w:rPr>
        <w:tab/>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Add</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3"/>
        </w:rPr>
        <w:t xml:space="preserve"> </w:t>
      </w:r>
      <w:r>
        <w:rPr>
          <w:rFonts w:ascii="Calibri" w:eastAsia="Calibri" w:hAnsi="Calibri" w:cs="Calibri"/>
        </w:rPr>
        <w:t>Ta</w:t>
      </w:r>
      <w:r>
        <w:rPr>
          <w:rFonts w:ascii="Calibri" w:eastAsia="Calibri" w:hAnsi="Calibri" w:cs="Calibri"/>
          <w:spacing w:val="-1"/>
        </w:rPr>
        <w:t>b</w:t>
      </w:r>
      <w:r>
        <w:rPr>
          <w:rFonts w:ascii="Calibri" w:eastAsia="Calibri" w:hAnsi="Calibri" w:cs="Calibri"/>
          <w:spacing w:val="-3"/>
        </w:rPr>
        <w:t>l</w:t>
      </w:r>
      <w:r>
        <w:rPr>
          <w:rFonts w:ascii="Calibri" w:eastAsia="Calibri" w:hAnsi="Calibri" w:cs="Calibri"/>
        </w:rPr>
        <w:t>e</w:t>
      </w:r>
    </w:p>
    <w:p w:rsidR="00241005" w:rsidRPr="00DA6ED1" w:rsidRDefault="00241005" w:rsidP="00DA6ED1">
      <w:pPr>
        <w:pStyle w:val="Heading1"/>
      </w:pPr>
      <w:bookmarkStart w:id="60" w:name="_Toc386542607"/>
      <w:bookmarkStart w:id="61" w:name="_Toc443839928"/>
      <w:r w:rsidRPr="00DA6ED1">
        <w:t>References</w:t>
      </w:r>
      <w:bookmarkEnd w:id="60"/>
      <w:bookmarkEnd w:id="61"/>
    </w:p>
    <w:p w:rsidR="00241005" w:rsidRDefault="00241005" w:rsidP="00241005">
      <w:pPr>
        <w:spacing w:after="0" w:line="240" w:lineRule="auto"/>
        <w:ind w:left="119" w:right="371" w:firstLine="1"/>
        <w:rPr>
          <w:rFonts w:ascii="Calibri" w:eastAsia="Calibri" w:hAnsi="Calibri" w:cs="Calibri"/>
        </w:rPr>
      </w:pPr>
      <w:r>
        <w:rPr>
          <w:rFonts w:ascii="Calibri" w:eastAsia="Calibri" w:hAnsi="Calibri" w:cs="Calibri"/>
          <w:spacing w:val="1"/>
        </w:rPr>
        <w:t>Do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Ra</w:t>
      </w:r>
      <w:r>
        <w:rPr>
          <w:rFonts w:ascii="Calibri" w:eastAsia="Calibri" w:hAnsi="Calibri" w:cs="Calibri"/>
          <w:spacing w:val="-1"/>
        </w:rPr>
        <w:t>ym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i</w:t>
      </w:r>
      <w:r>
        <w:rPr>
          <w:rFonts w:ascii="Calibri" w:eastAsia="Calibri" w:hAnsi="Calibri" w:cs="Calibri"/>
          <w:spacing w:val="-1"/>
        </w:rPr>
        <w:t>n</w:t>
      </w:r>
      <w:r>
        <w:rPr>
          <w:rFonts w:ascii="Calibri" w:eastAsia="Calibri" w:hAnsi="Calibri" w:cs="Calibri"/>
        </w:rPr>
        <w:t>clair,</w:t>
      </w:r>
      <w:r>
        <w:rPr>
          <w:rFonts w:ascii="Calibri" w:eastAsia="Calibri" w:hAnsi="Calibri" w:cs="Calibri"/>
          <w:spacing w:val="1"/>
        </w:rPr>
        <w:t xml:space="preserve"> </w:t>
      </w:r>
      <w:r>
        <w:rPr>
          <w:rFonts w:ascii="Calibri" w:eastAsia="Calibri" w:hAnsi="Calibri" w:cs="Calibri"/>
          <w:spacing w:val="-1"/>
        </w:rPr>
        <w:t>J</w:t>
      </w:r>
      <w:r>
        <w:rPr>
          <w:rFonts w:ascii="Calibri" w:eastAsia="Calibri" w:hAnsi="Calibri" w:cs="Calibri"/>
        </w:rPr>
        <w:t>r</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1"/>
        </w:rPr>
        <w:t>M</w:t>
      </w:r>
      <w:r>
        <w:rPr>
          <w:rFonts w:ascii="Calibri" w:eastAsia="Calibri" w:hAnsi="Calibri" w:cs="Calibri"/>
        </w:rPr>
        <w:t>ic</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e</w:t>
      </w:r>
      <w:r>
        <w:rPr>
          <w:rFonts w:ascii="Calibri" w:eastAsia="Calibri" w:hAnsi="Calibri" w:cs="Calibri"/>
        </w:rPr>
        <w:t>l</w:t>
      </w:r>
      <w:r>
        <w:rPr>
          <w:rFonts w:ascii="Calibri" w:eastAsia="Calibri" w:hAnsi="Calibri" w:cs="Calibri"/>
          <w:spacing w:val="1"/>
        </w:rPr>
        <w:t xml:space="preserve"> P</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b</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 xml:space="preserve">. </w:t>
      </w:r>
      <w:r>
        <w:rPr>
          <w:rFonts w:ascii="Calibri" w:eastAsia="Calibri" w:hAnsi="Calibri" w:cs="Calibri"/>
          <w:spacing w:val="-2"/>
        </w:rPr>
        <w:t>2</w:t>
      </w:r>
      <w:r>
        <w:rPr>
          <w:rFonts w:ascii="Calibri" w:eastAsia="Calibri" w:hAnsi="Calibri" w:cs="Calibri"/>
          <w:spacing w:val="1"/>
        </w:rPr>
        <w:t>0</w:t>
      </w:r>
      <w:r>
        <w:rPr>
          <w:rFonts w:ascii="Calibri" w:eastAsia="Calibri" w:hAnsi="Calibri" w:cs="Calibri"/>
          <w:spacing w:val="-2"/>
        </w:rPr>
        <w:t>1</w:t>
      </w:r>
      <w:r>
        <w:rPr>
          <w:rFonts w:ascii="Calibri" w:eastAsia="Calibri" w:hAnsi="Calibri" w:cs="Calibri"/>
          <w:spacing w:val="1"/>
        </w:rPr>
        <w:t>2</w:t>
      </w:r>
      <w:r>
        <w:rPr>
          <w:rFonts w:ascii="Calibri" w:eastAsia="Calibri" w:hAnsi="Calibri" w:cs="Calibri"/>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al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ity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 xml:space="preserve">p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cti</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rPr>
        <w:t>ty</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spacing w:val="-2"/>
        </w:rPr>
        <w:t>e</w:t>
      </w:r>
      <w:r>
        <w:rPr>
          <w:rFonts w:ascii="Calibri" w:eastAsia="Calibri" w:hAnsi="Calibri" w:cs="Calibri"/>
        </w:rPr>
        <w:t>x</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C</w:t>
      </w:r>
      <w:r>
        <w:rPr>
          <w:rFonts w:ascii="Calibri" w:eastAsia="Calibri" w:hAnsi="Calibri" w:cs="Calibri"/>
          <w:spacing w:val="-2"/>
        </w:rPr>
        <w:t>C</w:t>
      </w:r>
      <w:r>
        <w:rPr>
          <w:rFonts w:ascii="Calibri" w:eastAsia="Calibri" w:hAnsi="Calibri" w:cs="Calibri"/>
          <w:spacing w:val="1"/>
        </w:rPr>
        <w:t>P</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spacing w:val="-1"/>
        </w:rPr>
        <w:t>u</w:t>
      </w:r>
      <w:r>
        <w:rPr>
          <w:rFonts w:ascii="Calibri" w:eastAsia="Calibri" w:hAnsi="Calibri" w:cs="Calibri"/>
        </w:rPr>
        <w:t>s</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1"/>
        </w:rPr>
        <w:t>gu</w:t>
      </w:r>
      <w:r>
        <w:rPr>
          <w:rFonts w:ascii="Calibri" w:eastAsia="Calibri" w:hAnsi="Calibri" w:cs="Calibri"/>
        </w:rPr>
        <w:t>i</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V</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2</w:t>
      </w:r>
      <w:r>
        <w:rPr>
          <w:rFonts w:ascii="Calibri" w:eastAsia="Calibri" w:hAnsi="Calibri" w:cs="Calibri"/>
        </w:rPr>
        <w:t>. U</w:t>
      </w:r>
      <w:r>
        <w:rPr>
          <w:rFonts w:ascii="Calibri" w:eastAsia="Calibri" w:hAnsi="Calibri" w:cs="Calibri"/>
          <w:spacing w:val="-1"/>
        </w:rPr>
        <w:t>n</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e</w:t>
      </w:r>
      <w:r>
        <w:rPr>
          <w:rFonts w:ascii="Calibri" w:eastAsia="Calibri" w:hAnsi="Calibri" w:cs="Calibri"/>
        </w:rPr>
        <w:t xml:space="preserve">d </w:t>
      </w:r>
      <w:r>
        <w:rPr>
          <w:rFonts w:ascii="Calibri" w:eastAsia="Calibri" w:hAnsi="Calibri" w:cs="Calibri"/>
          <w:spacing w:val="-1"/>
        </w:rPr>
        <w:t>S</w:t>
      </w:r>
      <w:r>
        <w:rPr>
          <w:rFonts w:ascii="Calibri" w:eastAsia="Calibri" w:hAnsi="Calibri" w:cs="Calibri"/>
        </w:rPr>
        <w:t>tat</w:t>
      </w:r>
      <w:r>
        <w:rPr>
          <w:rFonts w:ascii="Calibri" w:eastAsia="Calibri" w:hAnsi="Calibri" w:cs="Calibri"/>
          <w:spacing w:val="-2"/>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e</w:t>
      </w:r>
      <w:r>
        <w:rPr>
          <w:rFonts w:ascii="Calibri" w:eastAsia="Calibri" w:hAnsi="Calibri" w:cs="Calibri"/>
          <w:spacing w:val="-1"/>
        </w:rPr>
        <w:t>p</w:t>
      </w:r>
      <w:r>
        <w:rPr>
          <w:rFonts w:ascii="Calibri" w:eastAsia="Calibri" w:hAnsi="Calibri" w:cs="Calibri"/>
        </w:rPr>
        <w:t>ar</w:t>
      </w:r>
      <w:r>
        <w:rPr>
          <w:rFonts w:ascii="Calibri" w:eastAsia="Calibri" w:hAnsi="Calibri" w:cs="Calibri"/>
          <w:spacing w:val="-2"/>
        </w:rPr>
        <w:t>t</w:t>
      </w:r>
      <w:r>
        <w:rPr>
          <w:rFonts w:ascii="Calibri" w:eastAsia="Calibri" w:hAnsi="Calibri" w:cs="Calibri"/>
          <w:spacing w:val="1"/>
        </w:rPr>
        <w:t>me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ric</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u</w:t>
      </w:r>
      <w:r>
        <w:rPr>
          <w:rFonts w:ascii="Calibri" w:eastAsia="Calibri" w:hAnsi="Calibri" w:cs="Calibri"/>
        </w:rPr>
        <w:t>r</w:t>
      </w:r>
      <w:r>
        <w:rPr>
          <w:rFonts w:ascii="Calibri" w:eastAsia="Calibri" w:hAnsi="Calibri" w:cs="Calibri"/>
          <w:spacing w:val="1"/>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at</w:t>
      </w:r>
      <w:r>
        <w:rPr>
          <w:rFonts w:ascii="Calibri" w:eastAsia="Calibri" w:hAnsi="Calibri" w:cs="Calibri"/>
          <w:spacing w:val="-1"/>
        </w:rPr>
        <w:t>u</w:t>
      </w:r>
      <w:r>
        <w:rPr>
          <w:rFonts w:ascii="Calibri" w:eastAsia="Calibri" w:hAnsi="Calibri" w:cs="Calibri"/>
        </w:rPr>
        <w:t>ral R</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spacing w:val="-3"/>
        </w:rPr>
        <w:t>r</w:t>
      </w:r>
      <w:r>
        <w:rPr>
          <w:rFonts w:ascii="Calibri" w:eastAsia="Calibri" w:hAnsi="Calibri" w:cs="Calibri"/>
        </w:rPr>
        <w:t>c</w:t>
      </w:r>
      <w:r>
        <w:rPr>
          <w:rFonts w:ascii="Calibri" w:eastAsia="Calibri" w:hAnsi="Calibri" w:cs="Calibri"/>
          <w:spacing w:val="1"/>
        </w:rPr>
        <w:t>e</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1"/>
        </w:rPr>
        <w:t>e</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n</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rPr>
        <w:t>ra</w:t>
      </w:r>
      <w:r>
        <w:rPr>
          <w:rFonts w:ascii="Calibri" w:eastAsia="Calibri" w:hAnsi="Calibri" w:cs="Calibri"/>
          <w:spacing w:val="-2"/>
        </w:rPr>
        <w:t>s</w:t>
      </w:r>
      <w:r>
        <w:rPr>
          <w:rFonts w:ascii="Calibri" w:eastAsia="Calibri" w:hAnsi="Calibri" w:cs="Calibri"/>
        </w:rPr>
        <w:t>ka.</w:t>
      </w:r>
    </w:p>
    <w:p w:rsidR="00241005" w:rsidRDefault="00241005" w:rsidP="00241005">
      <w:pPr>
        <w:spacing w:after="0" w:line="200" w:lineRule="exact"/>
        <w:rPr>
          <w:sz w:val="20"/>
          <w:szCs w:val="20"/>
        </w:rPr>
      </w:pPr>
    </w:p>
    <w:sectPr w:rsidR="00241005" w:rsidSect="00DA6ED1">
      <w:pgSz w:w="12240" w:h="15840"/>
      <w:pgMar w:top="1400" w:right="1320" w:bottom="1200" w:left="1320" w:header="32064"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2EE" w:rsidRDefault="00C842EE">
      <w:pPr>
        <w:spacing w:after="0" w:line="240" w:lineRule="auto"/>
      </w:pPr>
      <w:r>
        <w:separator/>
      </w:r>
    </w:p>
  </w:endnote>
  <w:endnote w:type="continuationSeparator" w:id="0">
    <w:p w:rsidR="00C842EE" w:rsidRDefault="00C8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0D" w:rsidRDefault="007D210D">
    <w:pPr>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14:anchorId="776AD0FA" wp14:editId="57E01149">
              <wp:simplePos x="0" y="0"/>
              <wp:positionH relativeFrom="page">
                <wp:posOffset>6371590</wp:posOffset>
              </wp:positionH>
              <wp:positionV relativeFrom="page">
                <wp:posOffset>9272905</wp:posOffset>
              </wp:positionV>
              <wp:extent cx="499110" cy="165735"/>
              <wp:effectExtent l="0" t="0" r="0" b="635"/>
              <wp:wrapNone/>
              <wp:docPr id="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10D" w:rsidRDefault="007D210D">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AD0FA" id="_x0000_t202" coordsize="21600,21600" o:spt="202" path="m,l,21600r21600,l21600,xe">
              <v:stroke joinstyle="miter"/>
              <v:path gradientshapeok="t" o:connecttype="rect"/>
            </v:shapetype>
            <v:shape id="Text Box 6" o:spid="_x0000_s1026" type="#_x0000_t202" style="position:absolute;margin-left:501.7pt;margin-top:730.15pt;width:39.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Zy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" filled="f" stroked="f">
              <v:textbox inset="0,0,0,0">
                <w:txbxContent>
                  <w:p w:rsidR="007D210D" w:rsidRDefault="007D210D">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w:t>
                    </w:r>
                    <w:r>
                      <w:rPr>
                        <w:rFonts w:ascii="Calibri" w:eastAsia="Calibri" w:hAnsi="Calibri" w:cs="Calibri"/>
                        <w:spacing w:val="-2"/>
                        <w:position w:val="1"/>
                      </w:rPr>
                      <w:t xml:space="preserve"> </w:t>
                    </w:r>
                    <w:r>
                      <w:rPr>
                        <w:rFonts w:ascii="Calibri" w:eastAsia="Calibri" w:hAnsi="Calibri" w:cs="Calibri"/>
                        <w:position w:val="1"/>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969127"/>
      <w:docPartObj>
        <w:docPartGallery w:val="Page Numbers (Bottom of Page)"/>
        <w:docPartUnique/>
      </w:docPartObj>
    </w:sdtPr>
    <w:sdtEndPr>
      <w:rPr>
        <w:noProof/>
      </w:rPr>
    </w:sdtEndPr>
    <w:sdtContent>
      <w:p w:rsidR="007D210D" w:rsidRDefault="007D210D">
        <w:pPr>
          <w:pStyle w:val="Footer"/>
          <w:jc w:val="center"/>
        </w:pPr>
        <w:r>
          <w:fldChar w:fldCharType="begin"/>
        </w:r>
        <w:r>
          <w:instrText xml:space="preserve"> PAGE   \* MERGEFORMAT </w:instrText>
        </w:r>
        <w:r>
          <w:fldChar w:fldCharType="separate"/>
        </w:r>
        <w:r w:rsidR="000D3361">
          <w:rPr>
            <w:noProof/>
          </w:rPr>
          <w:t>21</w:t>
        </w:r>
        <w:r>
          <w:rPr>
            <w:noProof/>
          </w:rPr>
          <w:fldChar w:fldCharType="end"/>
        </w:r>
      </w:p>
    </w:sdtContent>
  </w:sdt>
  <w:p w:rsidR="007D210D" w:rsidRDefault="007D210D">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2EE" w:rsidRDefault="00C842EE">
      <w:pPr>
        <w:spacing w:after="0" w:line="240" w:lineRule="auto"/>
      </w:pPr>
      <w:r>
        <w:separator/>
      </w:r>
    </w:p>
  </w:footnote>
  <w:footnote w:type="continuationSeparator" w:id="0">
    <w:p w:rsidR="00C842EE" w:rsidRDefault="00C842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AA"/>
    <w:multiLevelType w:val="hybridMultilevel"/>
    <w:tmpl w:val="BDD40FFE"/>
    <w:lvl w:ilvl="0" w:tplc="909AFA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90A56"/>
    <w:multiLevelType w:val="hybridMultilevel"/>
    <w:tmpl w:val="7F369E7C"/>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244BB"/>
    <w:multiLevelType w:val="hybridMultilevel"/>
    <w:tmpl w:val="2204734A"/>
    <w:lvl w:ilvl="0" w:tplc="D4E63BE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8347C"/>
    <w:multiLevelType w:val="hybridMultilevel"/>
    <w:tmpl w:val="789ED7AC"/>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5267E"/>
    <w:multiLevelType w:val="hybridMultilevel"/>
    <w:tmpl w:val="DABA8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80826"/>
    <w:multiLevelType w:val="hybridMultilevel"/>
    <w:tmpl w:val="B5F87314"/>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F4FB7"/>
    <w:multiLevelType w:val="hybridMultilevel"/>
    <w:tmpl w:val="D2DA8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10975"/>
    <w:multiLevelType w:val="hybridMultilevel"/>
    <w:tmpl w:val="E3889504"/>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A2F6F"/>
    <w:multiLevelType w:val="hybridMultilevel"/>
    <w:tmpl w:val="9FDEB484"/>
    <w:lvl w:ilvl="0" w:tplc="01EAE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386A7F"/>
    <w:multiLevelType w:val="hybridMultilevel"/>
    <w:tmpl w:val="8DDCAFE2"/>
    <w:lvl w:ilvl="0" w:tplc="0D2A78D2">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C6108"/>
    <w:multiLevelType w:val="hybridMultilevel"/>
    <w:tmpl w:val="624C5AF0"/>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11AA"/>
    <w:multiLevelType w:val="hybridMultilevel"/>
    <w:tmpl w:val="6E8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B6C46"/>
    <w:multiLevelType w:val="hybridMultilevel"/>
    <w:tmpl w:val="2E0E3E70"/>
    <w:lvl w:ilvl="0" w:tplc="911C65B4">
      <w:start w:val="1"/>
      <w:numFmt w:val="decimal"/>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35154A"/>
    <w:multiLevelType w:val="hybridMultilevel"/>
    <w:tmpl w:val="69C0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E1EE8"/>
    <w:multiLevelType w:val="hybridMultilevel"/>
    <w:tmpl w:val="9FDEB484"/>
    <w:lvl w:ilvl="0" w:tplc="01EAE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E4635B"/>
    <w:multiLevelType w:val="hybridMultilevel"/>
    <w:tmpl w:val="4C82B06C"/>
    <w:lvl w:ilvl="0" w:tplc="0D2A78D2">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D745B"/>
    <w:multiLevelType w:val="hybridMultilevel"/>
    <w:tmpl w:val="1200E31E"/>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54B8F"/>
    <w:multiLevelType w:val="hybridMultilevel"/>
    <w:tmpl w:val="CF882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C14759"/>
    <w:multiLevelType w:val="hybridMultilevel"/>
    <w:tmpl w:val="B0E2734C"/>
    <w:lvl w:ilvl="0" w:tplc="CB6C64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84D0F"/>
    <w:multiLevelType w:val="hybridMultilevel"/>
    <w:tmpl w:val="E55A43B6"/>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078D1"/>
    <w:multiLevelType w:val="hybridMultilevel"/>
    <w:tmpl w:val="581E0EC2"/>
    <w:lvl w:ilvl="0" w:tplc="0D2A78D2">
      <w:start w:val="1"/>
      <w:numFmt w:val="bullet"/>
      <w:lvlText w:val=""/>
      <w:lvlJc w:val="left"/>
      <w:pPr>
        <w:ind w:left="720" w:hanging="360"/>
      </w:pPr>
      <w:rPr>
        <w:rFonts w:ascii="Symbol" w:hAnsi="Symbo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405218"/>
    <w:multiLevelType w:val="hybridMultilevel"/>
    <w:tmpl w:val="FC1E96D2"/>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973CA"/>
    <w:multiLevelType w:val="hybridMultilevel"/>
    <w:tmpl w:val="45CA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44AC9"/>
    <w:multiLevelType w:val="hybridMultilevel"/>
    <w:tmpl w:val="9C00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B796A"/>
    <w:multiLevelType w:val="hybridMultilevel"/>
    <w:tmpl w:val="36BC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B5D7F"/>
    <w:multiLevelType w:val="hybridMultilevel"/>
    <w:tmpl w:val="A2F8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E6960"/>
    <w:multiLevelType w:val="hybridMultilevel"/>
    <w:tmpl w:val="A736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D6ADA"/>
    <w:multiLevelType w:val="hybridMultilevel"/>
    <w:tmpl w:val="B1BC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217D9"/>
    <w:multiLevelType w:val="hybridMultilevel"/>
    <w:tmpl w:val="A71457B4"/>
    <w:lvl w:ilvl="0" w:tplc="811C8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784F3C"/>
    <w:multiLevelType w:val="hybridMultilevel"/>
    <w:tmpl w:val="9FDEB484"/>
    <w:lvl w:ilvl="0" w:tplc="01EAE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EA7E1B"/>
    <w:multiLevelType w:val="hybridMultilevel"/>
    <w:tmpl w:val="4192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27C3E"/>
    <w:multiLevelType w:val="hybridMultilevel"/>
    <w:tmpl w:val="09DC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8F07EC"/>
    <w:multiLevelType w:val="hybridMultilevel"/>
    <w:tmpl w:val="BD0C0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F6619B"/>
    <w:multiLevelType w:val="hybridMultilevel"/>
    <w:tmpl w:val="6C5807C4"/>
    <w:lvl w:ilvl="0" w:tplc="0D2A78D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B7663"/>
    <w:multiLevelType w:val="hybridMultilevel"/>
    <w:tmpl w:val="2430966C"/>
    <w:lvl w:ilvl="0" w:tplc="3E72EF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1"/>
  </w:num>
  <w:num w:numId="4">
    <w:abstractNumId w:val="27"/>
  </w:num>
  <w:num w:numId="5">
    <w:abstractNumId w:val="17"/>
  </w:num>
  <w:num w:numId="6">
    <w:abstractNumId w:val="22"/>
  </w:num>
  <w:num w:numId="7">
    <w:abstractNumId w:val="31"/>
  </w:num>
  <w:num w:numId="8">
    <w:abstractNumId w:val="30"/>
  </w:num>
  <w:num w:numId="9">
    <w:abstractNumId w:val="18"/>
  </w:num>
  <w:num w:numId="10">
    <w:abstractNumId w:val="34"/>
  </w:num>
  <w:num w:numId="11">
    <w:abstractNumId w:val="16"/>
  </w:num>
  <w:num w:numId="12">
    <w:abstractNumId w:val="15"/>
  </w:num>
  <w:num w:numId="13">
    <w:abstractNumId w:val="21"/>
  </w:num>
  <w:num w:numId="14">
    <w:abstractNumId w:val="19"/>
  </w:num>
  <w:num w:numId="15">
    <w:abstractNumId w:val="10"/>
  </w:num>
  <w:num w:numId="16">
    <w:abstractNumId w:val="3"/>
  </w:num>
  <w:num w:numId="17">
    <w:abstractNumId w:val="7"/>
  </w:num>
  <w:num w:numId="18">
    <w:abstractNumId w:val="5"/>
  </w:num>
  <w:num w:numId="19">
    <w:abstractNumId w:val="9"/>
  </w:num>
  <w:num w:numId="20">
    <w:abstractNumId w:val="1"/>
  </w:num>
  <w:num w:numId="21">
    <w:abstractNumId w:val="33"/>
  </w:num>
  <w:num w:numId="22">
    <w:abstractNumId w:val="6"/>
  </w:num>
  <w:num w:numId="23">
    <w:abstractNumId w:val="20"/>
  </w:num>
  <w:num w:numId="24">
    <w:abstractNumId w:val="13"/>
  </w:num>
  <w:num w:numId="25">
    <w:abstractNumId w:val="32"/>
  </w:num>
  <w:num w:numId="26">
    <w:abstractNumId w:val="14"/>
  </w:num>
  <w:num w:numId="27">
    <w:abstractNumId w:val="29"/>
  </w:num>
  <w:num w:numId="28">
    <w:abstractNumId w:val="0"/>
  </w:num>
  <w:num w:numId="29">
    <w:abstractNumId w:val="8"/>
  </w:num>
  <w:num w:numId="30">
    <w:abstractNumId w:val="25"/>
  </w:num>
  <w:num w:numId="31">
    <w:abstractNumId w:val="28"/>
  </w:num>
  <w:num w:numId="32">
    <w:abstractNumId w:val="26"/>
  </w:num>
  <w:num w:numId="33">
    <w:abstractNumId w:val="12"/>
  </w:num>
  <w:num w:numId="34">
    <w:abstractNumId w:val="4"/>
  </w:num>
  <w:num w:numId="3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FF1"/>
    <w:rsid w:val="0001156B"/>
    <w:rsid w:val="00012F47"/>
    <w:rsid w:val="00014701"/>
    <w:rsid w:val="00021F36"/>
    <w:rsid w:val="000257C7"/>
    <w:rsid w:val="00026BEB"/>
    <w:rsid w:val="00033DD2"/>
    <w:rsid w:val="000352AA"/>
    <w:rsid w:val="00037AC6"/>
    <w:rsid w:val="00040B87"/>
    <w:rsid w:val="00041963"/>
    <w:rsid w:val="00042BEA"/>
    <w:rsid w:val="00044CE2"/>
    <w:rsid w:val="00046987"/>
    <w:rsid w:val="000559D9"/>
    <w:rsid w:val="0006721D"/>
    <w:rsid w:val="00067E59"/>
    <w:rsid w:val="00072599"/>
    <w:rsid w:val="0007283E"/>
    <w:rsid w:val="00080C12"/>
    <w:rsid w:val="0008336D"/>
    <w:rsid w:val="00084350"/>
    <w:rsid w:val="00085BFC"/>
    <w:rsid w:val="000900A5"/>
    <w:rsid w:val="00095EC1"/>
    <w:rsid w:val="000A5857"/>
    <w:rsid w:val="000B4FA1"/>
    <w:rsid w:val="000B6483"/>
    <w:rsid w:val="000B7D47"/>
    <w:rsid w:val="000C082A"/>
    <w:rsid w:val="000C3763"/>
    <w:rsid w:val="000C6A3A"/>
    <w:rsid w:val="000C6BAB"/>
    <w:rsid w:val="000D2FBC"/>
    <w:rsid w:val="000D3361"/>
    <w:rsid w:val="000D3E9B"/>
    <w:rsid w:val="000E2C33"/>
    <w:rsid w:val="000E449D"/>
    <w:rsid w:val="000E55F4"/>
    <w:rsid w:val="000E7650"/>
    <w:rsid w:val="000F41F0"/>
    <w:rsid w:val="000F478F"/>
    <w:rsid w:val="000F6183"/>
    <w:rsid w:val="000F6E15"/>
    <w:rsid w:val="00107447"/>
    <w:rsid w:val="0011004E"/>
    <w:rsid w:val="001112C1"/>
    <w:rsid w:val="00113EA0"/>
    <w:rsid w:val="00113FD6"/>
    <w:rsid w:val="00114C44"/>
    <w:rsid w:val="0012450A"/>
    <w:rsid w:val="001259BE"/>
    <w:rsid w:val="001308E4"/>
    <w:rsid w:val="00132F7B"/>
    <w:rsid w:val="001362CA"/>
    <w:rsid w:val="00141061"/>
    <w:rsid w:val="00141A47"/>
    <w:rsid w:val="001428FE"/>
    <w:rsid w:val="001432AC"/>
    <w:rsid w:val="00154BA5"/>
    <w:rsid w:val="00162AA7"/>
    <w:rsid w:val="00164AAF"/>
    <w:rsid w:val="00174E79"/>
    <w:rsid w:val="00175B62"/>
    <w:rsid w:val="001811E3"/>
    <w:rsid w:val="0018344B"/>
    <w:rsid w:val="0019473C"/>
    <w:rsid w:val="001A52A9"/>
    <w:rsid w:val="001C53C9"/>
    <w:rsid w:val="001D27C4"/>
    <w:rsid w:val="001D7364"/>
    <w:rsid w:val="001E709D"/>
    <w:rsid w:val="001F027E"/>
    <w:rsid w:val="001F08B0"/>
    <w:rsid w:val="001F2C9E"/>
    <w:rsid w:val="001F560A"/>
    <w:rsid w:val="00200DEC"/>
    <w:rsid w:val="00200E38"/>
    <w:rsid w:val="00203E94"/>
    <w:rsid w:val="002046C2"/>
    <w:rsid w:val="002119FC"/>
    <w:rsid w:val="002142D7"/>
    <w:rsid w:val="00214509"/>
    <w:rsid w:val="00225FB7"/>
    <w:rsid w:val="002359EC"/>
    <w:rsid w:val="00241005"/>
    <w:rsid w:val="00250C1C"/>
    <w:rsid w:val="002512FD"/>
    <w:rsid w:val="002521EF"/>
    <w:rsid w:val="00254B01"/>
    <w:rsid w:val="00262F4C"/>
    <w:rsid w:val="00267977"/>
    <w:rsid w:val="00270C23"/>
    <w:rsid w:val="00276A31"/>
    <w:rsid w:val="00292E98"/>
    <w:rsid w:val="002937BB"/>
    <w:rsid w:val="00296712"/>
    <w:rsid w:val="00297DD1"/>
    <w:rsid w:val="002A0D1C"/>
    <w:rsid w:val="002B5B3E"/>
    <w:rsid w:val="002C227C"/>
    <w:rsid w:val="002C43DE"/>
    <w:rsid w:val="002C5621"/>
    <w:rsid w:val="002C77D4"/>
    <w:rsid w:val="002D29BE"/>
    <w:rsid w:val="002E037B"/>
    <w:rsid w:val="002E0842"/>
    <w:rsid w:val="002E326F"/>
    <w:rsid w:val="002E6533"/>
    <w:rsid w:val="002E66E6"/>
    <w:rsid w:val="002F0BF4"/>
    <w:rsid w:val="002F20E0"/>
    <w:rsid w:val="002F28A1"/>
    <w:rsid w:val="002F4909"/>
    <w:rsid w:val="002F6DDC"/>
    <w:rsid w:val="00302442"/>
    <w:rsid w:val="00307E2D"/>
    <w:rsid w:val="00316582"/>
    <w:rsid w:val="00316BBE"/>
    <w:rsid w:val="00320F83"/>
    <w:rsid w:val="00324689"/>
    <w:rsid w:val="00342DC1"/>
    <w:rsid w:val="0035283B"/>
    <w:rsid w:val="00355916"/>
    <w:rsid w:val="0035694B"/>
    <w:rsid w:val="003654F3"/>
    <w:rsid w:val="00376C1A"/>
    <w:rsid w:val="003820FA"/>
    <w:rsid w:val="00382262"/>
    <w:rsid w:val="00382F4E"/>
    <w:rsid w:val="00385C3E"/>
    <w:rsid w:val="00386775"/>
    <w:rsid w:val="00390756"/>
    <w:rsid w:val="00390A80"/>
    <w:rsid w:val="00391458"/>
    <w:rsid w:val="00397347"/>
    <w:rsid w:val="00397790"/>
    <w:rsid w:val="00397922"/>
    <w:rsid w:val="003B3A91"/>
    <w:rsid w:val="003B418C"/>
    <w:rsid w:val="003B561F"/>
    <w:rsid w:val="003C32DF"/>
    <w:rsid w:val="003D4DDC"/>
    <w:rsid w:val="003E2008"/>
    <w:rsid w:val="003E2AAD"/>
    <w:rsid w:val="003E7F3A"/>
    <w:rsid w:val="003F3E95"/>
    <w:rsid w:val="00401D97"/>
    <w:rsid w:val="00403CB9"/>
    <w:rsid w:val="00404F49"/>
    <w:rsid w:val="00410F26"/>
    <w:rsid w:val="00411845"/>
    <w:rsid w:val="00414913"/>
    <w:rsid w:val="004153C5"/>
    <w:rsid w:val="00415916"/>
    <w:rsid w:val="00417C35"/>
    <w:rsid w:val="00422EE0"/>
    <w:rsid w:val="00424C79"/>
    <w:rsid w:val="00427600"/>
    <w:rsid w:val="004305A4"/>
    <w:rsid w:val="00431378"/>
    <w:rsid w:val="004406D7"/>
    <w:rsid w:val="004430E5"/>
    <w:rsid w:val="00444088"/>
    <w:rsid w:val="00453E5C"/>
    <w:rsid w:val="004605A5"/>
    <w:rsid w:val="004610F9"/>
    <w:rsid w:val="00467002"/>
    <w:rsid w:val="00471CD4"/>
    <w:rsid w:val="00475231"/>
    <w:rsid w:val="004776BB"/>
    <w:rsid w:val="00477A3E"/>
    <w:rsid w:val="00486078"/>
    <w:rsid w:val="004A2782"/>
    <w:rsid w:val="004B5B3D"/>
    <w:rsid w:val="004B7850"/>
    <w:rsid w:val="004C63C2"/>
    <w:rsid w:val="004D0D00"/>
    <w:rsid w:val="004D2DE1"/>
    <w:rsid w:val="004D4AEB"/>
    <w:rsid w:val="004D6CE7"/>
    <w:rsid w:val="004E5204"/>
    <w:rsid w:val="004E55C9"/>
    <w:rsid w:val="004F501E"/>
    <w:rsid w:val="00500BFA"/>
    <w:rsid w:val="005060C3"/>
    <w:rsid w:val="00506581"/>
    <w:rsid w:val="00507D80"/>
    <w:rsid w:val="00510782"/>
    <w:rsid w:val="00515A74"/>
    <w:rsid w:val="005230C7"/>
    <w:rsid w:val="005245BB"/>
    <w:rsid w:val="00524868"/>
    <w:rsid w:val="0053186A"/>
    <w:rsid w:val="005362EC"/>
    <w:rsid w:val="00543ACB"/>
    <w:rsid w:val="00543EBC"/>
    <w:rsid w:val="0055111F"/>
    <w:rsid w:val="005519BE"/>
    <w:rsid w:val="005624E5"/>
    <w:rsid w:val="005660D0"/>
    <w:rsid w:val="0057218E"/>
    <w:rsid w:val="0057263E"/>
    <w:rsid w:val="005756C1"/>
    <w:rsid w:val="00577A0F"/>
    <w:rsid w:val="005A0274"/>
    <w:rsid w:val="005A05A7"/>
    <w:rsid w:val="005A3545"/>
    <w:rsid w:val="005A3F9E"/>
    <w:rsid w:val="005A67C8"/>
    <w:rsid w:val="005A6B7D"/>
    <w:rsid w:val="005B0A07"/>
    <w:rsid w:val="005C27E1"/>
    <w:rsid w:val="005C4DED"/>
    <w:rsid w:val="005C78EA"/>
    <w:rsid w:val="005D5032"/>
    <w:rsid w:val="005E1CC2"/>
    <w:rsid w:val="005E3E89"/>
    <w:rsid w:val="005E53E8"/>
    <w:rsid w:val="005E7834"/>
    <w:rsid w:val="006008FA"/>
    <w:rsid w:val="00610AF8"/>
    <w:rsid w:val="006140A3"/>
    <w:rsid w:val="00627ED6"/>
    <w:rsid w:val="006313F8"/>
    <w:rsid w:val="00631405"/>
    <w:rsid w:val="006347AF"/>
    <w:rsid w:val="00635B77"/>
    <w:rsid w:val="00642ED4"/>
    <w:rsid w:val="006437F7"/>
    <w:rsid w:val="00647668"/>
    <w:rsid w:val="00665792"/>
    <w:rsid w:val="0066626A"/>
    <w:rsid w:val="00666A3C"/>
    <w:rsid w:val="006701CF"/>
    <w:rsid w:val="00674044"/>
    <w:rsid w:val="006740F8"/>
    <w:rsid w:val="00682D70"/>
    <w:rsid w:val="00687226"/>
    <w:rsid w:val="006918D0"/>
    <w:rsid w:val="00692940"/>
    <w:rsid w:val="0069344F"/>
    <w:rsid w:val="006A3149"/>
    <w:rsid w:val="006C0488"/>
    <w:rsid w:val="006C0E04"/>
    <w:rsid w:val="006D75CE"/>
    <w:rsid w:val="006D7C97"/>
    <w:rsid w:val="006E3361"/>
    <w:rsid w:val="006E340D"/>
    <w:rsid w:val="006F002A"/>
    <w:rsid w:val="006F1519"/>
    <w:rsid w:val="006F72A3"/>
    <w:rsid w:val="0071383D"/>
    <w:rsid w:val="00720354"/>
    <w:rsid w:val="00725609"/>
    <w:rsid w:val="00734002"/>
    <w:rsid w:val="007345FF"/>
    <w:rsid w:val="0074079F"/>
    <w:rsid w:val="00746C04"/>
    <w:rsid w:val="00762EEA"/>
    <w:rsid w:val="00763B55"/>
    <w:rsid w:val="007717E3"/>
    <w:rsid w:val="00772E3E"/>
    <w:rsid w:val="00773002"/>
    <w:rsid w:val="00776319"/>
    <w:rsid w:val="00780EA2"/>
    <w:rsid w:val="00782F76"/>
    <w:rsid w:val="0078711A"/>
    <w:rsid w:val="007A0CFA"/>
    <w:rsid w:val="007A374C"/>
    <w:rsid w:val="007B0E5A"/>
    <w:rsid w:val="007B5BD6"/>
    <w:rsid w:val="007B5D80"/>
    <w:rsid w:val="007C04AB"/>
    <w:rsid w:val="007C3851"/>
    <w:rsid w:val="007D1B3A"/>
    <w:rsid w:val="007D210D"/>
    <w:rsid w:val="007D25BD"/>
    <w:rsid w:val="007D5700"/>
    <w:rsid w:val="007D5BB7"/>
    <w:rsid w:val="007F26E6"/>
    <w:rsid w:val="007F3678"/>
    <w:rsid w:val="007F38F2"/>
    <w:rsid w:val="007F3AF0"/>
    <w:rsid w:val="007F6A25"/>
    <w:rsid w:val="00802C72"/>
    <w:rsid w:val="00810A87"/>
    <w:rsid w:val="00812115"/>
    <w:rsid w:val="008140EB"/>
    <w:rsid w:val="008165B6"/>
    <w:rsid w:val="00816A09"/>
    <w:rsid w:val="00820895"/>
    <w:rsid w:val="00835551"/>
    <w:rsid w:val="008372E1"/>
    <w:rsid w:val="008379D3"/>
    <w:rsid w:val="00837C0F"/>
    <w:rsid w:val="008477C4"/>
    <w:rsid w:val="00854735"/>
    <w:rsid w:val="0087022C"/>
    <w:rsid w:val="00876726"/>
    <w:rsid w:val="008776C8"/>
    <w:rsid w:val="00880D80"/>
    <w:rsid w:val="00886155"/>
    <w:rsid w:val="008923ED"/>
    <w:rsid w:val="00894E60"/>
    <w:rsid w:val="008A7B56"/>
    <w:rsid w:val="008B07BC"/>
    <w:rsid w:val="008B1742"/>
    <w:rsid w:val="008B5C6F"/>
    <w:rsid w:val="008C491E"/>
    <w:rsid w:val="008C5947"/>
    <w:rsid w:val="008C6131"/>
    <w:rsid w:val="008C63A9"/>
    <w:rsid w:val="008C7C60"/>
    <w:rsid w:val="008D4D15"/>
    <w:rsid w:val="008E1DCF"/>
    <w:rsid w:val="008E4334"/>
    <w:rsid w:val="008E48C2"/>
    <w:rsid w:val="008E59F5"/>
    <w:rsid w:val="008E5DE5"/>
    <w:rsid w:val="008E5FF1"/>
    <w:rsid w:val="008E6A85"/>
    <w:rsid w:val="008E6AC3"/>
    <w:rsid w:val="008E7574"/>
    <w:rsid w:val="008F1044"/>
    <w:rsid w:val="008F1093"/>
    <w:rsid w:val="008F19E9"/>
    <w:rsid w:val="00904B5C"/>
    <w:rsid w:val="00906F67"/>
    <w:rsid w:val="00907E49"/>
    <w:rsid w:val="00913ECD"/>
    <w:rsid w:val="0092053D"/>
    <w:rsid w:val="00921B1E"/>
    <w:rsid w:val="009243E6"/>
    <w:rsid w:val="009278CC"/>
    <w:rsid w:val="00927AFC"/>
    <w:rsid w:val="00950CC6"/>
    <w:rsid w:val="00951283"/>
    <w:rsid w:val="0095412A"/>
    <w:rsid w:val="009567ED"/>
    <w:rsid w:val="00956FCC"/>
    <w:rsid w:val="00971F0F"/>
    <w:rsid w:val="00975A0D"/>
    <w:rsid w:val="00983539"/>
    <w:rsid w:val="0098445B"/>
    <w:rsid w:val="009862B1"/>
    <w:rsid w:val="00986F8D"/>
    <w:rsid w:val="009915F9"/>
    <w:rsid w:val="00991ABB"/>
    <w:rsid w:val="0099361A"/>
    <w:rsid w:val="00995551"/>
    <w:rsid w:val="009957E5"/>
    <w:rsid w:val="009A018A"/>
    <w:rsid w:val="009B0C61"/>
    <w:rsid w:val="009B4536"/>
    <w:rsid w:val="009B518B"/>
    <w:rsid w:val="009C3DD3"/>
    <w:rsid w:val="009C4D05"/>
    <w:rsid w:val="009C6360"/>
    <w:rsid w:val="009C66AD"/>
    <w:rsid w:val="009D02E8"/>
    <w:rsid w:val="009D1329"/>
    <w:rsid w:val="009D7CE1"/>
    <w:rsid w:val="009E30A2"/>
    <w:rsid w:val="009E39DC"/>
    <w:rsid w:val="009F1EDD"/>
    <w:rsid w:val="009F22B4"/>
    <w:rsid w:val="009F4169"/>
    <w:rsid w:val="00A02A39"/>
    <w:rsid w:val="00A1125A"/>
    <w:rsid w:val="00A12CAE"/>
    <w:rsid w:val="00A16F3B"/>
    <w:rsid w:val="00A17EE3"/>
    <w:rsid w:val="00A24524"/>
    <w:rsid w:val="00A24A3F"/>
    <w:rsid w:val="00A278A1"/>
    <w:rsid w:val="00A32F5A"/>
    <w:rsid w:val="00A35B01"/>
    <w:rsid w:val="00A3740E"/>
    <w:rsid w:val="00A4229B"/>
    <w:rsid w:val="00A4339A"/>
    <w:rsid w:val="00A463F4"/>
    <w:rsid w:val="00A46BC0"/>
    <w:rsid w:val="00A472CC"/>
    <w:rsid w:val="00A5237B"/>
    <w:rsid w:val="00A57E1D"/>
    <w:rsid w:val="00A61B5D"/>
    <w:rsid w:val="00A65166"/>
    <w:rsid w:val="00A668EA"/>
    <w:rsid w:val="00A67F77"/>
    <w:rsid w:val="00A76F54"/>
    <w:rsid w:val="00A7731B"/>
    <w:rsid w:val="00A777CB"/>
    <w:rsid w:val="00A8533F"/>
    <w:rsid w:val="00A960AB"/>
    <w:rsid w:val="00A978DC"/>
    <w:rsid w:val="00A97A44"/>
    <w:rsid w:val="00A97C86"/>
    <w:rsid w:val="00AA6895"/>
    <w:rsid w:val="00AB19AC"/>
    <w:rsid w:val="00AB2221"/>
    <w:rsid w:val="00AC65D5"/>
    <w:rsid w:val="00AD17D7"/>
    <w:rsid w:val="00AD4A82"/>
    <w:rsid w:val="00AD70B8"/>
    <w:rsid w:val="00AE40B0"/>
    <w:rsid w:val="00AE63D4"/>
    <w:rsid w:val="00AE6945"/>
    <w:rsid w:val="00AE7BD0"/>
    <w:rsid w:val="00AF39F7"/>
    <w:rsid w:val="00AF5EF8"/>
    <w:rsid w:val="00B00C0A"/>
    <w:rsid w:val="00B04BB9"/>
    <w:rsid w:val="00B050AD"/>
    <w:rsid w:val="00B075D3"/>
    <w:rsid w:val="00B1237E"/>
    <w:rsid w:val="00B259DE"/>
    <w:rsid w:val="00B2687F"/>
    <w:rsid w:val="00B27F2C"/>
    <w:rsid w:val="00B31543"/>
    <w:rsid w:val="00B4342F"/>
    <w:rsid w:val="00B44784"/>
    <w:rsid w:val="00B530DE"/>
    <w:rsid w:val="00B5731F"/>
    <w:rsid w:val="00B62F5B"/>
    <w:rsid w:val="00B667E6"/>
    <w:rsid w:val="00B70798"/>
    <w:rsid w:val="00B77506"/>
    <w:rsid w:val="00B812EB"/>
    <w:rsid w:val="00B959EF"/>
    <w:rsid w:val="00BA430E"/>
    <w:rsid w:val="00BA4E92"/>
    <w:rsid w:val="00BA7B8D"/>
    <w:rsid w:val="00BB0C0F"/>
    <w:rsid w:val="00BB3BA8"/>
    <w:rsid w:val="00BB3E53"/>
    <w:rsid w:val="00BC05F2"/>
    <w:rsid w:val="00BC0F20"/>
    <w:rsid w:val="00BC2912"/>
    <w:rsid w:val="00BC5DDD"/>
    <w:rsid w:val="00BC6E48"/>
    <w:rsid w:val="00BC7DF5"/>
    <w:rsid w:val="00BD4BBF"/>
    <w:rsid w:val="00BE3621"/>
    <w:rsid w:val="00BE5412"/>
    <w:rsid w:val="00BE73C0"/>
    <w:rsid w:val="00BF13B2"/>
    <w:rsid w:val="00C03BFD"/>
    <w:rsid w:val="00C049FD"/>
    <w:rsid w:val="00C04F89"/>
    <w:rsid w:val="00C05853"/>
    <w:rsid w:val="00C06689"/>
    <w:rsid w:val="00C17811"/>
    <w:rsid w:val="00C231FE"/>
    <w:rsid w:val="00C26827"/>
    <w:rsid w:val="00C4152A"/>
    <w:rsid w:val="00C41EC9"/>
    <w:rsid w:val="00C44F82"/>
    <w:rsid w:val="00C47EE9"/>
    <w:rsid w:val="00C53071"/>
    <w:rsid w:val="00C53122"/>
    <w:rsid w:val="00C602E4"/>
    <w:rsid w:val="00C620F5"/>
    <w:rsid w:val="00C65DCE"/>
    <w:rsid w:val="00C71B10"/>
    <w:rsid w:val="00C76D0B"/>
    <w:rsid w:val="00C81501"/>
    <w:rsid w:val="00C82D4E"/>
    <w:rsid w:val="00C83E29"/>
    <w:rsid w:val="00C842EE"/>
    <w:rsid w:val="00C92F8F"/>
    <w:rsid w:val="00C93EB6"/>
    <w:rsid w:val="00C95AE6"/>
    <w:rsid w:val="00CA231C"/>
    <w:rsid w:val="00CA2E18"/>
    <w:rsid w:val="00CA3940"/>
    <w:rsid w:val="00CA4076"/>
    <w:rsid w:val="00CA4400"/>
    <w:rsid w:val="00CA554D"/>
    <w:rsid w:val="00CA714D"/>
    <w:rsid w:val="00CB018C"/>
    <w:rsid w:val="00CB0F52"/>
    <w:rsid w:val="00CB1942"/>
    <w:rsid w:val="00CB48E5"/>
    <w:rsid w:val="00CC1239"/>
    <w:rsid w:val="00CC7C8D"/>
    <w:rsid w:val="00CD058C"/>
    <w:rsid w:val="00CE2035"/>
    <w:rsid w:val="00CE71CE"/>
    <w:rsid w:val="00CF4F7A"/>
    <w:rsid w:val="00D0039C"/>
    <w:rsid w:val="00D04B59"/>
    <w:rsid w:val="00D10B0D"/>
    <w:rsid w:val="00D11CAA"/>
    <w:rsid w:val="00D165B1"/>
    <w:rsid w:val="00D1710F"/>
    <w:rsid w:val="00D204B4"/>
    <w:rsid w:val="00D24635"/>
    <w:rsid w:val="00D26468"/>
    <w:rsid w:val="00D33E96"/>
    <w:rsid w:val="00D3517A"/>
    <w:rsid w:val="00D36EAB"/>
    <w:rsid w:val="00D4285C"/>
    <w:rsid w:val="00D52675"/>
    <w:rsid w:val="00D52B03"/>
    <w:rsid w:val="00D55F89"/>
    <w:rsid w:val="00D57992"/>
    <w:rsid w:val="00D624B9"/>
    <w:rsid w:val="00D630BE"/>
    <w:rsid w:val="00D64CC2"/>
    <w:rsid w:val="00D65F81"/>
    <w:rsid w:val="00D67CE2"/>
    <w:rsid w:val="00D836EF"/>
    <w:rsid w:val="00D84A88"/>
    <w:rsid w:val="00D8510F"/>
    <w:rsid w:val="00D8663E"/>
    <w:rsid w:val="00D909D2"/>
    <w:rsid w:val="00DA049A"/>
    <w:rsid w:val="00DA1C68"/>
    <w:rsid w:val="00DA5321"/>
    <w:rsid w:val="00DA6ED1"/>
    <w:rsid w:val="00DB0C28"/>
    <w:rsid w:val="00DC0F19"/>
    <w:rsid w:val="00DC4A4C"/>
    <w:rsid w:val="00DC7271"/>
    <w:rsid w:val="00DD0213"/>
    <w:rsid w:val="00DD0AEB"/>
    <w:rsid w:val="00DD399F"/>
    <w:rsid w:val="00DD7602"/>
    <w:rsid w:val="00DE2766"/>
    <w:rsid w:val="00DE2D46"/>
    <w:rsid w:val="00DE493B"/>
    <w:rsid w:val="00DE4F35"/>
    <w:rsid w:val="00DE614A"/>
    <w:rsid w:val="00DF2F1B"/>
    <w:rsid w:val="00DF30A2"/>
    <w:rsid w:val="00DF37DB"/>
    <w:rsid w:val="00E0037E"/>
    <w:rsid w:val="00E234FC"/>
    <w:rsid w:val="00E276DA"/>
    <w:rsid w:val="00E322FA"/>
    <w:rsid w:val="00E3285D"/>
    <w:rsid w:val="00E35FAC"/>
    <w:rsid w:val="00E37D98"/>
    <w:rsid w:val="00E43D18"/>
    <w:rsid w:val="00E50D73"/>
    <w:rsid w:val="00E550CE"/>
    <w:rsid w:val="00E55AE3"/>
    <w:rsid w:val="00E56560"/>
    <w:rsid w:val="00E573E4"/>
    <w:rsid w:val="00E63B0A"/>
    <w:rsid w:val="00E6443D"/>
    <w:rsid w:val="00E677A5"/>
    <w:rsid w:val="00E80140"/>
    <w:rsid w:val="00E815ED"/>
    <w:rsid w:val="00E822C0"/>
    <w:rsid w:val="00E93814"/>
    <w:rsid w:val="00E940BA"/>
    <w:rsid w:val="00EB0BBC"/>
    <w:rsid w:val="00EB5539"/>
    <w:rsid w:val="00EB7AE0"/>
    <w:rsid w:val="00EC6D7C"/>
    <w:rsid w:val="00EC6E05"/>
    <w:rsid w:val="00EC74AF"/>
    <w:rsid w:val="00ED0698"/>
    <w:rsid w:val="00ED17DF"/>
    <w:rsid w:val="00ED1D8C"/>
    <w:rsid w:val="00ED2D4F"/>
    <w:rsid w:val="00ED5603"/>
    <w:rsid w:val="00ED6B7C"/>
    <w:rsid w:val="00EE1227"/>
    <w:rsid w:val="00EE2D37"/>
    <w:rsid w:val="00EE3232"/>
    <w:rsid w:val="00EE79FE"/>
    <w:rsid w:val="00EF108F"/>
    <w:rsid w:val="00EF13FC"/>
    <w:rsid w:val="00F04C74"/>
    <w:rsid w:val="00F05092"/>
    <w:rsid w:val="00F07A58"/>
    <w:rsid w:val="00F165D3"/>
    <w:rsid w:val="00F23AB6"/>
    <w:rsid w:val="00F26F11"/>
    <w:rsid w:val="00F30AD0"/>
    <w:rsid w:val="00F31792"/>
    <w:rsid w:val="00F36339"/>
    <w:rsid w:val="00F36C62"/>
    <w:rsid w:val="00F4006B"/>
    <w:rsid w:val="00F40C3C"/>
    <w:rsid w:val="00F44FEF"/>
    <w:rsid w:val="00F5458E"/>
    <w:rsid w:val="00F57125"/>
    <w:rsid w:val="00F82875"/>
    <w:rsid w:val="00F83DBD"/>
    <w:rsid w:val="00F84D12"/>
    <w:rsid w:val="00F949C0"/>
    <w:rsid w:val="00F94FC4"/>
    <w:rsid w:val="00FA5CB8"/>
    <w:rsid w:val="00FA68A4"/>
    <w:rsid w:val="00FA6A2E"/>
    <w:rsid w:val="00FB24B5"/>
    <w:rsid w:val="00FB28F4"/>
    <w:rsid w:val="00FB55BD"/>
    <w:rsid w:val="00FB63D0"/>
    <w:rsid w:val="00FB7F1F"/>
    <w:rsid w:val="00FC75AE"/>
    <w:rsid w:val="00FD321F"/>
    <w:rsid w:val="00FD7AD9"/>
    <w:rsid w:val="00FF0A4D"/>
    <w:rsid w:val="00FF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9B75B-F548-4817-906B-F871487B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374C"/>
  </w:style>
  <w:style w:type="paragraph" w:styleId="Heading1">
    <w:name w:val="heading 1"/>
    <w:basedOn w:val="NoSpacing"/>
    <w:next w:val="NoSpacing"/>
    <w:link w:val="Heading1Char"/>
    <w:uiPriority w:val="9"/>
    <w:qFormat/>
    <w:rsid w:val="008E4334"/>
    <w:pPr>
      <w:keepNext/>
      <w:keepLines/>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F20"/>
    <w:pPr>
      <w:keepNext/>
      <w:keepLines/>
      <w:spacing w:before="16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6ED1"/>
    <w:pPr>
      <w:keepNext/>
      <w:keepLines/>
      <w:widowControl w:val="0"/>
      <w:spacing w:before="320" w:after="120" w:line="276" w:lineRule="auto"/>
      <w:outlineLvl w:val="2"/>
    </w:pPr>
    <w:rPr>
      <w:rFonts w:eastAsiaTheme="majorEastAsia" w:cstheme="majorBidi"/>
      <w:b/>
      <w:bCs/>
      <w:color w:val="5B9BD5" w:themeColor="accent1"/>
      <w:sz w:val="22"/>
      <w:szCs w:val="22"/>
    </w:rPr>
  </w:style>
  <w:style w:type="paragraph" w:styleId="Heading4">
    <w:name w:val="heading 4"/>
    <w:basedOn w:val="Normal"/>
    <w:next w:val="Normal"/>
    <w:link w:val="Heading4Char"/>
    <w:uiPriority w:val="9"/>
    <w:unhideWhenUsed/>
    <w:qFormat/>
    <w:rsid w:val="00DA6ED1"/>
    <w:pPr>
      <w:keepNext/>
      <w:keepLines/>
      <w:widowControl w:val="0"/>
      <w:spacing w:before="200" w:after="0" w:line="276" w:lineRule="auto"/>
      <w:outlineLvl w:val="3"/>
    </w:pPr>
    <w:rPr>
      <w:rFonts w:asciiTheme="majorHAnsi" w:eastAsiaTheme="majorEastAsia" w:hAnsiTheme="majorHAnsi" w:cstheme="majorBidi"/>
      <w:b/>
      <w:bCs/>
      <w:i/>
      <w:i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FF1"/>
    <w:pPr>
      <w:spacing w:after="0" w:line="240" w:lineRule="auto"/>
    </w:pPr>
  </w:style>
  <w:style w:type="character" w:customStyle="1" w:styleId="Heading1Char">
    <w:name w:val="Heading 1 Char"/>
    <w:basedOn w:val="DefaultParagraphFont"/>
    <w:link w:val="Heading1"/>
    <w:uiPriority w:val="9"/>
    <w:rsid w:val="008E4334"/>
    <w:rPr>
      <w:rFonts w:eastAsiaTheme="majorEastAsia" w:cstheme="majorBidi"/>
      <w:color w:val="2E74B5" w:themeColor="accent1" w:themeShade="BF"/>
      <w:sz w:val="32"/>
      <w:szCs w:val="32"/>
    </w:rPr>
  </w:style>
  <w:style w:type="paragraph" w:customStyle="1" w:styleId="Style1">
    <w:name w:val="Style1"/>
    <w:basedOn w:val="Heading1"/>
    <w:rsid w:val="008E5FF1"/>
    <w:rPr>
      <w:color w:val="auto"/>
      <w:sz w:val="48"/>
    </w:rPr>
  </w:style>
  <w:style w:type="character" w:styleId="Hyperlink">
    <w:name w:val="Hyperlink"/>
    <w:basedOn w:val="DefaultParagraphFont"/>
    <w:uiPriority w:val="99"/>
    <w:unhideWhenUsed/>
    <w:rsid w:val="008E5FF1"/>
    <w:rPr>
      <w:color w:val="0563C1" w:themeColor="hyperlink"/>
      <w:u w:val="single"/>
    </w:rPr>
  </w:style>
  <w:style w:type="paragraph" w:styleId="TOCHeading">
    <w:name w:val="TOC Heading"/>
    <w:basedOn w:val="Heading1"/>
    <w:next w:val="Normal"/>
    <w:uiPriority w:val="39"/>
    <w:unhideWhenUsed/>
    <w:qFormat/>
    <w:rsid w:val="00780EA2"/>
    <w:pPr>
      <w:outlineLvl w:val="9"/>
    </w:pPr>
    <w:rPr>
      <w:rFonts w:asciiTheme="majorHAnsi" w:hAnsiTheme="majorHAnsi"/>
    </w:rPr>
  </w:style>
  <w:style w:type="paragraph" w:styleId="TOC1">
    <w:name w:val="toc 1"/>
    <w:basedOn w:val="Normal"/>
    <w:next w:val="Normal"/>
    <w:autoRedefine/>
    <w:uiPriority w:val="39"/>
    <w:unhideWhenUsed/>
    <w:rsid w:val="00780EA2"/>
    <w:pPr>
      <w:spacing w:after="100"/>
    </w:pPr>
  </w:style>
  <w:style w:type="paragraph" w:styleId="ListParagraph">
    <w:name w:val="List Paragraph"/>
    <w:basedOn w:val="Normal"/>
    <w:uiPriority w:val="1"/>
    <w:qFormat/>
    <w:rsid w:val="007A374C"/>
    <w:pPr>
      <w:spacing w:after="200" w:line="276" w:lineRule="auto"/>
      <w:ind w:left="720"/>
      <w:contextualSpacing/>
    </w:pPr>
    <w:rPr>
      <w:rFonts w:asciiTheme="minorHAnsi" w:hAnsiTheme="minorHAnsi" w:cstheme="minorBidi"/>
      <w:sz w:val="22"/>
      <w:szCs w:val="22"/>
    </w:rPr>
  </w:style>
  <w:style w:type="paragraph" w:styleId="BodyText">
    <w:name w:val="Body Text"/>
    <w:basedOn w:val="Normal"/>
    <w:link w:val="BodyTextChar"/>
    <w:uiPriority w:val="1"/>
    <w:unhideWhenUsed/>
    <w:qFormat/>
    <w:rsid w:val="007A374C"/>
    <w:pPr>
      <w:spacing w:after="120"/>
    </w:pPr>
  </w:style>
  <w:style w:type="character" w:customStyle="1" w:styleId="BodyTextChar">
    <w:name w:val="Body Text Char"/>
    <w:basedOn w:val="DefaultParagraphFont"/>
    <w:link w:val="BodyText"/>
    <w:uiPriority w:val="1"/>
    <w:rsid w:val="007A374C"/>
  </w:style>
  <w:style w:type="character" w:customStyle="1" w:styleId="Heading2Char">
    <w:name w:val="Heading 2 Char"/>
    <w:basedOn w:val="DefaultParagraphFont"/>
    <w:link w:val="Heading2"/>
    <w:uiPriority w:val="9"/>
    <w:rsid w:val="00BC0F20"/>
    <w:rPr>
      <w:rFonts w:eastAsiaTheme="majorEastAsia" w:cstheme="majorBidi"/>
      <w:color w:val="2E74B5" w:themeColor="accent1" w:themeShade="BF"/>
      <w:sz w:val="26"/>
      <w:szCs w:val="26"/>
    </w:rPr>
  </w:style>
  <w:style w:type="character" w:customStyle="1" w:styleId="Heading3Char">
    <w:name w:val="Heading 3 Char"/>
    <w:basedOn w:val="DefaultParagraphFont"/>
    <w:link w:val="Heading3"/>
    <w:uiPriority w:val="9"/>
    <w:rsid w:val="00DA6ED1"/>
    <w:rPr>
      <w:rFonts w:eastAsiaTheme="majorEastAsia" w:cstheme="majorBidi"/>
      <w:b/>
      <w:bCs/>
      <w:color w:val="5B9BD5" w:themeColor="accent1"/>
      <w:sz w:val="22"/>
      <w:szCs w:val="22"/>
    </w:rPr>
  </w:style>
  <w:style w:type="paragraph" w:styleId="BalloonText">
    <w:name w:val="Balloon Text"/>
    <w:basedOn w:val="Normal"/>
    <w:link w:val="BalloonTextChar"/>
    <w:uiPriority w:val="99"/>
    <w:semiHidden/>
    <w:unhideWhenUsed/>
    <w:rsid w:val="00241005"/>
    <w:pPr>
      <w:widowControl w:val="0"/>
      <w:spacing w:after="0" w:line="240" w:lineRule="auto"/>
    </w:pPr>
    <w:rPr>
      <w:sz w:val="16"/>
      <w:szCs w:val="16"/>
    </w:rPr>
  </w:style>
  <w:style w:type="character" w:customStyle="1" w:styleId="BalloonTextChar">
    <w:name w:val="Balloon Text Char"/>
    <w:basedOn w:val="DefaultParagraphFont"/>
    <w:link w:val="BalloonText"/>
    <w:uiPriority w:val="99"/>
    <w:semiHidden/>
    <w:rsid w:val="00241005"/>
    <w:rPr>
      <w:sz w:val="16"/>
      <w:szCs w:val="16"/>
    </w:rPr>
  </w:style>
  <w:style w:type="paragraph" w:styleId="Title">
    <w:name w:val="Title"/>
    <w:basedOn w:val="Normal"/>
    <w:next w:val="Normal"/>
    <w:link w:val="TitleChar"/>
    <w:uiPriority w:val="10"/>
    <w:qFormat/>
    <w:rsid w:val="00241005"/>
    <w:pPr>
      <w:widowControl w:val="0"/>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100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41005"/>
    <w:rPr>
      <w:rFonts w:asciiTheme="minorHAnsi" w:hAnsiTheme="minorHAnsi" w:cstheme="minorBidi"/>
      <w:sz w:val="22"/>
      <w:szCs w:val="22"/>
    </w:rPr>
  </w:style>
  <w:style w:type="paragraph" w:styleId="Footer">
    <w:name w:val="footer"/>
    <w:basedOn w:val="Normal"/>
    <w:link w:val="FooterChar"/>
    <w:uiPriority w:val="99"/>
    <w:unhideWhenUsed/>
    <w:rsid w:val="00241005"/>
    <w:pPr>
      <w:widowControl w:val="0"/>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41005"/>
    <w:rPr>
      <w:rFonts w:asciiTheme="minorHAnsi" w:hAnsiTheme="minorHAnsi" w:cstheme="minorBidi"/>
      <w:sz w:val="22"/>
      <w:szCs w:val="22"/>
    </w:rPr>
  </w:style>
  <w:style w:type="paragraph" w:styleId="NormalWeb">
    <w:name w:val="Normal (Web)"/>
    <w:basedOn w:val="Normal"/>
    <w:uiPriority w:val="99"/>
    <w:unhideWhenUsed/>
    <w:rsid w:val="00241005"/>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241005"/>
    <w:pPr>
      <w:widowControl w:val="0"/>
      <w:spacing w:after="100" w:line="276" w:lineRule="auto"/>
      <w:ind w:left="220"/>
    </w:pPr>
    <w:rPr>
      <w:rFonts w:asciiTheme="minorHAnsi" w:hAnsiTheme="minorHAnsi" w:cstheme="minorBidi"/>
      <w:sz w:val="22"/>
      <w:szCs w:val="22"/>
    </w:rPr>
  </w:style>
  <w:style w:type="paragraph" w:styleId="TOC3">
    <w:name w:val="toc 3"/>
    <w:basedOn w:val="Normal"/>
    <w:next w:val="Normal"/>
    <w:autoRedefine/>
    <w:uiPriority w:val="39"/>
    <w:unhideWhenUsed/>
    <w:rsid w:val="00241005"/>
    <w:pPr>
      <w:widowControl w:val="0"/>
      <w:spacing w:after="100" w:line="276" w:lineRule="auto"/>
      <w:ind w:left="440"/>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241005"/>
    <w:rPr>
      <w:sz w:val="16"/>
      <w:szCs w:val="16"/>
    </w:rPr>
  </w:style>
  <w:style w:type="paragraph" w:styleId="CommentText">
    <w:name w:val="annotation text"/>
    <w:basedOn w:val="Normal"/>
    <w:link w:val="CommentTextChar"/>
    <w:uiPriority w:val="99"/>
    <w:semiHidden/>
    <w:unhideWhenUsed/>
    <w:rsid w:val="00241005"/>
    <w:pPr>
      <w:widowControl w:val="0"/>
      <w:spacing w:after="200"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4100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41005"/>
    <w:rPr>
      <w:b/>
      <w:bCs/>
    </w:rPr>
  </w:style>
  <w:style w:type="character" w:customStyle="1" w:styleId="CommentSubjectChar">
    <w:name w:val="Comment Subject Char"/>
    <w:basedOn w:val="CommentTextChar"/>
    <w:link w:val="CommentSubject"/>
    <w:uiPriority w:val="99"/>
    <w:semiHidden/>
    <w:rsid w:val="00241005"/>
    <w:rPr>
      <w:rFonts w:asciiTheme="minorHAnsi" w:hAnsiTheme="minorHAnsi" w:cstheme="minorBidi"/>
      <w:b/>
      <w:bCs/>
      <w:sz w:val="20"/>
      <w:szCs w:val="20"/>
    </w:rPr>
  </w:style>
  <w:style w:type="character" w:styleId="FollowedHyperlink">
    <w:name w:val="FollowedHyperlink"/>
    <w:basedOn w:val="DefaultParagraphFont"/>
    <w:uiPriority w:val="99"/>
    <w:semiHidden/>
    <w:unhideWhenUsed/>
    <w:rsid w:val="005A3545"/>
    <w:rPr>
      <w:color w:val="954F72" w:themeColor="followedHyperlink"/>
      <w:u w:val="single"/>
    </w:rPr>
  </w:style>
  <w:style w:type="character" w:customStyle="1" w:styleId="Heading4Char">
    <w:name w:val="Heading 4 Char"/>
    <w:basedOn w:val="DefaultParagraphFont"/>
    <w:link w:val="Heading4"/>
    <w:uiPriority w:val="9"/>
    <w:rsid w:val="00DA6ED1"/>
    <w:rPr>
      <w:rFonts w:asciiTheme="majorHAnsi" w:eastAsiaTheme="majorEastAsia" w:hAnsiTheme="majorHAnsi" w:cstheme="majorBidi"/>
      <w:b/>
      <w:bCs/>
      <w:i/>
      <w:iCs/>
      <w:color w:val="5B9BD5" w:themeColor="accent1"/>
      <w:sz w:val="22"/>
      <w:szCs w:val="22"/>
    </w:rPr>
  </w:style>
  <w:style w:type="paragraph" w:customStyle="1" w:styleId="TableParagraph">
    <w:name w:val="Table Paragraph"/>
    <w:basedOn w:val="Normal"/>
    <w:uiPriority w:val="1"/>
    <w:qFormat/>
    <w:rsid w:val="00DA6ED1"/>
    <w:pPr>
      <w:widowControl w:val="0"/>
      <w:spacing w:after="0" w:line="240" w:lineRule="auto"/>
    </w:pPr>
    <w:rPr>
      <w:rFonts w:asciiTheme="minorHAnsi" w:hAnsiTheme="minorHAnsi" w:cstheme="minorBidi"/>
      <w:sz w:val="22"/>
      <w:szCs w:val="22"/>
    </w:rPr>
  </w:style>
  <w:style w:type="character" w:styleId="Strong">
    <w:name w:val="Strong"/>
    <w:basedOn w:val="DefaultParagraphFont"/>
    <w:uiPriority w:val="22"/>
    <w:qFormat/>
    <w:rsid w:val="00DA6ED1"/>
    <w:rPr>
      <w:b/>
      <w:bCs/>
    </w:rPr>
  </w:style>
  <w:style w:type="paragraph" w:styleId="Revision">
    <w:name w:val="Revision"/>
    <w:hidden/>
    <w:uiPriority w:val="99"/>
    <w:semiHidden/>
    <w:rsid w:val="00414913"/>
    <w:pPr>
      <w:spacing w:after="0" w:line="240" w:lineRule="auto"/>
    </w:pPr>
  </w:style>
  <w:style w:type="paragraph" w:styleId="Caption">
    <w:name w:val="caption"/>
    <w:basedOn w:val="Normal"/>
    <w:next w:val="Normal"/>
    <w:uiPriority w:val="35"/>
    <w:unhideWhenUsed/>
    <w:qFormat/>
    <w:rsid w:val="002359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ebsoilsurvey.sc.egov.usda.gov/DSD/Download/Cache/SSA/wss_SSA_AL001_%5b2011-07-25%5d.zip" TargetMode="External"/><Relationship Id="rId26" Type="http://schemas.openxmlformats.org/officeDocument/2006/relationships/hyperlink" Target="http://websoilsurvey.sc.egov.usda.gov" TargetMode="External"/><Relationship Id="rId39" Type="http://schemas.openxmlformats.org/officeDocument/2006/relationships/hyperlink" Target="http://datagateway.nrcs.usda.gov/"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yperlink" Target="http://datagateway.nrcs.usda.gov/"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rogram.intake@usda.gov" TargetMode="External"/><Relationship Id="rId17" Type="http://schemas.openxmlformats.org/officeDocument/2006/relationships/hyperlink" Target="http://websoilsurvey.sc.egov.usda.gov/DataAvailability/SoilDataAvailabilityShapefile.zip"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yperlink" Target="http://datagateway.nrcs.usda.gov/" TargetMode="External"/><Relationship Id="rId46" Type="http://schemas.openxmlformats.org/officeDocument/2006/relationships/hyperlink" Target="http://www.nrcs.usda.gov/wps/portal/nrcs/detail/soils/survey/geo/?cid=nrcs142p2_05336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hyperlink" Target="http://datagateway.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r.usda.gov/complaint_filing_cust.html"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datagateway.nrcs.usda.gov/" TargetMode="External"/><Relationship Id="rId40" Type="http://schemas.openxmlformats.org/officeDocument/2006/relationships/hyperlink" Target="http://datagateway.nrcs.usda.gov/" TargetMode="External"/><Relationship Id="rId45" Type="http://schemas.openxmlformats.org/officeDocument/2006/relationships/hyperlink" Target="http://soils.usda.gov/citations.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websoilsurvey.sc.egov.usda.gov/DSD/Download/Cache/SSA/wss_SSA_AL001_%5b2014-09-24%5d.zip" TargetMode="External"/><Relationship Id="rId10" Type="http://schemas.openxmlformats.org/officeDocument/2006/relationships/hyperlink" Target="http://www.ascr.usda.gov/complaint_filing_file.html"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hyperlink" Target="http://datagateway.nrcs.usda.gov/" TargetMode="External"/><Relationship Id="rId4" Type="http://schemas.openxmlformats.org/officeDocument/2006/relationships/settings" Target="settings.xml"/><Relationship Id="rId9" Type="http://schemas.openxmlformats.org/officeDocument/2006/relationships/hyperlink" Target="http://directives.sc.egov.usda.gov/33081.wba" TargetMode="Externa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ebsoilsurvey.sc.egov.usda.gov/DataAvailability/SoilDataAvailabilityShapefile.zip" TargetMode="External"/><Relationship Id="rId43" Type="http://schemas.openxmlformats.org/officeDocument/2006/relationships/hyperlink" Target="http://datagateway.nrcs.usda.gov/"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BF8E-F530-4D48-A752-39BD6A34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Pages>
  <Words>7216</Words>
  <Characters>41132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48252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 Jennifer - NRCS, Fort Worth, TX</dc:creator>
  <cp:lastModifiedBy>Peaslee, Steve - NRCS, Lincoln, NE</cp:lastModifiedBy>
  <cp:revision>458</cp:revision>
  <cp:lastPrinted>2015-04-20T14:16:00Z</cp:lastPrinted>
  <dcterms:created xsi:type="dcterms:W3CDTF">2014-10-01T16:05:00Z</dcterms:created>
  <dcterms:modified xsi:type="dcterms:W3CDTF">2016-02-21T23:43:00Z</dcterms:modified>
</cp:coreProperties>
</file>