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B9A6" w14:textId="773CBE9E" w:rsidR="000620A9" w:rsidRPr="006173CF" w:rsidRDefault="000620A9" w:rsidP="000620A9">
      <w:pPr>
        <w:spacing w:line="576" w:lineRule="exact"/>
        <w:jc w:val="center"/>
        <w:rPr>
          <w:rFonts w:ascii="Arial" w:eastAsia="Times New Roman" w:hAnsi="Arial" w:cs="Arial"/>
          <w:szCs w:val="24"/>
          <w:lang w:eastAsia="zh-TW"/>
        </w:rPr>
      </w:pPr>
      <w:bookmarkStart w:id="0" w:name="_Toc151901995"/>
      <w:bookmarkStart w:id="1" w:name="_Toc151901994"/>
      <w:r w:rsidRPr="006173CF">
        <w:rPr>
          <w:rFonts w:ascii="Arial" w:hAnsi="Arial" w:cs="Arial"/>
          <w:noProof/>
          <w:szCs w:val="24"/>
        </w:rPr>
        <w:drawing>
          <wp:anchor distT="0" distB="0" distL="114300" distR="114300" simplePos="0" relativeHeight="251662336"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Pr="006173CF" w:rsidRDefault="000620A9" w:rsidP="000620A9">
      <w:pPr>
        <w:spacing w:line="576" w:lineRule="exact"/>
        <w:jc w:val="center"/>
        <w:rPr>
          <w:rFonts w:ascii="Arial" w:eastAsia="Times New Roman" w:hAnsi="Arial" w:cs="Arial"/>
          <w:szCs w:val="24"/>
          <w:lang w:eastAsia="zh-TW"/>
        </w:rPr>
      </w:pPr>
    </w:p>
    <w:p w14:paraId="22978735" w14:textId="75838E7D" w:rsidR="000620A9" w:rsidRPr="006173CF" w:rsidRDefault="000620A9" w:rsidP="000620A9">
      <w:pPr>
        <w:spacing w:line="576" w:lineRule="exact"/>
        <w:jc w:val="center"/>
        <w:rPr>
          <w:rFonts w:ascii="Arial" w:eastAsia="Times New Roman" w:hAnsi="Arial" w:cs="Arial"/>
          <w:szCs w:val="24"/>
          <w:lang w:eastAsia="zh-TW"/>
        </w:rPr>
      </w:pPr>
    </w:p>
    <w:p w14:paraId="32DF300F" w14:textId="45E1A2E9" w:rsidR="00CA4D49" w:rsidRPr="006173CF" w:rsidRDefault="00CA4D49" w:rsidP="000620A9">
      <w:pPr>
        <w:spacing w:line="576" w:lineRule="exact"/>
        <w:jc w:val="center"/>
        <w:rPr>
          <w:rFonts w:ascii="Arial" w:eastAsia="Times New Roman" w:hAnsi="Arial" w:cs="Arial"/>
          <w:szCs w:val="24"/>
          <w:lang w:eastAsia="zh-TW"/>
        </w:rPr>
      </w:pPr>
      <w:r w:rsidRPr="006173CF">
        <w:rPr>
          <w:rFonts w:ascii="Arial" w:hAnsi="Arial" w:cs="Arial"/>
          <w:b/>
          <w:noProof/>
          <w:szCs w:val="24"/>
        </w:rPr>
        <w:drawing>
          <wp:anchor distT="0" distB="0" distL="114300" distR="114300" simplePos="0" relativeHeight="251657216"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Pr="006173CF" w:rsidRDefault="00CA4D49" w:rsidP="000620A9">
      <w:pPr>
        <w:spacing w:line="200" w:lineRule="exact"/>
        <w:jc w:val="center"/>
        <w:rPr>
          <w:rFonts w:ascii="Arial" w:eastAsia="Times New Roman" w:hAnsi="Arial" w:cs="Arial"/>
          <w:szCs w:val="24"/>
          <w:lang w:eastAsia="zh-TW"/>
        </w:rPr>
      </w:pPr>
    </w:p>
    <w:p w14:paraId="2C329B4A" w14:textId="676E68E3" w:rsidR="00CA4D49" w:rsidRPr="00183198" w:rsidRDefault="000620A9" w:rsidP="000620A9">
      <w:pPr>
        <w:pStyle w:val="NoSpacing"/>
        <w:spacing w:afterLines="0" w:after="0"/>
        <w:jc w:val="center"/>
        <w:rPr>
          <w:rFonts w:ascii="Arial" w:hAnsi="Arial" w:cs="Arial"/>
          <w:b/>
          <w:szCs w:val="24"/>
          <w:lang w:eastAsia="zh-TW"/>
        </w:rPr>
      </w:pPr>
      <w:r w:rsidRPr="00183198">
        <w:rPr>
          <w:rFonts w:ascii="Arial" w:hAnsi="Arial" w:cs="Arial"/>
          <w:b/>
          <w:szCs w:val="24"/>
          <w:lang w:eastAsia="zh-TW"/>
        </w:rPr>
        <w:t>Midterm Project Report</w:t>
      </w:r>
    </w:p>
    <w:p w14:paraId="2C7C26EC" w14:textId="47E7330F" w:rsidR="00CA4D49" w:rsidRPr="00183198" w:rsidRDefault="000620A9" w:rsidP="00CA4D49">
      <w:pPr>
        <w:pStyle w:val="NoSpacing"/>
        <w:spacing w:after="48" w:line="360" w:lineRule="auto"/>
        <w:jc w:val="center"/>
        <w:rPr>
          <w:rFonts w:ascii="Arial" w:hAnsi="Arial" w:cs="Arial"/>
          <w:b/>
          <w:szCs w:val="24"/>
          <w:lang w:eastAsia="zh-TW"/>
        </w:rPr>
      </w:pPr>
      <w:r w:rsidRPr="00183198">
        <w:rPr>
          <w:rFonts w:ascii="Arial" w:hAnsi="Arial" w:cs="Arial"/>
          <w:b/>
          <w:szCs w:val="24"/>
          <w:lang w:eastAsia="zh-TW"/>
        </w:rPr>
        <w:t>Advanced Computer Programming</w:t>
      </w:r>
    </w:p>
    <w:p w14:paraId="276F1C13" w14:textId="77777777" w:rsidR="007353B7" w:rsidRPr="00183198" w:rsidRDefault="007353B7" w:rsidP="00CA4D49">
      <w:pPr>
        <w:pStyle w:val="NoSpacing"/>
        <w:spacing w:after="48" w:line="360" w:lineRule="auto"/>
        <w:jc w:val="center"/>
        <w:rPr>
          <w:rFonts w:ascii="Arial" w:hAnsi="Arial" w:cs="Arial"/>
          <w:b/>
          <w:szCs w:val="24"/>
          <w:lang w:eastAsia="zh-TW"/>
        </w:rPr>
      </w:pPr>
    </w:p>
    <w:p w14:paraId="4B6F6C18" w14:textId="6C94C809" w:rsidR="003B1137" w:rsidRPr="00183198" w:rsidRDefault="003B1137" w:rsidP="00CA4D49">
      <w:pPr>
        <w:pStyle w:val="NoSpacing"/>
        <w:spacing w:after="48" w:line="360" w:lineRule="auto"/>
        <w:jc w:val="center"/>
        <w:rPr>
          <w:rFonts w:ascii="Arial" w:hAnsi="Arial" w:cs="Arial"/>
          <w:b/>
          <w:szCs w:val="24"/>
          <w:lang w:eastAsia="zh-TW"/>
        </w:rPr>
      </w:pPr>
      <w:r w:rsidRPr="00183198">
        <w:rPr>
          <w:rFonts w:ascii="Arial" w:hAnsi="Arial" w:cs="Arial"/>
          <w:b/>
          <w:szCs w:val="24"/>
          <w:lang w:eastAsia="zh-TW"/>
        </w:rPr>
        <w:t>Web Scraping with Python</w:t>
      </w:r>
    </w:p>
    <w:p w14:paraId="31EDF8B0" w14:textId="77777777" w:rsidR="00CA4D49" w:rsidRPr="00183198" w:rsidRDefault="00CA4D49" w:rsidP="00CA4D49">
      <w:pPr>
        <w:spacing w:line="200" w:lineRule="exact"/>
        <w:rPr>
          <w:rFonts w:ascii="Arial" w:eastAsia="Times New Roman" w:hAnsi="Arial" w:cs="Arial"/>
          <w:szCs w:val="24"/>
          <w:lang w:val="en-GB"/>
        </w:rPr>
      </w:pPr>
    </w:p>
    <w:p w14:paraId="116A4052" w14:textId="77777777" w:rsidR="00CA4D49" w:rsidRPr="00183198" w:rsidRDefault="00CA4D49" w:rsidP="00CA4D49">
      <w:pPr>
        <w:spacing w:line="371" w:lineRule="exact"/>
        <w:rPr>
          <w:rFonts w:ascii="Arial" w:eastAsia="Times New Roman" w:hAnsi="Arial" w:cs="Arial"/>
          <w:szCs w:val="24"/>
          <w:lang w:val="en-GB"/>
        </w:rPr>
      </w:pPr>
    </w:p>
    <w:p w14:paraId="34324F19" w14:textId="77777777" w:rsidR="00CA4D49" w:rsidRPr="00183198" w:rsidRDefault="00CA4D49" w:rsidP="00CA4D49">
      <w:pPr>
        <w:spacing w:line="371" w:lineRule="exact"/>
        <w:rPr>
          <w:rFonts w:ascii="Arial" w:eastAsia="Times New Roman" w:hAnsi="Arial" w:cs="Arial"/>
          <w:szCs w:val="24"/>
          <w:lang w:val="en-GB"/>
        </w:rPr>
      </w:pPr>
    </w:p>
    <w:p w14:paraId="09114C99" w14:textId="77777777" w:rsidR="00CA4D49" w:rsidRPr="00183198" w:rsidRDefault="00CA4D49" w:rsidP="00CA4D49">
      <w:pPr>
        <w:spacing w:line="371" w:lineRule="exact"/>
        <w:rPr>
          <w:rFonts w:ascii="Arial" w:eastAsia="Times New Roman" w:hAnsi="Arial" w:cs="Arial"/>
          <w:szCs w:val="24"/>
          <w:lang w:val="en-GB"/>
        </w:rPr>
      </w:pPr>
    </w:p>
    <w:p w14:paraId="77B44D3D" w14:textId="4835B1E1" w:rsidR="00CA4D49" w:rsidRPr="00183198" w:rsidRDefault="000620A9" w:rsidP="000620A9">
      <w:pPr>
        <w:tabs>
          <w:tab w:val="left" w:pos="4370"/>
        </w:tabs>
        <w:spacing w:after="0"/>
        <w:ind w:left="1701"/>
        <w:rPr>
          <w:rFonts w:ascii="Arial" w:eastAsia="Times New Roman" w:hAnsi="Arial" w:cs="Arial"/>
          <w:b/>
          <w:szCs w:val="24"/>
          <w:lang w:val="en-GB"/>
        </w:rPr>
      </w:pPr>
      <w:r w:rsidRPr="00183198">
        <w:rPr>
          <w:rFonts w:ascii="Arial" w:eastAsia="標楷體" w:hAnsi="Arial" w:cs="Arial"/>
          <w:b/>
          <w:szCs w:val="24"/>
        </w:rPr>
        <w:t>Student Name</w:t>
      </w:r>
      <w:r w:rsidR="00CA4D49" w:rsidRPr="00183198">
        <w:rPr>
          <w:rFonts w:ascii="Arial" w:eastAsia="標楷體" w:hAnsi="Arial" w:cs="Arial"/>
          <w:b/>
          <w:szCs w:val="24"/>
          <w:lang w:val="en-GB"/>
        </w:rPr>
        <w:t>:</w:t>
      </w:r>
      <w:r w:rsidR="00CA4D49" w:rsidRPr="00183198">
        <w:rPr>
          <w:rFonts w:ascii="Arial" w:eastAsia="標楷體" w:hAnsi="Arial" w:cs="Arial"/>
          <w:b/>
          <w:szCs w:val="24"/>
          <w:lang w:val="en-GB" w:eastAsia="zh-TW"/>
        </w:rPr>
        <w:t xml:space="preserve"> </w:t>
      </w:r>
      <w:r w:rsidR="00C131C9" w:rsidRPr="00183198">
        <w:rPr>
          <w:rFonts w:ascii="Arial" w:eastAsia="Times New Roman" w:hAnsi="Arial" w:cs="Arial"/>
          <w:b/>
          <w:szCs w:val="24"/>
          <w:lang w:val="en-GB"/>
        </w:rPr>
        <w:t xml:space="preserve">Sinethemba </w:t>
      </w:r>
      <w:proofErr w:type="spellStart"/>
      <w:r w:rsidR="00C131C9" w:rsidRPr="00183198">
        <w:rPr>
          <w:rFonts w:ascii="Arial" w:eastAsia="Times New Roman" w:hAnsi="Arial" w:cs="Arial"/>
          <w:b/>
          <w:szCs w:val="24"/>
          <w:lang w:val="en-GB"/>
        </w:rPr>
        <w:t>Bhekinkosi</w:t>
      </w:r>
      <w:proofErr w:type="spellEnd"/>
      <w:r w:rsidR="00C131C9" w:rsidRPr="00183198">
        <w:rPr>
          <w:rFonts w:ascii="Arial" w:eastAsia="Times New Roman" w:hAnsi="Arial" w:cs="Arial"/>
          <w:b/>
          <w:szCs w:val="24"/>
          <w:lang w:val="en-GB"/>
        </w:rPr>
        <w:t xml:space="preserve"> Ndlangamandla</w:t>
      </w:r>
    </w:p>
    <w:p w14:paraId="5B041E2F" w14:textId="02B08046" w:rsidR="00CA4D49" w:rsidRPr="00183198" w:rsidRDefault="000620A9" w:rsidP="000620A9">
      <w:pPr>
        <w:spacing w:line="336" w:lineRule="exact"/>
        <w:ind w:left="1701" w:right="206"/>
        <w:rPr>
          <w:rFonts w:ascii="Arial" w:hAnsi="Arial" w:cs="Arial"/>
          <w:b/>
          <w:szCs w:val="24"/>
          <w:lang w:eastAsia="zh-TW"/>
        </w:rPr>
      </w:pPr>
      <w:r w:rsidRPr="00183198">
        <w:rPr>
          <w:rFonts w:ascii="Arial" w:eastAsia="標楷體" w:hAnsi="Arial" w:cs="Arial"/>
          <w:b/>
          <w:szCs w:val="24"/>
          <w:lang w:eastAsia="zh-TW"/>
        </w:rPr>
        <w:t>Student ID</w:t>
      </w:r>
      <w:r w:rsidR="00CA4D49" w:rsidRPr="00183198">
        <w:rPr>
          <w:rFonts w:ascii="Arial" w:hAnsi="Arial" w:cs="Arial"/>
          <w:b/>
          <w:szCs w:val="24"/>
          <w:lang w:eastAsia="zh-TW"/>
        </w:rPr>
        <w:t xml:space="preserve">: </w:t>
      </w:r>
      <w:r w:rsidR="00F928C9" w:rsidRPr="00183198">
        <w:rPr>
          <w:rFonts w:ascii="Arial" w:hAnsi="Arial" w:cs="Arial"/>
          <w:b/>
          <w:szCs w:val="24"/>
          <w:lang w:eastAsia="zh-TW"/>
        </w:rPr>
        <w:t>112</w:t>
      </w:r>
      <w:r w:rsidR="00C131C9" w:rsidRPr="00183198">
        <w:rPr>
          <w:rFonts w:ascii="Arial" w:hAnsi="Arial" w:cs="Arial"/>
          <w:b/>
          <w:szCs w:val="24"/>
          <w:lang w:eastAsia="zh-TW"/>
        </w:rPr>
        <w:t>025108</w:t>
      </w:r>
    </w:p>
    <w:p w14:paraId="4806E92F" w14:textId="28F60F2A" w:rsidR="00CA4D49" w:rsidRPr="00183198" w:rsidRDefault="000620A9" w:rsidP="000620A9">
      <w:pPr>
        <w:tabs>
          <w:tab w:val="left" w:pos="5500"/>
        </w:tabs>
        <w:spacing w:after="0"/>
        <w:ind w:left="1701"/>
        <w:rPr>
          <w:rFonts w:ascii="Arial" w:eastAsia="Times New Roman" w:hAnsi="Arial" w:cs="Arial"/>
          <w:b/>
          <w:szCs w:val="24"/>
          <w:lang w:val="en-GB"/>
        </w:rPr>
      </w:pPr>
      <w:r w:rsidRPr="00183198">
        <w:rPr>
          <w:rFonts w:ascii="Arial" w:eastAsia="標楷體" w:hAnsi="Arial" w:cs="Arial"/>
          <w:b/>
          <w:szCs w:val="24"/>
        </w:rPr>
        <w:t>Teacher</w:t>
      </w:r>
      <w:r w:rsidR="00CA4D49" w:rsidRPr="00183198">
        <w:rPr>
          <w:rFonts w:ascii="Arial" w:eastAsia="標楷體" w:hAnsi="Arial" w:cs="Arial"/>
          <w:b/>
          <w:szCs w:val="24"/>
          <w:lang w:val="en-GB"/>
        </w:rPr>
        <w:t>:</w:t>
      </w:r>
      <w:r w:rsidR="00CA4D49" w:rsidRPr="00183198">
        <w:rPr>
          <w:rFonts w:ascii="Arial" w:eastAsia="標楷體" w:hAnsi="Arial" w:cs="Arial"/>
          <w:b/>
          <w:szCs w:val="24"/>
          <w:lang w:val="en-GB" w:eastAsia="zh-TW"/>
        </w:rPr>
        <w:t xml:space="preserve">  </w:t>
      </w:r>
      <w:r w:rsidRPr="00183198">
        <w:rPr>
          <w:rFonts w:ascii="Arial" w:eastAsia="Times New Roman" w:hAnsi="Arial" w:cs="Arial"/>
          <w:b/>
          <w:szCs w:val="24"/>
          <w:lang w:val="en-GB"/>
        </w:rPr>
        <w:t>DINH-TRUNG VU</w:t>
      </w:r>
    </w:p>
    <w:p w14:paraId="4C2C906E" w14:textId="77777777" w:rsidR="00CA4D49" w:rsidRPr="00183198" w:rsidRDefault="00CA4D49" w:rsidP="00CA4D49">
      <w:pPr>
        <w:tabs>
          <w:tab w:val="left" w:pos="5500"/>
        </w:tabs>
        <w:spacing w:line="341" w:lineRule="exact"/>
        <w:rPr>
          <w:rFonts w:ascii="Arial" w:eastAsia="Times New Roman" w:hAnsi="Arial" w:cs="Arial"/>
          <w:b/>
          <w:szCs w:val="24"/>
          <w:lang w:val="en-GB"/>
        </w:rPr>
      </w:pPr>
    </w:p>
    <w:p w14:paraId="64ADBC6D" w14:textId="77777777" w:rsidR="00CA4D49" w:rsidRPr="006173CF" w:rsidRDefault="00CA4D49" w:rsidP="00CA4D49">
      <w:pPr>
        <w:spacing w:line="432" w:lineRule="exact"/>
        <w:jc w:val="center"/>
        <w:rPr>
          <w:rFonts w:ascii="Arial" w:eastAsia="標楷體" w:hAnsi="Arial" w:cs="Arial"/>
          <w:b/>
          <w:szCs w:val="24"/>
          <w:lang w:eastAsia="zh-TW"/>
        </w:rPr>
      </w:pPr>
    </w:p>
    <w:p w14:paraId="1F173DEB" w14:textId="77777777" w:rsidR="00CA4D49" w:rsidRPr="006173CF" w:rsidRDefault="00CA4D49" w:rsidP="00CA4D49">
      <w:pPr>
        <w:spacing w:line="432" w:lineRule="exact"/>
        <w:jc w:val="center"/>
        <w:rPr>
          <w:rFonts w:ascii="Arial" w:eastAsia="標楷體" w:hAnsi="Arial" w:cs="Arial"/>
          <w:b/>
          <w:szCs w:val="24"/>
          <w:lang w:eastAsia="zh-TW"/>
        </w:rPr>
      </w:pPr>
    </w:p>
    <w:p w14:paraId="1C79D1AC" w14:textId="77777777" w:rsidR="00CA4D49" w:rsidRPr="006173CF" w:rsidRDefault="00CA4D49" w:rsidP="00CA4D49">
      <w:pPr>
        <w:spacing w:line="432" w:lineRule="exact"/>
        <w:jc w:val="center"/>
        <w:rPr>
          <w:rFonts w:ascii="Arial" w:eastAsia="標楷體" w:hAnsi="Arial" w:cs="Arial"/>
          <w:b/>
          <w:szCs w:val="24"/>
          <w:lang w:eastAsia="zh-TW"/>
        </w:rPr>
      </w:pPr>
    </w:p>
    <w:p w14:paraId="59AF175E" w14:textId="523AF73B" w:rsidR="00CA4D49" w:rsidRPr="006173CF" w:rsidRDefault="000620A9" w:rsidP="00CA4D49">
      <w:pPr>
        <w:spacing w:line="432" w:lineRule="exact"/>
        <w:jc w:val="center"/>
        <w:rPr>
          <w:rFonts w:ascii="Arial" w:hAnsi="Arial" w:cs="Arial"/>
          <w:szCs w:val="24"/>
        </w:rPr>
      </w:pPr>
      <w:r w:rsidRPr="006173CF">
        <w:rPr>
          <w:rFonts w:ascii="Arial" w:eastAsia="標楷體" w:hAnsi="Arial" w:cs="Arial"/>
          <w:b/>
          <w:szCs w:val="24"/>
          <w:lang w:eastAsia="zh-TW"/>
        </w:rPr>
        <w:t>2024-04</w:t>
      </w:r>
    </w:p>
    <w:p w14:paraId="0D35A2E1" w14:textId="6946438E" w:rsidR="00CA4D49" w:rsidRPr="006173CF" w:rsidRDefault="00CA4D49" w:rsidP="00CA4D49">
      <w:pPr>
        <w:pStyle w:val="TopHeading"/>
        <w:jc w:val="left"/>
        <w:rPr>
          <w:rFonts w:ascii="Arial" w:hAnsi="Arial" w:cs="Arial"/>
          <w:sz w:val="24"/>
          <w:szCs w:val="24"/>
        </w:rPr>
        <w:sectPr w:rsidR="00CA4D49" w:rsidRPr="006173CF" w:rsidSect="006A322D">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173CF" w:rsidRDefault="00AA4AF5" w:rsidP="007A62D0">
      <w:pPr>
        <w:pStyle w:val="Heading1"/>
        <w:numPr>
          <w:ilvl w:val="0"/>
          <w:numId w:val="7"/>
        </w:numPr>
        <w:rPr>
          <w:rFonts w:ascii="Arial" w:eastAsia="標楷體" w:hAnsi="Arial" w:cs="Arial"/>
          <w:sz w:val="24"/>
          <w:szCs w:val="24"/>
        </w:rPr>
      </w:pPr>
      <w:bookmarkStart w:id="2" w:name="_Ref153008739"/>
      <w:bookmarkStart w:id="3" w:name="_Toc156412898"/>
      <w:bookmarkEnd w:id="0"/>
      <w:bookmarkEnd w:id="1"/>
      <w:r w:rsidRPr="006173CF">
        <w:rPr>
          <w:rFonts w:ascii="Arial" w:eastAsia="標楷體" w:hAnsi="Arial" w:cs="Arial"/>
          <w:sz w:val="24"/>
          <w:szCs w:val="24"/>
        </w:rPr>
        <w:lastRenderedPageBreak/>
        <w:t>Introduction</w:t>
      </w:r>
      <w:bookmarkEnd w:id="2"/>
      <w:bookmarkEnd w:id="3"/>
    </w:p>
    <w:p w14:paraId="4E8A25D6" w14:textId="688A925A" w:rsidR="00836378" w:rsidRPr="005C10B5" w:rsidRDefault="00B604A7" w:rsidP="007A62D0">
      <w:pPr>
        <w:pStyle w:val="Heading2"/>
        <w:numPr>
          <w:ilvl w:val="1"/>
          <w:numId w:val="8"/>
        </w:numPr>
        <w:rPr>
          <w:rFonts w:ascii="Arial" w:eastAsia="標楷體" w:hAnsi="Arial" w:cs="Arial"/>
          <w:b w:val="0"/>
          <w:bCs/>
          <w:sz w:val="24"/>
          <w:szCs w:val="24"/>
        </w:rPr>
      </w:pPr>
      <w:proofErr w:type="spellStart"/>
      <w:r w:rsidRPr="005C10B5">
        <w:rPr>
          <w:rFonts w:ascii="Arial" w:eastAsia="標楷體" w:hAnsi="Arial" w:cs="Arial"/>
          <w:b w:val="0"/>
          <w:bCs/>
          <w:sz w:val="24"/>
          <w:szCs w:val="24"/>
        </w:rPr>
        <w:t>Github</w:t>
      </w:r>
      <w:proofErr w:type="spellEnd"/>
      <w:r w:rsidR="002B475C">
        <w:rPr>
          <w:rFonts w:ascii="Arial" w:eastAsia="標楷體" w:hAnsi="Arial" w:cs="Arial"/>
          <w:b w:val="0"/>
          <w:bCs/>
          <w:sz w:val="24"/>
          <w:szCs w:val="24"/>
        </w:rPr>
        <w:t>:</w:t>
      </w:r>
      <w:r w:rsidR="00210F0C">
        <w:rPr>
          <w:rFonts w:ascii="Arial" w:eastAsia="標楷體" w:hAnsi="Arial" w:cs="Arial"/>
          <w:b w:val="0"/>
          <w:bCs/>
          <w:sz w:val="24"/>
          <w:szCs w:val="24"/>
        </w:rPr>
        <w:t xml:space="preserve"> </w:t>
      </w:r>
    </w:p>
    <w:p w14:paraId="0BDBF34E" w14:textId="197D8282" w:rsidR="00237B2C" w:rsidRPr="005C10B5" w:rsidRDefault="00B604A7" w:rsidP="00A45E42">
      <w:pPr>
        <w:pStyle w:val="ListParagraph"/>
        <w:numPr>
          <w:ilvl w:val="0"/>
          <w:numId w:val="23"/>
        </w:numPr>
        <w:autoSpaceDE w:val="0"/>
        <w:autoSpaceDN w:val="0"/>
        <w:adjustRightInd w:val="0"/>
        <w:spacing w:line="360" w:lineRule="auto"/>
        <w:ind w:leftChars="0" w:left="480" w:hangingChars="200" w:hanging="480"/>
        <w:jc w:val="both"/>
        <w:rPr>
          <w:rFonts w:ascii="Arial" w:eastAsia="標楷體" w:hAnsi="Arial" w:cs="Arial"/>
          <w:bCs/>
          <w:szCs w:val="24"/>
        </w:rPr>
      </w:pPr>
      <w:r w:rsidRPr="005C10B5">
        <w:rPr>
          <w:rFonts w:ascii="Arial" w:eastAsia="標楷體" w:hAnsi="Arial" w:cs="Arial"/>
          <w:bCs/>
          <w:szCs w:val="24"/>
        </w:rPr>
        <w:t xml:space="preserve">Personal </w:t>
      </w:r>
      <w:proofErr w:type="spellStart"/>
      <w:r w:rsidRPr="005C10B5">
        <w:rPr>
          <w:rFonts w:ascii="Arial" w:eastAsia="標楷體" w:hAnsi="Arial" w:cs="Arial"/>
          <w:bCs/>
          <w:szCs w:val="24"/>
        </w:rPr>
        <w:t>Github</w:t>
      </w:r>
      <w:proofErr w:type="spellEnd"/>
      <w:r w:rsidRPr="005C10B5">
        <w:rPr>
          <w:rFonts w:ascii="Arial" w:eastAsia="標楷體" w:hAnsi="Arial" w:cs="Arial"/>
          <w:bCs/>
          <w:szCs w:val="24"/>
        </w:rPr>
        <w:t xml:space="preserve"> Account</w:t>
      </w:r>
      <w:r w:rsidR="00237B2C" w:rsidRPr="005C10B5">
        <w:rPr>
          <w:rFonts w:ascii="Arial" w:eastAsia="標楷體" w:hAnsi="Arial" w:cs="Arial"/>
          <w:bCs/>
          <w:szCs w:val="24"/>
        </w:rPr>
        <w:t xml:space="preserve">: </w:t>
      </w:r>
    </w:p>
    <w:p w14:paraId="1011C08B" w14:textId="21E736E4" w:rsidR="00237B2C" w:rsidRPr="005C10B5" w:rsidRDefault="00B604A7" w:rsidP="00A45E42">
      <w:pPr>
        <w:pStyle w:val="ListParagraph"/>
        <w:numPr>
          <w:ilvl w:val="0"/>
          <w:numId w:val="23"/>
        </w:numPr>
        <w:autoSpaceDE w:val="0"/>
        <w:autoSpaceDN w:val="0"/>
        <w:adjustRightInd w:val="0"/>
        <w:spacing w:line="360" w:lineRule="auto"/>
        <w:ind w:leftChars="0" w:left="480" w:hangingChars="200" w:hanging="480"/>
        <w:jc w:val="both"/>
        <w:rPr>
          <w:rFonts w:ascii="Arial" w:eastAsia="標楷體" w:hAnsi="Arial" w:cs="Arial"/>
          <w:bCs/>
          <w:szCs w:val="24"/>
        </w:rPr>
      </w:pPr>
      <w:r w:rsidRPr="005C10B5">
        <w:rPr>
          <w:rFonts w:ascii="Arial" w:eastAsia="標楷體" w:hAnsi="Arial" w:cs="Arial"/>
          <w:bCs/>
          <w:szCs w:val="24"/>
        </w:rPr>
        <w:t xml:space="preserve">Group </w:t>
      </w:r>
      <w:proofErr w:type="spellStart"/>
      <w:r w:rsidRPr="005C10B5">
        <w:rPr>
          <w:rFonts w:ascii="Arial" w:eastAsia="標楷體" w:hAnsi="Arial" w:cs="Arial"/>
          <w:bCs/>
          <w:szCs w:val="24"/>
        </w:rPr>
        <w:t>Github</w:t>
      </w:r>
      <w:proofErr w:type="spellEnd"/>
      <w:r w:rsidRPr="005C10B5">
        <w:rPr>
          <w:rFonts w:ascii="Arial" w:eastAsia="標楷體" w:hAnsi="Arial" w:cs="Arial"/>
          <w:bCs/>
          <w:szCs w:val="24"/>
        </w:rPr>
        <w:t xml:space="preserve"> Account</w:t>
      </w:r>
      <w:r w:rsidR="00237B2C" w:rsidRPr="005C10B5">
        <w:rPr>
          <w:rFonts w:ascii="Arial" w:eastAsia="標楷體" w:hAnsi="Arial" w:cs="Arial"/>
          <w:bCs/>
          <w:szCs w:val="24"/>
        </w:rPr>
        <w:t xml:space="preserve">: </w:t>
      </w:r>
    </w:p>
    <w:p w14:paraId="635B108D" w14:textId="46C26018" w:rsidR="00B604A7" w:rsidRPr="005C10B5" w:rsidRDefault="00B604A7" w:rsidP="00A45E42">
      <w:pPr>
        <w:pStyle w:val="ListParagraph"/>
        <w:numPr>
          <w:ilvl w:val="0"/>
          <w:numId w:val="23"/>
        </w:numPr>
        <w:autoSpaceDE w:val="0"/>
        <w:autoSpaceDN w:val="0"/>
        <w:adjustRightInd w:val="0"/>
        <w:spacing w:line="360" w:lineRule="auto"/>
        <w:ind w:leftChars="0" w:left="480" w:hangingChars="200" w:hanging="480"/>
        <w:jc w:val="both"/>
        <w:rPr>
          <w:rFonts w:ascii="Arial" w:eastAsia="標楷體" w:hAnsi="Arial" w:cs="Arial"/>
          <w:bCs/>
          <w:szCs w:val="24"/>
        </w:rPr>
      </w:pPr>
      <w:r w:rsidRPr="005C10B5">
        <w:rPr>
          <w:rFonts w:ascii="Arial" w:eastAsia="標楷體" w:hAnsi="Arial" w:cs="Arial"/>
          <w:bCs/>
          <w:szCs w:val="24"/>
        </w:rPr>
        <w:t xml:space="preserve">Group Project Repository: </w:t>
      </w:r>
    </w:p>
    <w:p w14:paraId="126A5FF8" w14:textId="3F9350A4" w:rsidR="00B647CB" w:rsidRPr="005C10B5" w:rsidRDefault="00B647CB" w:rsidP="00A45E42">
      <w:pPr>
        <w:pStyle w:val="ListParagraph"/>
        <w:numPr>
          <w:ilvl w:val="0"/>
          <w:numId w:val="23"/>
        </w:numPr>
        <w:autoSpaceDE w:val="0"/>
        <w:autoSpaceDN w:val="0"/>
        <w:adjustRightInd w:val="0"/>
        <w:spacing w:line="360" w:lineRule="auto"/>
        <w:ind w:leftChars="0" w:left="480" w:hangingChars="200" w:hanging="480"/>
        <w:jc w:val="both"/>
        <w:rPr>
          <w:rFonts w:ascii="Arial" w:eastAsia="標楷體" w:hAnsi="Arial" w:cs="Arial"/>
          <w:bCs/>
          <w:szCs w:val="24"/>
        </w:rPr>
      </w:pPr>
      <w:r w:rsidRPr="005C10B5">
        <w:rPr>
          <w:rFonts w:ascii="Arial" w:eastAsia="標楷體" w:hAnsi="Arial" w:cs="Arial"/>
          <w:bCs/>
          <w:szCs w:val="24"/>
        </w:rPr>
        <w:t>List of submitted files:</w:t>
      </w:r>
    </w:p>
    <w:p w14:paraId="33498495" w14:textId="77777777" w:rsidR="00237B2C" w:rsidRPr="006173CF" w:rsidRDefault="00237B2C" w:rsidP="00E13051">
      <w:pPr>
        <w:autoSpaceDE w:val="0"/>
        <w:autoSpaceDN w:val="0"/>
        <w:adjustRightInd w:val="0"/>
        <w:spacing w:after="0" w:line="240" w:lineRule="auto"/>
        <w:ind w:firstLineChars="200" w:firstLine="480"/>
        <w:jc w:val="both"/>
        <w:rPr>
          <w:rFonts w:ascii="Arial" w:eastAsia="標楷體" w:hAnsi="Arial" w:cs="Arial"/>
          <w:szCs w:val="24"/>
        </w:rPr>
      </w:pPr>
    </w:p>
    <w:p w14:paraId="4C93627B" w14:textId="62736462" w:rsidR="00F635C4" w:rsidRPr="006173CF" w:rsidRDefault="00711579" w:rsidP="007F202C">
      <w:pPr>
        <w:pStyle w:val="Heading2"/>
        <w:rPr>
          <w:rFonts w:ascii="Arial" w:eastAsia="標楷體" w:hAnsi="Arial" w:cs="Arial"/>
          <w:sz w:val="24"/>
          <w:szCs w:val="24"/>
        </w:rPr>
      </w:pPr>
      <w:r w:rsidRPr="006173CF">
        <w:rPr>
          <w:rFonts w:ascii="Arial" w:eastAsia="標楷體" w:hAnsi="Arial" w:cs="Arial"/>
          <w:sz w:val="24"/>
          <w:szCs w:val="24"/>
        </w:rPr>
        <w:t>Topic</w:t>
      </w:r>
    </w:p>
    <w:p w14:paraId="146CC8D9" w14:textId="22FE8693" w:rsidR="0063606B" w:rsidRPr="006173CF" w:rsidRDefault="00C131C9" w:rsidP="00C21EAE">
      <w:pPr>
        <w:spacing w:after="0" w:line="240" w:lineRule="auto"/>
        <w:rPr>
          <w:rFonts w:ascii="Arial" w:eastAsia="標楷體" w:hAnsi="Arial" w:cs="Arial"/>
          <w:szCs w:val="24"/>
        </w:rPr>
      </w:pPr>
      <w:r w:rsidRPr="006173CF">
        <w:rPr>
          <w:rFonts w:ascii="Arial" w:eastAsia="標楷體" w:hAnsi="Arial" w:cs="Arial"/>
          <w:szCs w:val="24"/>
        </w:rPr>
        <w:t>The project centers around the application of text processing and natural language processing (NLP) methodologies to automate the summarization of textual content.</w:t>
      </w:r>
    </w:p>
    <w:p w14:paraId="37D77FA2" w14:textId="77777777" w:rsidR="006E1E62" w:rsidRPr="006173CF" w:rsidRDefault="006E1E62" w:rsidP="00C21EAE">
      <w:pPr>
        <w:spacing w:after="0" w:line="240" w:lineRule="auto"/>
        <w:rPr>
          <w:rFonts w:ascii="Arial" w:eastAsia="標楷體" w:hAnsi="Arial" w:cs="Arial"/>
          <w:szCs w:val="24"/>
          <w:lang w:eastAsia="zh-TW"/>
        </w:rPr>
      </w:pPr>
    </w:p>
    <w:p w14:paraId="5819E46F" w14:textId="33E2C714" w:rsidR="00404672" w:rsidRPr="006173CF" w:rsidRDefault="002060CB" w:rsidP="007F202C">
      <w:pPr>
        <w:pStyle w:val="Heading2"/>
        <w:rPr>
          <w:rFonts w:ascii="Arial" w:eastAsia="標楷體" w:hAnsi="Arial" w:cs="Arial"/>
          <w:sz w:val="24"/>
          <w:szCs w:val="24"/>
        </w:rPr>
      </w:pPr>
      <w:r w:rsidRPr="006173CF">
        <w:rPr>
          <w:rFonts w:ascii="Arial" w:eastAsia="標楷體" w:hAnsi="Arial" w:cs="Arial"/>
          <w:sz w:val="24"/>
          <w:szCs w:val="24"/>
        </w:rPr>
        <w:t xml:space="preserve">Project </w:t>
      </w:r>
      <w:r w:rsidR="008733BF" w:rsidRPr="006173CF">
        <w:rPr>
          <w:rFonts w:ascii="Arial" w:eastAsia="標楷體" w:hAnsi="Arial" w:cs="Arial"/>
          <w:sz w:val="24"/>
          <w:szCs w:val="24"/>
        </w:rPr>
        <w:t>Overview</w:t>
      </w:r>
    </w:p>
    <w:p w14:paraId="79C3720B" w14:textId="7FB89EB4" w:rsidR="00183198" w:rsidRPr="00183198" w:rsidRDefault="006E1E62" w:rsidP="006E1E62">
      <w:pPr>
        <w:jc w:val="both"/>
        <w:rPr>
          <w:rFonts w:ascii="Arial" w:eastAsia="標楷體" w:hAnsi="Arial" w:cs="Arial"/>
          <w:szCs w:val="24"/>
          <w:lang w:val="en-GB"/>
        </w:rPr>
      </w:pPr>
      <w:r w:rsidRPr="006173CF">
        <w:rPr>
          <w:rFonts w:ascii="Arial" w:eastAsia="標楷體" w:hAnsi="Arial" w:cs="Arial"/>
          <w:szCs w:val="24"/>
        </w:rPr>
        <w:t xml:space="preserve">In today's information-rich environment, the ability to quickly extract key insights from large volumes of text is paramount. This Python script aims to address this challenge by implementing text summarization techniques using the </w:t>
      </w:r>
      <w:proofErr w:type="spellStart"/>
      <w:r w:rsidRPr="006173CF">
        <w:rPr>
          <w:rFonts w:ascii="Arial" w:eastAsia="標楷體" w:hAnsi="Arial" w:cs="Arial"/>
          <w:szCs w:val="24"/>
        </w:rPr>
        <w:t>spaCy</w:t>
      </w:r>
      <w:proofErr w:type="spellEnd"/>
      <w:r w:rsidRPr="006173CF">
        <w:rPr>
          <w:rFonts w:ascii="Arial" w:eastAsia="標楷體" w:hAnsi="Arial" w:cs="Arial"/>
          <w:szCs w:val="24"/>
        </w:rPr>
        <w:t xml:space="preserve"> library. By summarizing textual content, this project facilitates efficient information retrieval and aids in decision-making processes across various domains.</w:t>
      </w:r>
      <w:r w:rsidR="00183198">
        <w:rPr>
          <w:rFonts w:ascii="Arial" w:eastAsia="標楷體" w:hAnsi="Arial" w:cs="Arial"/>
          <w:szCs w:val="24"/>
        </w:rPr>
        <w:t xml:space="preserve"> The link for book: </w:t>
      </w:r>
      <w:r w:rsidR="00183198" w:rsidRPr="00194CDF">
        <w:rPr>
          <w:rFonts w:ascii="Arial" w:eastAsia="標楷體" w:hAnsi="Arial" w:cs="Arial"/>
          <w:i/>
          <w:iCs/>
          <w:szCs w:val="24"/>
          <w:lang w:val="en-GB"/>
        </w:rPr>
        <w:t>https://gutenberg.ca/ebooks/hemingwaye-oldmanandthesea/hemingwaye-oldmanandthesea-00-t.txt</w:t>
      </w:r>
      <w:r w:rsidR="00194CDF">
        <w:rPr>
          <w:rFonts w:ascii="Arial" w:eastAsia="標楷體" w:hAnsi="Arial" w:cs="Arial"/>
          <w:i/>
          <w:iCs/>
          <w:szCs w:val="24"/>
          <w:lang w:val="en-GB"/>
        </w:rPr>
        <w:t>.</w:t>
      </w:r>
    </w:p>
    <w:p w14:paraId="1569A50F" w14:textId="77777777" w:rsidR="00B647CB" w:rsidRPr="006173CF" w:rsidRDefault="00B647CB" w:rsidP="00B647CB">
      <w:pPr>
        <w:ind w:left="720"/>
        <w:rPr>
          <w:rFonts w:ascii="Arial" w:hAnsi="Arial" w:cs="Arial"/>
          <w:szCs w:val="24"/>
          <w:lang w:eastAsia="zh-TW"/>
        </w:rPr>
      </w:pPr>
    </w:p>
    <w:p w14:paraId="09B9D4D8" w14:textId="77777777" w:rsidR="008C5B08" w:rsidRPr="006173CF" w:rsidRDefault="008C5B08" w:rsidP="00FE24E6">
      <w:pPr>
        <w:rPr>
          <w:rFonts w:ascii="Arial" w:eastAsia="標楷體" w:hAnsi="Arial" w:cs="Arial"/>
          <w:szCs w:val="24"/>
        </w:rPr>
      </w:pPr>
    </w:p>
    <w:p w14:paraId="2E427F56" w14:textId="77777777" w:rsidR="00511545" w:rsidRPr="006173CF" w:rsidRDefault="00511545" w:rsidP="00863B41">
      <w:pPr>
        <w:autoSpaceDE w:val="0"/>
        <w:autoSpaceDN w:val="0"/>
        <w:adjustRightInd w:val="0"/>
        <w:spacing w:after="0" w:line="560" w:lineRule="exact"/>
        <w:ind w:firstLineChars="200" w:firstLine="480"/>
        <w:jc w:val="both"/>
        <w:rPr>
          <w:rFonts w:ascii="Arial" w:eastAsia="標楷體" w:hAnsi="Arial" w:cs="Arial"/>
          <w:szCs w:val="24"/>
        </w:rPr>
        <w:sectPr w:rsidR="00511545" w:rsidRPr="006173CF" w:rsidSect="006A322D">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Pr="006173CF" w:rsidRDefault="008733BF" w:rsidP="007A62D0">
      <w:pPr>
        <w:pStyle w:val="Heading1"/>
        <w:numPr>
          <w:ilvl w:val="0"/>
          <w:numId w:val="7"/>
        </w:numPr>
        <w:rPr>
          <w:rFonts w:ascii="Arial" w:eastAsia="標楷體" w:hAnsi="Arial" w:cs="Arial"/>
          <w:sz w:val="24"/>
          <w:szCs w:val="24"/>
        </w:rPr>
      </w:pPr>
      <w:r w:rsidRPr="006173CF">
        <w:rPr>
          <w:rFonts w:ascii="Arial" w:eastAsia="標楷體" w:hAnsi="Arial" w:cs="Arial"/>
          <w:sz w:val="24"/>
          <w:szCs w:val="24"/>
        </w:rPr>
        <w:lastRenderedPageBreak/>
        <w:t>Implementation</w:t>
      </w:r>
    </w:p>
    <w:p w14:paraId="1A4E66AA" w14:textId="38E127DE" w:rsidR="006E1E62" w:rsidRPr="006173CF" w:rsidRDefault="006E1E62" w:rsidP="006E1E62">
      <w:pPr>
        <w:rPr>
          <w:rFonts w:ascii="Arial" w:hAnsi="Arial" w:cs="Arial"/>
          <w:szCs w:val="24"/>
        </w:rPr>
      </w:pPr>
      <w:r w:rsidRPr="006173CF">
        <w:rPr>
          <w:rFonts w:ascii="Arial" w:hAnsi="Arial" w:cs="Arial"/>
          <w:szCs w:val="24"/>
        </w:rPr>
        <w:t>The implementation section delves into the technical aspects of the Python script execution:</w:t>
      </w:r>
    </w:p>
    <w:p w14:paraId="546CC113" w14:textId="1B32CBDE" w:rsidR="00624097" w:rsidRPr="006173CF" w:rsidRDefault="006E1E62" w:rsidP="00624097">
      <w:pPr>
        <w:pStyle w:val="Heading2"/>
        <w:numPr>
          <w:ilvl w:val="1"/>
          <w:numId w:val="10"/>
        </w:numPr>
        <w:rPr>
          <w:rFonts w:ascii="Arial" w:eastAsia="標楷體" w:hAnsi="Arial" w:cs="Arial"/>
          <w:sz w:val="24"/>
          <w:szCs w:val="24"/>
        </w:rPr>
      </w:pPr>
      <w:r w:rsidRPr="006173CF">
        <w:rPr>
          <w:rFonts w:ascii="Arial" w:eastAsia="標楷體" w:hAnsi="Arial" w:cs="Arial"/>
          <w:sz w:val="24"/>
          <w:szCs w:val="24"/>
        </w:rPr>
        <w:t>Fetching Text from URL</w:t>
      </w:r>
      <w:r w:rsidR="00624097" w:rsidRPr="006173CF">
        <w:rPr>
          <w:rFonts w:ascii="Arial" w:eastAsia="標楷體" w:hAnsi="Arial" w:cs="Arial"/>
          <w:sz w:val="24"/>
          <w:szCs w:val="24"/>
        </w:rPr>
        <w:t>:</w:t>
      </w:r>
    </w:p>
    <w:p w14:paraId="01EBD79B" w14:textId="77777777" w:rsidR="006E1E62" w:rsidRPr="006173CF" w:rsidRDefault="006E1E62" w:rsidP="006E1E62">
      <w:pPr>
        <w:pStyle w:val="Heading2"/>
        <w:numPr>
          <w:ilvl w:val="0"/>
          <w:numId w:val="0"/>
        </w:numPr>
        <w:ind w:left="284"/>
        <w:rPr>
          <w:rFonts w:ascii="Arial" w:eastAsia="標楷體" w:hAnsi="Arial" w:cs="Arial"/>
          <w:sz w:val="24"/>
          <w:szCs w:val="24"/>
        </w:rPr>
      </w:pPr>
      <w:bookmarkStart w:id="4" w:name="_Hlk163726860"/>
      <w:r w:rsidRPr="006173CF">
        <w:rPr>
          <w:rFonts w:ascii="Arial" w:eastAsia="標楷體" w:hAnsi="Arial" w:cs="Arial"/>
          <w:b w:val="0"/>
          <w:sz w:val="24"/>
          <w:szCs w:val="24"/>
          <w:lang w:eastAsia="en-US"/>
        </w:rPr>
        <w:t>The script employs the requests library to retrieve textual content from a specified URL. This content may include articles, documents, or any other textual resource accessible via a URL.</w:t>
      </w:r>
      <w:r w:rsidRPr="006173CF">
        <w:rPr>
          <w:rFonts w:ascii="Arial" w:eastAsia="標楷體" w:hAnsi="Arial" w:cs="Arial"/>
          <w:b w:val="0"/>
          <w:sz w:val="24"/>
          <w:szCs w:val="24"/>
          <w:lang w:eastAsia="en-US"/>
        </w:rPr>
        <w:t xml:space="preserve"> </w:t>
      </w:r>
      <w:bookmarkEnd w:id="4"/>
    </w:p>
    <w:p w14:paraId="7D43DBAA" w14:textId="29D1CB03" w:rsidR="006D136B" w:rsidRPr="006173CF" w:rsidRDefault="006E1E62" w:rsidP="006D136B">
      <w:pPr>
        <w:pStyle w:val="Heading2"/>
        <w:rPr>
          <w:rFonts w:ascii="Arial" w:eastAsia="標楷體" w:hAnsi="Arial" w:cs="Arial"/>
          <w:sz w:val="24"/>
          <w:szCs w:val="24"/>
        </w:rPr>
      </w:pPr>
      <w:r w:rsidRPr="006173CF">
        <w:rPr>
          <w:rFonts w:ascii="Arial" w:eastAsia="標楷體" w:hAnsi="Arial" w:cs="Arial"/>
          <w:sz w:val="24"/>
          <w:szCs w:val="24"/>
        </w:rPr>
        <w:t xml:space="preserve">Text Processing with </w:t>
      </w:r>
      <w:proofErr w:type="spellStart"/>
      <w:r w:rsidRPr="006173CF">
        <w:rPr>
          <w:rFonts w:ascii="Arial" w:eastAsia="標楷體" w:hAnsi="Arial" w:cs="Arial"/>
          <w:sz w:val="24"/>
          <w:szCs w:val="24"/>
        </w:rPr>
        <w:t>spaCy</w:t>
      </w:r>
      <w:proofErr w:type="spellEnd"/>
      <w:r w:rsidR="00EA70E8" w:rsidRPr="006173CF">
        <w:rPr>
          <w:rFonts w:ascii="Arial" w:eastAsia="標楷體" w:hAnsi="Arial" w:cs="Arial"/>
          <w:sz w:val="24"/>
          <w:szCs w:val="24"/>
        </w:rPr>
        <w:t>:</w:t>
      </w:r>
    </w:p>
    <w:p w14:paraId="63F2CF56" w14:textId="58380E96" w:rsidR="004542F3" w:rsidRPr="006173CF" w:rsidRDefault="004542F3" w:rsidP="004542F3">
      <w:pPr>
        <w:rPr>
          <w:rFonts w:ascii="Arial" w:hAnsi="Arial" w:cs="Arial"/>
          <w:szCs w:val="24"/>
          <w:lang w:eastAsia="zh-TW"/>
        </w:rPr>
      </w:pPr>
      <w:r w:rsidRPr="006173CF">
        <w:rPr>
          <w:rFonts w:ascii="Arial" w:hAnsi="Arial" w:cs="Arial"/>
          <w:szCs w:val="24"/>
          <w:lang w:eastAsia="zh-TW"/>
        </w:rPr>
        <w:t xml:space="preserve">Leveraging the </w:t>
      </w:r>
      <w:proofErr w:type="spellStart"/>
      <w:r w:rsidRPr="006173CF">
        <w:rPr>
          <w:rFonts w:ascii="Arial" w:hAnsi="Arial" w:cs="Arial"/>
          <w:szCs w:val="24"/>
          <w:lang w:eastAsia="zh-TW"/>
        </w:rPr>
        <w:t>spaCy</w:t>
      </w:r>
      <w:proofErr w:type="spellEnd"/>
      <w:r w:rsidRPr="006173CF">
        <w:rPr>
          <w:rFonts w:ascii="Arial" w:hAnsi="Arial" w:cs="Arial"/>
          <w:szCs w:val="24"/>
          <w:lang w:eastAsia="zh-TW"/>
        </w:rPr>
        <w:t xml:space="preserve"> library, the script undertakes a series of text processing tasks:</w:t>
      </w:r>
    </w:p>
    <w:p w14:paraId="19DB54E6" w14:textId="2E4CB24A" w:rsidR="004542F3" w:rsidRPr="006173CF" w:rsidRDefault="004542F3" w:rsidP="004542F3">
      <w:pPr>
        <w:pStyle w:val="ListParagraph"/>
        <w:numPr>
          <w:ilvl w:val="0"/>
          <w:numId w:val="29"/>
        </w:numPr>
        <w:ind w:leftChars="0"/>
        <w:rPr>
          <w:rFonts w:ascii="Arial" w:hAnsi="Arial" w:cs="Arial"/>
          <w:szCs w:val="24"/>
        </w:rPr>
      </w:pPr>
      <w:r w:rsidRPr="006173CF">
        <w:rPr>
          <w:rFonts w:ascii="Arial" w:hAnsi="Arial" w:cs="Arial"/>
          <w:b/>
          <w:bCs/>
          <w:szCs w:val="24"/>
        </w:rPr>
        <w:t>Tokenization</w:t>
      </w:r>
      <w:r w:rsidRPr="006173CF">
        <w:rPr>
          <w:rFonts w:ascii="Arial" w:hAnsi="Arial" w:cs="Arial"/>
          <w:szCs w:val="24"/>
        </w:rPr>
        <w:t>: The fetched text is tokenized into individual words and sentences, enabling granular analysis of the content.</w:t>
      </w:r>
    </w:p>
    <w:p w14:paraId="7974B649" w14:textId="52262BA8" w:rsidR="004542F3" w:rsidRPr="006173CF" w:rsidRDefault="004542F3" w:rsidP="004542F3">
      <w:pPr>
        <w:pStyle w:val="ListParagraph"/>
        <w:numPr>
          <w:ilvl w:val="0"/>
          <w:numId w:val="29"/>
        </w:numPr>
        <w:ind w:leftChars="0"/>
        <w:rPr>
          <w:rFonts w:ascii="Arial" w:hAnsi="Arial" w:cs="Arial"/>
          <w:szCs w:val="24"/>
        </w:rPr>
      </w:pPr>
      <w:r w:rsidRPr="006173CF">
        <w:rPr>
          <w:rFonts w:ascii="Arial" w:hAnsi="Arial" w:cs="Arial"/>
          <w:b/>
          <w:bCs/>
          <w:szCs w:val="24"/>
        </w:rPr>
        <w:t>Word Frequency Calculation:</w:t>
      </w:r>
      <w:r w:rsidRPr="006173CF">
        <w:rPr>
          <w:rFonts w:ascii="Arial" w:hAnsi="Arial" w:cs="Arial"/>
          <w:szCs w:val="24"/>
        </w:rPr>
        <w:t xml:space="preserve"> The script computes the frequency of occurrence for each word in the document, shedding light on the prominence of specific terms.</w:t>
      </w:r>
    </w:p>
    <w:p w14:paraId="5FE9AA10" w14:textId="2D7E36CF" w:rsidR="004542F3" w:rsidRPr="006173CF" w:rsidRDefault="004542F3" w:rsidP="004542F3">
      <w:pPr>
        <w:pStyle w:val="ListParagraph"/>
        <w:numPr>
          <w:ilvl w:val="0"/>
          <w:numId w:val="29"/>
        </w:numPr>
        <w:ind w:leftChars="0"/>
        <w:rPr>
          <w:rFonts w:ascii="Arial" w:hAnsi="Arial" w:cs="Arial"/>
          <w:szCs w:val="24"/>
        </w:rPr>
      </w:pPr>
      <w:r w:rsidRPr="006173CF">
        <w:rPr>
          <w:rFonts w:ascii="Arial" w:hAnsi="Arial" w:cs="Arial"/>
          <w:b/>
          <w:bCs/>
          <w:szCs w:val="24"/>
        </w:rPr>
        <w:t>Stop Word Removal:</w:t>
      </w:r>
      <w:r w:rsidRPr="006173CF">
        <w:rPr>
          <w:rFonts w:ascii="Arial" w:hAnsi="Arial" w:cs="Arial"/>
          <w:szCs w:val="24"/>
        </w:rPr>
        <w:t xml:space="preserve"> To focus on the essence of the text, common stop words (e.g., "the," "is," "and") are filtered out, leaving only meaningful content for analysis.</w:t>
      </w:r>
    </w:p>
    <w:p w14:paraId="2CFD7B15" w14:textId="0C73B414" w:rsidR="004542F3" w:rsidRPr="006173CF" w:rsidRDefault="005C10B5" w:rsidP="004542F3">
      <w:pPr>
        <w:pStyle w:val="ListParagraph"/>
        <w:numPr>
          <w:ilvl w:val="0"/>
          <w:numId w:val="29"/>
        </w:numPr>
        <w:ind w:leftChars="0"/>
        <w:rPr>
          <w:rFonts w:ascii="Arial" w:hAnsi="Arial" w:cs="Arial"/>
          <w:szCs w:val="24"/>
        </w:rPr>
      </w:pPr>
      <w:r w:rsidRPr="006C7041">
        <w:rPr>
          <w:rFonts w:ascii="Arial" w:hAnsi="Arial" w:cs="Arial"/>
          <w:b/>
          <w:bCs/>
          <w:szCs w:val="24"/>
        </w:rPr>
        <w:t>Sentence Score Computation:</w:t>
      </w:r>
      <w:r w:rsidRPr="005C10B5">
        <w:rPr>
          <w:rFonts w:ascii="Arial" w:hAnsi="Arial" w:cs="Arial"/>
          <w:szCs w:val="24"/>
        </w:rPr>
        <w:t xml:space="preserve"> Based on the normalized word frequencies, the script assigns scores to each sentence, capturing their relative importance within the document.</w:t>
      </w:r>
    </w:p>
    <w:p w14:paraId="4EA26230" w14:textId="308693A9" w:rsidR="00F70454" w:rsidRPr="006173CF" w:rsidRDefault="00076A9C" w:rsidP="007A62D0">
      <w:pPr>
        <w:pStyle w:val="Heading1"/>
        <w:numPr>
          <w:ilvl w:val="0"/>
          <w:numId w:val="7"/>
        </w:numPr>
        <w:rPr>
          <w:rFonts w:ascii="Arial" w:eastAsia="標楷體" w:hAnsi="Arial" w:cs="Arial"/>
          <w:sz w:val="24"/>
          <w:szCs w:val="24"/>
        </w:rPr>
      </w:pPr>
      <w:r w:rsidRPr="006173CF">
        <w:rPr>
          <w:rFonts w:ascii="Arial" w:eastAsia="標楷體" w:hAnsi="Arial" w:cs="Arial"/>
          <w:sz w:val="24"/>
          <w:szCs w:val="24"/>
        </w:rPr>
        <w:t>Results</w:t>
      </w:r>
    </w:p>
    <w:p w14:paraId="04CD9910" w14:textId="2A275BCF" w:rsidR="00773200" w:rsidRPr="00773200" w:rsidRDefault="00773200" w:rsidP="00773200">
      <w:pPr>
        <w:pStyle w:val="Heading2"/>
        <w:numPr>
          <w:ilvl w:val="1"/>
          <w:numId w:val="9"/>
        </w:numPr>
        <w:rPr>
          <w:rFonts w:ascii="Arial" w:eastAsia="標楷體" w:hAnsi="Arial" w:cs="Arial"/>
          <w:sz w:val="24"/>
          <w:szCs w:val="24"/>
        </w:rPr>
      </w:pPr>
      <w:r>
        <w:rPr>
          <w:rFonts w:ascii="Arial" w:eastAsia="標楷體" w:hAnsi="Arial" w:cs="Arial"/>
          <w:sz w:val="24"/>
          <w:szCs w:val="24"/>
        </w:rPr>
        <w:t>Summary</w:t>
      </w:r>
    </w:p>
    <w:p w14:paraId="28DD2CA5" w14:textId="3EC4A18D" w:rsidR="00742841" w:rsidRDefault="00773200" w:rsidP="00773200">
      <w:pPr>
        <w:rPr>
          <w:rFonts w:ascii="Arial" w:hAnsi="Arial" w:cs="Arial"/>
          <w:lang w:eastAsia="zh-TW"/>
        </w:rPr>
      </w:pPr>
      <w:r w:rsidRPr="00773200">
        <w:rPr>
          <w:rFonts w:ascii="Arial" w:hAnsi="Arial" w:cs="Arial"/>
          <w:lang w:eastAsia="zh-TW"/>
        </w:rPr>
        <w:t>The results section showcases the summarized content generated by the Python script. The summary comprises the most significant sentences identified by the algorithm, reflecting the essence of the original text.</w:t>
      </w:r>
    </w:p>
    <w:p w14:paraId="49549FA9" w14:textId="77777777" w:rsidR="00194CDF" w:rsidRDefault="00194CDF" w:rsidP="00773200">
      <w:pPr>
        <w:rPr>
          <w:rFonts w:ascii="Arial" w:hAnsi="Arial" w:cs="Arial"/>
          <w:lang w:eastAsia="zh-TW"/>
        </w:rPr>
      </w:pPr>
    </w:p>
    <w:p w14:paraId="528CA76A" w14:textId="77777777" w:rsidR="00194CDF" w:rsidRDefault="00194CDF" w:rsidP="00773200">
      <w:pPr>
        <w:rPr>
          <w:rFonts w:ascii="Arial" w:hAnsi="Arial" w:cs="Arial"/>
          <w:lang w:eastAsia="zh-TW"/>
        </w:rPr>
      </w:pPr>
    </w:p>
    <w:p w14:paraId="7938127C" w14:textId="77777777" w:rsidR="00194CDF" w:rsidRDefault="00194CDF" w:rsidP="00773200">
      <w:pPr>
        <w:rPr>
          <w:rFonts w:ascii="Arial" w:hAnsi="Arial" w:cs="Arial"/>
          <w:lang w:eastAsia="zh-TW"/>
        </w:rPr>
      </w:pPr>
    </w:p>
    <w:p w14:paraId="2379C8F8" w14:textId="77777777" w:rsidR="00194CDF" w:rsidRDefault="00194CDF" w:rsidP="00773200">
      <w:pPr>
        <w:rPr>
          <w:rFonts w:ascii="Arial" w:hAnsi="Arial" w:cs="Arial"/>
          <w:lang w:eastAsia="zh-TW"/>
        </w:rPr>
      </w:pPr>
    </w:p>
    <w:p w14:paraId="5FACF431" w14:textId="77777777" w:rsidR="00194CDF" w:rsidRDefault="00194CDF" w:rsidP="00773200">
      <w:pPr>
        <w:rPr>
          <w:rFonts w:ascii="Arial" w:hAnsi="Arial" w:cs="Arial"/>
          <w:lang w:eastAsia="zh-TW"/>
        </w:rPr>
      </w:pPr>
    </w:p>
    <w:p w14:paraId="13F16F19" w14:textId="121F8E90" w:rsidR="00742841" w:rsidRDefault="00742841" w:rsidP="00773200">
      <w:pPr>
        <w:rPr>
          <w:rFonts w:ascii="Arial" w:hAnsi="Arial" w:cs="Arial"/>
          <w:lang w:eastAsia="zh-TW"/>
        </w:rPr>
      </w:pPr>
      <w:r>
        <w:rPr>
          <w:rFonts w:ascii="Arial" w:hAnsi="Arial" w:cs="Arial"/>
          <w:lang w:eastAsia="zh-TW"/>
        </w:rPr>
        <w:lastRenderedPageBreak/>
        <w:t>Below is the screenshot for the output summary:</w:t>
      </w:r>
    </w:p>
    <w:p w14:paraId="3BE11EB2" w14:textId="2C49BDC0" w:rsidR="00742841" w:rsidRDefault="00742841" w:rsidP="00773200">
      <w:pPr>
        <w:rPr>
          <w:rFonts w:ascii="Arial" w:hAnsi="Arial" w:cs="Arial"/>
          <w:lang w:eastAsia="zh-TW"/>
        </w:rPr>
      </w:pPr>
      <w:r w:rsidRPr="00742841">
        <w:rPr>
          <w:rFonts w:ascii="Arial" w:hAnsi="Arial" w:cs="Arial"/>
          <w:lang w:eastAsia="zh-TW"/>
        </w:rPr>
        <w:drawing>
          <wp:inline distT="0" distB="0" distL="0" distR="0" wp14:anchorId="24013D94" wp14:editId="4199A7BC">
            <wp:extent cx="5579745" cy="3195955"/>
            <wp:effectExtent l="0" t="0" r="1905" b="4445"/>
            <wp:docPr id="1926857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57855" name="Picture 1" descr="A screenshot of a computer&#10;&#10;Description automatically generated"/>
                    <pic:cNvPicPr/>
                  </pic:nvPicPr>
                  <pic:blipFill>
                    <a:blip r:embed="rId14"/>
                    <a:stretch>
                      <a:fillRect/>
                    </a:stretch>
                  </pic:blipFill>
                  <pic:spPr>
                    <a:xfrm>
                      <a:off x="0" y="0"/>
                      <a:ext cx="5579745" cy="3195955"/>
                    </a:xfrm>
                    <a:prstGeom prst="rect">
                      <a:avLst/>
                    </a:prstGeom>
                  </pic:spPr>
                </pic:pic>
              </a:graphicData>
            </a:graphic>
          </wp:inline>
        </w:drawing>
      </w:r>
    </w:p>
    <w:p w14:paraId="4C407FC9" w14:textId="77777777" w:rsidR="00194CDF" w:rsidRDefault="00194CDF" w:rsidP="00742841">
      <w:pPr>
        <w:widowControl w:val="0"/>
        <w:spacing w:after="0"/>
        <w:jc w:val="both"/>
        <w:rPr>
          <w:rFonts w:ascii="Arial" w:hAnsi="Arial" w:cs="Arial"/>
          <w:lang w:eastAsia="zh-TW"/>
        </w:rPr>
      </w:pPr>
      <w:bookmarkStart w:id="5" w:name="_Toc151542902"/>
      <w:bookmarkStart w:id="6" w:name="_Ref152684758"/>
      <w:bookmarkStart w:id="7" w:name="_Toc152917101"/>
      <w:bookmarkStart w:id="8" w:name="_Ref153008974"/>
      <w:bookmarkStart w:id="9" w:name="_Toc156412939"/>
    </w:p>
    <w:p w14:paraId="59421359" w14:textId="35F4912A" w:rsidR="00E03851" w:rsidRPr="006173CF" w:rsidRDefault="00E03851" w:rsidP="00742841">
      <w:pPr>
        <w:widowControl w:val="0"/>
        <w:spacing w:after="0"/>
        <w:jc w:val="both"/>
        <w:rPr>
          <w:rFonts w:ascii="Arial" w:eastAsia="標楷體" w:hAnsi="Arial" w:cs="Arial"/>
          <w:szCs w:val="24"/>
        </w:rPr>
      </w:pPr>
      <w:r w:rsidRPr="006173CF">
        <w:rPr>
          <w:rFonts w:ascii="Arial" w:eastAsia="標楷體" w:hAnsi="Arial" w:cs="Arial"/>
          <w:szCs w:val="24"/>
        </w:rPr>
        <w:t>Conclusion</w:t>
      </w:r>
      <w:bookmarkEnd w:id="5"/>
      <w:bookmarkEnd w:id="6"/>
      <w:bookmarkEnd w:id="7"/>
      <w:bookmarkEnd w:id="8"/>
      <w:r w:rsidR="00A60E75" w:rsidRPr="006173CF">
        <w:rPr>
          <w:rFonts w:ascii="Arial" w:eastAsia="標楷體" w:hAnsi="Arial" w:cs="Arial"/>
          <w:szCs w:val="24"/>
        </w:rPr>
        <w:t>s</w:t>
      </w:r>
      <w:bookmarkEnd w:id="9"/>
      <w:r w:rsidR="00194CDF">
        <w:rPr>
          <w:rFonts w:ascii="Arial" w:eastAsia="標楷體" w:hAnsi="Arial" w:cs="Arial"/>
          <w:szCs w:val="24"/>
        </w:rPr>
        <w:t>:</w:t>
      </w:r>
    </w:p>
    <w:p w14:paraId="3F51358B" w14:textId="77777777" w:rsidR="00742841" w:rsidRDefault="00742841" w:rsidP="00742841">
      <w:pPr>
        <w:rPr>
          <w:rFonts w:ascii="Arial" w:hAnsi="Arial" w:cs="Arial"/>
          <w:szCs w:val="24"/>
        </w:rPr>
      </w:pPr>
      <w:r w:rsidRPr="00742841">
        <w:rPr>
          <w:rFonts w:ascii="Arial" w:hAnsi="Arial" w:cs="Arial"/>
          <w:szCs w:val="24"/>
        </w:rPr>
        <w:t>The conclusion section encapsulates the project's significance and implications:</w:t>
      </w:r>
    </w:p>
    <w:p w14:paraId="54D97276" w14:textId="241E73E7" w:rsidR="00881BA6" w:rsidRPr="006173CF" w:rsidRDefault="00742841" w:rsidP="00742841">
      <w:pPr>
        <w:rPr>
          <w:rFonts w:ascii="Arial" w:hAnsi="Arial" w:cs="Arial"/>
          <w:szCs w:val="24"/>
        </w:rPr>
      </w:pPr>
      <w:r w:rsidRPr="00742841">
        <w:rPr>
          <w:rFonts w:ascii="Arial" w:hAnsi="Arial" w:cs="Arial"/>
          <w:szCs w:val="24"/>
        </w:rPr>
        <w:t xml:space="preserve">Amidst the deluge of textual information available today, effective text summarization techniques offer a lifeline for navigating through vast volumes of content. By automating the summarization process, this project streamlines information retrieval, enhances decision-making, and facilitates knowledge discovery across diverse domains. Moreover, the utilization of NLP libraries like </w:t>
      </w:r>
      <w:proofErr w:type="spellStart"/>
      <w:r w:rsidRPr="00742841">
        <w:rPr>
          <w:rFonts w:ascii="Arial" w:hAnsi="Arial" w:cs="Arial"/>
          <w:szCs w:val="24"/>
        </w:rPr>
        <w:t>spaCy</w:t>
      </w:r>
      <w:proofErr w:type="spellEnd"/>
      <w:r w:rsidRPr="00742841">
        <w:rPr>
          <w:rFonts w:ascii="Arial" w:hAnsi="Arial" w:cs="Arial"/>
          <w:szCs w:val="24"/>
        </w:rPr>
        <w:t xml:space="preserve"> underscores the potential of computational linguistics in transforming unstructured text into actionable insights. Moving forward, advancements in text processing and NLP hold promise for revolutionizing information management and fostering innovation in numerous sectors, from academia and business to healthcare and beyond. Thus, this project serves as a testament to the transformative power of technology in unlocking the value embedded within textual data.</w:t>
      </w:r>
    </w:p>
    <w:sectPr w:rsidR="00881BA6" w:rsidRPr="006173CF" w:rsidSect="006A322D">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40BD" w14:textId="77777777" w:rsidR="006A322D" w:rsidRDefault="006A322D" w:rsidP="00A97040">
      <w:pPr>
        <w:spacing w:after="0" w:line="240" w:lineRule="auto"/>
      </w:pPr>
      <w:r>
        <w:separator/>
      </w:r>
    </w:p>
  </w:endnote>
  <w:endnote w:type="continuationSeparator" w:id="0">
    <w:p w14:paraId="08D9BFAF" w14:textId="77777777" w:rsidR="006A322D" w:rsidRDefault="006A322D" w:rsidP="00A9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標楷體">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4D51" w14:textId="77777777" w:rsidR="006A322D" w:rsidRDefault="006A322D" w:rsidP="00A97040">
      <w:pPr>
        <w:spacing w:after="0" w:line="240" w:lineRule="auto"/>
      </w:pPr>
      <w:r>
        <w:separator/>
      </w:r>
    </w:p>
  </w:footnote>
  <w:footnote w:type="continuationSeparator" w:id="0">
    <w:p w14:paraId="68C5657D" w14:textId="77777777" w:rsidR="006A322D" w:rsidRDefault="006A322D" w:rsidP="00A97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7216"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34D71"/>
    <w:multiLevelType w:val="hybridMultilevel"/>
    <w:tmpl w:val="808CF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3"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5"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284"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0"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8718816">
    <w:abstractNumId w:val="7"/>
  </w:num>
  <w:num w:numId="2" w16cid:durableId="2084058478">
    <w:abstractNumId w:val="14"/>
  </w:num>
  <w:num w:numId="3" w16cid:durableId="1204443695">
    <w:abstractNumId w:val="17"/>
  </w:num>
  <w:num w:numId="4" w16cid:durableId="1873182200">
    <w:abstractNumId w:val="11"/>
  </w:num>
  <w:num w:numId="5" w16cid:durableId="2046169730">
    <w:abstractNumId w:val="21"/>
  </w:num>
  <w:num w:numId="6" w16cid:durableId="198661922">
    <w:abstractNumId w:val="13"/>
  </w:num>
  <w:num w:numId="7" w16cid:durableId="95711079">
    <w:abstractNumId w:val="15"/>
  </w:num>
  <w:num w:numId="8" w16cid:durableId="1894346720">
    <w:abstractNumId w:val="15"/>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770182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96646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2834243">
    <w:abstractNumId w:val="9"/>
  </w:num>
  <w:num w:numId="12" w16cid:durableId="1288783227">
    <w:abstractNumId w:val="12"/>
  </w:num>
  <w:num w:numId="13" w16cid:durableId="19789910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845627">
    <w:abstractNumId w:val="2"/>
  </w:num>
  <w:num w:numId="15" w16cid:durableId="709306061">
    <w:abstractNumId w:val="4"/>
  </w:num>
  <w:num w:numId="16" w16cid:durableId="550531853">
    <w:abstractNumId w:val="8"/>
  </w:num>
  <w:num w:numId="17" w16cid:durableId="1417748353">
    <w:abstractNumId w:val="10"/>
  </w:num>
  <w:num w:numId="18" w16cid:durableId="719520267">
    <w:abstractNumId w:val="0"/>
  </w:num>
  <w:num w:numId="19" w16cid:durableId="1519348370">
    <w:abstractNumId w:val="22"/>
  </w:num>
  <w:num w:numId="20" w16cid:durableId="1487934530">
    <w:abstractNumId w:val="16"/>
  </w:num>
  <w:num w:numId="21" w16cid:durableId="6059540">
    <w:abstractNumId w:val="15"/>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324166456">
    <w:abstractNumId w:val="6"/>
  </w:num>
  <w:num w:numId="23" w16cid:durableId="151723283">
    <w:abstractNumId w:val="1"/>
  </w:num>
  <w:num w:numId="24" w16cid:durableId="377633820">
    <w:abstractNumId w:val="19"/>
  </w:num>
  <w:num w:numId="25" w16cid:durableId="1441484441">
    <w:abstractNumId w:val="18"/>
  </w:num>
  <w:num w:numId="26" w16cid:durableId="1456295089">
    <w:abstractNumId w:val="20"/>
  </w:num>
  <w:num w:numId="27" w16cid:durableId="667749900">
    <w:abstractNumId w:val="3"/>
  </w:num>
  <w:num w:numId="28" w16cid:durableId="4199096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038682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7432"/>
    <w:rsid w:val="000079BA"/>
    <w:rsid w:val="00007F21"/>
    <w:rsid w:val="0001058A"/>
    <w:rsid w:val="0001110E"/>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54"/>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CFC"/>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59EA"/>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764"/>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198"/>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4CDF"/>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0F0C"/>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24"/>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94C"/>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3F21"/>
    <w:rsid w:val="002741F2"/>
    <w:rsid w:val="00274386"/>
    <w:rsid w:val="0027453A"/>
    <w:rsid w:val="0027518D"/>
    <w:rsid w:val="002754F1"/>
    <w:rsid w:val="00275CF6"/>
    <w:rsid w:val="00276EEC"/>
    <w:rsid w:val="00277936"/>
    <w:rsid w:val="002803EB"/>
    <w:rsid w:val="002805D7"/>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475C"/>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261"/>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39E7"/>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03F"/>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2F3"/>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5D39"/>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123"/>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0B5"/>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173CF"/>
    <w:rsid w:val="0062053F"/>
    <w:rsid w:val="00620AD8"/>
    <w:rsid w:val="00620C47"/>
    <w:rsid w:val="006217BC"/>
    <w:rsid w:val="006223F0"/>
    <w:rsid w:val="006225EE"/>
    <w:rsid w:val="00622990"/>
    <w:rsid w:val="00622D27"/>
    <w:rsid w:val="00622E6A"/>
    <w:rsid w:val="006234A1"/>
    <w:rsid w:val="00623601"/>
    <w:rsid w:val="00623A5C"/>
    <w:rsid w:val="00623E86"/>
    <w:rsid w:val="00624097"/>
    <w:rsid w:val="00624C6F"/>
    <w:rsid w:val="006252FC"/>
    <w:rsid w:val="0062535D"/>
    <w:rsid w:val="0062585F"/>
    <w:rsid w:val="00625993"/>
    <w:rsid w:val="00626C0C"/>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6A85"/>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22D"/>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B7D43"/>
    <w:rsid w:val="006C0A9E"/>
    <w:rsid w:val="006C0BEC"/>
    <w:rsid w:val="006C1478"/>
    <w:rsid w:val="006C1672"/>
    <w:rsid w:val="006C1775"/>
    <w:rsid w:val="006C210D"/>
    <w:rsid w:val="006C25BC"/>
    <w:rsid w:val="006C351B"/>
    <w:rsid w:val="006C35FD"/>
    <w:rsid w:val="006C42F8"/>
    <w:rsid w:val="006C48E8"/>
    <w:rsid w:val="006C4F31"/>
    <w:rsid w:val="006C52B9"/>
    <w:rsid w:val="006C5384"/>
    <w:rsid w:val="006C5A29"/>
    <w:rsid w:val="006C676C"/>
    <w:rsid w:val="006C6949"/>
    <w:rsid w:val="006C69FA"/>
    <w:rsid w:val="006C6C4C"/>
    <w:rsid w:val="006C7041"/>
    <w:rsid w:val="006C760A"/>
    <w:rsid w:val="006C7A99"/>
    <w:rsid w:val="006D1308"/>
    <w:rsid w:val="006D136B"/>
    <w:rsid w:val="006D2648"/>
    <w:rsid w:val="006D2ABE"/>
    <w:rsid w:val="006D309B"/>
    <w:rsid w:val="006D36C0"/>
    <w:rsid w:val="006D3AF4"/>
    <w:rsid w:val="006D3CA4"/>
    <w:rsid w:val="006D5C8F"/>
    <w:rsid w:val="006D627F"/>
    <w:rsid w:val="006D6586"/>
    <w:rsid w:val="006D683C"/>
    <w:rsid w:val="006D7D20"/>
    <w:rsid w:val="006D7DD2"/>
    <w:rsid w:val="006E009F"/>
    <w:rsid w:val="006E0AA2"/>
    <w:rsid w:val="006E1488"/>
    <w:rsid w:val="006E173D"/>
    <w:rsid w:val="006E194E"/>
    <w:rsid w:val="006E197B"/>
    <w:rsid w:val="006E1E62"/>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841"/>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200"/>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1BA6"/>
    <w:rsid w:val="00882942"/>
    <w:rsid w:val="00882A15"/>
    <w:rsid w:val="008839D0"/>
    <w:rsid w:val="00883DC2"/>
    <w:rsid w:val="008852BA"/>
    <w:rsid w:val="00886865"/>
    <w:rsid w:val="008871CF"/>
    <w:rsid w:val="00887239"/>
    <w:rsid w:val="0089254B"/>
    <w:rsid w:val="0089262D"/>
    <w:rsid w:val="0089302F"/>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02"/>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4D5"/>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536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292"/>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1CD9"/>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1C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142D"/>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2C9"/>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107"/>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1B4E"/>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6E57"/>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A34"/>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747"/>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2AC"/>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64F"/>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27927"/>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900CC"/>
    <w:rsid w:val="00E90BBF"/>
    <w:rsid w:val="00E90DBB"/>
    <w:rsid w:val="00E912AA"/>
    <w:rsid w:val="00E91DE8"/>
    <w:rsid w:val="00E92071"/>
    <w:rsid w:val="00E9255C"/>
    <w:rsid w:val="00E92D25"/>
    <w:rsid w:val="00E92DB2"/>
    <w:rsid w:val="00E93414"/>
    <w:rsid w:val="00E9433B"/>
    <w:rsid w:val="00E9451D"/>
    <w:rsid w:val="00E94988"/>
    <w:rsid w:val="00E95257"/>
    <w:rsid w:val="00E95742"/>
    <w:rsid w:val="00E958D5"/>
    <w:rsid w:val="00E95DBF"/>
    <w:rsid w:val="00E96B3A"/>
    <w:rsid w:val="00E96FB6"/>
    <w:rsid w:val="00E9703D"/>
    <w:rsid w:val="00E97594"/>
    <w:rsid w:val="00E97E92"/>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0E8"/>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6A0"/>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5840"/>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28C9"/>
    <w:rsid w:val="00F9415B"/>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標楷體"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標楷體"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02042946">
      <w:bodyDiv w:val="1"/>
      <w:marLeft w:val="0"/>
      <w:marRight w:val="0"/>
      <w:marTop w:val="0"/>
      <w:marBottom w:val="0"/>
      <w:divBdr>
        <w:top w:val="none" w:sz="0" w:space="0" w:color="auto"/>
        <w:left w:val="none" w:sz="0" w:space="0" w:color="auto"/>
        <w:bottom w:val="none" w:sz="0" w:space="0" w:color="auto"/>
        <w:right w:val="none" w:sz="0" w:space="0" w:color="auto"/>
      </w:divBdr>
      <w:divsChild>
        <w:div w:id="365908107">
          <w:marLeft w:val="0"/>
          <w:marRight w:val="0"/>
          <w:marTop w:val="0"/>
          <w:marBottom w:val="0"/>
          <w:divBdr>
            <w:top w:val="none" w:sz="0" w:space="0" w:color="auto"/>
            <w:left w:val="none" w:sz="0" w:space="0" w:color="auto"/>
            <w:bottom w:val="none" w:sz="0" w:space="0" w:color="auto"/>
            <w:right w:val="none" w:sz="0" w:space="0" w:color="auto"/>
          </w:divBdr>
          <w:divsChild>
            <w:div w:id="16169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188757591">
      <w:bodyDiv w:val="1"/>
      <w:marLeft w:val="0"/>
      <w:marRight w:val="0"/>
      <w:marTop w:val="0"/>
      <w:marBottom w:val="0"/>
      <w:divBdr>
        <w:top w:val="none" w:sz="0" w:space="0" w:color="auto"/>
        <w:left w:val="none" w:sz="0" w:space="0" w:color="auto"/>
        <w:bottom w:val="none" w:sz="0" w:space="0" w:color="auto"/>
        <w:right w:val="none" w:sz="0" w:space="0" w:color="auto"/>
      </w:divBdr>
      <w:divsChild>
        <w:div w:id="1451515007">
          <w:marLeft w:val="0"/>
          <w:marRight w:val="0"/>
          <w:marTop w:val="0"/>
          <w:marBottom w:val="0"/>
          <w:divBdr>
            <w:top w:val="none" w:sz="0" w:space="0" w:color="auto"/>
            <w:left w:val="none" w:sz="0" w:space="0" w:color="auto"/>
            <w:bottom w:val="none" w:sz="0" w:space="0" w:color="auto"/>
            <w:right w:val="none" w:sz="0" w:space="0" w:color="auto"/>
          </w:divBdr>
        </w:div>
      </w:divsChild>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08388953">
      <w:bodyDiv w:val="1"/>
      <w:marLeft w:val="0"/>
      <w:marRight w:val="0"/>
      <w:marTop w:val="0"/>
      <w:marBottom w:val="0"/>
      <w:divBdr>
        <w:top w:val="none" w:sz="0" w:space="0" w:color="auto"/>
        <w:left w:val="none" w:sz="0" w:space="0" w:color="auto"/>
        <w:bottom w:val="none" w:sz="0" w:space="0" w:color="auto"/>
        <w:right w:val="none" w:sz="0" w:space="0" w:color="auto"/>
      </w:divBdr>
      <w:divsChild>
        <w:div w:id="1509170556">
          <w:marLeft w:val="0"/>
          <w:marRight w:val="0"/>
          <w:marTop w:val="0"/>
          <w:marBottom w:val="0"/>
          <w:divBdr>
            <w:top w:val="none" w:sz="0" w:space="0" w:color="auto"/>
            <w:left w:val="none" w:sz="0" w:space="0" w:color="auto"/>
            <w:bottom w:val="none" w:sz="0" w:space="0" w:color="auto"/>
            <w:right w:val="none" w:sz="0" w:space="0" w:color="auto"/>
          </w:divBdr>
        </w:div>
      </w:divsChild>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16302107">
      <w:bodyDiv w:val="1"/>
      <w:marLeft w:val="0"/>
      <w:marRight w:val="0"/>
      <w:marTop w:val="0"/>
      <w:marBottom w:val="0"/>
      <w:divBdr>
        <w:top w:val="none" w:sz="0" w:space="0" w:color="auto"/>
        <w:left w:val="none" w:sz="0" w:space="0" w:color="auto"/>
        <w:bottom w:val="none" w:sz="0" w:space="0" w:color="auto"/>
        <w:right w:val="none" w:sz="0" w:space="0" w:color="auto"/>
      </w:divBdr>
      <w:divsChild>
        <w:div w:id="784614823">
          <w:marLeft w:val="0"/>
          <w:marRight w:val="0"/>
          <w:marTop w:val="0"/>
          <w:marBottom w:val="0"/>
          <w:divBdr>
            <w:top w:val="none" w:sz="0" w:space="0" w:color="auto"/>
            <w:left w:val="none" w:sz="0" w:space="0" w:color="auto"/>
            <w:bottom w:val="none" w:sz="0" w:space="0" w:color="auto"/>
            <w:right w:val="none" w:sz="0" w:space="0" w:color="auto"/>
          </w:divBdr>
          <w:divsChild>
            <w:div w:id="2080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692416311">
      <w:bodyDiv w:val="1"/>
      <w:marLeft w:val="0"/>
      <w:marRight w:val="0"/>
      <w:marTop w:val="0"/>
      <w:marBottom w:val="0"/>
      <w:divBdr>
        <w:top w:val="none" w:sz="0" w:space="0" w:color="auto"/>
        <w:left w:val="none" w:sz="0" w:space="0" w:color="auto"/>
        <w:bottom w:val="none" w:sz="0" w:space="0" w:color="auto"/>
        <w:right w:val="none" w:sz="0" w:space="0" w:color="auto"/>
      </w:divBdr>
      <w:divsChild>
        <w:div w:id="460997354">
          <w:marLeft w:val="0"/>
          <w:marRight w:val="0"/>
          <w:marTop w:val="0"/>
          <w:marBottom w:val="0"/>
          <w:divBdr>
            <w:top w:val="none" w:sz="0" w:space="0" w:color="auto"/>
            <w:left w:val="none" w:sz="0" w:space="0" w:color="auto"/>
            <w:bottom w:val="none" w:sz="0" w:space="0" w:color="auto"/>
            <w:right w:val="none" w:sz="0" w:space="0" w:color="auto"/>
          </w:divBdr>
        </w:div>
      </w:divsChild>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7425628">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40793788">
      <w:bodyDiv w:val="1"/>
      <w:marLeft w:val="0"/>
      <w:marRight w:val="0"/>
      <w:marTop w:val="0"/>
      <w:marBottom w:val="0"/>
      <w:divBdr>
        <w:top w:val="none" w:sz="0" w:space="0" w:color="auto"/>
        <w:left w:val="none" w:sz="0" w:space="0" w:color="auto"/>
        <w:bottom w:val="none" w:sz="0" w:space="0" w:color="auto"/>
        <w:right w:val="none" w:sz="0" w:space="0" w:color="auto"/>
      </w:divBdr>
      <w:divsChild>
        <w:div w:id="2112698747">
          <w:marLeft w:val="0"/>
          <w:marRight w:val="0"/>
          <w:marTop w:val="0"/>
          <w:marBottom w:val="0"/>
          <w:divBdr>
            <w:top w:val="none" w:sz="0" w:space="0" w:color="auto"/>
            <w:left w:val="none" w:sz="0" w:space="0" w:color="auto"/>
            <w:bottom w:val="none" w:sz="0" w:space="0" w:color="auto"/>
            <w:right w:val="none" w:sz="0" w:space="0" w:color="auto"/>
          </w:divBdr>
        </w:div>
      </w:divsChild>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Sinethemba Ndlangamandla</cp:lastModifiedBy>
  <cp:revision>4</cp:revision>
  <cp:lastPrinted>2024-01-19T01:55:00Z</cp:lastPrinted>
  <dcterms:created xsi:type="dcterms:W3CDTF">2024-04-19T09:50:00Z</dcterms:created>
  <dcterms:modified xsi:type="dcterms:W3CDTF">2024-04-19T09:55:00Z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