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0C4F5" w14:textId="77777777" w:rsidR="00AE7F97" w:rsidRPr="00AE7F97" w:rsidRDefault="00AE7F97" w:rsidP="00AE7F97">
      <w:pPr>
        <w:spacing w:line="720" w:lineRule="auto"/>
        <w:jc w:val="center"/>
        <w:rPr>
          <w:rFonts w:ascii="Times New Roman" w:hAnsi="Times New Roman" w:cs="Times New Roman"/>
          <w:sz w:val="44"/>
          <w:szCs w:val="44"/>
        </w:rPr>
      </w:pPr>
      <w:r w:rsidRPr="00AE7F97">
        <w:rPr>
          <w:rFonts w:ascii="Times New Roman" w:hAnsi="Times New Roman" w:cs="Times New Roman"/>
          <w:sz w:val="44"/>
          <w:szCs w:val="44"/>
        </w:rPr>
        <w:t xml:space="preserve">IT 328 </w:t>
      </w:r>
    </w:p>
    <w:p w14:paraId="52A68DEA" w14:textId="11604481" w:rsidR="00841C6E" w:rsidRPr="00AE7F97" w:rsidRDefault="00AE7F97" w:rsidP="00AE7F97">
      <w:pPr>
        <w:spacing w:line="720" w:lineRule="auto"/>
        <w:jc w:val="center"/>
        <w:rPr>
          <w:rFonts w:ascii="Times New Roman" w:hAnsi="Times New Roman" w:cs="Times New Roman"/>
          <w:sz w:val="44"/>
          <w:szCs w:val="44"/>
        </w:rPr>
      </w:pPr>
      <w:r w:rsidRPr="00AE7F97">
        <w:rPr>
          <w:rFonts w:ascii="Times New Roman" w:hAnsi="Times New Roman" w:cs="Times New Roman"/>
          <w:sz w:val="44"/>
          <w:szCs w:val="44"/>
        </w:rPr>
        <w:t>Program 1</w:t>
      </w:r>
    </w:p>
    <w:p w14:paraId="1D2FE540" w14:textId="4AF51C30" w:rsidR="00AE7F97" w:rsidRPr="00AE7F97" w:rsidRDefault="00AE7F97" w:rsidP="00AE7F97">
      <w:pPr>
        <w:spacing w:line="720" w:lineRule="auto"/>
        <w:jc w:val="center"/>
        <w:rPr>
          <w:rFonts w:ascii="Times New Roman" w:hAnsi="Times New Roman" w:cs="Times New Roman"/>
          <w:sz w:val="44"/>
          <w:szCs w:val="44"/>
        </w:rPr>
      </w:pPr>
      <w:r w:rsidRPr="00AE7F97">
        <w:rPr>
          <w:rFonts w:ascii="Times New Roman" w:hAnsi="Times New Roman" w:cs="Times New Roman"/>
          <w:sz w:val="44"/>
          <w:szCs w:val="44"/>
        </w:rPr>
        <w:t xml:space="preserve">Team Members: Tim Buranicz, </w:t>
      </w:r>
    </w:p>
    <w:p w14:paraId="0F24C9D9" w14:textId="493FB92D" w:rsidR="00AE7F97" w:rsidRPr="00AE7F97" w:rsidRDefault="00AE7F97" w:rsidP="00AE7F97">
      <w:pPr>
        <w:spacing w:line="720" w:lineRule="auto"/>
        <w:jc w:val="center"/>
        <w:rPr>
          <w:rFonts w:ascii="Times New Roman" w:hAnsi="Times New Roman" w:cs="Times New Roman"/>
          <w:color w:val="FF0000"/>
          <w:sz w:val="44"/>
          <w:szCs w:val="44"/>
        </w:rPr>
      </w:pPr>
      <w:r w:rsidRPr="00AE7F97">
        <w:rPr>
          <w:rFonts w:ascii="Times New Roman" w:hAnsi="Times New Roman" w:cs="Times New Roman"/>
          <w:sz w:val="44"/>
          <w:szCs w:val="44"/>
        </w:rPr>
        <w:t xml:space="preserve">Corresponding Student: </w:t>
      </w:r>
      <w:r w:rsidRPr="00AE7F97">
        <w:rPr>
          <w:rFonts w:ascii="Times New Roman" w:hAnsi="Times New Roman" w:cs="Times New Roman"/>
          <w:color w:val="FF0000"/>
          <w:sz w:val="44"/>
          <w:szCs w:val="44"/>
        </w:rPr>
        <w:t>TBA</w:t>
      </w:r>
    </w:p>
    <w:p w14:paraId="143334D7" w14:textId="7F3683F3" w:rsidR="00AE7F97" w:rsidRPr="00AE7F97" w:rsidRDefault="00AE7F97" w:rsidP="00AE7F97">
      <w:pPr>
        <w:spacing w:line="720" w:lineRule="auto"/>
        <w:jc w:val="center"/>
        <w:rPr>
          <w:rFonts w:ascii="Times New Roman" w:hAnsi="Times New Roman" w:cs="Times New Roman"/>
          <w:sz w:val="44"/>
          <w:szCs w:val="44"/>
        </w:rPr>
      </w:pPr>
      <w:r w:rsidRPr="00AE7F97">
        <w:rPr>
          <w:rFonts w:ascii="Times New Roman" w:hAnsi="Times New Roman" w:cs="Times New Roman"/>
          <w:sz w:val="44"/>
          <w:szCs w:val="44"/>
        </w:rPr>
        <w:t xml:space="preserve">ULID: tjburan, </w:t>
      </w:r>
    </w:p>
    <w:p w14:paraId="30D3CC1A" w14:textId="4AEAD7E5" w:rsidR="00AE7F97" w:rsidRDefault="00AE7F97" w:rsidP="00AE7F97">
      <w:pPr>
        <w:spacing w:line="720" w:lineRule="auto"/>
        <w:jc w:val="center"/>
        <w:rPr>
          <w:rFonts w:ascii="Times New Roman" w:hAnsi="Times New Roman" w:cs="Times New Roman"/>
          <w:color w:val="FF0000"/>
          <w:sz w:val="44"/>
          <w:szCs w:val="44"/>
        </w:rPr>
      </w:pPr>
      <w:r w:rsidRPr="00AE7F97">
        <w:rPr>
          <w:rFonts w:ascii="Times New Roman" w:hAnsi="Times New Roman" w:cs="Times New Roman"/>
          <w:sz w:val="44"/>
          <w:szCs w:val="44"/>
        </w:rPr>
        <w:t xml:space="preserve">Secret Directory: </w:t>
      </w:r>
      <w:r w:rsidRPr="00AE7F97">
        <w:rPr>
          <w:rFonts w:ascii="Times New Roman" w:hAnsi="Times New Roman" w:cs="Times New Roman"/>
          <w:color w:val="FF0000"/>
          <w:sz w:val="44"/>
          <w:szCs w:val="44"/>
        </w:rPr>
        <w:t>TBA</w:t>
      </w:r>
    </w:p>
    <w:p w14:paraId="1F5D52DD" w14:textId="77777777" w:rsidR="00AE7F97" w:rsidRDefault="00AE7F97" w:rsidP="00AE7F97">
      <w:pPr>
        <w:spacing w:line="720" w:lineRule="auto"/>
        <w:jc w:val="center"/>
        <w:rPr>
          <w:rFonts w:ascii="Times New Roman" w:hAnsi="Times New Roman" w:cs="Times New Roman"/>
          <w:color w:val="FF0000"/>
          <w:sz w:val="44"/>
          <w:szCs w:val="44"/>
        </w:rPr>
      </w:pPr>
    </w:p>
    <w:p w14:paraId="7D4246E3" w14:textId="77777777" w:rsidR="00AE7F97" w:rsidRDefault="00AE7F97" w:rsidP="00AE7F97">
      <w:pPr>
        <w:spacing w:line="720" w:lineRule="auto"/>
        <w:jc w:val="center"/>
        <w:rPr>
          <w:rFonts w:ascii="Times New Roman" w:hAnsi="Times New Roman" w:cs="Times New Roman"/>
          <w:color w:val="FF0000"/>
          <w:sz w:val="44"/>
          <w:szCs w:val="44"/>
        </w:rPr>
      </w:pPr>
    </w:p>
    <w:p w14:paraId="73C6BBAE" w14:textId="77777777" w:rsidR="00AE7F97" w:rsidRDefault="00AE7F97" w:rsidP="00AE7F97">
      <w:pPr>
        <w:spacing w:line="720" w:lineRule="auto"/>
        <w:rPr>
          <w:rFonts w:ascii="Times New Roman" w:hAnsi="Times New Roman" w:cs="Times New Roman"/>
          <w:color w:val="FF0000"/>
          <w:sz w:val="24"/>
          <w:szCs w:val="24"/>
        </w:rPr>
      </w:pPr>
    </w:p>
    <w:p w14:paraId="66E848E5" w14:textId="6DB58A30" w:rsidR="00AE7F97" w:rsidRPr="00881F7B" w:rsidRDefault="00881F7B" w:rsidP="00AE7F97">
      <w:pPr>
        <w:spacing w:line="720" w:lineRule="auto"/>
        <w:rPr>
          <w:rFonts w:ascii="Times New Roman" w:hAnsi="Times New Roman" w:cs="Times New Roman"/>
          <w:sz w:val="24"/>
          <w:szCs w:val="24"/>
          <w:u w:val="single"/>
        </w:rPr>
      </w:pPr>
      <w:r w:rsidRPr="00881F7B">
        <w:rPr>
          <w:rFonts w:ascii="Times New Roman" w:hAnsi="Times New Roman" w:cs="Times New Roman"/>
          <w:sz w:val="24"/>
          <w:szCs w:val="24"/>
          <w:u w:val="single"/>
        </w:rPr>
        <w:t>Part A</w:t>
      </w:r>
    </w:p>
    <w:p w14:paraId="0C92015A" w14:textId="77777777" w:rsidR="00881F7B" w:rsidRPr="00881F7B" w:rsidRDefault="00881F7B" w:rsidP="00AE7F97">
      <w:pPr>
        <w:spacing w:line="720" w:lineRule="auto"/>
        <w:rPr>
          <w:rFonts w:ascii="Times New Roman" w:hAnsi="Times New Roman" w:cs="Times New Roman"/>
          <w:sz w:val="24"/>
          <w:szCs w:val="24"/>
          <w:u w:val="single"/>
        </w:rPr>
      </w:pPr>
    </w:p>
    <w:p w14:paraId="404FF48F" w14:textId="77777777" w:rsidR="00881F7B" w:rsidRPr="00881F7B" w:rsidRDefault="00881F7B" w:rsidP="00AE7F97">
      <w:pPr>
        <w:spacing w:line="720" w:lineRule="auto"/>
        <w:rPr>
          <w:rFonts w:ascii="Times New Roman" w:hAnsi="Times New Roman" w:cs="Times New Roman"/>
          <w:sz w:val="24"/>
          <w:szCs w:val="24"/>
          <w:u w:val="single"/>
        </w:rPr>
      </w:pPr>
    </w:p>
    <w:p w14:paraId="20AE8390" w14:textId="10D172FC" w:rsidR="00881F7B" w:rsidRPr="00881F7B" w:rsidRDefault="00881F7B" w:rsidP="00AE7F97">
      <w:pPr>
        <w:spacing w:line="720" w:lineRule="auto"/>
        <w:rPr>
          <w:rFonts w:ascii="Times New Roman" w:hAnsi="Times New Roman" w:cs="Times New Roman"/>
          <w:sz w:val="24"/>
          <w:szCs w:val="24"/>
          <w:u w:val="single"/>
        </w:rPr>
      </w:pPr>
      <w:r w:rsidRPr="00881F7B">
        <w:rPr>
          <w:rFonts w:ascii="Times New Roman" w:hAnsi="Times New Roman" w:cs="Times New Roman"/>
          <w:sz w:val="24"/>
          <w:szCs w:val="24"/>
          <w:u w:val="single"/>
        </w:rPr>
        <w:t>Part B</w:t>
      </w:r>
    </w:p>
    <w:p w14:paraId="5CD79E4A" w14:textId="77777777" w:rsidR="00881F7B" w:rsidRPr="00881F7B" w:rsidRDefault="00881F7B" w:rsidP="00AE7F97">
      <w:pPr>
        <w:spacing w:line="720" w:lineRule="auto"/>
        <w:rPr>
          <w:rFonts w:ascii="Times New Roman" w:hAnsi="Times New Roman" w:cs="Times New Roman"/>
          <w:sz w:val="24"/>
          <w:szCs w:val="24"/>
          <w:u w:val="single"/>
        </w:rPr>
      </w:pPr>
    </w:p>
    <w:p w14:paraId="7C3171E9" w14:textId="77777777" w:rsidR="00881F7B" w:rsidRPr="00881F7B" w:rsidRDefault="00881F7B" w:rsidP="00AE7F97">
      <w:pPr>
        <w:spacing w:line="720" w:lineRule="auto"/>
        <w:rPr>
          <w:rFonts w:ascii="Times New Roman" w:hAnsi="Times New Roman" w:cs="Times New Roman"/>
          <w:sz w:val="24"/>
          <w:szCs w:val="24"/>
          <w:u w:val="single"/>
        </w:rPr>
      </w:pPr>
    </w:p>
    <w:p w14:paraId="6C7B9B89" w14:textId="4E2B2A1B" w:rsidR="00881F7B" w:rsidRDefault="00881F7B" w:rsidP="00AE7F97">
      <w:pPr>
        <w:spacing w:line="720" w:lineRule="auto"/>
        <w:rPr>
          <w:rFonts w:ascii="Times New Roman" w:hAnsi="Times New Roman" w:cs="Times New Roman"/>
          <w:sz w:val="24"/>
          <w:szCs w:val="24"/>
          <w:u w:val="single"/>
        </w:rPr>
      </w:pPr>
      <w:r w:rsidRPr="00881F7B">
        <w:rPr>
          <w:rFonts w:ascii="Times New Roman" w:hAnsi="Times New Roman" w:cs="Times New Roman"/>
          <w:sz w:val="24"/>
          <w:szCs w:val="24"/>
          <w:u w:val="single"/>
        </w:rPr>
        <w:t>Part C</w:t>
      </w:r>
    </w:p>
    <w:p w14:paraId="67A70B04" w14:textId="76A3B267" w:rsidR="00881F7B" w:rsidRPr="00881F7B" w:rsidRDefault="00881F7B" w:rsidP="00AE7F97">
      <w:pPr>
        <w:spacing w:line="720" w:lineRule="auto"/>
        <w:rPr>
          <w:rFonts w:ascii="Times New Roman" w:hAnsi="Times New Roman" w:cs="Times New Roman"/>
          <w:sz w:val="24"/>
          <w:szCs w:val="24"/>
        </w:rPr>
      </w:pPr>
      <w:r>
        <w:rPr>
          <w:rFonts w:ascii="Times New Roman" w:hAnsi="Times New Roman" w:cs="Times New Roman"/>
          <w:sz w:val="24"/>
          <w:szCs w:val="24"/>
        </w:rPr>
        <w:t>For Part C, the input strings are filtered in through the .nfa file via stringParser() and put into an array for processing. They are each separately processed through inputTester() which runs each letter and gets the corresponding state via the DFA structure implemented in Part A/B. After the whole string is parsed, it then checks if the current state is one of the accepting states, and it will then add a true/false to the Boolean array output respectively. After that, inputPrinter() is called to print out the outputs of each string and how many Yes/No there were.</w:t>
      </w:r>
    </w:p>
    <w:p w14:paraId="0449F2B5" w14:textId="77777777" w:rsidR="00881F7B" w:rsidRPr="00881F7B" w:rsidRDefault="00881F7B" w:rsidP="00AE7F97">
      <w:pPr>
        <w:spacing w:line="720" w:lineRule="auto"/>
        <w:rPr>
          <w:rFonts w:ascii="Times New Roman" w:hAnsi="Times New Roman" w:cs="Times New Roman"/>
          <w:sz w:val="24"/>
          <w:szCs w:val="24"/>
          <w:u w:val="single"/>
        </w:rPr>
      </w:pPr>
    </w:p>
    <w:p w14:paraId="65CC0FC7" w14:textId="4D26B6E4" w:rsidR="00881F7B" w:rsidRPr="00881F7B" w:rsidRDefault="00881F7B" w:rsidP="00AE7F97">
      <w:pPr>
        <w:spacing w:line="720" w:lineRule="auto"/>
        <w:rPr>
          <w:rFonts w:ascii="Times New Roman" w:hAnsi="Times New Roman" w:cs="Times New Roman"/>
          <w:sz w:val="24"/>
          <w:szCs w:val="24"/>
          <w:u w:val="single"/>
        </w:rPr>
      </w:pPr>
      <w:r w:rsidRPr="00881F7B">
        <w:rPr>
          <w:rFonts w:ascii="Times New Roman" w:hAnsi="Times New Roman" w:cs="Times New Roman"/>
          <w:sz w:val="24"/>
          <w:szCs w:val="24"/>
          <w:u w:val="single"/>
        </w:rPr>
        <w:t>Outputs</w:t>
      </w:r>
    </w:p>
    <w:p w14:paraId="15940AE5" w14:textId="77777777" w:rsidR="00AE7F97" w:rsidRPr="00AE7F97" w:rsidRDefault="00AE7F97" w:rsidP="00AE7F97">
      <w:pPr>
        <w:jc w:val="center"/>
        <w:rPr>
          <w:rFonts w:ascii="Times New Roman" w:hAnsi="Times New Roman" w:cs="Times New Roman"/>
          <w:sz w:val="24"/>
          <w:szCs w:val="24"/>
        </w:rPr>
      </w:pPr>
    </w:p>
    <w:sectPr w:rsidR="00AE7F97" w:rsidRPr="00AE7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97"/>
    <w:rsid w:val="00226EFE"/>
    <w:rsid w:val="00841C6E"/>
    <w:rsid w:val="00881F7B"/>
    <w:rsid w:val="00AE7F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D8AF"/>
  <w15:chartTrackingRefBased/>
  <w15:docId w15:val="{844CED92-BF76-4905-8F85-FA390F1D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Buranicz, Timothy</dc:creator>
  <cp:keywords/>
  <dc:description/>
  <cp:lastModifiedBy>Buranicz, Timothy</cp:lastModifiedBy>
  <cp:revision>2</cp:revision>
  <dcterms:created xsi:type="dcterms:W3CDTF">2023-11-06T14:26:00Z</dcterms:created>
  <dcterms:modified xsi:type="dcterms:W3CDTF">2023-11-06T14:58:00Z</dcterms:modified>
</cp:coreProperties>
</file>