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864"/>
        </w:rPr>
        <w:t>Improvements — a reading list for after the event</w:t>
      </w:r>
    </w:p>
    <w:p>
      <w:pPr>
        <w:spacing w:after="100"/>
      </w:pPr>
      <w:r>
        <w:rPr>
          <w:b w:val="0"/>
          <w:i/>
          <w:color w:val="555555"/>
          <w:sz w:val="19"/>
        </w:rPr>
        <w:t>Research only. Nothing in this document was implemented, no dependency was added, no code was changed to produce it. Compiled 13 September 2026 from current provider documentation, changelogs and practitioner reports, then put through a second adversarial pass that checked every claim against what we have already built.</w:t>
      </w:r>
    </w:p>
    <w:p>
      <w:pPr>
        <w:spacing w:after="200"/>
      </w:pPr>
      <w:r>
        <w:rPr>
          <w:b/>
          <w:i w:val="0"/>
          <w:sz w:val="21"/>
        </w:rPr>
        <w:t>Read the challenge verdicts. Of the eight research areas, seven came back OVERSTATED and one came back ALREADY-HAVE-IT on its headline recommendation. Vendor latency figures in particular did not survive contact with our measured numbers on a Raspberry Pi.</w:t>
      </w:r>
    </w:p>
    <w:p>
      <w:pPr>
        <w:pStyle w:val="Heading1"/>
      </w:pPr>
      <w:r>
        <w:rPr>
          <w:color w:val="1F3864"/>
        </w:rPr>
        <w:t>The short version</w:t>
      </w:r>
    </w:p>
    <w:p>
      <w:pPr>
        <w:spacing w:after="120"/>
      </w:pPr>
      <w:r>
        <w:rPr>
          <w:b w:val="0"/>
          <w:i w:val="0"/>
          <w:sz w:val="21"/>
        </w:rPr>
        <w:t>The single most valuable finding is not a product at all. It is in our own code: on a visitor's first question the speaker-embedding lock runs SERIALLY BEFORE transcription, costing roughly 1.5 seconds before the transcription request is even sent. Moving it to run during capture is a day's work, needs no new vendor, no new protocol and no new failure mode, and it recovers about as much time as switching to streaming transcription would. It is also a prerequisite: if we switched to streaming first, this would simply become the new bottleneck.</w:t>
      </w:r>
    </w:p>
    <w:p>
      <w:pPr>
        <w:spacing w:after="120"/>
      </w:pPr>
      <w:r>
        <w:rPr>
          <w:b w:val="0"/>
          <w:i w:val="0"/>
          <w:sz w:val="21"/>
        </w:rPr>
        <w:t>The second is that our biggest problem has a standard answer we are not using. The reason our gates blocked zero of 277 adversarial sentences is that they check sentences against context in one pass. Current practice for fabricated attribution is to decompose an answer into atomic claims and check each one for entailment against the source, with a small dedicated verifier model rather than a general one. That is a real architecture change, not a prompt tweak.</w:t>
      </w:r>
    </w:p>
    <w:p>
      <w:pPr>
        <w:spacing w:after="200"/>
      </w:pPr>
      <w:r>
        <w:rPr>
          <w:b w:val="0"/>
          <w:i w:val="0"/>
          <w:sz w:val="21"/>
        </w:rPr>
        <w:t>The third is that almost everything else can wait. Streaming transcription is worth doing and worth doing after the event. Most of the rest is either marginal for us or actively wrong at our scale.</w:t>
      </w:r>
    </w:p>
    <w:p>
      <w:pPr>
        <w:pStyle w:val="Heading1"/>
      </w:pPr>
      <w:r>
        <w:rPr>
          <w:color w:val="1F3864"/>
        </w:rPr>
        <w:t>Everything worth doing, ranked</w:t>
      </w:r>
    </w:p>
    <w:tbl>
      <w:tblPr>
        <w:tblStyle w:val="LightGrid-Accent1"/>
        <w:tblW w:type="auto" w:w="0"/>
        <w:tblLook w:firstColumn="1" w:firstRow="1" w:lastColumn="0" w:lastRow="0" w:noHBand="0" w:noVBand="1" w:val="04A0"/>
      </w:tblPr>
      <w:tblGrid>
        <w:gridCol w:w="1987"/>
        <w:gridCol w:w="1987"/>
        <w:gridCol w:w="1987"/>
        <w:gridCol w:w="1987"/>
        <w:gridCol w:w="1987"/>
      </w:tblGrid>
      <w:tr>
        <w:tc>
          <w:tcPr>
            <w:tcW w:type="dxa" w:w="1368"/>
          </w:tcPr>
          <w:p>
            <w:r/>
            <w:r>
              <w:rPr>
                <w:b/>
                <w:sz w:val="17"/>
              </w:rPr>
              <w:t>When</w:t>
            </w:r>
          </w:p>
        </w:tc>
        <w:tc>
          <w:tcPr>
            <w:tcW w:type="dxa" w:w="1080"/>
          </w:tcPr>
          <w:p>
            <w:r/>
            <w:r>
              <w:rPr>
                <w:b/>
                <w:sz w:val="17"/>
              </w:rPr>
              <w:t>Effort</w:t>
            </w:r>
          </w:p>
        </w:tc>
        <w:tc>
          <w:tcPr>
            <w:tcW w:type="dxa" w:w="792"/>
          </w:tcPr>
          <w:p>
            <w:r/>
            <w:r>
              <w:rPr>
                <w:b/>
                <w:sz w:val="17"/>
              </w:rPr>
              <w:t>Risk</w:t>
            </w:r>
          </w:p>
        </w:tc>
        <w:tc>
          <w:tcPr>
            <w:tcW w:type="dxa" w:w="4752"/>
          </w:tcPr>
          <w:p>
            <w:r/>
            <w:r>
              <w:rPr>
                <w:b/>
                <w:sz w:val="17"/>
              </w:rPr>
              <w:t>What</w:t>
            </w:r>
          </w:p>
        </w:tc>
        <w:tc>
          <w:tcPr>
            <w:tcW w:type="dxa" w:w="2160"/>
          </w:tcPr>
          <w:p>
            <w:r/>
            <w:r>
              <w:rPr>
                <w:b/>
                <w:sz w:val="17"/>
              </w:rPr>
              <w:t>Area</w:t>
            </w:r>
          </w:p>
        </w:tc>
      </w:tr>
      <w:tr>
        <w:tc>
          <w:tcPr>
            <w:tcW w:type="dxa" w:w="1368"/>
          </w:tcPr>
          <w:p>
            <w:r/>
            <w:r>
              <w:rPr>
                <w:sz w:val="17"/>
              </w:rPr>
              <w:t>yes</w:t>
            </w:r>
          </w:p>
        </w:tc>
        <w:tc>
          <w:tcPr>
            <w:tcW w:type="dxa" w:w="1080"/>
          </w:tcPr>
          <w:p>
            <w:r/>
            <w:r>
              <w:rPr>
                <w:sz w:val="17"/>
              </w:rPr>
              <w:t>hours</w:t>
            </w:r>
          </w:p>
        </w:tc>
        <w:tc>
          <w:tcPr>
            <w:tcW w:type="dxa" w:w="792"/>
          </w:tcPr>
          <w:p>
            <w:r/>
            <w:r>
              <w:rPr>
                <w:sz w:val="17"/>
              </w:rPr>
              <w:t>low</w:t>
            </w:r>
          </w:p>
        </w:tc>
        <w:tc>
          <w:tcPr>
            <w:tcW w:type="dxa" w:w="4752"/>
          </w:tcPr>
          <w:p>
            <w:r/>
            <w:r>
              <w:rPr>
                <w:sz w:val="17"/>
              </w:rPr>
              <w:t>Check which ElevenLabs region you are actually being served from — this is the cheapest real latency win available. On 20 February 2026 ElevenLabs swi</w:t>
            </w:r>
          </w:p>
        </w:tc>
        <w:tc>
          <w:tcPr>
            <w:tcW w:type="dxa" w:w="2160"/>
          </w:tcPr>
          <w:p>
            <w:r/>
            <w:r>
              <w:rPr>
                <w:sz w:val="17"/>
              </w:rPr>
              <w:t>ElevenLabs and TTS streaming</w:t>
            </w:r>
          </w:p>
        </w:tc>
      </w:tr>
      <w:tr>
        <w:tc>
          <w:tcPr>
            <w:tcW w:type="dxa" w:w="1368"/>
          </w:tcPr>
          <w:p>
            <w:r/>
            <w:r>
              <w:rPr>
                <w:sz w:val="17"/>
              </w:rPr>
              <w:t>yes</w:t>
            </w:r>
          </w:p>
        </w:tc>
        <w:tc>
          <w:tcPr>
            <w:tcW w:type="dxa" w:w="1080"/>
          </w:tcPr>
          <w:p>
            <w:r/>
            <w:r>
              <w:rPr>
                <w:sz w:val="17"/>
              </w:rPr>
              <w:t>hours</w:t>
            </w:r>
          </w:p>
        </w:tc>
        <w:tc>
          <w:tcPr>
            <w:tcW w:type="dxa" w:w="792"/>
          </w:tcPr>
          <w:p>
            <w:r/>
            <w:r>
              <w:rPr>
                <w:sz w:val="17"/>
              </w:rPr>
              <w:t>low</w:t>
            </w:r>
          </w:p>
        </w:tc>
        <w:tc>
          <w:tcPr>
            <w:tcW w:type="dxa" w:w="4752"/>
          </w:tcPr>
          <w:p>
            <w:r/>
            <w:r>
              <w:rPr>
                <w:sz w:val="17"/>
              </w:rPr>
              <w:t>Cost modelling for the whole question, so it stops being a factor. Four-hour event, ~200 visitor turns, call it 40 minutes of actual speech. Per-utter</w:t>
            </w:r>
          </w:p>
        </w:tc>
        <w:tc>
          <w:tcPr>
            <w:tcW w:type="dxa" w:w="2160"/>
          </w:tcPr>
          <w:p>
            <w:r/>
            <w:r>
              <w:rPr>
                <w:sz w:val="17"/>
              </w:rPr>
              <w:t>Streaming speech-to-text</w:t>
            </w:r>
          </w:p>
        </w:tc>
      </w:tr>
      <w:tr>
        <w:tc>
          <w:tcPr>
            <w:tcW w:type="dxa" w:w="1368"/>
          </w:tcPr>
          <w:p>
            <w:r/>
            <w:r>
              <w:rPr>
                <w:sz w:val="17"/>
              </w:rPr>
              <w:t>yes</w:t>
            </w:r>
          </w:p>
        </w:tc>
        <w:tc>
          <w:tcPr>
            <w:tcW w:type="dxa" w:w="1080"/>
          </w:tcPr>
          <w:p>
            <w:r/>
            <w:r>
              <w:rPr>
                <w:sz w:val="17"/>
              </w:rPr>
              <w:t>hours</w:t>
            </w:r>
          </w:p>
        </w:tc>
        <w:tc>
          <w:tcPr>
            <w:tcW w:type="dxa" w:w="792"/>
          </w:tcPr>
          <w:p>
            <w:r/>
            <w:r>
              <w:rPr>
                <w:sz w:val="17"/>
              </w:rPr>
              <w:t>low</w:t>
            </w:r>
          </w:p>
        </w:tc>
        <w:tc>
          <w:tcPr>
            <w:tcW w:type="dxa" w:w="4752"/>
          </w:tcPr>
          <w:p>
            <w:r/>
            <w:r>
              <w:rPr>
                <w:sz w:val="17"/>
              </w:rPr>
              <w:t>Go half-duplex whenever the output route is the external PA: disable the openWakeWord stop-word barge-in on that route, or require a post-hoc transcri</w:t>
            </w:r>
          </w:p>
        </w:tc>
        <w:tc>
          <w:tcPr>
            <w:tcW w:type="dxa" w:w="2160"/>
          </w:tcPr>
          <w:p>
            <w:r/>
            <w:r>
              <w:rPr>
                <w:sz w:val="17"/>
              </w:rPr>
              <w:t>Voice-first turn-taking in loud rooms</w:t>
            </w:r>
          </w:p>
        </w:tc>
      </w:tr>
      <w:tr>
        <w:tc>
          <w:tcPr>
            <w:tcW w:type="dxa" w:w="1368"/>
          </w:tcPr>
          <w:p>
            <w:r/>
            <w:r>
              <w:rPr>
                <w:sz w:val="17"/>
              </w:rPr>
              <w:t>yes</w:t>
            </w:r>
          </w:p>
        </w:tc>
        <w:tc>
          <w:tcPr>
            <w:tcW w:type="dxa" w:w="1080"/>
          </w:tcPr>
          <w:p>
            <w:r/>
            <w:r>
              <w:rPr>
                <w:sz w:val="17"/>
              </w:rPr>
              <w:t>hours</w:t>
            </w:r>
          </w:p>
        </w:tc>
        <w:tc>
          <w:tcPr>
            <w:tcW w:type="dxa" w:w="792"/>
          </w:tcPr>
          <w:p>
            <w:r/>
            <w:r>
              <w:rPr>
                <w:sz w:val="17"/>
              </w:rPr>
              <w:t>low</w:t>
            </w:r>
          </w:p>
        </w:tc>
        <w:tc>
          <w:tcPr>
            <w:tcW w:type="dxa" w:w="4752"/>
          </w:tcPr>
          <w:p>
            <w:r/>
            <w:r>
              <w:rPr>
                <w:sz w:val="17"/>
              </w:rPr>
              <w:t>Raise the turn-start gate from a single 240 ms loudness run to a longer, multi-condition confirmation — and verify the pre-roll actually covers the ex</w:t>
            </w:r>
          </w:p>
        </w:tc>
        <w:tc>
          <w:tcPr>
            <w:tcW w:type="dxa" w:w="2160"/>
          </w:tcPr>
          <w:p>
            <w:r/>
            <w:r>
              <w:rPr>
                <w:sz w:val="17"/>
              </w:rPr>
              <w:t>Voice-first turn-taking in loud rooms</w:t>
            </w:r>
          </w:p>
        </w:tc>
      </w:tr>
      <w:tr>
        <w:tc>
          <w:tcPr>
            <w:tcW w:type="dxa" w:w="1368"/>
          </w:tcPr>
          <w:p>
            <w:r/>
            <w:r>
              <w:rPr>
                <w:sz w:val="17"/>
              </w:rPr>
              <w:t>yes</w:t>
            </w:r>
          </w:p>
        </w:tc>
        <w:tc>
          <w:tcPr>
            <w:tcW w:type="dxa" w:w="1080"/>
          </w:tcPr>
          <w:p>
            <w:r/>
            <w:r>
              <w:rPr>
                <w:sz w:val="17"/>
              </w:rPr>
              <w:t>hours</w:t>
            </w:r>
          </w:p>
        </w:tc>
        <w:tc>
          <w:tcPr>
            <w:tcW w:type="dxa" w:w="792"/>
          </w:tcPr>
          <w:p>
            <w:r/>
            <w:r>
              <w:rPr>
                <w:sz w:val="17"/>
              </w:rPr>
              <w:t>low</w:t>
            </w:r>
          </w:p>
        </w:tc>
        <w:tc>
          <w:tcPr>
            <w:tcW w:type="dxa" w:w="4752"/>
          </w:tcPr>
          <w:p>
            <w:r/>
            <w:r>
              <w:rPr>
                <w:sz w:val="17"/>
              </w:rPr>
              <w:t>Evidence that your current gate design has a known, quantified failure rate in exactly this setting — worth reading before deciding how much to change</w:t>
            </w:r>
          </w:p>
        </w:tc>
        <w:tc>
          <w:tcPr>
            <w:tcW w:type="dxa" w:w="2160"/>
          </w:tcPr>
          <w:p>
            <w:r/>
            <w:r>
              <w:rPr>
                <w:sz w:val="17"/>
              </w:rPr>
              <w:t>Voice-first turn-taking in loud rooms</w:t>
            </w:r>
          </w:p>
        </w:tc>
      </w:tr>
      <w:tr>
        <w:tc>
          <w:tcPr>
            <w:tcW w:type="dxa" w:w="1368"/>
          </w:tcPr>
          <w:p>
            <w:r/>
            <w:r>
              <w:rPr>
                <w:sz w:val="17"/>
              </w:rPr>
              <w:t>yes</w:t>
            </w:r>
          </w:p>
        </w:tc>
        <w:tc>
          <w:tcPr>
            <w:tcW w:type="dxa" w:w="1080"/>
          </w:tcPr>
          <w:p>
            <w:r/>
            <w:r>
              <w:rPr>
                <w:sz w:val="17"/>
              </w:rPr>
              <w:t>hours</w:t>
            </w:r>
          </w:p>
        </w:tc>
        <w:tc>
          <w:tcPr>
            <w:tcW w:type="dxa" w:w="792"/>
          </w:tcPr>
          <w:p>
            <w:r/>
            <w:r>
              <w:rPr>
                <w:sz w:val="17"/>
              </w:rPr>
              <w:t>low</w:t>
            </w:r>
          </w:p>
        </w:tc>
        <w:tc>
          <w:tcPr>
            <w:tcW w:type="dxa" w:w="4752"/>
          </w:tcPr>
          <w:p>
            <w:r/>
            <w:r>
              <w:rPr>
                <w:sz w:val="17"/>
              </w:rPr>
              <w:t>Our Haiku router's prompt cache is probably silently inert. Claude Haiku 4.5's minimum cacheable prefix is 4,096 tokens — the highest floor of any cur</w:t>
            </w:r>
          </w:p>
        </w:tc>
        <w:tc>
          <w:tcPr>
            <w:tcW w:type="dxa" w:w="2160"/>
          </w:tcPr>
          <w:p>
            <w:r/>
            <w:r>
              <w:rPr>
                <w:sz w:val="17"/>
              </w:rPr>
              <w:t>Speculative and partial-transcript com</w:t>
            </w:r>
          </w:p>
        </w:tc>
      </w:tr>
      <w:tr>
        <w:tc>
          <w:tcPr>
            <w:tcW w:type="dxa" w:w="1368"/>
          </w:tcPr>
          <w:p>
            <w:r/>
            <w:r>
              <w:rPr>
                <w:sz w:val="17"/>
              </w:rPr>
              <w:t>yes</w:t>
            </w:r>
          </w:p>
        </w:tc>
        <w:tc>
          <w:tcPr>
            <w:tcW w:type="dxa" w:w="1080"/>
          </w:tcPr>
          <w:p>
            <w:r/>
            <w:r>
              <w:rPr>
                <w:sz w:val="17"/>
              </w:rPr>
              <w:t>hours</w:t>
            </w:r>
          </w:p>
        </w:tc>
        <w:tc>
          <w:tcPr>
            <w:tcW w:type="dxa" w:w="792"/>
          </w:tcPr>
          <w:p>
            <w:r/>
            <w:r>
              <w:rPr>
                <w:sz w:val="17"/>
              </w:rPr>
              <w:t>low</w:t>
            </w:r>
          </w:p>
        </w:tc>
        <w:tc>
          <w:tcPr>
            <w:tcW w:type="dxa" w:w="4752"/>
          </w:tcPr>
          <w:p>
            <w:r/>
            <w:r>
              <w:rPr>
                <w:sz w:val="17"/>
              </w:rPr>
              <w:t>Four `cache_control` markers on Haiku 4.5 calls in app/answer_pipeline.py are inert. Anthropic's documented minimum cacheable prompt length for Claude</w:t>
            </w:r>
          </w:p>
        </w:tc>
        <w:tc>
          <w:tcPr>
            <w:tcW w:type="dxa" w:w="2160"/>
          </w:tcPr>
          <w:p>
            <w:r/>
            <w:r>
              <w:rPr>
                <w:sz w:val="17"/>
              </w:rPr>
              <w:t>Grounding a small fixed corpus (~80 do</w:t>
            </w:r>
          </w:p>
        </w:tc>
      </w:tr>
      <w:tr>
        <w:tc>
          <w:tcPr>
            <w:tcW w:type="dxa" w:w="1368"/>
          </w:tcPr>
          <w:p>
            <w:r/>
            <w:r>
              <w:rPr>
                <w:sz w:val="17"/>
              </w:rPr>
              <w:t>yes</w:t>
            </w:r>
          </w:p>
        </w:tc>
        <w:tc>
          <w:tcPr>
            <w:tcW w:type="dxa" w:w="1080"/>
          </w:tcPr>
          <w:p>
            <w:r/>
            <w:r>
              <w:rPr>
                <w:sz w:val="17"/>
              </w:rPr>
              <w:t>hours</w:t>
            </w:r>
          </w:p>
        </w:tc>
        <w:tc>
          <w:tcPr>
            <w:tcW w:type="dxa" w:w="792"/>
          </w:tcPr>
          <w:p>
            <w:r/>
            <w:r>
              <w:rPr>
                <w:sz w:val="17"/>
              </w:rPr>
              <w:t>low</w:t>
            </w:r>
          </w:p>
        </w:tc>
        <w:tc>
          <w:tcPr>
            <w:tcW w:type="dxa" w:w="4752"/>
          </w:tcPr>
          <w:p>
            <w:r/>
            <w:r>
              <w:rPr>
                <w:sz w:val="17"/>
              </w:rPr>
              <w:t>Add an entity-anchoring instruction to the composer prompt: before using any retrieved fact, the model must establish which entity that evidence is ab</w:t>
            </w:r>
          </w:p>
        </w:tc>
        <w:tc>
          <w:tcPr>
            <w:tcW w:type="dxa" w:w="2160"/>
          </w:tcPr>
          <w:p>
            <w:r/>
            <w:r>
              <w:rPr>
                <w:sz w:val="17"/>
              </w:rPr>
              <w:t>Grounding a small fixed corpus (~80 do</w:t>
            </w:r>
          </w:p>
        </w:tc>
      </w:tr>
      <w:tr>
        <w:tc>
          <w:tcPr>
            <w:tcW w:type="dxa" w:w="1368"/>
          </w:tcPr>
          <w:p>
            <w:r/>
            <w:r>
              <w:rPr>
                <w:sz w:val="17"/>
              </w:rPr>
              <w:t>yes</w:t>
            </w:r>
          </w:p>
        </w:tc>
        <w:tc>
          <w:tcPr>
            <w:tcW w:type="dxa" w:w="1080"/>
          </w:tcPr>
          <w:p>
            <w:r/>
            <w:r>
              <w:rPr>
                <w:sz w:val="17"/>
              </w:rPr>
              <w:t>hours</w:t>
            </w:r>
          </w:p>
        </w:tc>
        <w:tc>
          <w:tcPr>
            <w:tcW w:type="dxa" w:w="792"/>
          </w:tcPr>
          <w:p>
            <w:r/>
            <w:r>
              <w:rPr>
                <w:sz w:val="17"/>
              </w:rPr>
              <w:t>low</w:t>
            </w:r>
          </w:p>
        </w:tc>
        <w:tc>
          <w:tcPr>
            <w:tcW w:type="dxa" w:w="4752"/>
          </w:tcPr>
          <w:p>
            <w:r/>
            <w:r>
              <w:rPr>
                <w:sz w:val="17"/>
              </w:rPr>
              <w:t xml:space="preserve">Cache-warming discipline for the event: make one throwaway composer call before doors open, and a keepalive every ~45 minutes through the four hours, </w:t>
            </w:r>
          </w:p>
        </w:tc>
        <w:tc>
          <w:tcPr>
            <w:tcW w:type="dxa" w:w="2160"/>
          </w:tcPr>
          <w:p>
            <w:r/>
            <w:r>
              <w:rPr>
                <w:sz w:val="17"/>
              </w:rPr>
              <w:t>Grounding a small fixed corpus (~80 do</w:t>
            </w:r>
          </w:p>
        </w:tc>
      </w:tr>
      <w:tr>
        <w:tc>
          <w:tcPr>
            <w:tcW w:type="dxa" w:w="1368"/>
          </w:tcPr>
          <w:p>
            <w:r/>
            <w:r>
              <w:rPr>
                <w:sz w:val="17"/>
              </w:rPr>
              <w:t>yes</w:t>
            </w:r>
          </w:p>
        </w:tc>
        <w:tc>
          <w:tcPr>
            <w:tcW w:type="dxa" w:w="1080"/>
          </w:tcPr>
          <w:p>
            <w:r/>
            <w:r>
              <w:rPr>
                <w:sz w:val="17"/>
              </w:rPr>
              <w:t>hours</w:t>
            </w:r>
          </w:p>
        </w:tc>
        <w:tc>
          <w:tcPr>
            <w:tcW w:type="dxa" w:w="792"/>
          </w:tcPr>
          <w:p>
            <w:r/>
            <w:r>
              <w:rPr>
                <w:sz w:val="17"/>
              </w:rPr>
              <w:t>low</w:t>
            </w:r>
          </w:p>
        </w:tc>
        <w:tc>
          <w:tcPr>
            <w:tcW w:type="dxa" w:w="4752"/>
          </w:tcPr>
          <w:p>
            <w:r/>
            <w:r>
              <w:rPr>
                <w:sz w:val="17"/>
              </w:rPr>
              <w:t>Your per-sentence fact audit is (a) not invoked on the sentences that fail, and (b) asked a contradiction question rather than an entailment question.</w:t>
            </w:r>
          </w:p>
        </w:tc>
        <w:tc>
          <w:tcPr>
            <w:tcW w:type="dxa" w:w="2160"/>
          </w:tcPr>
          <w:p>
            <w:r/>
            <w:r>
              <w:rPr>
                <w:sz w:val="17"/>
              </w:rPr>
              <w:t>Preventing fabricated attribution to a</w:t>
            </w:r>
          </w:p>
        </w:tc>
      </w:tr>
      <w:tr>
        <w:tc>
          <w:tcPr>
            <w:tcW w:type="dxa" w:w="1368"/>
          </w:tcPr>
          <w:p>
            <w:r/>
            <w:r>
              <w:rPr>
                <w:sz w:val="17"/>
              </w:rPr>
              <w:t>yes</w:t>
            </w:r>
          </w:p>
        </w:tc>
        <w:tc>
          <w:tcPr>
            <w:tcW w:type="dxa" w:w="1080"/>
          </w:tcPr>
          <w:p>
            <w:r/>
            <w:r>
              <w:rPr>
                <w:sz w:val="17"/>
              </w:rPr>
              <w:t>hours</w:t>
            </w:r>
          </w:p>
        </w:tc>
        <w:tc>
          <w:tcPr>
            <w:tcW w:type="dxa" w:w="792"/>
          </w:tcPr>
          <w:p>
            <w:r/>
            <w:r>
              <w:rPr>
                <w:sz w:val="17"/>
              </w:rPr>
              <w:t>low</w:t>
            </w:r>
          </w:p>
        </w:tc>
        <w:tc>
          <w:tcPr>
            <w:tcW w:type="dxa" w:w="4752"/>
          </w:tcPr>
          <w:p>
            <w:r/>
            <w:r>
              <w:rPr>
                <w:sz w:val="17"/>
              </w:rPr>
              <w:t>Categorical refusal, at the input gate, of any question that asks who currently holds an office, who leads an institution now, or who did a specific t</w:t>
            </w:r>
          </w:p>
        </w:tc>
        <w:tc>
          <w:tcPr>
            <w:tcW w:type="dxa" w:w="2160"/>
          </w:tcPr>
          <w:p>
            <w:r/>
            <w:r>
              <w:rPr>
                <w:sz w:val="17"/>
              </w:rPr>
              <w:t>Preventing fabricated attribution to a</w:t>
            </w:r>
          </w:p>
        </w:tc>
      </w:tr>
      <w:tr>
        <w:tc>
          <w:tcPr>
            <w:tcW w:type="dxa" w:w="1368"/>
          </w:tcPr>
          <w:p>
            <w:r/>
            <w:r>
              <w:rPr>
                <w:sz w:val="17"/>
              </w:rPr>
              <w:t>yes</w:t>
            </w:r>
          </w:p>
        </w:tc>
        <w:tc>
          <w:tcPr>
            <w:tcW w:type="dxa" w:w="1080"/>
          </w:tcPr>
          <w:p>
            <w:r/>
            <w:r>
              <w:rPr>
                <w:sz w:val="17"/>
              </w:rPr>
              <w:t>hours</w:t>
            </w:r>
          </w:p>
        </w:tc>
        <w:tc>
          <w:tcPr>
            <w:tcW w:type="dxa" w:w="792"/>
          </w:tcPr>
          <w:p>
            <w:r/>
            <w:r>
              <w:rPr>
                <w:sz w:val="17"/>
              </w:rPr>
              <w:t>low</w:t>
            </w:r>
          </w:p>
        </w:tc>
        <w:tc>
          <w:tcPr>
            <w:tcW w:type="dxa" w:w="4752"/>
          </w:tcPr>
          <w:p>
            <w:r/>
            <w:r>
              <w:rPr>
                <w:sz w:val="17"/>
              </w:rPr>
              <w:t>Fail-CLOSED for person-bearing sentences. Today sentence_fact_audit returns {"supported": True} on any exception or timeout (/home/pollen/Supervaise-R</w:t>
            </w:r>
          </w:p>
        </w:tc>
        <w:tc>
          <w:tcPr>
            <w:tcW w:type="dxa" w:w="2160"/>
          </w:tcPr>
          <w:p>
            <w:r/>
            <w:r>
              <w:rPr>
                <w:sz w:val="17"/>
              </w:rPr>
              <w:t>Preventing fabricated attribution to a</w:t>
            </w:r>
          </w:p>
        </w:tc>
      </w:tr>
      <w:tr>
        <w:tc>
          <w:tcPr>
            <w:tcW w:type="dxa" w:w="1368"/>
          </w:tcPr>
          <w:p>
            <w:r/>
            <w:r>
              <w:rPr>
                <w:sz w:val="17"/>
              </w:rPr>
              <w:t>yes</w:t>
            </w:r>
          </w:p>
        </w:tc>
        <w:tc>
          <w:tcPr>
            <w:tcW w:type="dxa" w:w="1080"/>
          </w:tcPr>
          <w:p>
            <w:r/>
            <w:r>
              <w:rPr>
                <w:sz w:val="17"/>
              </w:rPr>
              <w:t>hours</w:t>
            </w:r>
          </w:p>
        </w:tc>
        <w:tc>
          <w:tcPr>
            <w:tcW w:type="dxa" w:w="792"/>
          </w:tcPr>
          <w:p>
            <w:r/>
            <w:r>
              <w:rPr>
                <w:sz w:val="17"/>
              </w:rPr>
              <w:t>low</w:t>
            </w:r>
          </w:p>
        </w:tc>
        <w:tc>
          <w:tcPr>
            <w:tcW w:type="dxa" w:w="4752"/>
          </w:tcPr>
          <w:p>
            <w:r/>
            <w:r>
              <w:rPr>
                <w:sz w:val="17"/>
              </w:rPr>
              <w:t>Disclosure: what installations actually do, and the standard now in force. EU AI Act Article 50 applied from 2 August 2026 and was explicitly NOT defe</w:t>
            </w:r>
          </w:p>
        </w:tc>
        <w:tc>
          <w:tcPr>
            <w:tcW w:type="dxa" w:w="2160"/>
          </w:tcPr>
          <w:p>
            <w:r/>
            <w:r>
              <w:rPr>
                <w:sz w:val="17"/>
              </w:rPr>
              <w:t>Preventing fabricated attribution to a</w:t>
            </w:r>
          </w:p>
        </w:tc>
      </w:tr>
      <w:tr>
        <w:tc>
          <w:tcPr>
            <w:tcW w:type="dxa" w:w="1368"/>
          </w:tcPr>
          <w:p>
            <w:r/>
            <w:r>
              <w:rPr>
                <w:sz w:val="17"/>
              </w:rPr>
              <w:t>yes</w:t>
            </w:r>
          </w:p>
        </w:tc>
        <w:tc>
          <w:tcPr>
            <w:tcW w:type="dxa" w:w="1080"/>
          </w:tcPr>
          <w:p>
            <w:r/>
            <w:r>
              <w:rPr>
                <w:sz w:val="17"/>
              </w:rPr>
              <w:t>hours</w:t>
            </w:r>
          </w:p>
        </w:tc>
        <w:tc>
          <w:tcPr>
            <w:tcW w:type="dxa" w:w="792"/>
          </w:tcPr>
          <w:p>
            <w:r/>
            <w:r>
              <w:rPr>
                <w:sz w:val="17"/>
              </w:rPr>
              <w:t>low</w:t>
            </w:r>
          </w:p>
        </w:tc>
        <w:tc>
          <w:tcPr>
            <w:tcW w:type="dxa" w:w="4752"/>
          </w:tcPr>
          <w:p>
            <w:r/>
            <w:r>
              <w:rPr>
                <w:sz w:val="17"/>
              </w:rPr>
              <w:t>A designed FAULT state that is audibly and visibly distinct from both "idle" and "switched off". Today every failure path — authority unreachable, lea</w:t>
            </w:r>
          </w:p>
        </w:tc>
        <w:tc>
          <w:tcPr>
            <w:tcW w:type="dxa" w:w="2160"/>
          </w:tcPr>
          <w:p>
            <w:r/>
            <w:r>
              <w:rPr>
                <w:sz w:val="17"/>
              </w:rPr>
              <w:t>Multi-robot and unattended installatio</w:t>
            </w:r>
          </w:p>
        </w:tc>
      </w:tr>
      <w:tr>
        <w:tc>
          <w:tcPr>
            <w:tcW w:type="dxa" w:w="1368"/>
          </w:tcPr>
          <w:p>
            <w:r/>
            <w:r>
              <w:rPr>
                <w:sz w:val="17"/>
              </w:rPr>
              <w:t>yes</w:t>
            </w:r>
          </w:p>
        </w:tc>
        <w:tc>
          <w:tcPr>
            <w:tcW w:type="dxa" w:w="1080"/>
          </w:tcPr>
          <w:p>
            <w:r/>
            <w:r>
              <w:rPr>
                <w:sz w:val="17"/>
              </w:rPr>
              <w:t>hours</w:t>
            </w:r>
          </w:p>
        </w:tc>
        <w:tc>
          <w:tcPr>
            <w:tcW w:type="dxa" w:w="792"/>
          </w:tcPr>
          <w:p>
            <w:r/>
            <w:r>
              <w:rPr>
                <w:sz w:val="17"/>
              </w:rPr>
              <w:t>low</w:t>
            </w:r>
          </w:p>
        </w:tc>
        <w:tc>
          <w:tcPr>
            <w:tcW w:type="dxa" w:w="4752"/>
          </w:tcPr>
          <w:p>
            <w:r/>
            <w:r>
              <w:rPr>
                <w:sz w:val="17"/>
              </w:rPr>
              <w:t>The "nobody technical present" problem is solved with a person and a card, not with more automation. Every strand of the deployment literature converg</w:t>
            </w:r>
          </w:p>
        </w:tc>
        <w:tc>
          <w:tcPr>
            <w:tcW w:type="dxa" w:w="2160"/>
          </w:tcPr>
          <w:p>
            <w:r/>
            <w:r>
              <w:rPr>
                <w:sz w:val="17"/>
              </w:rPr>
              <w:t>Multi-robot and unattended installatio</w:t>
            </w:r>
          </w:p>
        </w:tc>
      </w:tr>
      <w:tr>
        <w:tc>
          <w:tcPr>
            <w:tcW w:type="dxa" w:w="1368"/>
          </w:tcPr>
          <w:p>
            <w:r/>
            <w:r>
              <w:rPr>
                <w:sz w:val="17"/>
              </w:rPr>
              <w:t>yes</w:t>
            </w:r>
          </w:p>
        </w:tc>
        <w:tc>
          <w:tcPr>
            <w:tcW w:type="dxa" w:w="1080"/>
          </w:tcPr>
          <w:p>
            <w:r/>
            <w:r>
              <w:rPr>
                <w:sz w:val="17"/>
              </w:rPr>
              <w:t>hours</w:t>
            </w:r>
          </w:p>
        </w:tc>
        <w:tc>
          <w:tcPr>
            <w:tcW w:type="dxa" w:w="792"/>
          </w:tcPr>
          <w:p>
            <w:r/>
            <w:r>
              <w:rPr>
                <w:sz w:val="17"/>
              </w:rPr>
              <w:t>low</w:t>
            </w:r>
          </w:p>
        </w:tc>
        <w:tc>
          <w:tcPr>
            <w:tcW w:type="dxa" w:w="4752"/>
          </w:tcPr>
          <w:p>
            <w:r/>
            <w:r>
              <w:rPr>
                <w:sz w:val="17"/>
              </w:rPr>
              <w:t xml:space="preserve">Monitoring on an unreliable venue network: keep it local and push-based, not cloud and pull-based. The general pattern that survives a bad network is </w:t>
            </w:r>
          </w:p>
        </w:tc>
        <w:tc>
          <w:tcPr>
            <w:tcW w:type="dxa" w:w="2160"/>
          </w:tcPr>
          <w:p>
            <w:r/>
            <w:r>
              <w:rPr>
                <w:sz w:val="17"/>
              </w:rPr>
              <w:t>Multi-robot and unattended installatio</w:t>
            </w:r>
          </w:p>
        </w:tc>
      </w:tr>
      <w:tr>
        <w:tc>
          <w:tcPr>
            <w:tcW w:type="dxa" w:w="1368"/>
          </w:tcPr>
          <w:p>
            <w:r/>
            <w:r>
              <w:rPr>
                <w:sz w:val="17"/>
              </w:rPr>
              <w:t>yes</w:t>
            </w:r>
          </w:p>
        </w:tc>
        <w:tc>
          <w:tcPr>
            <w:tcW w:type="dxa" w:w="1080"/>
          </w:tcPr>
          <w:p>
            <w:r/>
            <w:r>
              <w:rPr>
                <w:sz w:val="17"/>
              </w:rPr>
              <w:t>hours</w:t>
            </w:r>
          </w:p>
        </w:tc>
        <w:tc>
          <w:tcPr>
            <w:tcW w:type="dxa" w:w="792"/>
          </w:tcPr>
          <w:p>
            <w:r/>
            <w:r>
              <w:rPr>
                <w:sz w:val="17"/>
              </w:rPr>
              <w:t>low</w:t>
            </w:r>
          </w:p>
        </w:tc>
        <w:tc>
          <w:tcPr>
            <w:tcW w:type="dxa" w:w="4752"/>
          </w:tcPr>
          <w:p>
            <w:r/>
            <w:r>
              <w:rPr>
                <w:sz w:val="17"/>
              </w:rPr>
              <w:t>An idle "alive" tell that is distinct from both the fault state and the duet. This is the counterpart to finding 1 and cheap once that work is done. T</w:t>
            </w:r>
          </w:p>
        </w:tc>
        <w:tc>
          <w:tcPr>
            <w:tcW w:type="dxa" w:w="2160"/>
          </w:tcPr>
          <w:p>
            <w:r/>
            <w:r>
              <w:rPr>
                <w:sz w:val="17"/>
              </w:rPr>
              <w:t>Multi-robot and unattended installatio</w:t>
            </w:r>
          </w:p>
        </w:tc>
      </w:tr>
      <w:tr>
        <w:tc>
          <w:tcPr>
            <w:tcW w:type="dxa" w:w="1368"/>
          </w:tcPr>
          <w:p>
            <w:r/>
            <w:r>
              <w:rPr>
                <w:sz w:val="17"/>
              </w:rPr>
              <w:t>yes</w:t>
            </w:r>
          </w:p>
        </w:tc>
        <w:tc>
          <w:tcPr>
            <w:tcW w:type="dxa" w:w="1080"/>
          </w:tcPr>
          <w:p>
            <w:r/>
            <w:r>
              <w:rPr>
                <w:sz w:val="17"/>
              </w:rPr>
              <w:t>hours</w:t>
            </w:r>
          </w:p>
        </w:tc>
        <w:tc>
          <w:tcPr>
            <w:tcW w:type="dxa" w:w="792"/>
          </w:tcPr>
          <w:p>
            <w:r/>
            <w:r>
              <w:rPr>
                <w:sz w:val="17"/>
              </w:rPr>
              <w:t>low</w:t>
            </w:r>
          </w:p>
        </w:tc>
        <w:tc>
          <w:tcPr>
            <w:tcW w:type="dxa" w:w="4752"/>
          </w:tcPr>
          <w:p>
            <w:r/>
            <w:r>
              <w:rPr>
                <w:sz w:val="17"/>
              </w:rPr>
              <w:t>Your robot is a matched daemon 1.9.0 / SDK 1.9.0 pair (I read /api/daemon/status live: wireless_version true, motor_control_mode enabled, mean_control</w:t>
            </w:r>
          </w:p>
        </w:tc>
        <w:tc>
          <w:tcPr>
            <w:tcW w:type="dxa" w:w="2160"/>
          </w:tcPr>
          <w:p>
            <w:r/>
            <w:r>
              <w:rPr>
                <w:sz w:val="17"/>
              </w:rPr>
              <w:t>Reachy Mini (Pollen Robotics / Hugging</w:t>
            </w:r>
          </w:p>
        </w:tc>
      </w:tr>
      <w:tr>
        <w:tc>
          <w:tcPr>
            <w:tcW w:type="dxa" w:w="1368"/>
          </w:tcPr>
          <w:p>
            <w:r/>
            <w:r>
              <w:rPr>
                <w:sz w:val="17"/>
              </w:rPr>
              <w:t>yes</w:t>
            </w:r>
          </w:p>
        </w:tc>
        <w:tc>
          <w:tcPr>
            <w:tcW w:type="dxa" w:w="1080"/>
          </w:tcPr>
          <w:p>
            <w:r/>
            <w:r>
              <w:rPr>
                <w:sz w:val="17"/>
              </w:rPr>
              <w:t>hours</w:t>
            </w:r>
          </w:p>
        </w:tc>
        <w:tc>
          <w:tcPr>
            <w:tcW w:type="dxa" w:w="792"/>
          </w:tcPr>
          <w:p>
            <w:r/>
            <w:r>
              <w:rPr>
                <w:sz w:val="17"/>
              </w:rPr>
              <w:t>low</w:t>
            </w:r>
          </w:p>
        </w:tc>
        <w:tc>
          <w:tcPr>
            <w:tcW w:type="dxa" w:w="4752"/>
          </w:tcPr>
          <w:p>
            <w:r/>
            <w:r>
              <w:rPr>
                <w:sz w:val="17"/>
              </w:rPr>
              <w:t xml:space="preserve">Open issue #1109 (2026-05-08): on a Wireless unit, gpio-shutdown-daemon.service calls `sudo shutdown -h now` on spurious GPIO23 transitions caused by </w:t>
            </w:r>
          </w:p>
        </w:tc>
        <w:tc>
          <w:tcPr>
            <w:tcW w:type="dxa" w:w="2160"/>
          </w:tcPr>
          <w:p>
            <w:r/>
            <w:r>
              <w:rPr>
                <w:sz w:val="17"/>
              </w:rPr>
              <w:t>Reachy Mini (Pollen Robotics / Hugging</w:t>
            </w:r>
          </w:p>
        </w:tc>
      </w:tr>
      <w:tr>
        <w:tc>
          <w:tcPr>
            <w:tcW w:type="dxa" w:w="1368"/>
          </w:tcPr>
          <w:p>
            <w:r/>
            <w:r>
              <w:rPr>
                <w:sz w:val="17"/>
              </w:rPr>
              <w:t>yes</w:t>
            </w:r>
          </w:p>
        </w:tc>
        <w:tc>
          <w:tcPr>
            <w:tcW w:type="dxa" w:w="1080"/>
          </w:tcPr>
          <w:p>
            <w:r/>
            <w:r>
              <w:rPr>
                <w:sz w:val="17"/>
              </w:rPr>
              <w:t>hours</w:t>
            </w:r>
          </w:p>
        </w:tc>
        <w:tc>
          <w:tcPr>
            <w:tcW w:type="dxa" w:w="792"/>
          </w:tcPr>
          <w:p>
            <w:r/>
            <w:r>
              <w:rPr>
                <w:sz w:val="17"/>
              </w:rPr>
              <w:t>low</w:t>
            </w:r>
          </w:p>
        </w:tc>
        <w:tc>
          <w:tcPr>
            <w:tcW w:type="dxa" w:w="4752"/>
          </w:tcPr>
          <w:p>
            <w:r/>
            <w:r>
              <w:rPr>
                <w:sz w:val="17"/>
              </w:rPr>
              <w:t>v1.10.0 added a daemon-side 10-band graphic EQ on every speaker branch, derived from a differential acoustic measurement of the speaker with and witho</w:t>
            </w:r>
          </w:p>
        </w:tc>
        <w:tc>
          <w:tcPr>
            <w:tcW w:type="dxa" w:w="2160"/>
          </w:tcPr>
          <w:p>
            <w:r/>
            <w:r>
              <w:rPr>
                <w:sz w:val="17"/>
              </w:rPr>
              <w:t>Reachy Mini (Pollen Robotics / Hugging</w:t>
            </w:r>
          </w:p>
        </w:tc>
      </w:tr>
      <w:tr>
        <w:tc>
          <w:tcPr>
            <w:tcW w:type="dxa" w:w="1368"/>
          </w:tcPr>
          <w:p>
            <w:r/>
            <w:r>
              <w:rPr>
                <w:sz w:val="17"/>
              </w:rPr>
              <w:t>yes</w:t>
            </w:r>
          </w:p>
        </w:tc>
        <w:tc>
          <w:tcPr>
            <w:tcW w:type="dxa" w:w="1080"/>
          </w:tcPr>
          <w:p>
            <w:r/>
            <w:r>
              <w:rPr>
                <w:sz w:val="17"/>
              </w:rPr>
              <w:t>a day</w:t>
            </w:r>
          </w:p>
        </w:tc>
        <w:tc>
          <w:tcPr>
            <w:tcW w:type="dxa" w:w="792"/>
          </w:tcPr>
          <w:p>
            <w:r/>
            <w:r>
              <w:rPr>
                <w:sz w:val="17"/>
              </w:rPr>
              <w:t>low</w:t>
            </w:r>
          </w:p>
        </w:tc>
        <w:tc>
          <w:tcPr>
            <w:tcW w:type="dxa" w:w="4752"/>
          </w:tcPr>
          <w:p>
            <w:r/>
            <w:r>
              <w:rPr>
                <w:sz w:val="17"/>
              </w:rPr>
              <w:t>Move the voice-lock embedding and the Silero VAD measurement off the critical path so they run DURING capture, not after it. In /home/pollen/Supervais</w:t>
            </w:r>
          </w:p>
        </w:tc>
        <w:tc>
          <w:tcPr>
            <w:tcW w:type="dxa" w:w="2160"/>
          </w:tcPr>
          <w:p>
            <w:r/>
            <w:r>
              <w:rPr>
                <w:sz w:val="17"/>
              </w:rPr>
              <w:t>Streaming speech-to-text</w:t>
            </w:r>
          </w:p>
        </w:tc>
      </w:tr>
      <w:tr>
        <w:tc>
          <w:tcPr>
            <w:tcW w:type="dxa" w:w="1368"/>
          </w:tcPr>
          <w:p>
            <w:r/>
            <w:r>
              <w:rPr>
                <w:sz w:val="17"/>
              </w:rPr>
              <w:t>yes</w:t>
            </w:r>
          </w:p>
        </w:tc>
        <w:tc>
          <w:tcPr>
            <w:tcW w:type="dxa" w:w="1080"/>
          </w:tcPr>
          <w:p>
            <w:r/>
            <w:r>
              <w:rPr>
                <w:sz w:val="17"/>
              </w:rPr>
              <w:t>a day</w:t>
            </w:r>
          </w:p>
        </w:tc>
        <w:tc>
          <w:tcPr>
            <w:tcW w:type="dxa" w:w="792"/>
          </w:tcPr>
          <w:p>
            <w:r/>
            <w:r>
              <w:rPr>
                <w:sz w:val="17"/>
              </w:rPr>
              <w:t>low</w:t>
            </w:r>
          </w:p>
        </w:tc>
        <w:tc>
          <w:tcPr>
            <w:tcW w:type="dxa" w:w="4752"/>
          </w:tcPr>
          <w:p>
            <w:r/>
            <w:r>
              <w:rPr>
                <w:sz w:val="17"/>
              </w:rPr>
              <w:t>Read the wireless receiver's mute button over USB HID and use its edges as a hardware talk gate (unmute = start of turn, mute = end of turn), replacin</w:t>
            </w:r>
          </w:p>
        </w:tc>
        <w:tc>
          <w:tcPr>
            <w:tcW w:type="dxa" w:w="2160"/>
          </w:tcPr>
          <w:p>
            <w:r/>
            <w:r>
              <w:rPr>
                <w:sz w:val="17"/>
              </w:rPr>
              <w:t>Voice-first turn-taking in loud rooms</w:t>
            </w:r>
          </w:p>
        </w:tc>
      </w:tr>
      <w:tr>
        <w:tc>
          <w:tcPr>
            <w:tcW w:type="dxa" w:w="1368"/>
          </w:tcPr>
          <w:p>
            <w:r/>
            <w:r>
              <w:rPr>
                <w:sz w:val="17"/>
              </w:rPr>
              <w:t>yes</w:t>
            </w:r>
          </w:p>
        </w:tc>
        <w:tc>
          <w:tcPr>
            <w:tcW w:type="dxa" w:w="1080"/>
          </w:tcPr>
          <w:p>
            <w:r/>
            <w:r>
              <w:rPr>
                <w:sz w:val="17"/>
              </w:rPr>
              <w:t>a day</w:t>
            </w:r>
          </w:p>
        </w:tc>
        <w:tc>
          <w:tcPr>
            <w:tcW w:type="dxa" w:w="792"/>
          </w:tcPr>
          <w:p>
            <w:r/>
            <w:r>
              <w:rPr>
                <w:sz w:val="17"/>
              </w:rPr>
              <w:t>low</w:t>
            </w:r>
          </w:p>
        </w:tc>
        <w:tc>
          <w:tcPr>
            <w:tcW w:type="dxa" w:w="4752"/>
          </w:tcPr>
          <w:p>
            <w:r/>
            <w:r>
              <w:rPr>
                <w:sz w:val="17"/>
              </w:rPr>
              <w:t>Add an operator-armed listening state in event mode: the console grants a short listening window per question instead of the robot listening continuou</w:t>
            </w:r>
          </w:p>
        </w:tc>
        <w:tc>
          <w:tcPr>
            <w:tcW w:type="dxa" w:w="2160"/>
          </w:tcPr>
          <w:p>
            <w:r/>
            <w:r>
              <w:rPr>
                <w:sz w:val="17"/>
              </w:rPr>
              <w:t>Voice-first turn-taking in loud rooms</w:t>
            </w:r>
          </w:p>
        </w:tc>
      </w:tr>
      <w:tr>
        <w:tc>
          <w:tcPr>
            <w:tcW w:type="dxa" w:w="1368"/>
          </w:tcPr>
          <w:p>
            <w:r/>
            <w:r>
              <w:rPr>
                <w:sz w:val="17"/>
              </w:rPr>
              <w:t>yes</w:t>
            </w:r>
          </w:p>
        </w:tc>
        <w:tc>
          <w:tcPr>
            <w:tcW w:type="dxa" w:w="1080"/>
          </w:tcPr>
          <w:p>
            <w:r/>
            <w:r>
              <w:rPr>
                <w:sz w:val="17"/>
              </w:rPr>
              <w:t>a day</w:t>
            </w:r>
          </w:p>
        </w:tc>
        <w:tc>
          <w:tcPr>
            <w:tcW w:type="dxa" w:w="792"/>
          </w:tcPr>
          <w:p>
            <w:r/>
            <w:r>
              <w:rPr>
                <w:sz w:val="17"/>
              </w:rPr>
              <w:t>low</w:t>
            </w:r>
          </w:p>
        </w:tc>
        <w:tc>
          <w:tcPr>
            <w:tcW w:type="dxa" w:w="4752"/>
          </w:tcPr>
          <w:p>
            <w:r/>
            <w:r>
              <w:rPr>
                <w:sz w:val="17"/>
              </w:rPr>
              <w:t>Do NOT build automatic coordinator failover. Build (a) a mic-free Host-solo degraded mode and (b) a one-button manual promotion. Your authority is rea</w:t>
            </w:r>
          </w:p>
        </w:tc>
        <w:tc>
          <w:tcPr>
            <w:tcW w:type="dxa" w:w="2160"/>
          </w:tcPr>
          <w:p>
            <w:r/>
            <w:r>
              <w:rPr>
                <w:sz w:val="17"/>
              </w:rPr>
              <w:t>Multi-robot and unattended installatio</w:t>
            </w:r>
          </w:p>
        </w:tc>
      </w:tr>
      <w:tr>
        <w:tc>
          <w:tcPr>
            <w:tcW w:type="dxa" w:w="1368"/>
          </w:tcPr>
          <w:p>
            <w:r/>
            <w:r>
              <w:rPr>
                <w:sz w:val="17"/>
              </w:rPr>
              <w:t>yes</w:t>
            </w:r>
          </w:p>
        </w:tc>
        <w:tc>
          <w:tcPr>
            <w:tcW w:type="dxa" w:w="1080"/>
          </w:tcPr>
          <w:p>
            <w:r/>
            <w:r>
              <w:rPr>
                <w:sz w:val="17"/>
              </w:rPr>
              <w:t>a day</w:t>
            </w:r>
          </w:p>
        </w:tc>
        <w:tc>
          <w:tcPr>
            <w:tcW w:type="dxa" w:w="792"/>
          </w:tcPr>
          <w:p>
            <w:r/>
            <w:r>
              <w:rPr>
                <w:sz w:val="17"/>
              </w:rPr>
              <w:t>medium</w:t>
            </w:r>
          </w:p>
        </w:tc>
        <w:tc>
          <w:tcPr>
            <w:tcW w:type="dxa" w:w="4752"/>
          </w:tcPr>
          <w:p>
            <w:r/>
            <w:r>
              <w:rPr>
                <w:sz w:val="17"/>
              </w:rPr>
              <w:t xml:space="preserve">Stop free-running the duet. Gate it on presence and add a cooldown. 4.3 min × 14/hour = 60.2 min/hour: your loop has zero silence in it, which is the </w:t>
            </w:r>
          </w:p>
        </w:tc>
        <w:tc>
          <w:tcPr>
            <w:tcW w:type="dxa" w:w="2160"/>
          </w:tcPr>
          <w:p>
            <w:r/>
            <w:r>
              <w:rPr>
                <w:sz w:val="17"/>
              </w:rPr>
              <w:t>Multi-robot and unattended installatio</w:t>
            </w:r>
          </w:p>
        </w:tc>
      </w:tr>
      <w:tr>
        <w:tc>
          <w:tcPr>
            <w:tcW w:type="dxa" w:w="1368"/>
          </w:tcPr>
          <w:p>
            <w:r/>
            <w:r>
              <w:rPr>
                <w:sz w:val="17"/>
              </w:rPr>
              <w:t>yes</w:t>
            </w:r>
          </w:p>
        </w:tc>
        <w:tc>
          <w:tcPr>
            <w:tcW w:type="dxa" w:w="1080"/>
          </w:tcPr>
          <w:p>
            <w:r/>
            <w:r>
              <w:rPr>
                <w:sz w:val="17"/>
              </w:rPr>
              <w:t>a day</w:t>
            </w:r>
          </w:p>
        </w:tc>
        <w:tc>
          <w:tcPr>
            <w:tcW w:type="dxa" w:w="792"/>
          </w:tcPr>
          <w:p>
            <w:r/>
            <w:r>
              <w:rPr>
                <w:sz w:val="17"/>
              </w:rPr>
              <w:t>low</w:t>
            </w:r>
          </w:p>
        </w:tc>
        <w:tc>
          <w:tcPr>
            <w:tcW w:type="dxa" w:w="4752"/>
          </w:tcPr>
          <w:p>
            <w:r/>
            <w:r>
              <w:rPr>
                <w:sz w:val="17"/>
              </w:rPr>
              <w:t>Make the 4.3-minute loop non-identical rather than shorter. Your duet script is 33 records in corpus/voice/duet_script.json with per-line ids and a `w</w:t>
            </w:r>
          </w:p>
        </w:tc>
        <w:tc>
          <w:tcPr>
            <w:tcW w:type="dxa" w:w="2160"/>
          </w:tcPr>
          <w:p>
            <w:r/>
            <w:r>
              <w:rPr>
                <w:sz w:val="17"/>
              </w:rPr>
              <w:t>Multi-robot and unattended installatio</w:t>
            </w:r>
          </w:p>
        </w:tc>
      </w:tr>
    </w:tbl>
    <w:p>
      <w:pPr>
        <w:spacing w:after="80"/>
      </w:pPr>
    </w:p>
    <w:p>
      <w:pPr>
        <w:spacing w:after="200"/>
      </w:pPr>
      <w:r>
        <w:rPr>
          <w:b w:val="0"/>
          <w:i/>
          <w:sz w:val="21"/>
        </w:rPr>
        <w:t>49 findings rated worth doing out of 79 examined. The rest are recorded under each area as marginal or not worth it.</w:t>
      </w:r>
    </w:p>
    <w:p>
      <w:r>
        <w:br w:type="page"/>
      </w:r>
    </w:p>
    <w:p>
      <w:pPr>
        <w:pStyle w:val="Heading1"/>
      </w:pPr>
      <w:r>
        <w:rPr>
          <w:color w:val="1F3864"/>
        </w:rPr>
        <w:t>ElevenLabs and TTS streaming: current models, streaming/alignment story, and credible alternatives as of 13 Se</w:t>
      </w:r>
    </w:p>
    <w:p>
      <w:pPr>
        <w:spacing w:after="120"/>
      </w:pPr>
      <w:r>
        <w:rPr>
          <w:b w:val="0"/>
          <w:i w:val="0"/>
          <w:sz w:val="21"/>
        </w:rPr>
        <w:t>Flash v2.5 is still the right model on 13 September 2026 — it has not been superseded, there is no Flash v3, and the Turbo models are formally deprecated in its favour. The one genuinely new option is eleven_v3_conversational (~280 ms, 70+ languages), which scores materially better on cloned-voice quality and costs the same $0.05 per 1k characters as Flash, but likely loses request stitching and would invalidate every pre-rendered clip and your 2026-09-12 name-pin calibration. On your specific alignment worry: streaming does NOT lose alignment. The HTTP endpoint POST /v1/text-to-speech/{id}/stream/with-timestamps returns newline-delimited JSON with exactly the field names your code already parses (characters / character_start_times_seconds / character_end_times_seconds) and accepts every body field you send including previous_request_ids and seed; only the WebSocket changes the contract, to camelCase millisecond arrays that are chunk-relative. The deeper answer is that you cannot stream the opener anyway — the CJ_NAME_PIN_SYLLABLE WSOLA squeeze and the too-fast-opener tempo slow-down both require the complete sentence audio and alignment before the first sample plays, and the WebSocket's real advantage (feeding LLM tokens straight to TTS) is exactly what your pre-TTS gates forbid. Of the alternatives, OpenAI cannot clone a real person or emit word timings, Azure's cloning is approval-gated and needs hours of studio audio, PlayHT was shut down on 31 December 2025 after Meta's acquisition, and Cartesia Sonic-3.6 is a credible engine whose ~50 ms advantage is 0.6% of your 8.3 s turn. Recommendation: change nothing in the TTS layer before the event; spend the hours on two diagnostics instead — log the x-region header to confirm Singapore routing on the venue router, and measure whether the 320 kB base64 pcm_24000 opener is actually costing you time on that network.</w:t>
      </w:r>
    </w:p>
    <w:p>
      <w:pPr>
        <w:spacing w:after="60"/>
      </w:pPr>
      <w:r>
        <w:rPr>
          <w:b/>
          <w:i w:val="0"/>
          <w:color w:val="A03030"/>
          <w:sz w:val="21"/>
        </w:rPr>
        <w:t>Challenge verdict: OVERSTATED</w:t>
      </w:r>
    </w:p>
    <w:p>
      <w:pPr>
        <w:pStyle w:val="ListBullet"/>
        <w:spacing w:after="40"/>
      </w:pPr>
      <w:r>
        <w:rPr>
          <w:sz w:val="19"/>
        </w:rPr>
        <w:t>ALREADY HAVE IT — the report's biggest claimed win is shipped code. Finding #10 says 'for a fact-bearing opener, a ~1.2 s Haiku sentence audit runs SERIALLY before the first TTS request is even issued' and proposes, as a yes-after-event day of work, firing TTS concurrently with the audit and discarding the audio if the audit blocks. That is exactly what app/speech_streaming.py:837-859 already does</w:t>
      </w:r>
    </w:p>
    <w:p>
      <w:pPr>
        <w:pStyle w:val="ListBullet"/>
        <w:spacing w:after="40"/>
      </w:pPr>
      <w:r>
        <w:rPr>
          <w:sz w:val="19"/>
        </w:rPr>
        <w:t>WRONG REASON for the right conclusion on streaming. The summary and not_worth_it say 'you cannot stream the opener anyway' because the CJ_NAME_PIN_SYLLABLE WSOLA squeeze and the tempo slow-down need complete audio before the first sample plays. Those features block INCREMENTAL PLAYBACK, not the streaming endpoint. Switching /with-timestamps to /stream/with-timestamps and concatenating the ndjson c</w:t>
      </w:r>
    </w:p>
    <w:p>
      <w:pPr>
        <w:pStyle w:val="ListBullet"/>
        <w:spacing w:after="40"/>
      </w:pPr>
      <w:r>
        <w:rPr>
          <w:sz w:val="19"/>
        </w:rPr>
        <w:t xml:space="preserve">The x-region finding is oversold as 'the cheapest real latency win available'. I fetched the 2026-02-20 blog: the claims are accurate, but the ONLY alternate hostname is api.us.elevenlabs.io (US pinning). There is no Singapore- or EU-pinned endpoint. The report itself establishes voice/speak.py:97 already uses the globally-routed hostname, so if x-region returns us-central from Manila there is no </w:t>
      </w:r>
    </w:p>
    <w:p>
      <w:pPr>
        <w:pStyle w:val="ListBullet"/>
        <w:spacing w:after="40"/>
      </w:pPr>
      <w:r>
        <w:rPr>
          <w:sz w:val="19"/>
        </w:rPr>
        <w:t>The output_format finding names the wrong format. pcm_22050 is 44 kB/s against pcm_24000's 48 kB/s — an 8% reduction, and the report's own parenthetical ('halves nothing') admits it before calling it 'the safe step'. pcm_16000 is a 33% cut at real cost to a cloned voice. The only option delivering the claimed ~12x is mp3_22050_32, rejected partly to 'avoid an MP3 decode on the CM4' — a 5-second 32</w:t>
      </w:r>
    </w:p>
    <w:p>
      <w:pPr>
        <w:spacing w:after="140"/>
      </w:pPr>
      <w:r>
        <w:rPr>
          <w:b w:val="0"/>
          <w:i/>
          <w:sz w:val="19"/>
        </w:rPr>
        <w:t>Corrected: Keep the bottom line, drop two of the findings, and re-rank the rest. Change nothing in the TTS layer before the event: Flash v2.5 is verified current (no Flash v3; Turbo v2/v2.5 formally deprecated in its favour), the ~75 ms is model inference only, the $0.05 vs $0.10 per 1k-character pricing checks out, streaming does not cost you alignment or request stitching, the WebSocket is correctly rejected because feeding Sonnet tokens straight to TTS would bypass the only pre-speech gate you have, and OpenAI/Azure/PlayHT/Cartesia are all correctly ruled out for this event. That part stands and the sources are real, current and accurately quoted. But delete finding #10 entirely — the concurrent opener audit shipped; app/speech_streaming.py:837-859 already queues the opener for synthesis and audits it on a daemon thread with a `_skip` path if it fails before playback, so there is no 1.2 s to rec</w:t>
      </w:r>
    </w:p>
    <w:p>
      <w:pPr>
        <w:pStyle w:val="Heading2"/>
      </w:pPr>
      <w:r>
        <w:rPr>
          <w:color w:val="1F3864"/>
        </w:rPr>
        <w:t>Worth doing</w:t>
      </w:r>
    </w:p>
    <w:p>
      <w:pPr>
        <w:spacing w:after="40"/>
      </w:pPr>
      <w:r>
        <w:rPr>
          <w:b/>
          <w:i w:val="0"/>
          <w:sz w:val="21"/>
        </w:rPr>
        <w:t>`eleven_v3_conversational` is the one genuinely interesting new model, and it costs the same as Flash. It is ~280 ms model latency, 70+ languages, supports audio tags, and on Artificial Analysis' Controlled Voice board (models synthesising the SAME 8 cloned voices — the closest public proxy for "how good is your clone") it scores Elo 1025 at rank 8, against Flash v2.5 at Elo 974 rank 21. On the general Provider Voice board it is 1196 vs Flash v2.5's 1078. Pricing on elevenlabs.io/pricing/api puts "v3 Conversational &amp; Flash/Turbo" together at $0.05 per 1k characters, with v3 and Multilingual v2 at $0.10 — so the quality step is free. The catches are real: the models page describes its WebSock</w:t>
      </w:r>
    </w:p>
    <w:p>
      <w:pPr>
        <w:spacing w:after="40"/>
      </w:pPr>
      <w:r>
        <w:rPr>
          <w:b w:val="0"/>
          <w:i w:val="0"/>
          <w:sz w:val="21"/>
        </w:rPr>
        <w:t>For us: A one-line change to `voice/config.py:31` plus a full re-render: every pre-rendered canned clip, every filler, and `scripts/backfill_alignments.py` output would need regenerating, and the `CJ_NAME_PIN_SPEED=0.95` / `CJ_NAME_PIN_SEED=4242` A/B would have to be redone from scratch because a different model will not reproduce the 2026-09-12 take. If stitching is unavailable you also reintroduce the sentence-to-sentence voice drift that `previous_request_ids` was added to fix, and the +205 ms model latency lands directly on the opener.</w:t>
      </w:r>
    </w:p>
    <w:p>
      <w:pPr>
        <w:spacing w:after="60"/>
      </w:pPr>
      <w:r>
        <w:rPr>
          <w:b w:val="0"/>
          <w:i/>
          <w:sz w:val="19"/>
        </w:rPr>
        <w:t>a few days · risk high · yes-after-event — Genuinely tempting on the numbers and genuinely wrong to do now. A 51-Elo gain in cloned-voice quality at identical price is the best-value change available to you in this whole area — but it invalidates the pre-rendered clip library, the name-pin calibration and possibly the stitching fix, all in one move. Do it as a deliberate project after the event: clone a test render of ten real answers, listen for drift across sentence boundaries with and without `previous_request_ids`, and check whether `/with-timestamps` returns alignment for it at all. Two of those three unknowns cannot be resolved f</w:t>
      </w:r>
    </w:p>
    <w:p>
      <w:pPr>
        <w:spacing w:after="20"/>
      </w:pPr>
      <w:r>
        <w:rPr>
          <w:b w:val="0"/>
          <w:i w:val="0"/>
          <w:color w:val="666666"/>
          <w:sz w:val="17"/>
        </w:rPr>
        <w:t xml:space="preserve">    Models | ElevenLabs Documentation — eleven_v3_conversational ~280ms, "WebSocket support via Tex (undated (retrieved 2026-09-13), provider-docs)</w:t>
      </w:r>
    </w:p>
    <w:p>
      <w:pPr>
        <w:spacing w:after="20"/>
      </w:pPr>
      <w:r>
        <w:rPr>
          <w:b w:val="0"/>
          <w:i w:val="0"/>
          <w:color w:val="666666"/>
          <w:sz w:val="17"/>
        </w:rPr>
        <w:t xml:space="preserve">    Artificial Analysis — Controlled Voice Leaderboard ("the same 8 cloned voices (4 US, 4 UK)"): S (data current as of August 2026 (retrieved 2026-09-13), other)</w:t>
      </w:r>
    </w:p>
    <w:p>
      <w:pPr>
        <w:spacing w:after="20"/>
      </w:pPr>
      <w:r>
        <w:rPr>
          <w:b w:val="0"/>
          <w:i w:val="0"/>
          <w:color w:val="666666"/>
          <w:sz w:val="17"/>
        </w:rPr>
        <w:t xml:space="preserve">    ElevenLabs API pricing — v3 &amp; Multilingual v2 $0.10/1k chars; v3 Conversational &amp; Flash/Turbo $ (undated (retrieved 2026-09-13), pricing)</w:t>
      </w:r>
    </w:p>
    <w:p>
      <w:pPr>
        <w:spacing w:after="60"/>
      </w:pPr>
    </w:p>
    <w:p>
      <w:pPr>
        <w:spacing w:after="40"/>
      </w:pPr>
      <w:r>
        <w:rPr>
          <w:b/>
          <w:i w:val="0"/>
          <w:sz w:val="21"/>
        </w:rPr>
        <w:t>Check which ElevenLabs region you are actually being served from — this is the cheapest real latency win available. On 20 February 2026 ElevenLabs switched `api.elevenlabs.io` to automatic global routing across US-Central, Netherlands and Singapore, claiming "a 20-40% reduction in perceived latency" for international developers. You verify it by reading the `x-region` header on any API response. Critically, `api.us.elevenlabs.io` still exists as a US-pinned endpoint — anything hard-coded or cached to that hostname is routing Manila traffic to Iowa. Their latency page puts North America / Europe / Southeast Asia at 100–150 ms network RTT and South / Northeast Asia at 150–200 ms.</w:t>
      </w:r>
    </w:p>
    <w:p>
      <w:pPr>
        <w:spacing w:after="40"/>
      </w:pPr>
      <w:r>
        <w:rPr>
          <w:b w:val="0"/>
          <w:i w:val="0"/>
          <w:sz w:val="21"/>
        </w:rPr>
        <w:t>For us: `voice/config.py` has no base-URL override and `voice/speak.py:97` builds `https://api.elevenlabs.io/v1/text-to-speech/...` directly, so you are on the globally-routed hostname already. What is worth doing is one diagnostic run on the venue network: log `resp.headers.get('x-region')` next to the `request-id` you already capture in `align_out["_request_id"]`, and confirm it says Singapore and not us-central. If the venue's travel router egresses through a VPN or a carrier POP that lands in the US, you would be paying 200 ms extra per sentence and never know.</w:t>
      </w:r>
    </w:p>
    <w:p>
      <w:pPr>
        <w:spacing w:after="60"/>
      </w:pPr>
      <w:r>
        <w:rPr>
          <w:b w:val="0"/>
          <w:i/>
          <w:sz w:val="19"/>
        </w:rPr>
        <w:t>hours · risk low · yes — Two lines of logging, zero behaviour change, and it either confirms you are fine or finds free milliseconds on every sentence of every turn. It also gives you something concrete to check at the venue during setup rather than discovering a routing surprise live. Per the memory note, the venue kit already uses a travel router over venue WiFi — that is exactly the kind of path that can egress somewhere unexpected.</w:t>
      </w:r>
    </w:p>
    <w:p>
      <w:pPr>
        <w:spacing w:after="20"/>
      </w:pPr>
      <w:r>
        <w:rPr>
          <w:b w:val="0"/>
          <w:i w:val="0"/>
          <w:color w:val="666666"/>
          <w:sz w:val="17"/>
        </w:rPr>
        <w:t xml:space="preserve">    Text to Speech API — Up To 40% Faster Globally: US-Central, Netherlands, Singapore; "If you're  (2026-02-20, changelog)</w:t>
      </w:r>
    </w:p>
    <w:p>
      <w:pPr>
        <w:spacing w:after="20"/>
      </w:pPr>
      <w:r>
        <w:rPr>
          <w:b w:val="0"/>
          <w:i w:val="0"/>
          <w:color w:val="666666"/>
          <w:sz w:val="17"/>
        </w:rPr>
        <w:t xml:space="preserve">    Latency optimization — geographic proximity: 100–150 ms North America/Europe/Southeast Asia, 15 (undated (retrieved 2026-09-13), provider-docs)</w:t>
      </w:r>
    </w:p>
    <w:p>
      <w:pPr>
        <w:spacing w:after="20"/>
      </w:pPr>
      <w:r>
        <w:rPr>
          <w:b w:val="0"/>
          <w:i w:val="0"/>
          <w:color w:val="666666"/>
          <w:sz w:val="17"/>
        </w:rPr>
        <w:t xml:space="preserve">    voice/speak.py:97 — base_url built against api.elevenlabs.io (in-repo (retrieved 2026-09-13), other)</w:t>
      </w:r>
    </w:p>
    <w:p>
      <w:pPr>
        <w:spacing w:after="60"/>
      </w:pPr>
    </w:p>
    <w:p>
      <w:pPr>
        <w:spacing w:after="40"/>
      </w:pPr>
      <w:r>
        <w:rPr>
          <w:b/>
          <w:i w:val="0"/>
          <w:sz w:val="21"/>
        </w:rPr>
        <w:t>Adjacent finding, larger than anything in the TTS layer: for a fact-bearing opener, a ~1.2 s Haiku sentence audit runs SERIALLY before the first TTS request is even issued. `_add_gated` (app/speech_streaming.py:804) runs the forbidden-pattern gate, then the deterministic year gate, then — for sentences matching `_FACT_TRIGGER` (years, 3+ digit numbers, counts, quoted titles) — `answer_pipeline.sentence_fact_audit`, and only then calls `speaker.add(s)`. Your own SYSTEM_TRACE records that audit at ~1.2 s, against a sample trace line of `first_audio_s=1.4s`. In other words, when the opener trips `_FACT_TRIGGER`, the audit is most of your first-audio latency and the TTS round trip is the minorit</w:t>
      </w:r>
    </w:p>
    <w:p>
      <w:pPr>
        <w:spacing w:after="40"/>
      </w:pPr>
      <w:r>
        <w:rPr>
          <w:b w:val="0"/>
          <w:i w:val="0"/>
          <w:sz w:val="21"/>
        </w:rPr>
        <w:t>For us: The obvious restructuring is to fire the TTS request concurrently with the Haiku audit and discard the audio if the audit blocks — the cost is a few hundred wasted characters of ElevenLabs credit on blocked sentences, which at $0.05/1k characters is negligible. That would remove ~1.2 s from the critical path for fact-bearing openers, several times more than any streaming change discussed above. It is a threading change in a gate path, so it is not free of risk.</w:t>
      </w:r>
    </w:p>
    <w:p>
      <w:pPr>
        <w:spacing w:after="60"/>
      </w:pPr>
      <w:r>
        <w:rPr>
          <w:b w:val="0"/>
          <w:i/>
          <w:sz w:val="19"/>
        </w:rPr>
        <w:t xml:space="preserve">a day · risk medium · yes-after-event — Flagging it because the framing of this brief assumes TTS is the first-sentence bottleneck, and by your own instrumentation it often is not. But it touches the gate path — the code whose job is to stop invented particulars reaching speech — and that is the last place to make a concurrency change shortly before a live event. Two mitigations if you do it later: the discarded-audio path must be provably unreachable by the player, and it should be behind an env flag you can disable at the venue. Also worth measuring first: openers are usually greetings without years or numbers, so `_FACT_TRIGGER` </w:t>
      </w:r>
    </w:p>
    <w:p>
      <w:pPr>
        <w:spacing w:after="20"/>
      </w:pPr>
      <w:r>
        <w:rPr>
          <w:b w:val="0"/>
          <w:i w:val="0"/>
          <w:color w:val="666666"/>
          <w:sz w:val="17"/>
        </w:rPr>
        <w:t xml:space="preserve">    app/speech_streaming.py:804-835 — _add_gated: answer_gate.check_answer → fact_check → sentence_ (2026-08-29 (in-repo), other)</w:t>
      </w:r>
    </w:p>
    <w:p>
      <w:pPr>
        <w:spacing w:after="20"/>
      </w:pPr>
      <w:r>
        <w:rPr>
          <w:b w:val="0"/>
          <w:i w:val="0"/>
          <w:color w:val="666666"/>
          <w:sz w:val="17"/>
        </w:rPr>
        <w:t xml:space="preserve">    docs/SYSTEM_TRACE.md:16,170 — sample trace first_audio_s=1.4s; "answer_pipeline.sentence_fact_a (2026-08-29 (in-repo), other)</w:t>
      </w:r>
    </w:p>
    <w:p>
      <w:pPr>
        <w:spacing w:after="60"/>
      </w:pPr>
    </w:p>
    <w:p>
      <w:pPr>
        <w:pStyle w:val="Heading2"/>
      </w:pPr>
      <w:r>
        <w:rPr>
          <w:color w:val="1F3864"/>
        </w:rPr>
        <w:t>Not worth it for us</w:t>
      </w:r>
    </w:p>
    <w:p>
      <w:pPr>
        <w:spacing w:after="20"/>
      </w:pPr>
      <w:r>
        <w:rPr>
          <w:b/>
          <w:i w:val="0"/>
          <w:sz w:val="21"/>
        </w:rPr>
        <w:t>[marginal] Alignment is NOT lost on the streaming path — but only on the HTTP variant. `POST /v1/text-to-speech/{voice_id}/stream/with-timestamps` streams newline-delimited JSON chunks, each carrying `audio_base64` plus `alignment`</w:t>
      </w:r>
    </w:p>
    <w:p>
      <w:pPr>
        <w:spacing w:after="100"/>
      </w:pPr>
      <w:r>
        <w:rPr>
          <w:b w:val="0"/>
          <w:i w:val="0"/>
          <w:sz w:val="19"/>
        </w:rPr>
        <w:t>Worth knowing, not urgent to ship. The good news answers your actual worry: streaming does not cost you alignment, and does not cost you request stitching either — ElevenLabs' stitching guide says only that "in order to use the request IDs of a previous request for conditioning it needs to have processed completely. In case of streaming this means the audio has to be read completely from the response body", which your sentence-at-a-time loop already satisfies. The catch is that it buys you almos</w:t>
      </w:r>
    </w:p>
    <w:p>
      <w:pPr>
        <w:spacing w:after="20"/>
      </w:pPr>
      <w:r>
        <w:rPr>
          <w:b/>
          <w:i w:val="0"/>
          <w:sz w:val="21"/>
        </w:rPr>
        <w:t>[no] Streaming the OPENER is incompatible with two features you already shipped, so the one sentence on your critical path is the one sentence you cannot stream. `CJ_NAME_PIN_SYLLABLE=ngah:0.30` time-compresses the "ngah" spa</w:t>
      </w:r>
    </w:p>
    <w:p>
      <w:pPr>
        <w:spacing w:after="100"/>
      </w:pPr>
      <w:r>
        <w:rPr>
          <w:b w:val="0"/>
          <w:i w:val="0"/>
          <w:sz w:val="19"/>
        </w:rPr>
        <w:t>This is the decisive point against the obvious optimisation, and it comes from your own code rather than from ElevenLabs. The name pin exists because the user specifically asked for a consistent pronunciation of Panganiban, and the tempo work exists because the user heard "observable jumps in reading". Trading either for ~0.3–0.8 s on an 8.3 s median turn that is already masked by 40 pre-rendered fillers is a bad trade before an event. If you ever do want it: stream openers that do not contain a</w:t>
      </w:r>
    </w:p>
    <w:p>
      <w:pPr>
        <w:spacing w:after="20"/>
      </w:pPr>
      <w:r>
        <w:rPr>
          <w:b/>
          <w:i w:val="0"/>
          <w:sz w:val="21"/>
        </w:rPr>
        <w:t>[no] The ElevenLabs TTS WebSocket (`/v1/text-to-speech/{voice_id}/stream-input`) is the wrong tool for your architecture, and their own docs half-say so. It exists for streamed INPUT — feeding an LLM's token stream to the syn</w:t>
      </w:r>
    </w:p>
    <w:p>
      <w:pPr>
        <w:spacing w:after="100"/>
      </w:pPr>
      <w:r>
        <w:rPr>
          <w:b w:val="0"/>
          <w:i w:val="0"/>
          <w:sz w:val="19"/>
        </w:rPr>
        <w:t>Say no and move on. The WebSocket's whole advantage is overlapping LLM generation with synthesis, and your gate architecture deliberately serialises those. On top of that you would lose `previous_request_ids` stitching (the fix for "his voice changes a bit", 2026-08-25), and rewrite every consumer of the alignment sidecar for camelCase chunk-relative milliseconds. Three regressions for a latency win the vendor itself will not promise.</w:t>
      </w:r>
    </w:p>
    <w:p>
      <w:pPr>
        <w:spacing w:after="20"/>
      </w:pPr>
      <w:r>
        <w:rPr>
          <w:b/>
          <w:i w:val="0"/>
          <w:sz w:val="21"/>
        </w:rPr>
        <w:t>[no] Flash v2.5 is still the correct model on 13 September 2026 and has not been superseded. The current documented TTS line-up is: `eleven_v3` (highest quality, 70+ languages, 5,000 char cap, NOT real-time, no WebSocket), `e</w:t>
      </w:r>
    </w:p>
    <w:p>
      <w:pPr>
        <w:spacing w:after="100"/>
      </w:pPr>
      <w:r>
        <w:rPr>
          <w:b w:val="0"/>
          <w:i w:val="0"/>
          <w:sz w:val="19"/>
        </w:rPr>
        <w:t>Change nothing. This is the answer to the question you asked: Flash v2.5 is current, its alternatives are either slower (v3 family) or deprecated (Turbo). Confirming it costs nothing and stops the question coming back.</w:t>
      </w:r>
    </w:p>
    <w:p>
      <w:pPr>
        <w:spacing w:after="20"/>
      </w:pPr>
      <w:r>
        <w:rPr>
          <w:b/>
          <w:i w:val="0"/>
          <w:sz w:val="21"/>
        </w:rPr>
        <w:t>[marginal] Measure what `output_format=pcm_24000` costs you on the venue network before assuming the model is your bottleneck. pcm_24000 is uncompressed 16-bit mono: 48 kB per second of audio, and the `/with-timestamps` endpoint ba</w:t>
      </w:r>
    </w:p>
    <w:p>
      <w:pPr>
        <w:spacing w:after="100"/>
      </w:pPr>
      <w:r>
        <w:rPr>
          <w:b w:val="0"/>
          <w:i w:val="0"/>
          <w:sz w:val="19"/>
        </w:rPr>
        <w:t>Measure yes, change probably not. The cache-key gap makes any format change a full re-render, and mixed sample rates in a gapless playback chain is precisely the sort of thing that fails on stage rather than on the bench. But the measurement is free and tells you whether your worst-case 22.9 s is a model problem or a network problem — which is worth knowing regardless of what you do about it.</w:t>
      </w:r>
    </w:p>
    <w:p>
      <w:pPr>
        <w:spacing w:after="20"/>
      </w:pPr>
      <w:r>
        <w:rPr>
          <w:b/>
          <w:i w:val="0"/>
          <w:sz w:val="21"/>
        </w:rPr>
        <w:t xml:space="preserve">[marginal] If your Panganiban voice is a Professional Voice Clone, it is the slowest voice type ElevenLabs offers. Their latency optimization page ranks voice types explicitly: "Default voices (formerly premade), Synthetic voices, </w:t>
      </w:r>
    </w:p>
    <w:p>
      <w:pPr>
        <w:spacing w:after="100"/>
      </w:pPr>
      <w:r>
        <w:rPr>
          <w:b w:val="0"/>
          <w:i w:val="0"/>
          <w:sz w:val="19"/>
        </w:rPr>
        <w:t>Cheap to test, easy to reject. Worth an hour because it is the only latency lever that touches nothing else in your pipeline — no cache invalidation, no alignment change, no re-render. But the bar is high: you are impersonating a specific living public figure for people who have heard him speak, and "slightly less like him but 100 ms sooner" is not a trade that improves this product. Expect to reject it; run it anyway so the rejection is evidence-based.</w:t>
      </w:r>
    </w:p>
    <w:p>
      <w:pPr>
        <w:spacing w:after="20"/>
      </w:pPr>
      <w:r>
        <w:rPr>
          <w:b/>
          <w:i w:val="0"/>
          <w:sz w:val="21"/>
        </w:rPr>
        <w:t>[no] Your name-pronunciation pin works the way it does because of a model restriction you should know about: phoneme-based pronunciation rules (IPA/CMU) "only work with eleven_flash_v2 and eleven_v3 models" — NOT eleven_flash</w:t>
      </w:r>
    </w:p>
    <w:p>
      <w:pPr>
        <w:spacing w:after="100"/>
      </w:pPr>
      <w:r>
        <w:rPr>
          <w:b w:val="0"/>
          <w:i w:val="0"/>
          <w:sz w:val="19"/>
        </w:rPr>
        <w:t>No action. This is a constraint to record, not a change to make. It makes your existing 2026-09-12 name-pin design the right design rather than a hack, and it is a concrete argument against a casual model switch: moving to the v3 family would change which pronunciation mechanism is available and invalidate the A/B the user personally chose 0.95 from.</w:t>
      </w:r>
    </w:p>
    <w:p>
      <w:pPr>
        <w:spacing w:after="20"/>
      </w:pPr>
      <w:r>
        <w:rPr>
          <w:b/>
          <w:i w:val="0"/>
          <w:sz w:val="21"/>
        </w:rPr>
        <w:t>[no] Alternatives, judged only on your three criteria. CARTESIA SONIC-3.6 (`sonic-3.6`, shipped 2026-08-27 per their changelog): vendor claims sub-90 ms TTFA — explicitly model latency, not a round trip; one practitioner benc</w:t>
      </w:r>
    </w:p>
    <w:p>
      <w:pPr>
        <w:spacing w:after="100"/>
      </w:pPr>
      <w:r>
        <w:rPr>
          <w:b w:val="0"/>
          <w:i w:val="0"/>
          <w:sz w:val="19"/>
        </w:rPr>
        <w:t xml:space="preserve">Do not switch providers before this event, and probably not after it either. The measured latency gap is ~50 ms on a median 8,300 ms turn — 0.6% — so the case has to be made on clone quality, and the Elo boards measure blind naturalness preference on generic cloned voices, not similarity to one specific man that your audience has actually heard speak. That is the wrong metric for your product. The honest summary of the alternatives is: OpenAI cannot do the job at all, Azure cannot do it in your </w:t>
      </w:r>
    </w:p>
    <w:p>
      <w:pPr>
        <w:pStyle w:val="ListBullet"/>
        <w:spacing w:after="40"/>
      </w:pPr>
      <w:r>
        <w:rPr>
          <w:sz w:val="19"/>
        </w:rPr>
        <w:t>Moving to the ElevenLabs TTS WebSocket (/v1/text-to-speech/{voice_id}/stream-input). Its only real advantage is overlapping LLM token generation with synthesis, which your pre-TTS gate architecture deliberately forbids; it also drops previous_request_ids stitching from its schema, does not support eleven_v3, defaults to waiting ~120 characters befo</w:t>
      </w:r>
    </w:p>
    <w:p>
      <w:pPr>
        <w:pStyle w:val="ListBullet"/>
        <w:spacing w:after="40"/>
      </w:pPr>
      <w:r>
        <w:rPr>
          <w:sz w:val="19"/>
        </w:rPr>
        <w:t>Streaming the opener via /stream/with-timestamps and starting playback on the first chunk. Blocked by your own features, not by ElevenLabs: the CJ_NAME_PIN_SYLLABLE WSOLA squeeze on 'ngah' and the too-fast-opener tempo slow-down both need the complete sentence audio and alignment before the first sample plays, and any opener containing 'Panganiban'</w:t>
      </w:r>
    </w:p>
    <w:p>
      <w:pPr>
        <w:pStyle w:val="ListBullet"/>
        <w:spacing w:after="40"/>
      </w:pPr>
      <w:r>
        <w:rPr>
          <w:sz w:val="19"/>
        </w:rPr>
        <w:t>Switching to eleven_v3 for quality. Not real-time, no WebSocket support, 5,000-character cap, twice the price of Flash ($0.10 vs $0.05 per 1k chars), and request stitching is explicitly unavailable on it — which would reintroduce the sentence-to-sentence voice drift you fixed on 2026-08-25.</w:t>
      </w:r>
    </w:p>
    <w:p>
      <w:pPr>
        <w:pStyle w:val="ListBullet"/>
        <w:spacing w:after="40"/>
      </w:pPr>
      <w:r>
        <w:rPr>
          <w:sz w:val="19"/>
        </w:rPr>
        <w:t>Switching to eleven_turbo_v2_5. It is formally deprecated, ElevenLabs describes it as functionally equivalent to Flash v2.5 but with higher average latency, and names Flash v2.5 as its replacement.</w:t>
      </w:r>
    </w:p>
    <w:p>
      <w:pPr>
        <w:pStyle w:val="ListBullet"/>
        <w:spacing w:after="40"/>
      </w:pPr>
      <w:r>
        <w:rPr>
          <w:sz w:val="19"/>
        </w:rPr>
        <w:t>OpenAI TTS (gpt-4o-mini-tts and the tts-1 family) as an ElevenLabs replacement. Preset artificial voices only — no cloning of a named real person is possible — and no word-level timestamps documented for TTS output. Fails two of your three criteria outright.</w:t>
      </w:r>
    </w:p>
    <w:p>
      <w:pPr>
        <w:pStyle w:val="ListBullet"/>
        <w:spacing w:after="40"/>
      </w:pPr>
      <w:r>
        <w:rPr>
          <w:sz w:val="19"/>
        </w:rPr>
        <w:t>Azure AI Speech. Word boundary events are good, but both cloning routes are access-gated behind a Microsoft intake form and approval: Personal Voice API access is 'restricted to eligible customers and approved use cases', and Custom Neural Voice needs 300-2000 utterances (30 min to 3 hours) of studio recordings plus 20-40 compute hours of training.</w:t>
      </w:r>
    </w:p>
    <w:p>
      <w:pPr>
        <w:pStyle w:val="Heading2"/>
      </w:pPr>
      <w:r>
        <w:rPr>
          <w:color w:val="1F3864"/>
        </w:rPr>
        <w:t>Could not establish</w:t>
      </w:r>
    </w:p>
    <w:p>
      <w:pPr>
        <w:pStyle w:val="ListBullet"/>
        <w:spacing w:after="40"/>
      </w:pPr>
      <w:r>
        <w:rPr>
          <w:sz w:val="19"/>
        </w:rPr>
        <w:t>Whether the alignment times returned by the HTTP /stream/with-timestamps endpoint are absolute within one response or relative to each ndjson chunk. The WebSocket reference states plainly that its times are chunk-relative; the HTTP endpoint's docs say nothing. Pipecat's implementation advances its _cumulative_time only once per utterance rather tha</w:t>
      </w:r>
    </w:p>
    <w:p>
      <w:pPr>
        <w:pStyle w:val="ListBullet"/>
        <w:spacing w:after="40"/>
      </w:pPr>
      <w:r>
        <w:rPr>
          <w:sz w:val="19"/>
        </w:rPr>
        <w:t>Whether 'Request stitching is not available for the eleven_v3 model' extends to eleven_v3_conversational. The stitching doc names only eleven_v3. Since your previous_request_ids usage is the fix for the 2026-08-25 voice-drift complaint, this single unknown decides whether v3_conversational is viable for you at all, and it cannot be settled from the</w:t>
      </w:r>
    </w:p>
    <w:p>
      <w:pPr>
        <w:pStyle w:val="ListBullet"/>
        <w:spacing w:after="40"/>
      </w:pPr>
      <w:r>
        <w:rPr>
          <w:sz w:val="19"/>
        </w:rPr>
        <w:t>Whether eleven_v3_conversational is supported on /with-timestamps and /stream/with-timestamps. The models page describes its realtime support as being 'via Text to Dialogue', which is a different endpoint family with its own timestamps variants. If it does not support the plain TTS timestamps endpoints, your entire alignment-dependent stack (avatar</w:t>
      </w:r>
    </w:p>
    <w:p>
      <w:pPr>
        <w:pStyle w:val="ListBullet"/>
        <w:spacing w:after="40"/>
      </w:pPr>
      <w:r>
        <w:rPr>
          <w:sz w:val="19"/>
        </w:rPr>
        <w:t>Whether you are using a Professional Voice Clone or an Instant Voice Clone for Panganiban. I found no PVC/IVC reference anywhere in the repo. The answer changes the expected latency (ElevenLabs documents PVC as the slowest voice type) and determines whether the use_pvc_as_ivc A/B is even applicable.</w:t>
      </w:r>
    </w:p>
    <w:p>
      <w:pPr>
        <w:pStyle w:val="ListBullet"/>
        <w:spacing w:after="40"/>
      </w:pPr>
      <w:r>
        <w:rPr>
          <w:sz w:val="19"/>
        </w:rPr>
        <w:t>Current ElevenLabs text-to-speech concurrency limits per plan, and which plan you are on. One third-party source gives Creator 5 / Pro 10 / Scale 15 concurrent TTS requests; ElevenLabs' own pricing page publishes concurrency only for the Agents product (4-40 by tier). With two robots synthesising from one account plus a filler pipeline, this is wor</w:t>
      </w:r>
    </w:p>
    <w:p>
      <w:r>
        <w:br w:type="page"/>
      </w:r>
    </w:p>
    <w:p>
      <w:pPr>
        <w:pStyle w:val="Heading1"/>
      </w:pPr>
      <w:r>
        <w:rPr>
          <w:color w:val="1F3864"/>
        </w:rPr>
        <w:t>Streaming speech-to-text: what exists on 13 September 2026, and what it would actually save us</w:t>
      </w:r>
    </w:p>
    <w:p>
      <w:pPr>
        <w:spacing w:after="120"/>
      </w:pPr>
      <w:r>
        <w:rPr>
          <w:b w:val="0"/>
          <w:i w:val="0"/>
          <w:sz w:val="21"/>
        </w:rPr>
        <w:t>Streaming STT is now a mature, commodity product: every major vendor ships a WebSocket model with first-partial latency in the 150–300 ms range and a model-integrated end-of-utterance signal, and the price is so low (roughly $0.15–$1.02 per connected hour) that cost is not a decision input at our scale. The two genuinely interesting products are Deepgram Flux (turn-based, semantic EndOfTurn, median EOT under 300 ms, English GA 2025-10-15, multilingual GA 2026-04-29) and ElevenLabs Scribe v2 Realtime ($0.39/hr, Filipino supported, manual-or-VAD commit) — the latter being a vendor we already have an account and a working integration with. OpenAI's new gpt-live-transcribe (2026-07-28, $0.017/min) is the weakest of the serious options for us: it is 4× the price, its measured time-to-first-partial is 0.70 s even at `delay: "minimal"`, and as of early August 2026 practitioners report it rejects both `server_vad` and `semantic_vad`, so it gives no end-of-utterance signal at all. The honest arithmetic: batch STT costs us ~2.0 s median, and streaming would reclaim ~1.5–1.7 s of a ~9.5 s visitor-perceived wait — real, but it is a rewrite of the capture path, not a config change. Crucially, our own code already contains a cheaper 1.5 s win that needs no vendor at all: on a first question `lock.lock(path)` (a ~1.5 s ERes2Net embedding, per the comment in `app/voice_identity.py`) runs *serially before* `transcribe_openai` in `app/main_voice_robot.py`, and the Silero VAD join is a 1.5 s-bounded wait after STT — both should run during capture. Nothing on the self-hosted side runs on a CM4 with headroom: Moonshine Streaming Tiny is 237 ms per update on a Pi 5, and our Cortex-A72 is roughly half that speed while already carrying wake-word, TTS and robot control.</w:t>
      </w:r>
    </w:p>
    <w:p>
      <w:pPr>
        <w:spacing w:after="60"/>
      </w:pPr>
      <w:r>
        <w:rPr>
          <w:b/>
          <w:i w:val="0"/>
          <w:color w:val="A03030"/>
          <w:sz w:val="21"/>
        </w:rPr>
        <w:t>Challenge verdict: ALREADY-HAVE-IT</w:t>
      </w:r>
    </w:p>
    <w:p>
      <w:pPr>
        <w:pStyle w:val="ListBullet"/>
        <w:spacing w:after="40"/>
      </w:pPr>
      <w:r>
        <w:rPr>
          <w:sz w:val="19"/>
        </w:rPr>
        <w:t>FINDING #1 IS ALREADY BUILT — and it is the report's only 'do this before the event' item. The claim that `lock.lock(path)` 'runs a ~1.5 s ERes2Net embedding serially before transcribe_openai' is false. /home/pollen/Supervaise-Reachy-Mini-Project-main/app/voice_identity.py lines 167-181: lock() reads the WAV and spawns a daemon thread, with the docstring 'Reads the audio now, embeds in the backgro</w:t>
      </w:r>
    </w:p>
    <w:p>
      <w:pPr>
        <w:pStyle w:val="ListBullet"/>
        <w:spacing w:after="40"/>
      </w:pPr>
      <w:r>
        <w:rPr>
          <w:sz w:val="19"/>
        </w:rPr>
        <w:t>THE SILERO VAD 'BLOCKER' IS ALSO ALREADY PARALLEL. _gate_start() (app/main_voice_robot.py:188-206) starts the VAD thread BEFORE the STT call and _gate_vad() (line 223) joins it AFTER. The 1.5 s in `join(timeout=1.5)` is a ceiling to stop a wedged thread hanging a turn, not a measured wait — on a 5-20 s clip Silero finishes long before a 2.0 s STT round-trip returns. The code comment at _vad_gate_m</w:t>
      </w:r>
    </w:p>
    <w:p>
      <w:pPr>
        <w:pStyle w:val="ListBullet"/>
        <w:spacing w:after="40"/>
      </w:pPr>
      <w:r>
        <w:rPr>
          <w:sz w:val="19"/>
        </w:rPr>
        <w:t xml:space="preserve">THE ONE GENUINELY SERIAL EMBEDDING IS DEAD CODE IN OUR DEPLOYED CONFIG. voice_identity.verify(path) does run synchronously before STT (main_voice_robot.py ~3400), but only when gate_active() is true, which requires BOTH ~/speaker_id/enrolled.npz and ~/speaker_id/enabled. I checked the box: ~/speaker_id/ contains only the three ONNX model files — no enrolled.npz, no enabled flag. That branch never </w:t>
      </w:r>
    </w:p>
    <w:p>
      <w:pPr>
        <w:pStyle w:val="ListBullet"/>
        <w:spacing w:after="40"/>
      </w:pPr>
      <w:r>
        <w:rPr>
          <w:sz w:val="19"/>
        </w:rPr>
        <w:t xml:space="preserve">THE CONSEQUENT FRAMING IS WRONG TOO. 'This is a prerequisite for streaming STT paying off at all — otherwise these two become the new blockers the moment STT drops to 0.3 s' is false: the prerequisite is already satisfied, in code committed weeks ago. And the summary's decomposition of the ~9.5 s visitor wait is over-allocated by ~1.5 s as a result, which inflates every downstream saving estimate </w:t>
      </w:r>
    </w:p>
    <w:p>
      <w:pPr>
        <w:spacing w:after="140"/>
      </w:pPr>
      <w:r>
        <w:rPr>
          <w:b w:val="0"/>
          <w:i/>
          <w:sz w:val="19"/>
        </w:rPr>
        <w:t>Corrected: Change nothing before 30 May, and delete finding #1 from the decision entirely — it is not a cheap win, it is work we already did. `lock.lock()` embeds in a background thread by design (voice_identity.py:167-181), `_gate_start()` already runs Silero concurrently with the STT call and `_gate_vad()`'s 1.5 s is a watchdog ceiling rather than a wait, and the one truly serial embedding, `voice_identity.verify()`, is gated behind ~/speaker_id/enrolled.npz plus an `enabled` flag, neither of which exists on this machine. Scheduling an engineer to parallelise the capture path this week would spend a day touching the most safety-critical function in the robot — the voice lock and the VAD gate that stops applause becoming a hallucinated question — in exchange for roughly zero milliseconds, days before a four-hour public show. That is the worst possible risk-to-reward trade on this list. If anyone w</w:t>
      </w:r>
    </w:p>
    <w:p>
      <w:pPr>
        <w:pStyle w:val="Heading2"/>
      </w:pPr>
      <w:r>
        <w:rPr>
          <w:color w:val="1F3864"/>
        </w:rPr>
        <w:t>Worth doing</w:t>
      </w:r>
    </w:p>
    <w:p>
      <w:pPr>
        <w:spacing w:after="40"/>
      </w:pPr>
      <w:r>
        <w:rPr>
          <w:b/>
          <w:i w:val="0"/>
          <w:sz w:val="21"/>
        </w:rPr>
        <w:t xml:space="preserve">Move the voice-lock embedding and the Silero VAD measurement off the critical path so they run DURING capture, not after it. In /home/pollen/Supervaise-Reachy-Mini-Project-main/app/main_voice_robot.py, handle_turn() calls lock.lock(path) synchronously on a first question (line ~3382) before transcribe_openai() (line ~3414), and voice_identity.verify(path) synchronously after it; app/voice_identity.py documents '~1.5 s per embedding on the Pi'. _gate_start() reads the finished WAV and starts Silero in a thread that is later joined with a 1.5 s timeout. All three want 'the whole WAV' only because the WAV is written before anything starts — speaker verification needs 1–3 s of voiced audio, not </w:t>
      </w:r>
    </w:p>
    <w:p>
      <w:pPr>
        <w:spacing w:after="40"/>
      </w:pPr>
      <w:r>
        <w:rPr>
          <w:b w:val="0"/>
          <w:i w:val="0"/>
          <w:sz w:val="21"/>
        </w:rPr>
        <w:t>For us: On a first question we stop paying ~1.5 s of serial embedding before STT even begins. Start the embedding on the first ~2 s of voiced samples as they arrive from record_with_meter(); run Silero incrementally over the same frames so speech_s is already known when capture ends and the join is instant. This is the only latency change on this list that needs no new vendor, no new protocol and no new failure mode, and it is a prerequisite for streaming STT paying off at all — otherwise these two become the new blockers the moment STT drops to 0.3 s.</w:t>
      </w:r>
    </w:p>
    <w:p>
      <w:pPr>
        <w:spacing w:after="60"/>
      </w:pPr>
      <w:r>
        <w:rPr>
          <w:b w:val="0"/>
          <w:i/>
          <w:sz w:val="19"/>
        </w:rPr>
        <w:t>a day · risk low · yes — It is our own code, it is measurable in one afternoon on the Pi with the existing journal timings, and it removes latency that streaming STT would otherwise simply expose. Do this before the event; do it whether or not we ever switch to streaming. Verify the 1.5 s figure first — it is a source comment from 2026-08-24, not a fresh measurement under current load.</w:t>
      </w:r>
    </w:p>
    <w:p>
      <w:pPr>
        <w:spacing w:after="20"/>
      </w:pPr>
      <w:r>
        <w:rPr>
          <w:b w:val="0"/>
          <w:i w:val="0"/>
          <w:color w:val="666666"/>
          <w:sz w:val="17"/>
        </w:rPr>
        <w:t xml:space="preserve">    app/voice_identity.py (in-repo, ERes2Net ONNX speaker embedding, '~1.5 s per embedding on the P (2026-08-24 (code comment), other)</w:t>
      </w:r>
    </w:p>
    <w:p>
      <w:pPr>
        <w:spacing w:after="20"/>
      </w:pPr>
      <w:r>
        <w:rPr>
          <w:b w:val="0"/>
          <w:i w:val="0"/>
          <w:color w:val="666666"/>
          <w:sz w:val="17"/>
        </w:rPr>
        <w:t xml:space="preserve">    app/main_voice_robot.py handle_turn() — record → lock → STT → VAD gate sequence, lines ~3336-34 (undated (working tree, branch feat/operator-console), other)</w:t>
      </w:r>
    </w:p>
    <w:p>
      <w:pPr>
        <w:spacing w:after="60"/>
      </w:pPr>
    </w:p>
    <w:p>
      <w:pPr>
        <w:spacing w:after="40"/>
      </w:pPr>
      <w:r>
        <w:rPr>
          <w:b/>
          <w:i w:val="0"/>
          <w:sz w:val="21"/>
        </w:rPr>
        <w:t>The enabling architecture for any streaming provider: tee the microphone. One copy of the 16 kHz PCM frames goes to a WebSocket opened at speech onset; the identical copy keeps being written to the WAV we already write. Our local 1.2 s trailing-silence detector stays as the end-of-utterance authority and sends the provider's commit/finalize message. The WAV still exists at capture end for the voice-lock and any file-based tooling; the transcript is already in hand.</w:t>
      </w:r>
    </w:p>
    <w:p>
      <w:pPr>
        <w:spacing w:after="40"/>
      </w:pPr>
      <w:r>
        <w:rPr>
          <w:b w:val="0"/>
          <w:i w:val="0"/>
          <w:sz w:val="21"/>
        </w:rPr>
        <w:t>For us: Answers the 'three things need the whole utterance' problem without giving any of them up. (1) The VAD gate that rejects short captures is unchanged — Silero runs on the teed frames during capture, and CJ_VAD_MIN_SPEECH_S is applied at capture end as today; we merely pay a fraction of a cent for a transcript we then discard. (2) The speaker voice-lock still reads a real WAV, because we never stopped writing one. (3) The language gate is already a TEXT gate (text_language_gate.check(question) at main_voice_robot.py:3474), so it is entirely indifferent to how the text arrived. The one thing that genuinely cannot survive is _stt_isolate() — the ElevenLabs Voice Isolator round-trip on the finished file (main_voice_robot.py:3413) is file-in/file-out and has no streaming form; that switch would have to be off on the streaming path, with the batch path kept as the fallback when it is on.</w:t>
      </w:r>
    </w:p>
    <w:p>
      <w:pPr>
        <w:spacing w:after="60"/>
      </w:pPr>
      <w:r>
        <w:rPr>
          <w:b w:val="0"/>
          <w:i/>
          <w:sz w:val="19"/>
        </w:rPr>
        <w:t>a few days · risk medium · yes-after-event — This is how LiveKit/Pipecat-class agents sequence it and it is the right shape. But it replaces a single retryable HTTPS POST with a persistent socket, in a public hall on unreliable WiFi, days before a four-hour show. Open the socket per utterance rather than per event (cheaper, and a dead socket costs one turn not the night), buffer audio locally on disconnect as Deepgram's own recovery doc instructs, and keep transcribe_openai() on the teed WAV as an automatic fallback. Ship it after the event, with the fallback wired first.</w:t>
      </w:r>
    </w:p>
    <w:p>
      <w:pPr>
        <w:spacing w:after="20"/>
      </w:pPr>
      <w:r>
        <w:rPr>
          <w:b w:val="0"/>
          <w:i w:val="0"/>
          <w:color w:val="666666"/>
          <w:sz w:val="17"/>
        </w:rPr>
        <w:t xml:space="preserve">    Recovering From Connection Errors &amp; Timeouts When Live Streaming | Deepgram Docs (buffer audio  (undated (retrieved 2026-09-13), provider-docs)</w:t>
      </w:r>
    </w:p>
    <w:p>
      <w:pPr>
        <w:spacing w:after="20"/>
      </w:pPr>
      <w:r>
        <w:rPr>
          <w:b w:val="0"/>
          <w:i w:val="0"/>
          <w:color w:val="666666"/>
          <w:sz w:val="17"/>
        </w:rPr>
        <w:t xml:space="preserve">    Audio Keep Alive | Deepgram Docs (KeepAlive every 3-5 s, text frame, 10 s NET-0001 timeout) (undated (retrieved 2026-09-13), provider-docs)</w:t>
      </w:r>
    </w:p>
    <w:p>
      <w:pPr>
        <w:spacing w:after="20"/>
      </w:pPr>
      <w:r>
        <w:rPr>
          <w:b w:val="0"/>
          <w:i w:val="0"/>
          <w:color w:val="666666"/>
          <w:sz w:val="17"/>
        </w:rPr>
        <w:t xml:space="preserve">    app/main_voice_robot.py — text_language_gate.check() is a text gate; _stt_isolate() is file-bas (undated (working tree), other)</w:t>
      </w:r>
    </w:p>
    <w:p>
      <w:pPr>
        <w:spacing w:after="60"/>
      </w:pPr>
    </w:p>
    <w:p>
      <w:pPr>
        <w:spacing w:after="40"/>
      </w:pPr>
      <w:r>
        <w:rPr>
          <w:b/>
          <w:i w:val="0"/>
          <w:sz w:val="21"/>
        </w:rPr>
        <w:t>ElevenLabs Scribe v2 Realtime (model_id `scribe_v2_realtime`) as the streaming provider. WebSocket, `input_audio_chunk` in / `partial_transcript` and `committed_transcript` out, `commit_strategy` of `manual` or `vad`, with `vad_threshold`, `vad_silence_threshold_secs`, `min_speech_duration_ms`, `min_silence_duration_ms` exposed. Launched 2025-11-11, in ElevenLabs Agents since early 2026. $0.39 per hour on the API price list. Supports `keyterms` (bias list), `include_language_detection`, `no_verbatim`, `filter_background_audio`.</w:t>
      </w:r>
    </w:p>
    <w:p>
      <w:pPr>
        <w:spacing w:after="40"/>
      </w:pPr>
      <w:r>
        <w:rPr>
          <w:b w:val="0"/>
          <w:i w:val="0"/>
          <w:sz w:val="21"/>
        </w:rPr>
        <w:t>For us: Our lowest-friction streaming path: same vendor, same API key, same account, same billing page as the TTS we already depend on, and one fewer supplier to blame at 8 p.m. in a ballroom. `keyterms` is the direct replacement for our CJ_STT_PROMPT steering (Panganiban, Foundation for Liberty and Prosperity, Taglish vocabulary) — that steering is load-bearing and we must not lose it. Filipino (`fil`) is a supported language, which matters for code-switching visitors in a way Deepgram Flux cannot match. Use `commit_strategy: manual` so our existing 1.2 s trailing-silence detector remains the end-of-utterance authority and nothing about our turn-taking changes.</w:t>
      </w:r>
    </w:p>
    <w:p>
      <w:pPr>
        <w:spacing w:after="60"/>
      </w:pPr>
      <w:r>
        <w:rPr>
          <w:b w:val="0"/>
          <w:i/>
          <w:sz w:val="19"/>
        </w:rPr>
        <w:t>a few days · risk medium · yes-after-event — Best fit on vendor consolidation, language coverage and keyterm steering, and its 150 ms figure is a model-latency marketing number that we would not rely on anyway — what we care about is that the final transcript lands within a few hundred ms of our commit, which every serious streaming product now does. The caveat: ElevenLabs publishes no p50/p95 for commit-to-final and no independent benchmark exists, so measure it from the Pi before committing. Note also that the ElevenLabs docs say STT is billed 'per audio minute' while streaming vendors generally bill session duration — clarify before a</w:t>
      </w:r>
    </w:p>
    <w:p>
      <w:pPr>
        <w:spacing w:after="20"/>
      </w:pPr>
      <w:r>
        <w:rPr>
          <w:b w:val="0"/>
          <w:i w:val="0"/>
          <w:color w:val="666666"/>
          <w:sz w:val="17"/>
        </w:rPr>
        <w:t xml:space="preserve">    Realtime | ElevenLabs Documentation — Speech-to-Text WebSocket API reference (commit_strategy,  (undated (retrieved 2026-09-13), provider-docs)</w:t>
      </w:r>
    </w:p>
    <w:p>
      <w:pPr>
        <w:spacing w:after="20"/>
      </w:pPr>
      <w:r>
        <w:rPr>
          <w:b w:val="0"/>
          <w:i w:val="0"/>
          <w:color w:val="666666"/>
          <w:sz w:val="17"/>
        </w:rPr>
        <w:t xml:space="preserve">    How Scribe v2 Realtime Works | ElevenLabs blog (partial vs committed transcripts; manual vs VAD (2026-03-04, updated 2026-07-22, provider-docs)</w:t>
      </w:r>
    </w:p>
    <w:p>
      <w:pPr>
        <w:spacing w:after="20"/>
      </w:pPr>
      <w:r>
        <w:rPr>
          <w:b w:val="0"/>
          <w:i w:val="0"/>
          <w:color w:val="666666"/>
          <w:sz w:val="17"/>
        </w:rPr>
        <w:t xml:space="preserve">    ElevenLabs API pricing — Scribe v2 $0.22/hr, Scribe v2 Realtime $0.39/hr (retrieved 2026-09-13, pricing)</w:t>
      </w:r>
    </w:p>
    <w:p>
      <w:pPr>
        <w:spacing w:after="60"/>
      </w:pPr>
    </w:p>
    <w:p>
      <w:pPr>
        <w:spacing w:after="40"/>
      </w:pPr>
      <w:r>
        <w:rPr>
          <w:b/>
          <w:i w:val="0"/>
          <w:sz w:val="21"/>
        </w:rPr>
        <w:t>Cost modelling for the whole question, so it stops being a factor. Four-hour event, ~200 visitor turns, call it 40 minutes of actual speech. Per-utterance sockets: ElevenLabs Scribe v2 Realtime ~$0.39, Deepgram Flux English ~$0.39, AssemblyAI Universal-Streaming ~$0.15, OpenAI gpt-live-transcribe ~$1.02. Socket held open the entire four hours: $1.56 / $1.56 / $0.60 / $4.08. Today's batch gpt-4o-mini-transcribe: ~$0.12.</w:t>
      </w:r>
    </w:p>
    <w:p>
      <w:pPr>
        <w:spacing w:after="40"/>
      </w:pPr>
      <w:r>
        <w:rPr>
          <w:b w:val="0"/>
          <w:i w:val="0"/>
          <w:sz w:val="21"/>
        </w:rPr>
        <w:t>For us: Nothing. Every streaming option costs between one and four dollars for the whole event. Choose on reliability, end-of-utterance behaviour and language coverage, and never mention price again.</w:t>
      </w:r>
    </w:p>
    <w:p>
      <w:pPr>
        <w:spacing w:after="60"/>
      </w:pPr>
      <w:r>
        <w:rPr>
          <w:b w:val="0"/>
          <w:i/>
          <w:sz w:val="19"/>
        </w:rPr>
        <w:t>hours · risk low · yes — Worth stating explicitly because streaming STT pricing pages are full of session-duration warnings (AssemblyAI bills connection time, not audio; Deepgram's clock runs on every frame received before endpointing) that would matter at thousands of concurrent calls and are irrelevant at one robot for four hours. The only operational consequence is that per-utterance sockets are the right default anyway — for fault isolation on flaky WiFi, not for the two dollars.</w:t>
      </w:r>
    </w:p>
    <w:p>
      <w:pPr>
        <w:spacing w:after="20"/>
      </w:pPr>
      <w:r>
        <w:rPr>
          <w:b w:val="0"/>
          <w:i w:val="0"/>
          <w:color w:val="666666"/>
          <w:sz w:val="17"/>
        </w:rPr>
        <w:t xml:space="preserve">    How does Universal Streaming session-based pricing work? | AssemblyAI Docs — billed on session  (retrieved 2026-09-13, pricing)</w:t>
      </w:r>
    </w:p>
    <w:p>
      <w:pPr>
        <w:spacing w:after="20"/>
      </w:pPr>
      <w:r>
        <w:rPr>
          <w:b w:val="0"/>
          <w:i w:val="0"/>
          <w:color w:val="666666"/>
          <w:sz w:val="17"/>
        </w:rPr>
        <w:t xml:space="preserve">    Deepgram pricing — streaming Nova-3 $0.0048/min and Flux English $0.0065/min promotional rates (retrieved 2026-09-13, pricing)</w:t>
      </w:r>
    </w:p>
    <w:p>
      <w:pPr>
        <w:spacing w:after="20"/>
      </w:pPr>
      <w:r>
        <w:rPr>
          <w:b w:val="0"/>
          <w:i w:val="0"/>
          <w:color w:val="666666"/>
          <w:sz w:val="17"/>
        </w:rPr>
        <w:t xml:space="preserve">    Deepgram Pricing 2026: Speech-to-Text, Nova-3, Flux and Voice Agent API Costs — billing clock r (2026 (undated within page), practitioner)</w:t>
      </w:r>
    </w:p>
    <w:p>
      <w:pPr>
        <w:spacing w:after="60"/>
      </w:pPr>
    </w:p>
    <w:p>
      <w:pPr>
        <w:pStyle w:val="Heading2"/>
      </w:pPr>
      <w:r>
        <w:rPr>
          <w:color w:val="1F3864"/>
        </w:rPr>
        <w:t>Not worth it for us</w:t>
      </w:r>
    </w:p>
    <w:p>
      <w:pPr>
        <w:spacing w:after="20"/>
      </w:pPr>
      <w:r>
        <w:rPr>
          <w:b/>
          <w:i w:val="0"/>
          <w:sz w:val="21"/>
        </w:rPr>
        <w:t>[marginal] Deepgram Flux (`flux-general-en` / `flux-general-multi`) — the only product here that is turn-shaped rather than transcript-shaped. It emits StartOfTurn / EagerEndOfTurn / TurnResumed / EndOfTurn as `TurnInfo` messages w</w:t>
      </w:r>
    </w:p>
    <w:p>
      <w:pPr>
        <w:spacing w:after="100"/>
      </w:pPr>
      <w:r>
        <w:rPr>
          <w:b w:val="0"/>
          <w:i w:val="0"/>
          <w:sz w:val="19"/>
        </w:rPr>
        <w:t>Two things argue against it for our specific show. First, `flux-general-multi` covers English, Spanish, French, German, Hindi, Russian, Portuguese, Japanese, Italian, Dutch — no Tagalog/Filipino, so a Taglish question is a coin flip, and our audience is Filipino. Second, semantic end-of-turn is tuned for call-centre pace; our visitors are audience members composing a question about jurisprudence in front of 200 people, and a 300 ms EOT that fires on a thinking pause makes the robot answer half a</w:t>
      </w:r>
    </w:p>
    <w:p>
      <w:pPr>
        <w:spacing w:after="20"/>
      </w:pPr>
      <w:r>
        <w:rPr>
          <w:b/>
          <w:i w:val="0"/>
          <w:sz w:val="21"/>
        </w:rPr>
        <w:t>[no] OpenAI gpt-live-transcribe — the streaming model OpenAI shipped 2026-07-28/29 alongside batch gpt-transcribe, replacing gpt-realtime-whisper (2026-05-07). Realtime transcription sessions only (`v1/realtime/transcription_</w:t>
      </w:r>
    </w:p>
    <w:p>
      <w:pPr>
        <w:spacing w:after="100"/>
      </w:pPr>
      <w:r>
        <w:rPr>
          <w:b w:val="0"/>
          <w:i w:val="0"/>
          <w:sz w:val="19"/>
        </w:rPr>
        <w:t>Three concrete strikes. (1) Price: $0.017/min is 5.7× gpt-4o-mini-transcribe and 2.6× ElevenLabs Scribe v2 Realtime — irrelevant in absolute terms at our volume, but it buys nothing. (2) No end-of-utterance signal: a DataCamp walkthrough dated 2026-08-06 reports that both `server_vad` and `semantic_vad` were rejected with invalid-request errors on this model and manual commit was the only working mode, and OpenAI's own migration cookbook only ever shows `input_audio_buffer.commit` and `turn_dete</w:t>
      </w:r>
    </w:p>
    <w:p>
      <w:pPr>
        <w:spacing w:after="20"/>
      </w:pPr>
      <w:r>
        <w:rPr>
          <w:b/>
          <w:i w:val="0"/>
          <w:sz w:val="21"/>
        </w:rPr>
        <w:t>[marginal] One-line model swap on the existing batch path: OPENAI_STT_MODEL from `gpt-4o-mini-transcribe` to `gpt-transcribe` ($0.0045/min, released 2026-07-28). Same POST /v1/audio/transcriptions call, same `prompt` and `language`</w:t>
      </w:r>
    </w:p>
    <w:p>
      <w:pPr>
        <w:spacing w:after="100"/>
      </w:pPr>
      <w:r>
        <w:rPr>
          <w:b w:val="0"/>
          <w:i w:val="0"/>
          <w:sz w:val="19"/>
        </w:rPr>
        <w:t>The only candidate on this list that is a pre-event change, and it is still conditional: OpenAI publishes no batch latency figures for gpt-transcribe, and it is explicitly the accuracy-optimised half of the July 2026 pair, so it may well be SLOWER than gpt-4o-mini-transcribe on our 5–20 s captures. Run both against a folder of real Pi captures from the journal, compare median and p95 wall-clock and transcript quality on Filipino names, and only then decide. If it is slower, keep gpt-4o-mini-tran</w:t>
      </w:r>
    </w:p>
    <w:p>
      <w:pPr>
        <w:spacing w:after="20"/>
      </w:pPr>
      <w:r>
        <w:rPr>
          <w:b/>
          <w:i w:val="0"/>
          <w:sz w:val="21"/>
        </w:rPr>
        <w:t>[no] Self-hosted streaming ASR running ON the CM4: Moonshine v2 Streaming (Tiny 34M / Small 123M / Medium 245M, MIT, arXiv 2602.12241 submitted 2026-02-12), whisper.cpp streaming, faster-whisper, NVIDIA Parakeet-TDT-0.6B-v3.</w:t>
      </w:r>
    </w:p>
    <w:p>
      <w:pPr>
        <w:spacing w:after="100"/>
      </w:pPr>
      <w:r>
        <w:rPr>
          <w:b w:val="0"/>
          <w:i w:val="0"/>
          <w:sz w:val="19"/>
        </w:rPr>
        <w:t>Moonshine's own published per-update latency is 237 ms (Tiny), 527 ms (Small), 802 ms (Medium) on a Raspberry Pi 5. Our CM4 is a BCM2711 Cortex-A72 at 1.5 GHz — roughly half the per-core throughput of the Pi 5's A76 — so Tiny lands near 450–500 ms per 0.5 s update window, i.e. barely real-time with zero headroom, on a box that is simultaneously running openWakeWord, gapless audio playback, the XMOS capture path and robot motion. Accuracy is the harder objection: Moonshine Streaming Tiny's publis</w:t>
      </w:r>
    </w:p>
    <w:p>
      <w:pPr>
        <w:pStyle w:val="ListBullet"/>
        <w:spacing w:after="40"/>
      </w:pPr>
      <w:r>
        <w:rPr>
          <w:sz w:val="19"/>
        </w:rPr>
        <w:t>AssemblyAI Universal-3.5 Pro Realtime (`universal-3-5-pro`, $0.45/hr; the `u3-rt-pro` id auto-routes to it from 2026-08-07 and stops working around 2026-09-25). Technically excellent — semantic end-of-turn with `end_of_turn_confidence_threshold` default 0.4, `min_turn_silence` 400 ms, `max_turn_silence` 1280 ms, and reported ~150 ms P50 / 534 ms P9</w:t>
      </w:r>
    </w:p>
    <w:p>
      <w:pPr>
        <w:pStyle w:val="ListBullet"/>
        <w:spacing w:after="40"/>
      </w:pPr>
      <w:r>
        <w:rPr>
          <w:sz w:val="19"/>
        </w:rPr>
        <w:t>Speechmatics real-time. `end_of_utterance_silence_trigger` (0–2 s, recommended 0.5–0.8 s for voice AI) and a `max_delay` they themselves benchmark at 0.7–1.5 s for voice agents with &lt;5% accuracy degradation — meaning their default final-transcript latency is in the seconds, i.e. the thing we are trying to remove. 55+ languages and strong accent han</w:t>
      </w:r>
    </w:p>
    <w:p>
      <w:pPr>
        <w:pStyle w:val="ListBullet"/>
        <w:spacing w:after="40"/>
      </w:pPr>
      <w:r>
        <w:rPr>
          <w:sz w:val="19"/>
        </w:rPr>
        <w:t xml:space="preserve">Azure AI Speech real-time at $1.00/audio hour, and MAI-Transcribe-2. MAI-Transcribe-2 is the only model in this whole survey that explicitly lists Filipino (`fil`) as a first-class language and it has keyword biasing and code-switching — but it is in public preview with no SLA and Microsoft explicitly says it is not recommended for production, and </w:t>
      </w:r>
    </w:p>
    <w:p>
      <w:pPr>
        <w:pStyle w:val="ListBullet"/>
        <w:spacing w:after="40"/>
      </w:pPr>
      <w:r>
        <w:rPr>
          <w:sz w:val="19"/>
        </w:rPr>
        <w:t>Google Cloud Speech-to-Text V2 / Chirp 3 at ~$0.016/min real-time. Google publishes `endpointing_sensitivity` as a control but no public millisecond latency benchmark at all, and it is the most expensive streaming option here other than OpenAI's. No reason to evaluate it.</w:t>
      </w:r>
    </w:p>
    <w:p>
      <w:pPr>
        <w:pStyle w:val="ListBullet"/>
        <w:spacing w:after="40"/>
      </w:pPr>
      <w:r>
        <w:rPr>
          <w:sz w:val="19"/>
        </w:rPr>
        <w:t>Gladia Solaria-1 (&lt;103 ms first partial, ~300 ms final, ~$0.55-0.75/hr, 100+ languages with native code-switching) and Soniox (~200 ms, 60+ languages). Both look genuinely good on paper and Gladia's code-switching claim is relevant to Taglish, but they are smaller vendors and their own latency blog (2026-08-28) openly concedes that vendor figures a</w:t>
      </w:r>
    </w:p>
    <w:p>
      <w:pPr>
        <w:pStyle w:val="ListBullet"/>
        <w:spacing w:after="40"/>
      </w:pPr>
      <w:r>
        <w:rPr>
          <w:sz w:val="19"/>
        </w:rPr>
        <w:t>Speculative / eager end-of-turn composing (Deepgram EagerEndOfTurn + TurnResumed, or an equivalent on any provider). Deepgram's own numbers: 100-200 ms saved for 50-70% more LLM calls. For us that means firing Sonnet on a partial question, which is precisely the input most likely to produce the real-entities-wrongly-paired fabrications that already</w:t>
      </w:r>
    </w:p>
    <w:p>
      <w:pPr>
        <w:pStyle w:val="Heading2"/>
      </w:pPr>
      <w:r>
        <w:rPr>
          <w:color w:val="1F3864"/>
        </w:rPr>
        <w:t>Could not establish</w:t>
      </w:r>
    </w:p>
    <w:p>
      <w:pPr>
        <w:pStyle w:val="ListBullet"/>
        <w:spacing w:after="40"/>
      </w:pPr>
      <w:r>
        <w:rPr>
          <w:sz w:val="19"/>
        </w:rPr>
        <w:t>Commit-to-final latency measured from Manila to any of these endpoints. Every number in this report was measured by the vendor or by practitioners in the US or EU. Gladia's own benchmark notes RTT of 50-300 ms driven mainly by geographic distance, and a European client to US-east 'adds over 200 ms to every TTLB'; Manila to US-west is comparably far</w:t>
      </w:r>
    </w:p>
    <w:p>
      <w:pPr>
        <w:pStyle w:val="ListBullet"/>
        <w:spacing w:after="40"/>
      </w:pPr>
      <w:r>
        <w:rPr>
          <w:sz w:val="19"/>
        </w:rPr>
        <w:t>Whether `gpt-transcribe` is faster or slower than `gpt-4o-mini-transcribe` on our actual 5-20 s captures. OpenAI publishes no batch latency for either. This is the single measurement that decides the one pre-event change on the list and we can run it ourselves in an hour against real Pi captures.</w:t>
      </w:r>
    </w:p>
    <w:p>
      <w:pPr>
        <w:pStyle w:val="ListBullet"/>
        <w:spacing w:after="40"/>
      </w:pPr>
      <w:r>
        <w:rPr>
          <w:sz w:val="19"/>
        </w:rPr>
        <w:t>Whether OpenAI has enabled `server_vad` / `semantic_vad` for `gpt-live-transcribe` since early August 2026. The realtime-transcription guide documents VAD configuration; the one dated practitioner test (2026-08-06) found both modes rejected. The docs and the service disagreed a month ago and I could not establish which is now correct.</w:t>
      </w:r>
    </w:p>
    <w:p>
      <w:pPr>
        <w:pStyle w:val="ListBullet"/>
        <w:spacing w:after="40"/>
      </w:pPr>
      <w:r>
        <w:rPr>
          <w:sz w:val="19"/>
        </w:rPr>
        <w:t>Real WER for any of these models on Philippine English and on Taglish code-switching. No vendor publishes it and no independent benchmark covers it. The closest data point found was a 2026 practitioner survey putting clean Tagalog at 78-85% accuracy and noting that &gt;50%-English Taglish is best transcribed as English — which is what our pinned `CJ_S</w:t>
      </w:r>
    </w:p>
    <w:p>
      <w:pPr>
        <w:pStyle w:val="ListBullet"/>
        <w:spacing w:after="40"/>
      </w:pPr>
      <w:r>
        <w:rPr>
          <w:sz w:val="19"/>
        </w:rPr>
        <w:t>The true current cost of the ERes2Net speaker embedding on this CM4 under live load. The '~1.5 s' figure is a source comment in app/voice_identity.py dated 2026-08-24, written before the operator console, the floor lease and the second machine landed. If it is materially faster now, the parallelisation win shrinks; if slower, it grows. Measure befo</w:t>
      </w:r>
    </w:p>
    <w:p>
      <w:r>
        <w:br w:type="page"/>
      </w:r>
    </w:p>
    <w:p>
      <w:pPr>
        <w:pStyle w:val="Heading1"/>
      </w:pPr>
      <w:r>
        <w:rPr>
          <w:color w:val="1F3864"/>
        </w:rPr>
        <w:t>Voice-first turn-taking in loud rooms: barge-in, endpointing, and false-accept suppression for the two-robot e</w:t>
      </w:r>
    </w:p>
    <w:p>
      <w:pPr>
        <w:spacing w:after="120"/>
      </w:pPr>
      <w:r>
        <w:rPr>
          <w:b w:val="0"/>
          <w:i w:val="0"/>
          <w:sz w:val="21"/>
        </w:rPr>
        <w:t>The industry moved decisively to model-based endpointing in 2025-26: Deepgram Flux (GA 15 Oct 2025, multilingual 29 Apr 2026) folds end-of-turn into the ASR itself; LiveKit shipped an audio-native Turn Detector v1/v1-mini on 17 Jun 2026; Pipecat's Smart Turn v3.1 (3 Dec 2025) is an 8 MB open-weight BSD model; OpenAI's semantic_vad with an `eagerness` knob is the Realtime-API equivalent. Every one of these assumes a streaming STT socket, which your one-shot whole-file transcription does not have — so for you they are an architecture change, not a config change, and none of them publish noise-robustness numbers for a 200-person hall. On barge-in with a house PA, the honest state of the art is that nobody solves it acoustically: the XMOS AEC you own needs the reference aligned to within 40 samples, a non-acausal path, an amplifier kept in its linear region, and (for its nonlinear stage) RT60 under 0.3 s — a ballroom fails the last one outright, so half-duplex is the correct answer, not better AEC. On false accepts with an open mic in a crowd, explicit activation is still the standard: a month-long public exhibition with a ceiling mic and trigger phrases logged 727 questions and 31.6% premature cutoffs from silence-based endpointing, which is the exact failure your 240 ms loudness gate plus 1.2 s trailing silence is exposed to. Your strongest existing asset is that event mode already uses a near-field handheld transmitter rather than a room mic; the missing piece is an explicit "this person is talking to the robot" edge, and the USB HID mute on your receiver is the cheapest one available to you.</w:t>
      </w:r>
    </w:p>
    <w:p>
      <w:pPr>
        <w:spacing w:after="60"/>
      </w:pPr>
      <w:r>
        <w:rPr>
          <w:b/>
          <w:i w:val="0"/>
          <w:color w:val="A03030"/>
          <w:sz w:val="21"/>
        </w:rPr>
        <w:t>Challenge verdict: OVERSTATED</w:t>
      </w:r>
    </w:p>
    <w:p>
      <w:pPr>
        <w:pStyle w:val="ListBullet"/>
        <w:spacing w:after="40"/>
      </w:pPr>
      <w:r>
        <w:rPr>
          <w:sz w:val="19"/>
        </w:rPr>
        <w:t>ALREADY HAVE IT (finding 3, half-duplex on the PA route). /home/pollen/Supervaise-Reachy-Mini-Project-main/docs/PRE_EVENT_CHECKLIST.md already ships this as a soundcheck item with a measured procedure: play a full answer through the PA at show level, read the journal line `[stop] answer played out — peak …`, set `CJ_STOP_OWW_THRESHOLD` to ~3x the highest non-stop peak, and 'If the peaks approach a</w:t>
      </w:r>
    </w:p>
    <w:p>
      <w:pPr>
        <w:pStyle w:val="ListBullet"/>
        <w:spacing w:after="40"/>
      </w:pPr>
      <w:r>
        <w:rPr>
          <w:sz w:val="19"/>
        </w:rPr>
        <w:t>ALREADY HAVE IT (finding 4, AEC calibration discipline). PRE_EVENT_CHECKLIST.md: 'Echo cancellation is OFF on an external route until the DAC delay has been measured', with `~/tools/aec_ref_calib.py`, the printed value going into `CJ_AEC_REF_DELAY_DAC_MS`, and 'the app refuses to arm the reference feed without it' — which matches the code at app/main_voice_robot.py:1708 (`_dac_route() and _env_num</w:t>
      </w:r>
    </w:p>
    <w:p>
      <w:pPr>
        <w:pStyle w:val="ListBullet"/>
        <w:spacing w:after="40"/>
      </w:pPr>
      <w:r>
        <w:rPr>
          <w:sz w:val="19"/>
        </w:rPr>
        <w:t>RANKING ERROR that the research itself flags and then ignores (finding 1, HID mute). Its own `uncertain` section says the first thing to determine is whether the receiver's stream even passes through the XVF3800, and 'Check this first; it changes the priority order of everything above.' It then ranks the HID mute edge as the headline actionable at 'a day / low risk / worth it: yes', on a device wh</w:t>
      </w:r>
    </w:p>
    <w:p>
      <w:pPr>
        <w:pStyle w:val="ListBullet"/>
        <w:spacing w:after="40"/>
      </w:pPr>
      <w:r>
        <w:rPr>
          <w:sz w:val="19"/>
        </w:rPr>
        <w:t>UNEXAMINED PROCEDURAL FLAW in finding 1. In an emcee-driven hall the visitor's handheld transmitter is almost certainly the same mic the audience hears the question through — PRE_EVENT_CHECKLIST.md line 29 has one handheld per floor-holding robot, with no second question mic. If the operator mutes it to close a turn, the room stops hearing the visitor; if they never mute it (the normal way a handh</w:t>
      </w:r>
    </w:p>
    <w:p>
      <w:pPr>
        <w:spacing w:after="140"/>
      </w:pPr>
      <w:r>
        <w:rPr>
          <w:b w:val="0"/>
          <w:i/>
          <w:sz w:val="19"/>
        </w:rPr>
        <w:t>Corrected: Change almost nothing, and re-rank what is left. Sources check out — I verified the OpenAI $0.017/min gpt-live-transcribe page, the arXiv museum study's 727/31.6%/19.53% figures verbatim, Daily's Smart Turn v3 CPU table, the LiveKit 2026-06-30 turn-detection post (resume_false_interruption default True), and the 2026-08-07 Phoronix HyperX item; every "no" verdict (Smart Turn, streaming STT before the event, Flux/AssemblyAI/LiveKit re-platforming, semantic_vad, self-hosted Flux, DeepFilterNet, footswitch) is correctly argued and should be accepted as written. But two of the four pre-event actions are already shipped: docs/PRE_EVENT_CHECKLIST.md already tells the operator to measure stop-word peaks through the PA at show level and set CJ_STOP_WORD_ENABLED=0 if they approach a real stop, and already forbids arming the AEC reference on an external route until ~/tools/aec_ref_calib.py has pro</w:t>
      </w:r>
    </w:p>
    <w:p>
      <w:pPr>
        <w:pStyle w:val="Heading2"/>
      </w:pPr>
      <w:r>
        <w:rPr>
          <w:color w:val="1F3864"/>
        </w:rPr>
        <w:t>Worth doing</w:t>
      </w:r>
    </w:p>
    <w:p>
      <w:pPr>
        <w:spacing w:after="40"/>
      </w:pPr>
      <w:r>
        <w:rPr>
          <w:b/>
          <w:i w:val="0"/>
          <w:sz w:val="21"/>
        </w:rPr>
        <w:t>Read the wireless receiver's mute button over USB HID and use its edges as a hardware talk gate (unmute = start of turn, mute = end of turn), replacing the loudness threshold as the primary gate in event mode.</w:t>
      </w:r>
    </w:p>
    <w:p>
      <w:pPr>
        <w:spacing w:after="40"/>
      </w:pPr>
      <w:r>
        <w:rPr>
          <w:b w:val="0"/>
          <w:i w:val="0"/>
          <w:sz w:val="21"/>
        </w:rPr>
        <w:t>For us: In `config/modes/direct.json` the `event` profile documents the gate as "sustained speech above the loudness setting starts a capture" with `speech_threshold` 800 / cap 2500 and `CJ_MIC_MIN_SPEECH_MS` 240 (app/main_voice_robot.py:1606-1612). A HID edge replaces that with a deterministic human decision: no crowd noise, no applause, no PA bleed can produce it. On Linux the standard path is HID Usage Table Telephony Device Page 0x0B, usage 0x2F "Phone Mute", which hid-input maps to KEY_MICMUTE (evdev code 248, scancode b002f) — readable with `evtest`, `libinput debug-events`, or directly from /dev/hidraw. Three outcomes are possible and you must test which one your receiver does: (a) it emits the standard usage, in which case this is an afternoon's work; (b) it reports mute through a vendor-defined collection that hid-input cannot map (this is exactly the HyperX QuadCast 2 case, which neede</w:t>
      </w:r>
    </w:p>
    <w:p>
      <w:pPr>
        <w:spacing w:after="60"/>
      </w:pPr>
      <w:r>
        <w:rPr>
          <w:b w:val="0"/>
          <w:i/>
          <w:sz w:val="19"/>
        </w:rPr>
        <w:t>a day · risk low · yes — It is the only mechanism available to you that turns "someone in the room made a noise" into "a specific person deliberately started a turn", it uses hardware you already have on site, it fails closed (a receiver that reports nothing leaves you exactly where you are today), and it is independent of every model and every network. The investigation cost is a couple of hours with evtest before you commit to anything.</w:t>
      </w:r>
    </w:p>
    <w:p>
      <w:pPr>
        <w:spacing w:after="20"/>
      </w:pPr>
      <w:r>
        <w:rPr>
          <w:b w:val="0"/>
          <w:i w:val="0"/>
          <w:color w:val="666666"/>
          <w:sz w:val="17"/>
        </w:rPr>
        <w:t xml:space="preserve">    HID: Telephony Device Page (0x0B): Phone Mute (Not Speaker Mute) — linux-usb list, citing USB H (2015-05-18 (thread); cites HID Usage Tables v1.12, 2004-10-28, other)</w:t>
      </w:r>
    </w:p>
    <w:p>
      <w:pPr>
        <w:spacing w:after="20"/>
      </w:pPr>
      <w:r>
        <w:rPr>
          <w:b w:val="0"/>
          <w:i w:val="0"/>
          <w:color w:val="666666"/>
          <w:sz w:val="17"/>
        </w:rPr>
        <w:t xml:space="preserve">    HyperX Driver Coming For Linux 7.3 Just To Report A Microphone's Mute Status — Phoronix (2026-08-07, changelog)</w:t>
      </w:r>
    </w:p>
    <w:p>
      <w:pPr>
        <w:spacing w:after="20"/>
      </w:pPr>
      <w:r>
        <w:rPr>
          <w:b w:val="0"/>
          <w:i w:val="0"/>
          <w:color w:val="666666"/>
          <w:sz w:val="17"/>
        </w:rPr>
        <w:t xml:space="preserve">    Mic Mute/Telephony question — NicoHood/HID discussion #268 (KEY_MICMUTE = 248, scancode b002f i (undated, practitioner)</w:t>
      </w:r>
    </w:p>
    <w:p>
      <w:pPr>
        <w:spacing w:after="60"/>
      </w:pPr>
    </w:p>
    <w:p>
      <w:pPr>
        <w:spacing w:after="40"/>
      </w:pPr>
      <w:r>
        <w:rPr>
          <w:b/>
          <w:i w:val="0"/>
          <w:sz w:val="21"/>
        </w:rPr>
        <w:t>Add an operator-armed listening state in event mode: the console grants a short listening window per question instead of the robot listening continuously. This is push-to-talk by proxy, using infrastructure you already built.</w:t>
      </w:r>
    </w:p>
    <w:p>
      <w:pPr>
        <w:spacing w:after="40"/>
      </w:pPr>
      <w:r>
        <w:rPr>
          <w:b w:val="0"/>
          <w:i w:val="0"/>
          <w:sz w:val="21"/>
        </w:rPr>
        <w:t>For us: You already have the exact primitive — `dashboard/console.py` holds a one-mic floor lease with a 3 s TTL that fails closed, and roles are assignable (commit 06509e0). Today the lease says *which robot* may listen; it does not say *when a turn may start*. Extending it so that in `direct-event` the recorder only enters `record_with_meter` while an operator-held arm flag is set turns the loudness threshold from the sole gate into a second-stage confirmation inside an operator-bounded window. The fail-closed semantics and the TTL are already written and tested (`tests/test_floor_lease.py`), so this is a new consumer of an existing lease rather than new concurrency.</w:t>
      </w:r>
    </w:p>
    <w:p>
      <w:pPr>
        <w:spacing w:after="60"/>
      </w:pPr>
      <w:r>
        <w:rPr>
          <w:b w:val="0"/>
          <w:i/>
          <w:sz w:val="19"/>
        </w:rPr>
        <w:t xml:space="preserve">a day · risk low · yes — This is what installations do when they cannot put a physical button in the visitor's hand: the general framing across 2026 practitioner writing is that the three viable activations are a tapped mic button (cheapest and most rejection-proof), a held PTT, or a continuous wake word — and LiveKit ships `turn_detection="manual"` with `commit_user_turn()` / `clear_user_turn()` specifically because production teams keep needing explicit control. For an emcee-driven hall with a Host robot and a human operator already in the loop, the emcee handing over the mic *is* the activation event; you are just </w:t>
      </w:r>
    </w:p>
    <w:p>
      <w:pPr>
        <w:spacing w:after="20"/>
      </w:pPr>
      <w:r>
        <w:rPr>
          <w:b w:val="0"/>
          <w:i w:val="0"/>
          <w:color w:val="666666"/>
          <w:sz w:val="17"/>
        </w:rPr>
        <w:t xml:space="preserve">    Turns overview — LiveKit Documentation (manual turn detection / push-to-talk) (retrieved 2026-09-13; undated page, provider-docs)</w:t>
      </w:r>
    </w:p>
    <w:p>
      <w:pPr>
        <w:spacing w:after="20"/>
      </w:pPr>
      <w:r>
        <w:rPr>
          <w:b w:val="0"/>
          <w:i w:val="0"/>
          <w:color w:val="666666"/>
          <w:sz w:val="17"/>
        </w:rPr>
        <w:t xml:space="preserve">    Configuring Turn Detection and Interruptions in LiveKit Agents (2026-06-30, provider-docs)</w:t>
      </w:r>
    </w:p>
    <w:p>
      <w:pPr>
        <w:spacing w:after="20"/>
      </w:pPr>
      <w:r>
        <w:rPr>
          <w:b w:val="0"/>
          <w:i w:val="0"/>
          <w:color w:val="666666"/>
          <w:sz w:val="17"/>
        </w:rPr>
        <w:t xml:space="preserve">    Push-to-Talk AI for Chrome: The 2026 Guide (activation model taxonomy) (2026 (month not stated), practitioner)</w:t>
      </w:r>
    </w:p>
    <w:p>
      <w:pPr>
        <w:spacing w:after="60"/>
      </w:pPr>
    </w:p>
    <w:p>
      <w:pPr>
        <w:spacing w:after="40"/>
      </w:pPr>
      <w:r>
        <w:rPr>
          <w:b/>
          <w:i w:val="0"/>
          <w:sz w:val="21"/>
        </w:rPr>
        <w:t>Go half-duplex whenever the output route is the external PA: disable the openWakeWord stop-word barge-in on that route, or require a post-hoc transcript before the cut actually sticks.</w:t>
      </w:r>
    </w:p>
    <w:p>
      <w:pPr>
        <w:spacing w:after="40"/>
      </w:pPr>
      <w:r>
        <w:rPr>
          <w:b w:val="0"/>
          <w:i w:val="0"/>
          <w:sz w:val="21"/>
        </w:rPr>
        <w:t>For us: You already detect the route (`_bt_route()` / `_dac_route()` in app/main_voice_robot.py) and you already gate the AEC reference feed on it. Gate the stop-word listener the same way. Your measured stop-word margin — real stop 0.105 against a 0.02 threshold, self-bleed 0.001-0.005 — was taken on the internal ~5 W driver; on a PA with no calibrated AEC that margin inverts and the robot cuts its own answer, which you have already observed. The complementary pattern, which LiveKit ships as `resume_false_interruption` (default True), is to treat a barge-in as provisional: stop playback, and if no user transcript materialises within a timeout, resume the answer rather than abandoning it. In your architecture that maps onto pausing the gapless player and resuming the remaining sentences, since your TTS is already per-sentence and fully rendered before playback.</w:t>
      </w:r>
    </w:p>
    <w:p>
      <w:pPr>
        <w:spacing w:after="60"/>
      </w:pPr>
      <w:r>
        <w:rPr>
          <w:b w:val="0"/>
          <w:i/>
          <w:sz w:val="19"/>
        </w:rPr>
        <w:t>hours · risk low · yes — This is the cheapest fix for a failure you have already reproduced, and it removes the worst possible on-stage behaviour (the robot silencing itself mid-answer in front of 200 people) at the cost of a feature that is optional in an emcee-driven format. Every serious source says the same thing about double-talk: cancelling the echo while preserving near-end speech is AEC's hardest job and false suppression of user speech during double-talk is the standard failure mode — so if you cannot verify AEC on the night, do not build a cut decision on top of it.</w:t>
      </w:r>
    </w:p>
    <w:p>
      <w:pPr>
        <w:spacing w:after="20"/>
      </w:pPr>
      <w:r>
        <w:rPr>
          <w:b w:val="0"/>
          <w:i w:val="0"/>
          <w:color w:val="666666"/>
          <w:sz w:val="17"/>
        </w:rPr>
        <w:t xml:space="preserve">    Voice AI Echo Cancellation: Causes, Fixes, and Best Practices — Coval (2026-02-24, practitioner)</w:t>
      </w:r>
    </w:p>
    <w:p>
      <w:pPr>
        <w:spacing w:after="20"/>
      </w:pPr>
      <w:r>
        <w:rPr>
          <w:b w:val="0"/>
          <w:i w:val="0"/>
          <w:color w:val="666666"/>
          <w:sz w:val="17"/>
        </w:rPr>
        <w:t xml:space="preserve">    Audio Preprocessing &amp; Barge-In — Deepgram Docs (undated, provider-docs)</w:t>
      </w:r>
    </w:p>
    <w:p>
      <w:pPr>
        <w:spacing w:after="20"/>
      </w:pPr>
      <w:r>
        <w:rPr>
          <w:b w:val="0"/>
          <w:i w:val="0"/>
          <w:color w:val="666666"/>
          <w:sz w:val="17"/>
        </w:rPr>
        <w:t xml:space="preserve">    Configuring Turn Detection and Interruptions in LiveKit Agents (resume_false_interruption, defa (2026-06-30, provider-docs)</w:t>
      </w:r>
    </w:p>
    <w:p>
      <w:pPr>
        <w:spacing w:after="60"/>
      </w:pPr>
    </w:p>
    <w:p>
      <w:pPr>
        <w:spacing w:after="40"/>
      </w:pPr>
      <w:r>
        <w:rPr>
          <w:b/>
          <w:i w:val="0"/>
          <w:sz w:val="21"/>
        </w:rPr>
        <w:t>Raise the turn-start gate from a single 240 ms loudness run to a longer, multi-condition confirmation — and verify the pre-roll actually covers the extra delay before you do.</w:t>
      </w:r>
    </w:p>
    <w:p>
      <w:pPr>
        <w:spacing w:after="40"/>
      </w:pPr>
      <w:r>
        <w:rPr>
          <w:b w:val="0"/>
          <w:i w:val="0"/>
          <w:sz w:val="21"/>
        </w:rPr>
        <w:t xml:space="preserve">For us: `CJ_MIC_MIN_SPEECH_MS` defaults to 240 (app/main_voice_robot.py:1606-1612, added 2026-08-26). The main question path calls `record_with_meter(..., keep_buffer=not followup)` at line 3351, so the always-open `_MicTap` pre-roll is retained — meaning a later *decision* does not lose the question's opening syllables, only defers the decision. That makes raising the threshold to roughly 500-700 ms close to free in captured content. But `skip_detect` (line ~2112) only runs speech detection over the last ~300 ms of the pre-roll, capped at skipping 1 s, so the interaction is not obvious and must be measured on real event-mode captures before you change the number. The field consensus for noisy inputs is the same shape: require several consecutive high-confidence frames rather than acting on one reading, and raise minimum-duration thresholds rather than chasing the threshold value alone. You can </w:t>
      </w:r>
    </w:p>
    <w:p>
      <w:pPr>
        <w:spacing w:after="60"/>
      </w:pPr>
      <w:r>
        <w:rPr>
          <w:b w:val="0"/>
          <w:i/>
          <w:sz w:val="19"/>
        </w:rPr>
        <w:t>hours · risk low · yes — Cheap, reversible, entirely local, and it attacks the specific gate you named as your only defence in event mode. It is a tuning change to a knob you already ship with journal instrumentation (`[mic]` and `[gate]` lines), so you can validate it against recorded room audio rather than guessing. The caution is real though: your own comment says the 240 ms figure was chosen deliberately, so treat this as a measured retune, not a blind increase.</w:t>
      </w:r>
    </w:p>
    <w:p>
      <w:pPr>
        <w:spacing w:after="20"/>
      </w:pPr>
      <w:r>
        <w:rPr>
          <w:b w:val="0"/>
          <w:i w:val="0"/>
          <w:color w:val="666666"/>
          <w:sz w:val="17"/>
        </w:rPr>
        <w:t xml:space="preserve">    Configuring Turn Detection and Interruptions in LiveKit Agents (noisy conditions: raise min_dur (2026-06-30, provider-docs)</w:t>
      </w:r>
    </w:p>
    <w:p>
      <w:pPr>
        <w:spacing w:after="20"/>
      </w:pPr>
      <w:r>
        <w:rPr>
          <w:b w:val="0"/>
          <w:i w:val="0"/>
          <w:color w:val="666666"/>
          <w:sz w:val="17"/>
        </w:rPr>
        <w:t xml:space="preserve">    Semantic VAD for Voice Agents: Turn Detection 2026 — Gradium (require several consecutive high- (2026 (month not stated), practitioner)</w:t>
      </w:r>
    </w:p>
    <w:p>
      <w:pPr>
        <w:spacing w:after="20"/>
      </w:pPr>
      <w:r>
        <w:rPr>
          <w:b w:val="0"/>
          <w:i w:val="0"/>
          <w:color w:val="666666"/>
          <w:sz w:val="17"/>
        </w:rPr>
        <w:t xml:space="preserve">    Voice activity detection (VAD) — OpenAI API docs ("a higher threshold... might perform better i (undated, provider-docs)</w:t>
      </w:r>
    </w:p>
    <w:p>
      <w:pPr>
        <w:spacing w:after="60"/>
      </w:pPr>
    </w:p>
    <w:p>
      <w:pPr>
        <w:spacing w:after="40"/>
      </w:pPr>
      <w:r>
        <w:rPr>
          <w:b/>
          <w:i w:val="0"/>
          <w:sz w:val="21"/>
        </w:rPr>
        <w:t>Switch the one-shot transcription to OpenAI's streaming `gpt-live-transcribe` so STT finishes as the visitor stops speaking, instead of starting then.</w:t>
      </w:r>
    </w:p>
    <w:p>
      <w:pPr>
        <w:spacing w:after="40"/>
      </w:pPr>
      <w:r>
        <w:rPr>
          <w:b w:val="0"/>
          <w:i w:val="0"/>
          <w:sz w:val="21"/>
        </w:rPr>
        <w:t>For us: OpenAI shipped `gpt-live-transcribe` (streaming, low-latency deltas) and `gpt-transcribe` (async files and batch) on ~29 July 2026 and now names them the recommended defaults over `gpt-4o-mini-transcribe`. `gpt-live-transcribe` is $0.017/min of realtime audio versus $0.0045/min for `gpt-transcribe`; both support a `delay` knob with levels minimal/low/medium/high/xhigh, and OpenAI explicitly declines to publish per-level millisecond figures, telling you to benchmark with representative audio. For you the prize is the whole 2.0 s median (5.6 s worst) STT block leaving the critical path, which is the single largest non-LLM item in your 8.3 s. The cost delta is trivial at event volume — a 10 s question is about $0.0028 against $0.0005. The real cost is that a persistent WebSocket replaces one POST, on a venue with unreliable WiFi.</w:t>
      </w:r>
    </w:p>
    <w:p>
      <w:pPr>
        <w:spacing w:after="60"/>
      </w:pPr>
      <w:r>
        <w:rPr>
          <w:b w:val="0"/>
          <w:i/>
          <w:sz w:val="19"/>
        </w:rPr>
        <w:t>a few days · risk medium · yes-after-event — This is the highest-value latency change available to you and it stays with your current vendor, but it converts your most reliable network interaction into your least reliable one, on a night where the network is already a known risk. Do it after the event, keep the one-shot `gpt-4o-mini-transcribe` path as a fallback that engages on socket failure, and measure the `delay` levels yourself since OpenAI publishes no numbers. Note also the pricing asymmetry: if you only wanted the model upgrade and not the streaming, `gpt-transcribe` at $0.0045/min is a same-shape swap for your existing call.</w:t>
      </w:r>
    </w:p>
    <w:p>
      <w:pPr>
        <w:spacing w:after="20"/>
      </w:pPr>
      <w:r>
        <w:rPr>
          <w:b w:val="0"/>
          <w:i w:val="0"/>
          <w:color w:val="666666"/>
          <w:sz w:val="17"/>
        </w:rPr>
        <w:t xml:space="preserve">    Realtime transcription — OpenAI API docs (gpt-live-transcribe recommended; delay levels minimal (undated page, retrieved 2026-09-13, provider-docs)</w:t>
      </w:r>
    </w:p>
    <w:p>
      <w:pPr>
        <w:spacing w:after="20"/>
      </w:pPr>
      <w:r>
        <w:rPr>
          <w:b w:val="0"/>
          <w:i w:val="0"/>
          <w:color w:val="666666"/>
          <w:sz w:val="17"/>
        </w:rPr>
        <w:t xml:space="preserve">    GPT-Live-Transcribe Model — OpenAI API ($0.017 per minute of realtime audio) (undated page, retrieved 2026-09-13, pricing)</w:t>
      </w:r>
    </w:p>
    <w:p>
      <w:pPr>
        <w:spacing w:after="20"/>
      </w:pPr>
      <w:r>
        <w:rPr>
          <w:b w:val="0"/>
          <w:i w:val="0"/>
          <w:color w:val="666666"/>
          <w:sz w:val="17"/>
        </w:rPr>
        <w:t xml:space="preserve">    GPT-Transcribe Model — OpenAI API ($0.0045 per minute) (undated page, retrieved 2026-09-13, pricing)</w:t>
      </w:r>
    </w:p>
    <w:p>
      <w:pPr>
        <w:spacing w:after="60"/>
      </w:pPr>
    </w:p>
    <w:p>
      <w:pPr>
        <w:spacing w:after="40"/>
      </w:pPr>
      <w:r>
        <w:rPr>
          <w:b/>
          <w:i w:val="0"/>
          <w:sz w:val="21"/>
        </w:rPr>
        <w:t>Evidence that your current gate design has a known, quantified failure rate in exactly this setting — worth reading before deciding how much to change.</w:t>
      </w:r>
    </w:p>
    <w:p>
      <w:pPr>
        <w:spacing w:after="40"/>
      </w:pPr>
      <w:r>
        <w:rPr>
          <w:b w:val="0"/>
          <w:i w:val="0"/>
          <w:sz w:val="21"/>
        </w:rPr>
        <w:t>For us: A month-long public exhibition at the Warsaw Academy of Fine Arts ran a conversational installation with a ceiling-mounted microphone, four corner speakers, and activation by spoken trigger phrases ("Hello", "Welcome", "Question", "I have a question") chosen specifically to prevent undesired triggers. Over 727 logged questions, 31.6% were premature cutoffs caused by silence-based end-of-utterance detection — the authors name noisy environments and mid-sentence hesitation as the causes. Only 19.5% of questions were on-topic. Your event-mode configuration is the same design minus the trigger phrase: a fixed 1.2 s trailing silence, an open mic, a loud room. This is the best public dataset I found on what your specific architecture does in a real public space over a real deployment period, and it calibrates the size of the problem: roughly a third of turns truncated, not a handful.</w:t>
      </w:r>
    </w:p>
    <w:p>
      <w:pPr>
        <w:spacing w:after="60"/>
      </w:pPr>
      <w:r>
        <w:rPr>
          <w:b w:val="0"/>
          <w:i/>
          <w:sz w:val="19"/>
        </w:rPr>
        <w:t>hours · risk low · yes — Not a change — a sizing input, and the single most directly comparable deployment I could find. It argues for two things you can do cheaply: keep an explicit activation event (their trigger phrases did work at suppressing false accepts; it was the *endpointing* that failed), and consider raising `silence_timeout_s` above 1.2 s in event mode rather than lowering it, since mid-question hesitation in front of an audience is more likely, not less. That trades latency for not truncating a visitor mid-sentence on stage — probably the right trade for this format.</w:t>
      </w:r>
    </w:p>
    <w:p>
      <w:pPr>
        <w:spacing w:after="20"/>
      </w:pPr>
      <w:r>
        <w:rPr>
          <w:b w:val="0"/>
          <w:i w:val="0"/>
          <w:color w:val="666666"/>
          <w:sz w:val="17"/>
        </w:rPr>
        <w:t xml:space="preserve">    How to Make Museums More Interactive? Case Study of Artistic Chatbot (727 questions, 31.6% prem (2025-09-03, paper)</w:t>
      </w:r>
    </w:p>
    <w:p>
      <w:pPr>
        <w:spacing w:after="20"/>
      </w:pPr>
      <w:r>
        <w:rPr>
          <w:b w:val="0"/>
          <w:i w:val="0"/>
          <w:color w:val="666666"/>
          <w:sz w:val="17"/>
        </w:rPr>
        <w:t xml:space="preserve">    Why VAD End-of-Speech Detection Is the Hardest Problem in Production Voice Agents (2026-06, practitioner)</w:t>
      </w:r>
    </w:p>
    <w:p>
      <w:pPr>
        <w:spacing w:after="60"/>
      </w:pPr>
    </w:p>
    <w:p>
      <w:pPr>
        <w:pStyle w:val="Heading2"/>
      </w:pPr>
      <w:r>
        <w:rPr>
          <w:color w:val="1F3864"/>
        </w:rPr>
        <w:t>Not worth it for us</w:t>
      </w:r>
    </w:p>
    <w:p>
      <w:pPr>
        <w:spacing w:after="20"/>
      </w:pPr>
      <w:r>
        <w:rPr>
          <w:b/>
          <w:i w:val="0"/>
          <w:sz w:val="21"/>
        </w:rPr>
        <w:t>[marginal] If you do calibrate the AEC reference for the DAC/PA path, do it to the XMOS spec and accept that it will probably not hold in a ballroom — keep the feed disarmed unless the calibration measures clean on site.</w:t>
      </w:r>
    </w:p>
    <w:p>
      <w:pPr>
        <w:spacing w:after="100"/>
      </w:pPr>
      <w:r>
        <w:rPr>
          <w:b w:val="0"/>
          <w:i w:val="0"/>
          <w:sz w:val="19"/>
        </w:rPr>
        <w:t>Worth an hour at soundcheck to measure, not worth planning the evening around. The three things that break it are all outside your control on the night: the PA gain can be changed by the venue, the room's reverberation tail is longer than the canceller models, and a PA driven hard is not in its linear region. If the calibration comes back clean you gain barge-in back; if it does not, finding 3 is already your fallback and costs nothing more.</w:t>
      </w:r>
    </w:p>
    <w:p>
      <w:pPr>
        <w:spacing w:after="20"/>
      </w:pPr>
      <w:r>
        <w:rPr>
          <w:b/>
          <w:i w:val="0"/>
          <w:sz w:val="21"/>
        </w:rPr>
        <w:t>[no] Local semantic endpointing with Pipecat Smart Turn v3.1 (8 MB int8 ONNX, Whisper-tiny encoder, 8M params, BSD-2) to replace the fixed 1.2 s trailing silence.</w:t>
      </w:r>
    </w:p>
    <w:p>
      <w:pPr>
        <w:spacing w:after="100"/>
      </w:pPr>
      <w:r>
        <w:rPr>
          <w:b w:val="0"/>
          <w:i w:val="0"/>
          <w:sz w:val="19"/>
        </w:rPr>
        <w:t>Wrong target. Your 1.2 s silence wait is not where your latency lives — STT at 2.0 s median, gate plus router at 1.4 s, composer first token at 2.7 s, and a per-sentence TTS whose whole response you await, together account for the overwhelming majority of 8.3 s. Trading a deterministic, well-understood timeout for a model that publishes no noise-robustness numbers, in a 200-person hall, to recover under a second, is a bad trade this close to an event. The new failure mode it introduces — cutting</w:t>
      </w:r>
    </w:p>
    <w:p>
      <w:pPr>
        <w:spacing w:after="20"/>
      </w:pPr>
      <w:r>
        <w:rPr>
          <w:b/>
          <w:i w:val="0"/>
          <w:sz w:val="21"/>
        </w:rPr>
        <w:t>[marginal] Krisp Background Voice Cancellation as a pre-VAD filter to strip crowd speech from the open mic.</w:t>
      </w:r>
    </w:p>
    <w:p>
      <w:pPr>
        <w:spacing w:after="100"/>
      </w:pPr>
      <w:r>
        <w:rPr>
          <w:b w:val="0"/>
          <w:i w:val="0"/>
          <w:sz w:val="19"/>
        </w:rPr>
        <w:t>The measured effect size is the best of anything in this space and it is the right kind of fix — but the numbers are the vendor's own, the CPU headroom on a CM4 already running openWakeWord, Silero, ERes2Net and gapless playback is unknown, and "add a commercial audio filter to the front of a working capture path" is precisely the class of change you should not be making near an event. It also partly duplicates work the XVF3800 already does (up to 25 dB noise suppression, beamforming) — though n</w:t>
      </w:r>
    </w:p>
    <w:p>
      <w:pPr>
        <w:spacing w:after="20"/>
      </w:pPr>
      <w:r>
        <w:rPr>
          <w:b/>
          <w:i w:val="0"/>
          <w:sz w:val="21"/>
        </w:rPr>
        <w:t>[no] Turn-detection-native streaming STT providers — Deepgram Flux, AssemblyAI Universal-Streaming, LiveKit Turn Detector v1/v1-mini.</w:t>
      </w:r>
    </w:p>
    <w:p>
      <w:pPr>
        <w:spacing w:after="100"/>
      </w:pPr>
      <w:r>
        <w:rPr>
          <w:b w:val="0"/>
          <w:i w:val="0"/>
          <w:sz w:val="19"/>
        </w:rPr>
        <w:t>This is a re-platforming, not an upgrade, and it lands on unreliable venue WiFi with a live audience in front of it. Your grounding pipeline, safety gates, filler-clip choreography, floor lease and console all sit around the current turn structure. The measured benefit — a few hundred milliseconds of endpointing plus somewhat better noise rejection — does not come close to justifying that risk before the event, and the false-accept problem has a much cheaper answer (findings 1 and 2). Revisit on</w:t>
      </w:r>
    </w:p>
    <w:p>
      <w:pPr>
        <w:pStyle w:val="ListBullet"/>
        <w:spacing w:after="40"/>
      </w:pPr>
      <w:r>
        <w:rPr>
          <w:sz w:val="19"/>
        </w:rPr>
        <w:t>Turning the 'Hey CJ' wake word back on for event mode. PLAN-0008 locked it at threshold 0.40 with 80-90% live recall, and openWakeWord's own target is roughly 0.5 false accepts per hour at best in tested conditions — in a 200-person hall over four hours that is both misses in front of an audience and spurious wakes. The near-field handheld transmit</w:t>
      </w:r>
    </w:p>
    <w:p>
      <w:pPr>
        <w:pStyle w:val="ListBullet"/>
        <w:spacing w:after="40"/>
      </w:pPr>
      <w:r>
        <w:rPr>
          <w:sz w:val="19"/>
        </w:rPr>
        <w:t>Adding DeepFilterNet or RNNoise on the CM4 as a local Krisp substitute. DeepFilterNet3 runs at about 0.19 real-time factor on a single laptop CPU thread and DeepFilterNet at 0.42 on a Raspberry Pi 4 — that is a meaningful fraction of a core on a 4-core CM4 already running openWakeWord, Silero, ERes2Net, gapless playback and motor control. It also s</w:t>
      </w:r>
    </w:p>
    <w:p>
      <w:pPr>
        <w:pStyle w:val="ListBullet"/>
        <w:spacing w:after="40"/>
      </w:pPr>
      <w:r>
        <w:rPr>
          <w:sz w:val="19"/>
        </w:rPr>
        <w:t>Self-hosting Deepgram Flux. It requires an Ampere-generation or newer NVIDIA GPU (A10/L4/L40S/A100/H100; T4 explicitly unsupported), and Flux TTS hosts need 64 GB of system RAM. This is not hardware you have and not hardware worth acquiring for this.</w:t>
      </w:r>
    </w:p>
    <w:p>
      <w:pPr>
        <w:pStyle w:val="ListBullet"/>
        <w:spacing w:after="40"/>
      </w:pPr>
      <w:r>
        <w:rPr>
          <w:sz w:val="19"/>
        </w:rPr>
        <w:t>Adopting OpenAI's semantic_vad. It only exists inside the Realtime API's turn_detection, which means moving to a speech-to-speech session — and that would dissolve your Haiku router, your grounding context assembly, your year gate, forbidden-pattern gate, per-sentence fact audit and ElevenLabs voice. The eagerness knob (low/medium/high/auto) is gen</w:t>
      </w:r>
    </w:p>
    <w:p>
      <w:pPr>
        <w:pStyle w:val="ListBullet"/>
        <w:spacing w:after="40"/>
      </w:pPr>
      <w:r>
        <w:rPr>
          <w:sz w:val="19"/>
        </w:rPr>
        <w:t>Buying a USB footswitch or panel button for push-to-talk. It would work and it is the textbook answer — but it is hardware you do not have, it needs a physical position in the visitor's reach in a hall layout you may not control, and the HID mute already on your receiver gets you the same signal with nothing to ship or install.</w:t>
      </w:r>
    </w:p>
    <w:p>
      <w:pPr>
        <w:pStyle w:val="ListBullet"/>
        <w:spacing w:after="40"/>
      </w:pPr>
      <w:r>
        <w:rPr>
          <w:sz w:val="19"/>
        </w:rPr>
        <w:t>Chasing better AEC tuning as the route to barge-in on the PA. The XVF3800's nonlinear tuning procedure assumes RT60 below 0.3 s and the canceller models a 192 ms tail; a 200-person ballroom exceeds both, and the external gain the AEC_FAR_EXTGAIN parameter must match is set by the venue, not you. Half-duplex is the correct engineering answer here, n</w:t>
      </w:r>
    </w:p>
    <w:p>
      <w:pPr>
        <w:pStyle w:val="Heading2"/>
      </w:pPr>
      <w:r>
        <w:rPr>
          <w:color w:val="1F3864"/>
        </w:rPr>
        <w:t>Could not establish</w:t>
      </w:r>
    </w:p>
    <w:p>
      <w:pPr>
        <w:pStyle w:val="ListBullet"/>
        <w:spacing w:after="40"/>
      </w:pPr>
      <w:r>
        <w:rPr>
          <w:sz w:val="19"/>
        </w:rPr>
        <w:t>Which physical device `reachymini_audio_src_plug` resolves to in event mode. The ALSA routing lives in ~/bin and .asoundrc outside the repo (your own deployment note says audio routing is still outside git), so I could not determine whether the wireless receiver's stream passes through the XVF3800 or bypasses it as a separate USB audio device. This</w:t>
      </w:r>
    </w:p>
    <w:p>
      <w:pPr>
        <w:pStyle w:val="ListBullet"/>
        <w:spacing w:after="40"/>
      </w:pPr>
      <w:r>
        <w:rPr>
          <w:sz w:val="19"/>
        </w:rPr>
        <w:t>Whether your specific receiver emits the standard Telephony 0x0B / 0x2F Phone Mute usage, a vendor-defined report, or nothing at all. I could not find HID-level documentation for any consumer wireless mic receiver (Rode, Hollyland, DJI) — manufacturers publish user guides, not report descriptors. This is only answerable empirically with evtest, lib</w:t>
      </w:r>
    </w:p>
    <w:p>
      <w:pPr>
        <w:pStyle w:val="ListBullet"/>
        <w:spacing w:after="40"/>
      </w:pPr>
      <w:r>
        <w:rPr>
          <w:sz w:val="19"/>
        </w:rPr>
        <w:t>Smart Turn v3.1's inference latency on a Cortex-A72 CM4. Every published figure is x86 or Graviton cloud; no ARM or Raspberry Pi number exists in any source I found. A 12-37 ms cloud figure could plausibly be several hundred milliseconds on your hardware, which would erase the benefit entirely.</w:t>
      </w:r>
    </w:p>
    <w:p>
      <w:pPr>
        <w:pStyle w:val="ListBullet"/>
        <w:spacing w:after="40"/>
      </w:pPr>
      <w:r>
        <w:rPr>
          <w:sz w:val="19"/>
        </w:rPr>
        <w:t>Krisp BVC's pricing and its CPU cost on a CM4. Krisp publishes neither; the SDK is sales-contact-only and their platform page states ARM64 support without minimum-CPU figures. The 3.5x false-trigger reduction is Krisp's own measurement against Silero and Whisper v3 base, not independently reproduced anywhere I could find.</w:t>
      </w:r>
    </w:p>
    <w:p>
      <w:pPr>
        <w:pStyle w:val="ListBullet"/>
        <w:spacing w:after="40"/>
      </w:pPr>
      <w:r>
        <w:rPr>
          <w:sz w:val="19"/>
        </w:rPr>
        <w:t>Real measured latency for OpenAI's `delay` levels on gpt-live-transcribe. OpenAI explicitly declines to publish millisecond figures per level and tells implementers to benchmark with representative audio, so the size of the win from removing your 2.0 s STT block is an estimate, not a number.</w:t>
      </w:r>
    </w:p>
    <w:p>
      <w:r>
        <w:br w:type="page"/>
      </w:r>
    </w:p>
    <w:p>
      <w:pPr>
        <w:pStyle w:val="Heading1"/>
      </w:pPr>
      <w:r>
        <w:rPr>
          <w:color w:val="1F3864"/>
        </w:rPr>
        <w:t>Speculative and partial-transcript composition for voice agents — who does it, what it wastes, what it breaks,</w:t>
      </w:r>
    </w:p>
    <w:p>
      <w:pPr>
        <w:spacing w:after="120"/>
      </w:pPr>
      <w:r>
        <w:rPr>
          <w:b w:val="0"/>
          <w:i w:val="0"/>
          <w:sz w:val="21"/>
        </w:rPr>
        <w:t>Speculative composition is now a shipped, named feature in all three major voice-agent orchestrators: LiveKit ships `preemptive_generation` on by default, Deepgram Flux exposes `eager_eot_threshold` with explicit `EagerEndOfTurn`/`TurnResumed` events, and Pipecat merged an `EagerUserTurnStopStrategy` with a speculation flag, a `match_policy` and a `speculation_timeout` on 2026-09-10. The published cost of the technique spans an order of magnitude depending on how aggressively you trigger: Deepgram's own docs say eager EOT buys 100-250 ms for "50-70% more LLM calls"; a practitioner LiveKit write-up claims 150-350 ms for under 5% of turns discarded; the best academic measurement (Endpoint Anticipation, arXiv 2606.13450, June 2026) reports 505 ms average reduction for a 28.4% increase in speculative computation. Discarded work is made cheap by prompt-prefix caching, not by cancellation — a LiveKit bug report shows the second call reusing 14,720 of 14,858 input tokens from cache, while stream cancellation is unreliable (Anthropic has no server-side cancel primitive; TCP close is the only signal). None of this applies to us yet for a structural reason: we have no partial transcripts at all. Our STT is one HTTP POST of a completed file, so speculative composition is not an alternative to streaming STT — streaming STT is its prerequisite. And the window speculation targets (1.4 s gate+router, 2.7 s composer TTFT) is already covered by our 40 pre-rendered fillers, so the perceptible gain is near zero while the failure mode — confidently answering a question the visitor did not finish asking, in the voice of a real living Chief Justice — sits right next to our known unsolved grounding problem. Recommendation: change nothing here before the event; do fix the router's likely-inert prompt cache, which is the one piece of this topic that pays off today.</w:t>
      </w:r>
    </w:p>
    <w:p>
      <w:pPr>
        <w:spacing w:after="60"/>
      </w:pPr>
      <w:r>
        <w:rPr>
          <w:b/>
          <w:i w:val="0"/>
          <w:color w:val="A03030"/>
          <w:sz w:val="21"/>
        </w:rPr>
        <w:t>Challenge verdict: OVERSTATED</w:t>
      </w:r>
    </w:p>
    <w:p>
      <w:pPr>
        <w:pStyle w:val="ListBullet"/>
        <w:spacing w:after="40"/>
      </w:pPr>
      <w:r>
        <w:rPr>
          <w:sz w:val="19"/>
        </w:rPr>
        <w:t>It buries a live outage in `uncertain`. I reproduced it: the Anthropic key in /home/pollen/Supervaise-Reachy-Mini-Project-main/app/.env returns `400 invalid_request_error — Your credit balance is too low to access the Anthropic API` (2026-09-13). supervaise.service runs main_voice_robot.py with WorkingDirectory=/…/app, and answer_pipeline.py:65-67 resolves cwd/.env first, so that IS the production</w:t>
      </w:r>
    </w:p>
    <w:p>
      <w:pPr>
        <w:pStyle w:val="ListBullet"/>
        <w:spacing w:after="40"/>
      </w:pPr>
      <w:r>
        <w:rPr>
          <w:sz w:val="19"/>
        </w:rPr>
        <w:t xml:space="preserve">The router-cache payoff is overstated. The research says it 'attacks part of the 1.4 s gate+router block directly.' Per our own brief the gate and router run CONCURRENTLY, so the router is only on the critical path if it is the slower branch — the fix may buy literally zero wall-clock. A Haiku prefill of ~3.4k tokens is on the order of 100-200 ms, inside a ~1.4 s stage of an 8.3 s median that the </w:t>
      </w:r>
    </w:p>
    <w:p>
      <w:pPr>
        <w:pStyle w:val="ListBullet"/>
        <w:spacing w:after="40"/>
      </w:pPr>
      <w:r>
        <w:rPr>
          <w:sz w:val="19"/>
        </w:rPr>
        <w:t xml:space="preserve">The router-cache prescription is under-specified in a way that would make the proposed fix useless at event cadence. The cache_control at app/answer_pipeline.py:628-635 sets no `ttl`, so it is the 5-minute default. That is the exact bug the composer already hit and fixed — the comment at app/answer_pipeline.py:1092-1094 records the 5m entry 'kept expiring (read=0 in the journal)' and moved to 1h. </w:t>
      </w:r>
    </w:p>
    <w:p>
      <w:pPr>
        <w:pStyle w:val="ListBullet"/>
        <w:spacing w:after="40"/>
      </w:pPr>
      <w:r>
        <w:rPr>
          <w:sz w:val="19"/>
        </w:rPr>
        <w:t xml:space="preserve">Its one actionable recommendation is an event-week content change to the routing brain. 'Pad the router prompt with more taxonomy examples and topic disambiguation text' rewrites the input that selects which documents become the top-2 full-text grounding — one day after the composer-grounding fix landed (bf52da4, 2026-09-12, the corpus never having reached Sonnet until then). The report does flag </w:t>
      </w:r>
    </w:p>
    <w:p>
      <w:pPr>
        <w:spacing w:after="140"/>
      </w:pPr>
      <w:r>
        <w:rPr>
          <w:b w:val="0"/>
          <w:i/>
          <w:sz w:val="19"/>
        </w:rPr>
        <w:t>Corrected: Keep the core finding — it is correct, well-sourced and decisive. Speculative composition is not a lever we can pull: we have no partial transcripts, the window it targets is already masked by the fillers, it never helps our 22.9 s tail, and its failure mode (a confident, fully-grounded answer to a question the visitor did not finish asking, in Taglish where the disambiguating particle arrives last) lands on top of our known entity-recombination problem. Streaming STT is the better lever and is correctly deferred to after the event, on the venue's real network, with a Taglish WER comparison first. Every source I spot-checked was real, correctly dated, and accurately quoted, including the honest 'undated page, fetched 2026-09-13' labels. Change nothing here.</w:t>
        <w:br/>
        <w:br/>
        <w:t>But the report's priorities are inverted, and the fix it recommends is the one thing in it that carries event-week risk. Reorder as</w:t>
      </w:r>
    </w:p>
    <w:p>
      <w:pPr>
        <w:pStyle w:val="Heading2"/>
      </w:pPr>
      <w:r>
        <w:rPr>
          <w:color w:val="1F3864"/>
        </w:rPr>
        <w:t>Worth doing</w:t>
      </w:r>
    </w:p>
    <w:p>
      <w:pPr>
        <w:spacing w:after="40"/>
      </w:pPr>
      <w:r>
        <w:rPr>
          <w:b/>
          <w:i w:val="0"/>
          <w:sz w:val="21"/>
        </w:rPr>
        <w:t>Our Haiku router's prompt cache is probably silently inert. Claude Haiku 4.5's minimum cacheable prefix is 4,096 tokens — the highest floor of any current model (Sonnet 5 / 4.6 are 1,024; Opus 5 is 512). Our router system prompt is corpus/voice/router_prompt.md at 12,975 bytes / 1,806 words, which estimates to roughly 3,200-3,600 tokens. Below the floor, `cache_control` is accepted and does nothing, with no error — the docs say to check `cache_creation_input_tokens` and `cache_read_input_tokens`, and both being 0 means no caching occurred.</w:t>
      </w:r>
    </w:p>
    <w:p>
      <w:pPr>
        <w:spacing w:after="40"/>
      </w:pPr>
      <w:r>
        <w:rPr>
          <w:b w:val="0"/>
          <w:i w:val="0"/>
          <w:sz w:val="21"/>
        </w:rPr>
        <w:t>For us: app/answer_pipeline.py:628-635 sets `cache_control: {"type": "ephemeral"}` on `artifacts.router_system` for every routing call, and the docstring at :615 explicitly expects "only 10% of the input cost on those tokens". If the prompt is under 4,096 tokens that expectation has never been met — we have been paying full price and full prefill TTFT on ~3.4k tokens on every single turn since the router was written. The check costs nothing: `_log_cache_usage("router", ...)` at :636 already records creation and read into CACHE_STATS, so one look at a session journal settles it. If confirmed, the fix is either padding the router prompt past 4,096 tokens with material that is useful anyway (more taxonomy examples, more topic disambiguation text — which also helps routing quality) or accepting it and removing the misleading cache_control and docstring.</w:t>
      </w:r>
    </w:p>
    <w:p>
      <w:pPr>
        <w:spacing w:after="60"/>
      </w:pPr>
      <w:r>
        <w:rPr>
          <w:b w:val="0"/>
          <w:i/>
          <w:sz w:val="19"/>
        </w:rPr>
        <w:t>hours · risk low · yes — This is the one item in this whole topic that pays off before the event. It is the same mechanism (prefix caching to cut prefill TTFT) that the speculation literature relies on, applied to a call we already make every turn. Zero behaviour change if we only pad the prompt, and it attacks part of the 1.4 s gate+router block directly rather than hiding it. Two caveats: the token estimate is from byte and word counts, not from `count_tokens` (our Anthropic key returned "credit balance is too low" when I tried to verify, 2026-09-13), so confirm before acting; and padding a router prompt changes rou</w:t>
      </w:r>
    </w:p>
    <w:p>
      <w:pPr>
        <w:spacing w:after="20"/>
      </w:pPr>
      <w:r>
        <w:rPr>
          <w:b w:val="0"/>
          <w:i w:val="0"/>
          <w:color w:val="666666"/>
          <w:sz w:val="17"/>
        </w:rPr>
        <w:t xml:space="preserve">    Prompt caching — minimum cacheable prompt length: Claude Haiku 4.5 = 4,096 tokens; Sonnet 5 / 4 (undated page, fetched 2026-09-13, provider-docs)</w:t>
      </w:r>
    </w:p>
    <w:p>
      <w:pPr>
        <w:spacing w:after="60"/>
      </w:pPr>
    </w:p>
    <w:p>
      <w:pPr>
        <w:spacing w:after="40"/>
      </w:pPr>
      <w:r>
        <w:rPr>
          <w:b/>
          <w:i w:val="0"/>
          <w:sz w:val="21"/>
        </w:rPr>
        <w:t>Streaming STT as the alternative lever: OpenAI's Realtime transcription API with `gpt-live-transcribe`, released alongside `gpt-transcribe` on 2026-07-28/29. It emits transcript deltas while audio is still arriving, with five tunable delay levels (minimal / low / medium / high / xhigh), keyword hints and multiple language hints. Priced at $0.017/min of realtime audio, against $0.003/min for gpt-4o-mini-transcribe and $0.0045/min for gpt-transcribe.</w:t>
      </w:r>
    </w:p>
    <w:p>
      <w:pPr>
        <w:spacing w:after="40"/>
      </w:pPr>
      <w:r>
        <w:rPr>
          <w:b w:val="0"/>
          <w:i w:val="0"/>
          <w:sz w:val="21"/>
        </w:rPr>
        <w:t>For us: This targets the largest single reducible block we have: STT at 2.0 s median, 5.6 s worst, which is pure dead time today because transcription only starts after capture ends. Streaming would overlap it with the visitor's speech, leaving a tail of a few hundred ms after capture-end instead of 2.0 s. Realistically 1.5 s off the median and up to ~5 s off the worst case — roughly 5x what speculative composition could win, with no correctness risk to the answer, because the router still sees a final committed transcript. Cost goes from ~$0.003 to ~$0.017 per audio minute, which at four hours of intermittent speech is single-digit dollars. But it replaces a stateless, retryable HTTP POST with a long-lived WebSocket over unreliable venue WiFi behind our travel router, and it changes how our `prompt` steering parameter (the Taglish + names steering at app/speech_engines.py:790) is expressed — th</w:t>
      </w:r>
    </w:p>
    <w:p>
      <w:pPr>
        <w:spacing w:after="60"/>
      </w:pPr>
      <w:r>
        <w:rPr>
          <w:b w:val="0"/>
          <w:i/>
          <w:sz w:val="19"/>
        </w:rPr>
        <w:t>a few days · risk medium · yes-after-event — Yes, streaming STT is strictly the better lever than speculative composition — it attacks a bigger block, it is a well-trodden path, and it does not risk answering the wrong question. But "better lever" is not "do it now". AssemblyAI's own engineering post (2026-07-15) argues the opposite direction for teams shaped exactly like us: if you already run your own VAD — we do, app/voice_vad.py plus a 1.2 s trailing-silence rule — the streaming model's built-in endpointing is redundant, and "stateless request/response services are easier to scale, load-balance, and easier to reason about than long-l</w:t>
      </w:r>
    </w:p>
    <w:p>
      <w:pPr>
        <w:spacing w:after="20"/>
      </w:pPr>
      <w:r>
        <w:rPr>
          <w:b w:val="0"/>
          <w:i w:val="0"/>
          <w:color w:val="666666"/>
          <w:sz w:val="17"/>
        </w:rPr>
        <w:t xml:space="preserve">    Realtime transcription — gpt-live-transcribe, delta events, five delay levels (OpenAI API docs) (undated page, fetched 2026-09-13, provider-docs)</w:t>
      </w:r>
    </w:p>
    <w:p>
      <w:pPr>
        <w:spacing w:after="20"/>
      </w:pPr>
      <w:r>
        <w:rPr>
          <w:b w:val="0"/>
          <w:i w:val="0"/>
          <w:color w:val="666666"/>
          <w:sz w:val="17"/>
        </w:rPr>
        <w:t xml:space="preserve">    GPT-Live-Transcribe Model — $0.017 per minute of realtime audio duration (OpenAI API docs) (undated page, fetched 2026-09-13, provider-docs)</w:t>
      </w:r>
    </w:p>
    <w:p>
      <w:pPr>
        <w:spacing w:after="20"/>
      </w:pPr>
      <w:r>
        <w:rPr>
          <w:b w:val="0"/>
          <w:i w:val="0"/>
          <w:color w:val="666666"/>
          <w:sz w:val="17"/>
        </w:rPr>
        <w:t xml:space="preserve">    OpenAI releases transcription AI 'GPT Transcribe' and 'GPT Live Transcribe' (GIGAZINE) (2026-07-29, other)</w:t>
      </w:r>
    </w:p>
    <w:p>
      <w:pPr>
        <w:spacing w:after="60"/>
      </w:pPr>
    </w:p>
    <w:p>
      <w:pPr>
        <w:pStyle w:val="Heading2"/>
      </w:pPr>
      <w:r>
        <w:rPr>
          <w:color w:val="1F3864"/>
        </w:rPr>
        <w:t>Not worth it for us</w:t>
      </w:r>
    </w:p>
    <w:p>
      <w:pPr>
        <w:spacing w:after="20"/>
      </w:pPr>
      <w:r>
        <w:rPr>
          <w:b/>
          <w:i w:val="0"/>
          <w:sz w:val="21"/>
        </w:rPr>
        <w:t>[no] Speculative / partial-transcript composition (start the router+composer on an interim transcript, keep it if the final transcript matches, discard otherwise). This is LiveKit's `preemptive_generation`, Pipecat's `EagerUs</w:t>
      </w:r>
    </w:p>
    <w:p>
      <w:pPr>
        <w:spacing w:after="100"/>
      </w:pPr>
      <w:r>
        <w:rPr>
          <w:b w:val="0"/>
          <w:i w:val="0"/>
          <w:sz w:val="19"/>
        </w:rPr>
        <w:t xml:space="preserve">Three reasons, in order of weight. (1) It is architecturally impossible without first replacing STT — we have no partials to speculate on, so this is not a lever we can pull, it is a downstream consequence of a different change. (2) There is nothing left to win. Speculation targets the gate+router+composer-TTFT window; published gains are 100-350 ms (Deepgram, futureagi) and 505 ms (Endpoint Anticipation paper). We already play a pre-rendered filler clip in that window, so the visitor hears the </w:t>
      </w:r>
    </w:p>
    <w:p>
      <w:pPr>
        <w:spacing w:after="20"/>
      </w:pPr>
      <w:r>
        <w:rPr>
          <w:b/>
          <w:i w:val="0"/>
          <w:sz w:val="21"/>
        </w:rPr>
        <w:t>[marginal] The published cost of speculation, as numbers — the direct answer to "what does it cost in wasted tokens". Deepgram: `eager_eot_threshold` 0.3-0.5 fires 150-250 ms early "at the cost of 50-70% more LLM calls" for "100-20</w:t>
      </w:r>
    </w:p>
    <w:p>
      <w:pPr>
        <w:spacing w:after="100"/>
      </w:pPr>
      <w:r>
        <w:rPr>
          <w:b w:val="0"/>
          <w:i w:val="0"/>
          <w:sz w:val="19"/>
        </w:rPr>
        <w:t>Worth knowing, not worth acting on. The important reading is that no published implementation claims a multi-second saving from speculation on a cascade pipeline — the numbers cluster at 100-500 ms. Our median is 8.3 s. Speculation is a rounding error on our problem, and the one paper that does report a large speech-side win (LTS-VoiceAgent, 207 ms vs 904 ms) gets it by replacing VAD endpointing with a semantic trigger, not by speculating harder. Also note what nobody publishes: not one of these</w:t>
      </w:r>
    </w:p>
    <w:p>
      <w:pPr>
        <w:spacing w:after="20"/>
      </w:pPr>
      <w:r>
        <w:rPr>
          <w:b/>
          <w:i w:val="0"/>
          <w:sz w:val="21"/>
        </w:rPr>
        <w:t>[marginal] How the industry actually avoids paying for discarded speculation: prompt-prefix caching, not request cancellation. Deepgram guarantees "EndOfTurn transcript will exactly match the EagerEndOfTurn transcript", which makes</w:t>
      </w:r>
    </w:p>
    <w:p>
      <w:pPr>
        <w:spacing w:after="100"/>
      </w:pPr>
      <w:r>
        <w:rPr>
          <w:b w:val="0"/>
          <w:i w:val="0"/>
          <w:sz w:val="19"/>
        </w:rPr>
        <w:t>Useful as design knowledge; not a change to make now. The honest reading is that prompt caching makes a *repeated identical* prompt cheap, which covers the discard-and-retry case but not the discard-and-reroute case — and reroute is the case our two-stage router/composer chain produces. Relatedly, do not plan on saving money by cancelling the Sonnet stream when a speculation dies: with no server-side cancel primitive, you pay for tokens generated after your abort, and the one measurement availab</w:t>
      </w:r>
    </w:p>
    <w:p>
      <w:pPr>
        <w:spacing w:after="20"/>
      </w:pPr>
      <w:r>
        <w:rPr>
          <w:b/>
          <w:i w:val="0"/>
          <w:sz w:val="21"/>
        </w:rPr>
        <w:t>[marginal] `stream=true` on the file transcription endpoint — the cheap, safe middle option people confuse with streaming STT. It emits `transcript.text.delta` events followed by `transcript.text.done`, and is supported on gpt-tran</w:t>
      </w:r>
    </w:p>
    <w:p>
      <w:pPr>
        <w:spacing w:after="100"/>
      </w:pPr>
      <w:r>
        <w:rPr>
          <w:b w:val="0"/>
          <w:i w:val="0"/>
          <w:sz w:val="19"/>
        </w:rPr>
        <w:t>Marginal, and only if someone is already in that file. It shaves no end-to-end latency because the router is a hard barrier on the complete transcript; it is an operator-experience improvement, not a performance one. Worth flagging mainly so nobody mistakes it for streaming STT and concludes we can speculate on partials — we cannot, with this endpoint. Note also that our STT_MODEL_DEFAULT at app/speech_engines.py:129 is still `whisper-1`, which does not support streaming at all; the brief says w</w:t>
      </w:r>
    </w:p>
    <w:p>
      <w:pPr>
        <w:spacing w:after="20"/>
      </w:pPr>
      <w:r>
        <w:rPr>
          <w:b/>
          <w:i w:val="0"/>
          <w:sz w:val="21"/>
        </w:rPr>
        <w:t>[no] Speculating on the cheap stage only, and inter-turn prefetch — the two variants that are genuinely cheaper than speculative composition. Stream RAG (ICML 2026) predicts tool/retrieval queries in parallel with user speech</w:t>
      </w:r>
    </w:p>
    <w:p>
      <w:pPr>
        <w:spacing w:after="100"/>
      </w:pPr>
      <w:r>
        <w:rPr>
          <w:b w:val="0"/>
          <w:i w:val="0"/>
          <w:sz w:val="19"/>
        </w:rPr>
        <w:t>No for the event, and probably no afterwards either. The inter-turn prefetch idea founders on our own numbers: Anthropic caches are model-scoped and prefix-exact, so pre-warming means issuing real Sonnet calls (max_tokens 0) against 3-5 candidate contexts per turn, at 1.25x or 2x write pricing, to save at most a slice of the 2.7 s composer TTFT — a window the fillers already cover. VoiceAgentRAG's headline win is 110 ms → 0.35 ms on a *vector database* lookup; we have no vector store and no retr</w:t>
      </w:r>
    </w:p>
    <w:p>
      <w:pPr>
        <w:pStyle w:val="ListBullet"/>
        <w:spacing w:after="40"/>
      </w:pPr>
      <w:r>
        <w:rPr>
          <w:sz w:val="19"/>
        </w:rPr>
        <w:t>Speculative decoding / draft-model token speculation (vLLM, FriendliAI, PipeInfer, RLM-Cascade, VIA-SD). This is a serving-side technique for inference you host yourself — it accelerates token generation inside the GPU. Every one of our LLM calls is a cloud API request to Anthropic; we do not control the decoder and there is no knob to turn. Freque</w:t>
      </w:r>
    </w:p>
    <w:p>
      <w:pPr>
        <w:pStyle w:val="ListBullet"/>
        <w:spacing w:after="40"/>
      </w:pPr>
      <w:r>
        <w:rPr>
          <w:sz w:val="19"/>
        </w:rPr>
        <w:t>Switching to a full-duplex speech-to-speech model (gpt-realtime / GPT-Live-1) to eliminate the cascade entirely. It would collapse most of the 8.3 s, but it would also dissolve the four safety gates, the routed grounding context, the voice card and the per-sentence fact audit into one opaque model — throwing away the entire grounding architecture t</w:t>
      </w:r>
    </w:p>
    <w:p>
      <w:pPr>
        <w:pStyle w:val="ListBullet"/>
        <w:spacing w:after="40"/>
      </w:pPr>
      <w:r>
        <w:rPr>
          <w:sz w:val="19"/>
        </w:rPr>
        <w:t>Caching the whole 80-document corpus (~127k tokens) as a single cached prefix so every composer call reads from cache instead of assembling routed context. At Sonnet 4.6 rates a 1h cache write is ~$0.76 per refresh and every turn then reads 127k tokens at $0.30/MTok (~$0.038/turn) against today's ~$0.018/turn of uncached context — more expensive, n</w:t>
      </w:r>
    </w:p>
    <w:p>
      <w:pPr>
        <w:pStyle w:val="ListBullet"/>
        <w:spacing w:after="40"/>
      </w:pPr>
      <w:r>
        <w:rPr>
          <w:sz w:val="19"/>
        </w:rPr>
        <w:t>Predicting the user's next utterance with an LLM (arXiv 2601.09713, LLM-driven preference data synthesis for proactive next-utterance prediction). Research-grade, no production implementation found, and it is the most aggressive possible form of the failure we are trying to avoid: a confident answer to a question that was never asked.</w:t>
      </w:r>
    </w:p>
    <w:p>
      <w:pPr>
        <w:pStyle w:val="ListBullet"/>
        <w:spacing w:after="40"/>
      </w:pPr>
      <w:r>
        <w:rPr>
          <w:sz w:val="19"/>
        </w:rPr>
        <w:t>Migrating STT to Deepgram Flux purely to get eager EOT. Flux's eager machinery is the best-designed version of this technique I found, and its transcript-match guarantee is what makes the caching story work — but adopting it means a new vendor, a new WebSocket, a new endpointing model and new Taglish/code-switch risk, all for 100-250 ms, weeks befo</w:t>
      </w:r>
    </w:p>
    <w:p>
      <w:pPr>
        <w:pStyle w:val="ListBullet"/>
        <w:spacing w:after="40"/>
      </w:pPr>
      <w:r>
        <w:rPr>
          <w:sz w:val="19"/>
        </w:rPr>
        <w:t>Turning on LiveKit or Pipecat as an orchestrator to get preemptive generation for free. We are not on either framework, our floor lease and console are bespoke, and adopting a framework to acquire a 150-350 ms feature is the tail wagging the dog.</w:t>
      </w:r>
    </w:p>
    <w:p>
      <w:pPr>
        <w:pStyle w:val="Heading2"/>
      </w:pPr>
      <w:r>
        <w:rPr>
          <w:color w:val="1F3864"/>
        </w:rPr>
        <w:t>Could not establish</w:t>
      </w:r>
    </w:p>
    <w:p>
      <w:pPr>
        <w:pStyle w:val="ListBullet"/>
        <w:spacing w:after="40"/>
      </w:pPr>
      <w:r>
        <w:rPr>
          <w:sz w:val="19"/>
        </w:rPr>
        <w:t>The exact token count of corpus/voice/router_prompt.md, which decides whether our router's cache_control is inert. I estimated ~3,200-3,600 tokens from 12,975 bytes / 1,806 words against Haiku 4.5's 4,096-token floor, but could not confirm with messages.count_tokens: the Anthropic key in app/.env returned 400 'Your credit balance is too low to acce</w:t>
      </w:r>
    </w:p>
    <w:p>
      <w:pPr>
        <w:pStyle w:val="ListBullet"/>
        <w:spacing w:after="40"/>
      </w:pPr>
      <w:r>
        <w:rPr>
          <w:sz w:val="19"/>
        </w:rPr>
        <w:t>Whether our composer's 1h voice-card cache is actually landing in production. The code comment at app/answer_pipeline.py:1092-1094 says the 5-minute TTL was expiring between demo questions; whether the 1h TTL fixed it is recorded in CACHE_STATS/journal output I did not read. Same one-look check as the router.</w:t>
      </w:r>
    </w:p>
    <w:p>
      <w:pPr>
        <w:pStyle w:val="ListBullet"/>
        <w:spacing w:after="40"/>
      </w:pPr>
      <w:r>
        <w:rPr>
          <w:sz w:val="19"/>
        </w:rPr>
        <w:t>No source I found — provider docs, papers, or practitioner write-ups — reports a measured answer-correctness delta from keeping a speculation whose partial differed from the final. The correctness argument against speculation is universally asserted and nowhere quantified. If someone wants to argue for it, that gap cuts both ways.</w:t>
      </w:r>
    </w:p>
    <w:p>
      <w:pPr>
        <w:pStyle w:val="ListBullet"/>
        <w:spacing w:after="40"/>
      </w:pPr>
      <w:r>
        <w:rPr>
          <w:sz w:val="19"/>
        </w:rPr>
        <w:t>Measured latency of gpt-live-transcribe specifically. OpenAI publishes no latency figures and explicitly tells you to 'benchmark with representative audio instead of assuming a fixed timing per level'. The one careful measurement I found (Agora, 2026-07-09) tested GPT-Live-1, the ChatGPT full-duplex voice mode, not the gpt-live-transcribe API — dif</w:t>
      </w:r>
    </w:p>
    <w:p>
      <w:pPr>
        <w:pStyle w:val="ListBullet"/>
        <w:spacing w:after="40"/>
      </w:pPr>
      <w:r>
        <w:rPr>
          <w:sz w:val="19"/>
        </w:rPr>
        <w:t>Taglish / code-switched accuracy of any streaming STT at low delay settings. The general finding is a &lt;5% relative WER penalty at aggressive settings and ~1% at conservative ones, but every published benchmark I saw is monolingual. Our audio is the hardest case for the smaller streaming models and I found no data on it.</w:t>
      </w:r>
    </w:p>
    <w:p>
      <w:r>
        <w:br w:type="page"/>
      </w:r>
    </w:p>
    <w:p>
      <w:pPr>
        <w:pStyle w:val="Heading1"/>
      </w:pPr>
      <w:r>
        <w:rPr>
          <w:color w:val="1F3864"/>
        </w:rPr>
        <w:t>Grounding a small fixed corpus (~80 docs) in Sept 2026: router + full-text-top-2 vs long-context/caching, cont</w:t>
      </w:r>
    </w:p>
    <w:p>
      <w:pPr>
        <w:spacing w:after="120"/>
      </w:pPr>
      <w:r>
        <w:rPr>
          <w:b w:val="0"/>
          <w:i w:val="0"/>
          <w:sz w:val="21"/>
        </w:rPr>
        <w:t>Your instinct is right that "just load it all" is now affordable — I measured your corpus at 505,349 bytes of markdown across 79 documents, roughly 125-140K tokens, which fits Sonnet 4.6's 1M window with no beta header and no long-context price premium. At Anthropic's current 1h-cache rates that costs ~$0.042/turn versus your current ~$0.041/turn: identical money, because 130K tokens at the 0.1x cache-read rate prices the same as your 12K uncached context budget. But money was never the constraint, and on the two things that are — cold-start latency and your entity-recombination failure — loading everything is worse, not better. A cache miss on 130K tokens costs 2.4-5.7s of extra TTFT on top of your 8.3s median, and the corpus contains 1,641 entity mentions (664 people) whose availability to the composer is exactly what drives the failure you measured; the July 2026 "deceptive grounding" paper found the highest-leverage fix is *narrower*, entity-specific evidence, not wider. The three things actually worth doing are all small: a prompt-level entity-anchoring instruction (measured 36.4% → 5.7% in that paper), a deterministic entity-attribution gate built from the `entities` field already sitting in all 79 of your sidecars, and fixing four `cache_control` markers in `app/answer_pipeline.py` that are silently inert because Haiku 4.5's minimum cacheable prefix is 4,096 tokens and all four prefixes are smaller.</w:t>
      </w:r>
    </w:p>
    <w:p>
      <w:pPr>
        <w:spacing w:after="60"/>
      </w:pPr>
      <w:r>
        <w:rPr>
          <w:b/>
          <w:i w:val="0"/>
          <w:color w:val="A03030"/>
          <w:sz w:val="21"/>
        </w:rPr>
        <w:t>Challenge verdict: OVERSTATED</w:t>
      </w:r>
    </w:p>
    <w:p>
      <w:pPr>
        <w:pStyle w:val="ListBullet"/>
        <w:spacing w:after="40"/>
      </w:pPr>
      <w:r>
        <w:rPr>
          <w:sz w:val="19"/>
        </w:rPr>
        <w:t>HEADLINE COST CLAIM IS WRONG AS DEPLOYED. The summary's anchor — '130K tokens at the 0.1x cache-read rate prices the same as your 12K uncached context budget' — uses the code default at app/answer_pipeline.py:833. The running unit overrides it: `systemctl cat supervaise.service` sets CJ_CONTEXT_TOKEN_BUDGET=3500 (also CJ_TOKEN_BUDGET_SCALE=0.6). Every cost figure in the summary is ~3.7x off, and t</w:t>
      </w:r>
    </w:p>
    <w:p>
      <w:pPr>
        <w:pStyle w:val="ListBullet"/>
        <w:spacing w:after="40"/>
      </w:pPr>
      <w:r>
        <w:rPr>
          <w:sz w:val="19"/>
        </w:rPr>
        <w:t>IGNORES THE NETWORK, WHICH IS THE ONE THING THE BRIEF FLAGGED. Anthropic's prompt-caching docs (verified 2026-09-13) state the full prompt must be sent in every request — cache lookup is a server-side prefix hash, there is no cache handle. Caching reduces price and server prefill, NOT bytes uploaded. The research's cost model treats a cache read as if it were free transfer. Finding #5 (30K-token i</w:t>
      </w:r>
    </w:p>
    <w:p>
      <w:pPr>
        <w:pStyle w:val="ListBullet"/>
        <w:spacing w:after="40"/>
      </w:pPr>
      <w:r>
        <w:rPr>
          <w:sz w:val="19"/>
        </w:rPr>
        <w:t>THE ENTITY GATE (finding #4, 'a few days', 'worth_it: yes') WOULD NOT CATCH THE FAILURE IT IS SOLD AS FIXING. I audited all 79 sidecars. The `entities` field is real, but: (a) counts are wrong — 1,879 mentions / 722 people mentions / 664 unique person strings / 520 canonical names, not '1,641 mentions (664 people)'; the research silently deduped and reported uniques as mentions. (b) The parentheti</w:t>
      </w:r>
    </w:p>
    <w:p>
      <w:pPr>
        <w:pStyle w:val="ListBullet"/>
        <w:spacing w:after="40"/>
      </w:pPr>
      <w:r>
        <w:rPr>
          <w:sz w:val="19"/>
        </w:rPr>
        <w:t xml:space="preserve">FINDING #3's NUMBER IS OVERSOLD IN THE CARD. '36.4% -&gt; 5.7%' is from L1-16B-A3B (16B, 3B active) on a clinical drug-disease corpus, prior_completing x absent-Cx, n=264. The same paper measured -4.2pp ('near-null') on Llama-3.1-70B and frames the effect as profile-specific — parametric-prior profiles respond to instruction fixes, pre-attentional ones need architecture. Sonnet 4.6 is neither tested </w:t>
      </w:r>
    </w:p>
    <w:p>
      <w:pPr>
        <w:spacing w:after="140"/>
      </w:pPr>
      <w:r>
        <w:rPr>
          <w:b w:val="0"/>
          <w:i/>
          <w:sz w:val="19"/>
        </w:rPr>
        <w:t>Corrected: The research's central conclusion stands and is the valuable part: keep the Haiku router + full-text-top-2, and do not build contextual retrieval, late chunking, BM25/hybrid, GraphRAG or reranking. That not_worth_it section is correctly argued, the sources are real and correctly dated (I verified arXiv 2607.09349 and 2609.08267 exist as described, and the mer.vin TTFT post is a genuine controlled harness dated 2026-09-04 — though measured on Sonnet 5 via Claude Code CLI, not Sonnet 4.6 via API). But the brief oversells its build recommendations on three counts that matter days before a live event. First, the headline "identical money" framing is wrong: the deployed systemd unit sets CJ_CONTEXT_TOKEN_BUDGET=3500, not the 12,000 code default the research read, so whole-corpus loading is ~3.7x current composer input spend — and, far more importantly, the team already cut context 12,000 -&gt; 3</w:t>
      </w:r>
    </w:p>
    <w:p>
      <w:pPr>
        <w:pStyle w:val="Heading2"/>
      </w:pPr>
      <w:r>
        <w:rPr>
          <w:color w:val="1F3864"/>
        </w:rPr>
        <w:t>Worth doing</w:t>
      </w:r>
    </w:p>
    <w:p>
      <w:pPr>
        <w:spacing w:after="40"/>
      </w:pPr>
      <w:r>
        <w:rPr>
          <w:b/>
          <w:i w:val="0"/>
          <w:sz w:val="21"/>
        </w:rPr>
        <w:t>Four `cache_control` markers on Haiku 4.5 calls in app/answer_pipeline.py are inert. Anthropic's documented minimum cacheable prompt length for Claude Haiku 4.5 is 4,096 tokens. Your four Haiku prefixes are all smaller: router_system (extracted code block from router_prompt.md, ≤3,223 tokens — your own comment at line ~613 says ~2,400), INPUT_GATE_SYSTEM (2,421 chars ≈ 605 tok), FIDELITY_SYSTEM (1,733 chars ≈ 433 tok), FACT_AUDIT_SYSTEM (~1,287 chars ≈ 320 tok). None reach the threshold, so none of them cache.</w:t>
      </w:r>
    </w:p>
    <w:p>
      <w:pPr>
        <w:spacing w:after="40"/>
      </w:pPr>
      <w:r>
        <w:rPr>
          <w:b w:val="0"/>
          <w:i w:val="0"/>
          <w:sz w:val="21"/>
        </w:rPr>
        <w:t>For us: The comment at app/answer_pipeline.py:613-616 claims "after the first turn each subsequent turn within the 5-minute TTL pays only 10% of the input cost on those tokens." That is false on Haiku 4.5. You are paying full input price and full prefill on every router, input-gate, fidelity and per-sentence-audit call. Confirm in one minute: your `_log_cache_usage("router", ...)` should be reporting cache_read_input_tokens = 0 and cache_creation_input_tokens = 0 on every one of those calls. The composer's voice_card cache (4.5K tokens on Sonnet 4.6, minimum 1,024) is the only one that actually works — and that one you already fixed correctly with the 1h TTL on 2026-08-31.</w:t>
      </w:r>
    </w:p>
    <w:p>
      <w:pPr>
        <w:spacing w:after="60"/>
      </w:pPr>
      <w:r>
        <w:rPr>
          <w:b w:val="0"/>
          <w:i/>
          <w:sz w:val="19"/>
        </w:rPr>
        <w:t>hours · risk low · yes — This is a verification task, not a redesign, and it is worth doing before the event because the per-sentence fact audit runs pre-TTS with a 2.5s timeout and fails OPEN. Prefill you are needlessly paying on every audit call is prefill eating that 2.5s budget, and every timeout is an invented particular reaching speech unchecked — which is precisely the failure you measured. The money is small (~$0.005-0.02/turn) but the latency is on the critical path. Two ways to fix: (a) accept it and remove the misleading comments so nobody reasons from a false premise, or (b) make the prefix cross 4,096 tok</w:t>
      </w:r>
    </w:p>
    <w:p>
      <w:pPr>
        <w:spacing w:after="20"/>
      </w:pPr>
      <w:r>
        <w:rPr>
          <w:b w:val="0"/>
          <w:i w:val="0"/>
          <w:color w:val="666666"/>
          <w:sz w:val="17"/>
        </w:rPr>
        <w:t xml:space="preserve">    Prompt caching — Claude Platform Docs (minimum cacheable prompt length: 4,096 tokens for Claude (undated; accessed 2026-09-13, provider-docs)</w:t>
      </w:r>
    </w:p>
    <w:p>
      <w:pPr>
        <w:spacing w:after="20"/>
      </w:pPr>
      <w:r>
        <w:rPr>
          <w:b w:val="0"/>
          <w:i w:val="0"/>
          <w:color w:val="666666"/>
          <w:sz w:val="17"/>
        </w:rPr>
        <w:t xml:space="preserve">    Pricing — Claude Platform Docs (Haiku 4.5 $1/$5, 1h write $2, cache read $0.10) (undated; accessed 2026-09-13, pricing)</w:t>
      </w:r>
    </w:p>
    <w:p>
      <w:pPr>
        <w:spacing w:after="60"/>
      </w:pPr>
    </w:p>
    <w:p>
      <w:pPr>
        <w:spacing w:after="40"/>
      </w:pPr>
      <w:r>
        <w:rPr>
          <w:b/>
          <w:i w:val="0"/>
          <w:sz w:val="21"/>
        </w:rPr>
        <w:t>Add an entity-anchoring instruction to the composer prompt: before using any retrieved fact, the model must establish which entity that evidence is about, and may only attribute a role, office, case or date to a person if the source document attributes it to that same person. The deceptive-grounding paper tested exactly this instruction and measured the failure rate dropping from 36.4% to 5.7% (−30.7 points) in the model profile whose failures came from parametric priors overriding retrieved evidence.</w:t>
      </w:r>
    </w:p>
    <w:p>
      <w:pPr>
        <w:spacing w:after="40"/>
      </w:pPr>
      <w:r>
        <w:rPr>
          <w:b w:val="0"/>
          <w:i w:val="0"/>
          <w:sz w:val="21"/>
        </w:rPr>
        <w:t>For us: A prompt edit in corpus/voice/voice_card.md or the GROUNDING_RULE string. No code change, no architecture change, no new dependency, no latency cost. Re-run your existing 50 adversarial questions / 277 sentences and count invented particulars against the baseline of 37.</w:t>
      </w:r>
    </w:p>
    <w:p>
      <w:pPr>
        <w:spacing w:after="60"/>
      </w:pPr>
      <w:r>
        <w:rPr>
          <w:b w:val="0"/>
          <w:i/>
          <w:sz w:val="19"/>
        </w:rPr>
        <w:t>hours · risk low · yes — This is the highest value-to-effort item available to you and the only one I would push to do before the event. Your described failure — "naming the wrong living person as the current Solicitor General" — is textbook deceptive grounding: every component grounded, the pairing invented, so no per-claim check fires. The paper's own finding is that standard grounding checks (they name RAGAS, FActScore, ARES; your year gate, forbidden-pattern gate and per-sentence fact audit are the same family) "all pass DG responses by design," which is exactly your measured result of zero blocks across 277 sente</w:t>
      </w:r>
    </w:p>
    <w:p>
      <w:pPr>
        <w:spacing w:after="20"/>
      </w:pPr>
      <w:r>
        <w:rPr>
          <w:b w:val="0"/>
          <w:i w:val="0"/>
          <w:color w:val="666666"/>
          <w:sz w:val="17"/>
        </w:rPr>
        <w:t xml:space="preserve">    Deceptive Grounding: Entity Attribution Failure in Clinical Retrieval-Augmented Generation (arX (2026-07-10, paper)</w:t>
      </w:r>
    </w:p>
    <w:p>
      <w:pPr>
        <w:spacing w:after="60"/>
      </w:pPr>
    </w:p>
    <w:p>
      <w:pPr>
        <w:spacing w:after="40"/>
      </w:pPr>
      <w:r>
        <w:rPr>
          <w:b/>
          <w:i w:val="0"/>
          <w:sz w:val="21"/>
        </w:rPr>
        <w:t>Build a deterministic entity-attribution gate in app/answer_gate.py, in exactly the shape of the existing year gate. All 79 sidecars already carry an `entities` field: 664 people, 435 institutions, 330 events, 150 laws_treaties, 62 cases — 1,641 mentions total — and the person strings already carry their roles inline, e.g. "President Fidel V. Ramos (made the 1992 offer)", "CJ Hilario G. Davide Jr. (predecessor)", "Dean Jovito R. Salonga (FEU; lifetime guru)". Compile that offline into a person → {roles, institutions, years} table, then for each generated sentence extract (person, role) pairs and check the role against that person's attested roles. Mismatch → soften or block, same as _YEAR_RX</w:t>
      </w:r>
    </w:p>
    <w:p>
      <w:pPr>
        <w:spacing w:after="40"/>
      </w:pPr>
      <w:r>
        <w:rPr>
          <w:b w:val="0"/>
          <w:i w:val="0"/>
          <w:sz w:val="21"/>
        </w:rPr>
        <w:t>For us: A new module plus a branch in check_answer() alongside _YEAR_RX (line 176) and _TITLE_RX (line 177); _CORE already caches a corpus-wide derived set, so the loading pattern exists. This is the only mechanism in your stack that can catch "wrong person in the right office", because it is the only one with a corpus-global view of who held what. Your per-sentence auditor sees only the 2 routed documents, in which every component genuinely is grounded.</w:t>
      </w:r>
    </w:p>
    <w:p>
      <w:pPr>
        <w:spacing w:after="60"/>
      </w:pPr>
      <w:r>
        <w:rPr>
          <w:b w:val="0"/>
          <w:i/>
          <w:sz w:val="19"/>
        </w:rPr>
        <w:t>a few days · risk medium · yes — This is the concrete form of "entity-centric approach for a corpus about one person" — and it is the useful half of a knowledge graph without the GraphRAG machinery. It is worth building because you already own the data: the entity extraction that makes GraphRAG expensive was done during your Phase 1-3 corpus work and is sitting in the repo. The literature backs the shape: the deceptive-grounding paper's Entity-Attribution Verification hit 97.0% precision and 98.7% recall on their human gold standard, and EAEV (2026-09-08) reports 87.55% average AUROC for entity-level verification against retr</w:t>
      </w:r>
    </w:p>
    <w:p>
      <w:pPr>
        <w:spacing w:after="20"/>
      </w:pPr>
      <w:r>
        <w:rPr>
          <w:b w:val="0"/>
          <w:i w:val="0"/>
          <w:color w:val="666666"/>
          <w:sz w:val="17"/>
        </w:rPr>
        <w:t xml:space="preserve">    Deceptive Grounding (arXiv:2607.09349) — Entity-Attribution Verification: 97.0% precision, 98.7 (2026-07-10, paper)</w:t>
      </w:r>
    </w:p>
    <w:p>
      <w:pPr>
        <w:spacing w:after="20"/>
      </w:pPr>
      <w:r>
        <w:rPr>
          <w:b w:val="0"/>
          <w:i w:val="0"/>
          <w:color w:val="666666"/>
          <w:sz w:val="17"/>
        </w:rPr>
        <w:t xml:space="preserve">    Evidence-Aligned Entity Verification for Hallucination Detection in Retrieval-Augmented Generat (2026-09-08, paper)</w:t>
      </w:r>
    </w:p>
    <w:p>
      <w:pPr>
        <w:spacing w:after="20"/>
      </w:pPr>
      <w:r>
        <w:rPr>
          <w:b w:val="0"/>
          <w:i w:val="0"/>
          <w:color w:val="666666"/>
          <w:sz w:val="17"/>
        </w:rPr>
        <w:t xml:space="preserve">    Real-Time Detection of Hallucinated Entities in Long-Form Generation (arXiv:2509.03531) — token (2025-08-26, revised 2026-02-05, paper)</w:t>
      </w:r>
    </w:p>
    <w:p>
      <w:pPr>
        <w:spacing w:after="60"/>
      </w:pPr>
    </w:p>
    <w:p>
      <w:pPr>
        <w:spacing w:after="40"/>
      </w:pPr>
      <w:r>
        <w:rPr>
          <w:b/>
          <w:i w:val="0"/>
          <w:sz w:val="21"/>
        </w:rPr>
        <w:t>Give the whole corpus to the AUDITOR rather than the composer. Put a compiled corpus-wide index — the 79 `one_paragraph_summary` fields plus the flattened `entities` table, roughly 30K tokens — into the system block of sentence_fact_audit() with a 1h TTL, and keep the composer's context exactly as it is.</w:t>
      </w:r>
    </w:p>
    <w:p>
      <w:pPr>
        <w:spacing w:after="40"/>
      </w:pPr>
      <w:r>
        <w:rPr>
          <w:b w:val="0"/>
          <w:i w:val="0"/>
          <w:sz w:val="21"/>
        </w:rPr>
        <w:t>For us: Cost is a wash: 30K cache read × $0.10/M × ~5.5 fact-bearing sentences = $0.0165/turn, identical to what the current uncached ~3K-char context slice costs across the same 5.5 calls, plus $0.06/hour for the write. It also pushes the audit prefix past Haiku 4.5's 4,096-token minimum, so the `cache_control` at line 1323 starts actually working. And it is the structural fix: the auditor currently sees only the routed documents, which is why a sentence built entirely from real entities in those documents passes — it cannot know the pairing is unattested elsewhere in the corpus.</w:t>
      </w:r>
    </w:p>
    <w:p>
      <w:pPr>
        <w:spacing w:after="60"/>
      </w:pPr>
      <w:r>
        <w:rPr>
          <w:b w:val="0"/>
          <w:i/>
          <w:sz w:val="19"/>
        </w:rPr>
        <w:t>a few days · risk medium · yes-after-event — This is the right place for long context in your system. The composer is latency-critical and benefits from narrow, entity-specific evidence; the auditor is the component that needs the global view and already fails open on timeout, so a cold cache degrades to exactly today's behaviour rather than to a new failure. The reason I would not ship it before the event: the audit runs pre-TTS inside a 2.5s fail-open window, and a 30K cached read adds prefill on every one of ~5.5 calls per answer. Warm that should be well under the budget — warm TTFT scales far more slowly with cached size than cold p</w:t>
      </w:r>
    </w:p>
    <w:p>
      <w:pPr>
        <w:spacing w:after="20"/>
      </w:pPr>
      <w:r>
        <w:rPr>
          <w:b w:val="0"/>
          <w:i w:val="0"/>
          <w:color w:val="666666"/>
          <w:sz w:val="17"/>
        </w:rPr>
        <w:t xml:space="preserve">    Prompt caching — Claude Platform Docs (4,096-token minimum on Haiku 4.5; cache refreshed free o (undated; accessed 2026-09-13, provider-docs)</w:t>
      </w:r>
    </w:p>
    <w:p>
      <w:pPr>
        <w:spacing w:after="20"/>
      </w:pPr>
      <w:r>
        <w:rPr>
          <w:b w:val="0"/>
          <w:i w:val="0"/>
          <w:color w:val="666666"/>
          <w:sz w:val="17"/>
        </w:rPr>
        <w:t xml:space="preserve">    Deceptive Grounding (arXiv:2607.09349) — post-hoc entity-attribution verification as the detect (2026-07-10, paper)</w:t>
      </w:r>
    </w:p>
    <w:p>
      <w:pPr>
        <w:spacing w:after="20"/>
      </w:pPr>
      <w:r>
        <w:rPr>
          <w:b w:val="0"/>
          <w:i w:val="0"/>
          <w:color w:val="666666"/>
          <w:sz w:val="17"/>
        </w:rPr>
        <w:t xml:space="preserve">    Don't Break the Cache: An Evaluation of Prompt Caching for Long-Horizon Agentic Tasks (arXiv:26 (2026-02-03, paper)</w:t>
      </w:r>
    </w:p>
    <w:p>
      <w:pPr>
        <w:spacing w:after="60"/>
      </w:pPr>
    </w:p>
    <w:p>
      <w:pPr>
        <w:spacing w:after="40"/>
      </w:pPr>
      <w:r>
        <w:rPr>
          <w:b/>
          <w:i w:val="0"/>
          <w:sz w:val="21"/>
        </w:rPr>
        <w:t>Cache-warming discipline for the event: make one throwaway composer call before doors open, and a keepalive every ~45 minutes through the four hours, to keep the voice_card entry (and any larger cached prefix you adopt) hot. Anthropic's TTL is measured from the start of the request that writes or reads the entry, and is refreshed at no cost on every read — so a read inside the hour extends it indefinitely for free.</w:t>
      </w:r>
    </w:p>
    <w:p>
      <w:pPr>
        <w:spacing w:after="40"/>
      </w:pPr>
      <w:r>
        <w:rPr>
          <w:b w:val="0"/>
          <w:i w:val="0"/>
          <w:sz w:val="21"/>
        </w:rPr>
        <w:t>For us: Your 2026-08-31 comment says the default 5m entry kept expiring with read=0 in the journal, which is why you moved to 1h. A four-hour event with Host segments and breaks will still produce gaps; a keepalive converts the 1h TTL into "warm for the whole event" for a few cents. Also note the documented invalidation rules bite here: changing tool definitions, the speed setting, or the effort setting invalidates the system and message caches — and you have an effort=low Sonnet fallback in your latency tuning that would silently drop you to a cold cache mid-event.</w:t>
      </w:r>
    </w:p>
    <w:p>
      <w:pPr>
        <w:spacing w:after="60"/>
      </w:pPr>
      <w:r>
        <w:rPr>
          <w:b w:val="0"/>
          <w:i/>
          <w:sz w:val="19"/>
        </w:rPr>
        <w:t>hours · risk low · yes — Cheap, reversible, and it protects a path you have already been burned on once. The effort-setting interaction is the part worth checking specifically: per Anthropic's invalidation table, a change to the effort setting invalidates the messages cache and can affect system/tools depending on model, so a fallback that flips effort mid-event costs you a cache write and full prefill on the turn where you were already slow enough to trigger the fallback. Either pin effort for the event or accept the first post-fallback turn will be slower.</w:t>
      </w:r>
    </w:p>
    <w:p>
      <w:pPr>
        <w:spacing w:after="20"/>
      </w:pPr>
      <w:r>
        <w:rPr>
          <w:b w:val="0"/>
          <w:i w:val="0"/>
          <w:color w:val="666666"/>
          <w:sz w:val="17"/>
        </w:rPr>
        <w:t xml:space="preserve">    Prompt caching — Claude Platform Docs (cache refreshed free on read; TTL from request start; in (undated; accessed 2026-09-13, provider-docs)</w:t>
      </w:r>
    </w:p>
    <w:p>
      <w:pPr>
        <w:spacing w:after="60"/>
      </w:pPr>
    </w:p>
    <w:p>
      <w:pPr>
        <w:spacing w:after="40"/>
      </w:pPr>
      <w:r>
        <w:rPr>
          <w:b/>
          <w:i w:val="0"/>
          <w:sz w:val="21"/>
        </w:rPr>
        <w:t>Move the composer from Sonnet 4.6 to Sonnet 5. Sonnet 5 is $2/$10 per MTok with $0.20 cache reads and a $4 1h write, against Sonnet 4.6's $3/$15/$0.30/$6 — and the $2/$10 introductory rate is now permanent (the scheduled 2026-09-01 rise to $3/$15 was cancelled). Both carry a 1M window at standard pricing.</w:t>
      </w:r>
    </w:p>
    <w:p>
      <w:pPr>
        <w:spacing w:after="40"/>
      </w:pPr>
      <w:r>
        <w:rPr>
          <w:b w:val="0"/>
          <w:i w:val="0"/>
          <w:sz w:val="21"/>
        </w:rPr>
        <w:t>For us: Headline ~33% cheaper input, but net out the tokenizer: Anthropic's pricing page notes that Claude 4.7 and later use a newer tokenizer producing approximately 30% more tokens for the same text, and that Sonnet 4.6 and earlier use the previous one. So your 130K-token corpus becomes ~170K on Sonnet 5 and the effective saving is small — roughly $2.60/MTok-equivalent vs $3.00. Sonnet 5 also has context awareness (injected token-budget tags), which Sonnet 4.6 has too.</w:t>
      </w:r>
    </w:p>
    <w:p>
      <w:pPr>
        <w:spacing w:after="60"/>
      </w:pPr>
      <w:r>
        <w:rPr>
          <w:b w:val="0"/>
          <w:i/>
          <w:sz w:val="19"/>
        </w:rPr>
        <w:t>a day · risk medium · yes-after-event — Not before the event. A composer swap means revalidating the voice card, the 220-token cap behaviour, the sentence-splitting that feeds per-sentence TTS, the stage-direction stripping, and re-running all 50 adversarial questions — and your stated position is that stability outranks novelty right now. The cost saving is a couple of dollars per event, which is not a reason to touch anything. Do it after, when you can measure whether Sonnet 5 changes the entity-recombination rate, which is the only question about it that actually matters to you.</w:t>
      </w:r>
    </w:p>
    <w:p>
      <w:pPr>
        <w:spacing w:after="20"/>
      </w:pPr>
      <w:r>
        <w:rPr>
          <w:b w:val="0"/>
          <w:i w:val="0"/>
          <w:color w:val="666666"/>
          <w:sz w:val="17"/>
        </w:rPr>
        <w:t xml:space="preserve">    Pricing — Claude Platform Docs (Sonnet 5 $2/$10, read $0.20, 1h write $4; introductory pricing  (undated; accessed 2026-09-13, pricing)</w:t>
      </w:r>
    </w:p>
    <w:p>
      <w:pPr>
        <w:spacing w:after="20"/>
      </w:pPr>
      <w:r>
        <w:rPr>
          <w:b w:val="0"/>
          <w:i w:val="0"/>
          <w:color w:val="666666"/>
          <w:sz w:val="17"/>
        </w:rPr>
        <w:t xml:space="preserve">    Context windows — Claude Platform Docs (1M window on Sonnet 5 and Sonnet 4.6; context awareness (undated; accessed 2026-09-13, provider-docs)</w:t>
      </w:r>
    </w:p>
    <w:p>
      <w:pPr>
        <w:spacing w:after="60"/>
      </w:pPr>
    </w:p>
    <w:p>
      <w:pPr>
        <w:pStyle w:val="Heading2"/>
      </w:pPr>
      <w:r>
        <w:rPr>
          <w:color w:val="1F3864"/>
        </w:rPr>
        <w:t>Not worth it for us</w:t>
      </w:r>
    </w:p>
    <w:p>
      <w:pPr>
        <w:spacing w:after="20"/>
      </w:pPr>
      <w:r>
        <w:rPr>
          <w:b/>
          <w:i w:val="0"/>
          <w:sz w:val="21"/>
        </w:rPr>
        <w:t>[no] Load the entire corpus (~130K tokens, all 79 documents' full text) into a 1h-cached system block and drop the router's document selection. Technically available today with zero model change: Claude Sonnet 4.6 has a 1M co</w:t>
      </w:r>
    </w:p>
    <w:p>
      <w:pPr>
        <w:spacing w:after="100"/>
      </w:pPr>
      <w:r>
        <w:rPr>
          <w:b w:val="0"/>
          <w:i w:val="0"/>
          <w:sz w:val="19"/>
        </w:rPr>
        <w:t>The money argument works and you should know it works — 130K × 0.1x cache-read = the same spend as 12K uncached, so cost is genuinely not a reason to avoid this any more. It fails on the other two axes. Latency: practitioner measurements from September 2026 put uncached TTFT at 122K tokens in the 2.4-5.7s range, which lands your 8.3s median at 11-14s on any cold turn and stacks onto your 22.9s worst case — in a 200-person hall that is the difference between a pause and a dead robot. Attention: A</w:t>
      </w:r>
    </w:p>
    <w:p>
      <w:pPr>
        <w:spacing w:after="20"/>
      </w:pPr>
      <w:r>
        <w:rPr>
          <w:b/>
          <w:i w:val="0"/>
          <w:sz w:val="21"/>
        </w:rPr>
        <w:t xml:space="preserve">[marginal] Provider comparison for the caching you depend on, as of 13 September 2026. Anthropic: explicit breakpoints (max 4), 5m TTL at 1.25x write / 1h at 2x write, reads at 0.1x, free refresh on read, per-model minimums (1,024 </w:t>
      </w:r>
    </w:p>
    <w:p>
      <w:pPr>
        <w:spacing w:after="100"/>
      </w:pPr>
      <w:r>
        <w:rPr>
          <w:b w:val="0"/>
          <w:i w:val="0"/>
          <w:sz w:val="19"/>
        </w:rPr>
        <w:t>Recorded for completeness rather than as a recommendation. Nothing here justifies moving a component across providers before the event, and splitting your stack further adds a second failure surface on unreliable venue WiFi. The one genuinely useful takeaway is the contrast in cache lifetime: Anthropic's 1h-with-free-refresh (which you already use) is adequate given a keepalive, but OpenAI's 24h default would remove the warming problem entirely if you ever reconsider the router or gates.</w:t>
      </w:r>
    </w:p>
    <w:p>
      <w:pPr>
        <w:pStyle w:val="ListBullet"/>
        <w:spacing w:after="40"/>
      </w:pPr>
      <w:r>
        <w:rPr>
          <w:sz w:val="19"/>
        </w:rPr>
        <w:t>Contextual retrieval (Anthropic's contextual embeddings + contextual BM25). It solves chunk-context-loss: a chunk severed from its document loses the subject, section, dates and entities that made it interpretable, so you prepend an LLM-written context blurb before embedding and indexing. You do not chunk. build_context() loads whole documents — fu</w:t>
      </w:r>
    </w:p>
    <w:p>
      <w:pPr>
        <w:pStyle w:val="ListBullet"/>
        <w:spacing w:after="40"/>
      </w:pPr>
      <w:r>
        <w:rPr>
          <w:sz w:val="19"/>
        </w:rPr>
        <w:t>Late chunking (Jina). Same category: embed the whole document first, then pool token embeddings into chunk vectors so each chunk carries document-wide context. It presupposes an embedding model and a vector index, and its benefit grows with document length. You have no embeddings and no vector store by deliberate design, your documents are short (m</w:t>
      </w:r>
    </w:p>
    <w:p>
      <w:pPr>
        <w:pStyle w:val="ListBullet"/>
        <w:spacing w:after="40"/>
      </w:pPr>
      <w:r>
        <w:rPr>
          <w:sz w:val="19"/>
        </w:rPr>
        <w:t xml:space="preserve">BM25 or hybrid search as a *retrieval* layer. At 79 documents with a hand-curated 35-topic router, retrieval recall is not your bottleneck — you measured the failure as invented particulars in composition, not as missing documents. BM25 would change which two documents get loaded; it would not stop the composer pairing a real person with the wrong </w:t>
      </w:r>
    </w:p>
    <w:p>
      <w:pPr>
        <w:pStyle w:val="ListBullet"/>
        <w:spacing w:after="40"/>
      </w:pPr>
      <w:r>
        <w:rPr>
          <w:sz w:val="19"/>
        </w:rPr>
        <w:t>GraphRAG as a retrieval architecture. The 2026 consensus is that graphs earn their complexity for multi-hop, global sensemaking queries over richly interconnected corpora at roughly 500-2,000 pages; below that, text chunks and graphs tie on simple fact lookup (60.9 vs 60.1 in one reported comparison) and the graph is overhead. Your ~79 documents ar</w:t>
      </w:r>
    </w:p>
    <w:p>
      <w:pPr>
        <w:pStyle w:val="ListBullet"/>
        <w:spacing w:after="40"/>
      </w:pPr>
      <w:r>
        <w:rPr>
          <w:sz w:val="19"/>
        </w:rPr>
        <w:t>Loading the corpus *plus* the JSON sidecars. The sidecars total 1,309,157 bytes — 2.6x the raw text by bytes and worse by tokens, roughly 330-400K tokens — because they are verbose structured JSON. All-in that is ~530K tokens: ~$0.159/turn in cache reads and $3.18/hour in writes, about $22 for a four-hour event, so still trivially affordable. Rejec</w:t>
      </w:r>
    </w:p>
    <w:p>
      <w:pPr>
        <w:pStyle w:val="ListBullet"/>
        <w:spacing w:after="40"/>
      </w:pPr>
      <w:r>
        <w:rPr>
          <w:sz w:val="19"/>
        </w:rPr>
        <w:t>Reranking. It is the standard third leg of contextual retrieval (the 49% → 67% improvement) but it reranks candidate chunks from a retriever. Your router returns a topic, and _select_source_doc_ids() maps that to at most 3 documents by topic_paths intersection. There is nothing to rerank at that cardinality, and a rerank call would add a network ro</w:t>
      </w:r>
    </w:p>
    <w:p>
      <w:pPr>
        <w:pStyle w:val="Heading2"/>
      </w:pPr>
      <w:r>
        <w:rPr>
          <w:color w:val="1F3864"/>
        </w:rPr>
        <w:t>Could not establish</w:t>
      </w:r>
    </w:p>
    <w:p>
      <w:pPr>
        <w:pStyle w:val="ListBullet"/>
        <w:spacing w:after="40"/>
      </w:pPr>
      <w:r>
        <w:rPr>
          <w:sz w:val="19"/>
        </w:rPr>
        <w:t>Exact token counts. Your Anthropic API credit balance is exhausted (400 invalid_request_error on /v1/messages/count_tokens), so I could not run the token-counting endpoint and every token figure here is a character-ratio estimate. I calibrated against your own code comment that voice_card.md prefills at ~4.5K tokens: at 16,407 bytes that implies ~3</w:t>
      </w:r>
    </w:p>
    <w:p>
      <w:pPr>
        <w:pStyle w:val="ListBullet"/>
        <w:spacing w:after="40"/>
      </w:pPr>
      <w:r>
        <w:rPr>
          <w:sz w:val="19"/>
        </w:rPr>
        <w:t>Warm-cache TTFT for Claude at 30K-130K cached tokens. I found no primary Anthropic measurement. The available evidence is indirect: an edge-inference paper reports warm TTFT is 'nearly flat' with cache size, a practitioner measured 393K cached at ~4.5s TTFT on Bedrock against ~24s uncached, and OpenAI's cookbook reports ~7% faster at 1,024 tokens r</w:t>
      </w:r>
    </w:p>
    <w:p>
      <w:pPr>
        <w:pStyle w:val="ListBullet"/>
        <w:spacing w:after="40"/>
      </w:pPr>
      <w:r>
        <w:rPr>
          <w:sz w:val="19"/>
        </w:rPr>
        <w:t>Whether the entity-anchoring instruction transfers. The 36.4% → 5.7% result is from a clinical drug-disease corpus with a specific model profile, and the same paper reports the effect was minimal in other profiles. Your domain (one jurist, Philippine legal and public life) and your model (Sonnet 4.6) are both untested. It costs a prompt edit to fin</w:t>
      </w:r>
    </w:p>
    <w:p>
      <w:pPr>
        <w:pStyle w:val="ListBullet"/>
        <w:spacing w:after="40"/>
      </w:pPr>
      <w:r>
        <w:rPr>
          <w:sz w:val="19"/>
        </w:rPr>
        <w:t>Whether Claude Sonnet 5 uses the new tokenizer. The pricing page states that 'Claude 4.7 and later models' use the newer ~30%-more-tokens tokenizer and that 'Claude Sonnet 4.6 and earlier models use the previous tokenizer.' Sonnet 5 is not named explicitly in either clause. I assumed it uses the new one because it postdates 4.7 in version ordering;</w:t>
      </w:r>
    </w:p>
    <w:p>
      <w:pPr>
        <w:pStyle w:val="ListBullet"/>
        <w:spacing w:after="40"/>
      </w:pPr>
      <w:r>
        <w:rPr>
          <w:sz w:val="19"/>
        </w:rPr>
        <w:t>The quality of the entity strings for automated parsing. I confirmed the field exists in all 79 sidecars with 1,641 mentions across five categories, and that person entries carry roles inline in parentheses. I did not audit consistency of that annotation — whether roles are reliably parenthesised, whether the same person is spelled identically acro</w:t>
      </w:r>
    </w:p>
    <w:p>
      <w:r>
        <w:br w:type="page"/>
      </w:r>
    </w:p>
    <w:p>
      <w:pPr>
        <w:pStyle w:val="Heading1"/>
      </w:pPr>
      <w:r>
        <w:rPr>
          <w:color w:val="1F3864"/>
        </w:rPr>
        <w:t>Preventing fabricated attribution to a real named person in a live, low-latency persona system</w:t>
      </w:r>
    </w:p>
    <w:p>
      <w:pPr>
        <w:spacing w:after="120"/>
      </w:pPr>
      <w:r>
        <w:rPr>
          <w:b w:val="0"/>
          <w:i w:val="0"/>
          <w:sz w:val="21"/>
        </w:rPr>
        <w:t>Your failure mode — real corpus entities recombined into relationships that were never true — is a known, named, and largely unsolved class ("relational" or entity-level hallucination); the 2025-2026 literature says plainly that there is no single hallucinated entity to detect, so entity- and sentence-level detectors mostly miss it. Every provider-native groundedness product I could verify (Bedrock contextual grounding, Azure groundedness detection, Vertex Check Grounding, OpenAI Guardrails hallucination_detection) is an *entailment/contradiction* check against a context window that already contains both entities — which is exactly the condition under which your errors pass — and the fastest of them (Vertex, &lt;500 ms stated) is the only one that fits your budget at all; Bedrock's Automated Reasoning checks (the one mechanism that is genuinely sound) adds 1-15 s and does not stream. Small open verifiers (MiniCheck, HHEM-2.1-Open, LettuceDetect) top out around 77% balanced accuracy on LLM-AggreFact and are not accurate enough to be a blocking gate, let alone on a Cortex-A72. The institutional sector that handles this problem for real — Holocaust memorials, testimony museums — solved it by refusing to generate at all: USC Shoah Foundation and the Museum of Jewish Heritage play back unedited recorded answers and explicitly do not use generative AI. Meanwhile I read your code, and the decisive finding is local: your per-sentence audit never fires on the sentences that fail (its trigger requires a year, a 3+ digit number, a counted noun or a quoted title — "Solicitor General X said Y" trips none of them), and when it does fire its prompt instructs the judge to mark UNSUPPORTED *only* a specific that CONFLICTS with the context, and explicitly whitelists "who served as President or Chief Justice and when" as public knowledge. Fix that plus a deterministic person↔role pairing table and a categorical refusal of current-office-holder questions, and expand the canned answer bank; do not add a new vendor or a new model before the event.</w:t>
      </w:r>
    </w:p>
    <w:p>
      <w:pPr>
        <w:spacing w:after="60"/>
      </w:pPr>
      <w:r>
        <w:rPr>
          <w:b/>
          <w:i w:val="0"/>
          <w:color w:val="A03030"/>
          <w:sz w:val="21"/>
        </w:rPr>
        <w:t>Challenge verdict: OVERSTATED</w:t>
      </w:r>
    </w:p>
    <w:p>
      <w:pPr>
        <w:pStyle w:val="ListBullet"/>
        <w:spacing w:after="40"/>
      </w:pPr>
      <w:r>
        <w:rPr>
          <w:sz w:val="19"/>
        </w:rPr>
        <w:t>The best finding in the document is buried as sub-item (3) of finding 1 and is understated. VERIFIED and worse than stated: config.py:318-320 sets CONTEXT_TOKEN_BUDGET = 12_000 TOKENS with CHARS_PER_TOKEN_APPROX = 4 (mirrored at answer_pipeline.py:833-838), so the assembled grounding block runs up to ~48,000 characters — while sentence_fact_audit slices context[:12000] CHARACTERS (answer_pipeline.</w:t>
      </w:r>
    </w:p>
    <w:p>
      <w:pPr>
        <w:pStyle w:val="ListBullet"/>
        <w:spacing w:after="40"/>
      </w:pPr>
      <w:r>
        <w:rPr>
          <w:sz w:val="19"/>
        </w:rPr>
        <w:t>Finding 2's scaffolding claim is factually wrong twice. (a) scripts/build_entity_dict.py DOES NOT EXIST in the repo — confirmed by ls; it survives only as a string in app/text_entities.py's docstring and in the dictionary's own generated_by field. (b) text_entities ships DARK: config.py:746 sets POSTPROC_ENABLED = _env_bool('CJ_POSTPROC_ENABLED', False) and app/.env does not set it, so the span-ac</w:t>
      </w:r>
    </w:p>
    <w:p>
      <w:pPr>
        <w:pStyle w:val="ListBullet"/>
        <w:spacing w:after="40"/>
      </w:pPr>
      <w:r>
        <w:rPr>
          <w:sz w:val="19"/>
        </w:rPr>
        <w:t xml:space="preserve">The entity dictionary is stale relative to the corpus the composer actually reads. data/entities/entity_dict.json (11,205 entries; per_class person: 3,961; dated 11 Aug) records source.n_runtime_docs: 1109 — it was built from the pre-PLAN-0001 89-doc/build_kit pipeline that CLAUDE.md says was REMOVED when the runtime migrated to the Phase 1-3 outputs. It cannot be regenerated (builder missing). A </w:t>
      </w:r>
    </w:p>
    <w:p>
      <w:pPr>
        <w:pStyle w:val="ListBullet"/>
        <w:spacing w:after="40"/>
      </w:pPr>
      <w:r>
        <w:rPr>
          <w:sz w:val="19"/>
        </w:rPr>
        <w:t>Findings 1 and 4 interact badly and the research does not notice. It simultaneously (a) widens _FACT_TRIGGER so the audit fires on any sentence naming a non-speaker person or an office title — which in a Panganiban answer is most sentences, (b) raises the synchronous timeout from 2.5 s to 3.5 s, and (c) redefines timeout as DROP. On the unreliable venue WiFi the research itself flags, timeout is t</w:t>
      </w:r>
    </w:p>
    <w:p>
      <w:pPr>
        <w:spacing w:after="140"/>
      </w:pPr>
      <w:r>
        <w:rPr>
          <w:b w:val="0"/>
          <w:i/>
          <w:sz w:val="19"/>
        </w:rPr>
        <w:t xml:space="preserve">Corrected: The diagnosis is right and I confirmed it in the code: your audit does not fire on the sentences that fail, and where it fires it is asked a contradiction question that a recombination cannot fail. But the delivery plan is mis-sequenced for a days-away event, and two of its load-bearing scaffolding claims are false. Ship exactly three things this week, in this order, each independently revertible. (1) Fix the truncation in sentence_fact_audit — context[:12000] chars against a context budgeted at 12,000 TOKENS (~48,000 chars) means the judge is blind to roughly three quarters of the grounding block, including the full text of the top-2 documents. Highest value per character changed in the entire document. (2) Split FACT_AUDIT_SYSTEM: keep the lenient prompt for dates and numbers, add a strict one for person-bearing sentences that asks for the verbatim supporting sentence from the context </w:t>
      </w:r>
    </w:p>
    <w:p>
      <w:pPr>
        <w:pStyle w:val="Heading2"/>
      </w:pPr>
      <w:r>
        <w:rPr>
          <w:color w:val="1F3864"/>
        </w:rPr>
        <w:t>Worth doing</w:t>
      </w:r>
    </w:p>
    <w:p>
      <w:pPr>
        <w:spacing w:after="40"/>
      </w:pPr>
      <w:r>
        <w:rPr>
          <w:b/>
          <w:i w:val="0"/>
          <w:sz w:val="21"/>
        </w:rPr>
        <w:t xml:space="preserve">Your per-sentence fact audit is (a) not invoked on the sentences that fail, and (b) asked a contradiction question rather than an entailment question. In /home/pollen/Supervaise-Reachy-Mini-Project-main/app/speech_streaming.py:247, _FACT_TRIGGER only matches a 4-digit year, a 3+ digit number, a counted noun ("12 cases", "3 books"), or a quoted title. A sentence like "The Solicitor General, &lt;name&gt;, has pressed that view before the Court" matches none of them, so sentence_fact_audit is never called (guard at app/speech_streaming.py:836). Where it does fire, FACT_AUDIT_SYSTEM (app/answer_pipeline.py:1291) says: "Mark UNSUPPORTED ONLY a specific that CONFLICTS with the context, or a claim about </w:t>
      </w:r>
    </w:p>
    <w:p>
      <w:pPr>
        <w:spacing w:after="40"/>
      </w:pPr>
      <w:r>
        <w:rPr>
          <w:b w:val="0"/>
          <w:i w:val="0"/>
          <w:sz w:val="21"/>
        </w:rPr>
        <w:t>For us: Three edits in files you already own. (1) Add a person-bearing trigger to _FACT_TRIGGER at /home/pollen/Supervaise-Reachy-Mini-Project-main/app/speech_streaming.py:247 — fire the audit whenever app/text_entities.py annotates a class=="person" entity that is not the speaker, or whenever an office/title token (Solicitor General, Chief Justice, Secretary, Chair, President, Justice, Dean, Commissioner, Governor) appears. (2) Split FACT_AUDIT_SYSTEM into two prompts: keep the existing lenient one for dates/numbers, and add a strict one used only for person-bearing sentences that asks the opposite question — "Does the context EXPLICITLY state that &lt;person&gt; holds/held &lt;role&gt; / did &lt;act&gt;? Reply with the verbatim sentence from the context that says so, or null." Then verify in Python that the returned quote is a literal substring of the context; if it is not, block. The verbatim-substring check i</w:t>
      </w:r>
    </w:p>
    <w:p>
      <w:pPr>
        <w:spacing w:after="60"/>
      </w:pPr>
      <w:r>
        <w:rPr>
          <w:b w:val="0"/>
          <w:i/>
          <w:sz w:val="19"/>
        </w:rPr>
        <w:t>hours · risk low · yes — This is the root cause and it is a prompt-and-trigger bug, not a model limitation. It costs no new vendor, no new model, and — critically — no added user-perceived latency: your streaming loop already runs the audit synchronously between sentences where it is absorbed by the previous sentence's playback (~1.2 s), and audits the opener concurrently with a pre-playback skip. Anthropic's own guidance says exactly this: have the model find a supporting quote for each claim and retract the claim if it cannot. The quote-then-substring-check pattern is the cheapest available approximation of the clai</w:t>
      </w:r>
    </w:p>
    <w:p>
      <w:pPr>
        <w:spacing w:after="20"/>
      </w:pPr>
      <w:r>
        <w:rPr>
          <w:b w:val="0"/>
          <w:i w:val="0"/>
          <w:color w:val="666666"/>
          <w:sz w:val="17"/>
        </w:rPr>
        <w:t xml:space="preserve">    Reduce hallucinations (Claude docs) — "Verify with citations: ... If it can't find a supporting (undated (accessed 13 Sep 2026), provider-docs)</w:t>
      </w:r>
    </w:p>
    <w:p>
      <w:pPr>
        <w:spacing w:after="20"/>
      </w:pPr>
      <w:r>
        <w:rPr>
          <w:b w:val="0"/>
          <w:i w:val="0"/>
          <w:color w:val="666666"/>
          <w:sz w:val="17"/>
        </w:rPr>
        <w:t xml:space="preserve">    FActScore: Fine-grained Atomic Evaluation of Factual Precision in Long Form Text Generation (2023 (EMNLP), paper)</w:t>
      </w:r>
    </w:p>
    <w:p>
      <w:pPr>
        <w:spacing w:after="20"/>
      </w:pPr>
      <w:r>
        <w:rPr>
          <w:b w:val="0"/>
          <w:i w:val="0"/>
          <w:color w:val="666666"/>
          <w:sz w:val="17"/>
        </w:rPr>
        <w:t xml:space="preserve">    Use contextual grounding check to filter hallucinations in responses (Amazon Bedrock) — the gro (undated (accessed 13 Sep 2026), provider-docs)</w:t>
      </w:r>
    </w:p>
    <w:p>
      <w:pPr>
        <w:spacing w:after="60"/>
      </w:pPr>
    </w:p>
    <w:p>
      <w:pPr>
        <w:spacing w:after="40"/>
      </w:pPr>
      <w:r>
        <w:rPr>
          <w:b/>
          <w:i w:val="0"/>
          <w:sz w:val="21"/>
        </w:rPr>
        <w:t>A deterministic person↔role/act pairing gate — the year gate, but for relationships. Build data/entities/person_roles.json: canonical person -&gt; [{role/office, org, from_year, to_year, source_doc_id, source_quote}]. At runtime, for every composer sentence, take the person entities your existing NER already returns with spans (app/text_entities.py returns {surface, canonical, class, span, confidence}), find any office/title token or attributive verb within the same clause, and require the (person, role) or (person, act) pair to exist in the table with a time span consistent with the tense used. Unknown pair -&gt; block the sentence, do not paraphrase it. Second, cheaper rail in the same pass: any</w:t>
      </w:r>
    </w:p>
    <w:p>
      <w:pPr>
        <w:spacing w:after="40"/>
      </w:pPr>
      <w:r>
        <w:rPr>
          <w:b w:val="0"/>
          <w:i w:val="0"/>
          <w:sz w:val="21"/>
        </w:rPr>
        <w:t xml:space="preserve">For us: You already have 90% of the scaffolding: a canonical entity dictionary with person/org/case/event/book classes built by scripts/build_entity_dict.py, span-accurate annotation over composer output sentences in /home/pollen/Supervaise-Reachy-Mini-Project-main/app/text_entities.py, and a hot-reloading JSON rules file pattern with the same semantics in /home/pollen/Supervaise-Reachy-Mini-Project-main/app/answer_gate.py (mtime reload, "re:" regex prefix, expect_groups/forbid). Add a third gate function next to answer_gate.fact_check (app/answer_gate.py:199) and call it from the same place in speech_streaming.py as the year gate, BEFORE the LLM audit so the cheap deterministic check runs first. The work is building the table, not the code: run an offline extraction pass over your ~80 documents (batch, Sonnet or Opus, no latency pressure) to propose (person, role, org, span) triples with their </w:t>
      </w:r>
    </w:p>
    <w:p>
      <w:pPr>
        <w:spacing w:after="60"/>
      </w:pPr>
      <w:r>
        <w:rPr>
          <w:b w:val="0"/>
          <w:i/>
          <w:sz w:val="19"/>
        </w:rPr>
        <w:t>a few days · risk low · yes — This is the only mechanism in the whole landscape that actually addresses recombination, because it is closed-world. Every LLM and NLI verifier you can buy asks "is this supported by / contradicted by the context?" — and when the context contains both real entities, the answer is "not contradicted", which is why 277 sentences passed. A lookup table asks "is this exact pairing attested?", which is the right question and has no false-negative mode from persuasion. Your corpus is ~80 documents and ~35 topics; the closed set of persons and offices is small enough that this is a day of extraction a</w:t>
      </w:r>
    </w:p>
    <w:p>
      <w:pPr>
        <w:spacing w:after="20"/>
      </w:pPr>
      <w:r>
        <w:rPr>
          <w:b w:val="0"/>
          <w:i w:val="0"/>
          <w:color w:val="666666"/>
          <w:sz w:val="17"/>
        </w:rPr>
        <w:t xml:space="preserve">    GraphEval: A Knowledge-Graph Based LLM Hallucination Evaluation Framework — decompose output in (Jul 2024, paper)</w:t>
      </w:r>
    </w:p>
    <w:p>
      <w:pPr>
        <w:spacing w:after="20"/>
      </w:pPr>
      <w:r>
        <w:rPr>
          <w:b w:val="0"/>
          <w:i w:val="0"/>
          <w:color w:val="666666"/>
          <w:sz w:val="17"/>
        </w:rPr>
        <w:t xml:space="preserve">    HalluEntity: Benchmarking and Understanding Entity-Level Hallucination Detection — entity co-oc (Feb 2025, paper)</w:t>
      </w:r>
    </w:p>
    <w:p>
      <w:pPr>
        <w:spacing w:after="20"/>
      </w:pPr>
      <w:r>
        <w:rPr>
          <w:b w:val="0"/>
          <w:i w:val="0"/>
          <w:color w:val="666666"/>
          <w:sz w:val="17"/>
        </w:rPr>
        <w:t xml:space="preserve">    What are Automated Reasoning checks in Amazon Bedrock Guardrails — the closed-world/formal-poli (undated (accessed 13 Sep 2026), provider-docs)</w:t>
      </w:r>
    </w:p>
    <w:p>
      <w:pPr>
        <w:spacing w:after="60"/>
      </w:pPr>
    </w:p>
    <w:p>
      <w:pPr>
        <w:spacing w:after="40"/>
      </w:pPr>
      <w:r>
        <w:rPr>
          <w:b/>
          <w:i w:val="0"/>
          <w:sz w:val="21"/>
        </w:rPr>
        <w:t>Categorical refusal, at the input gate, of any question that asks who currently holds an office, who leads an institution now, or who did a specific thing — routed to a pre-rendered canned answer in his voice. This is what the memorial sector does: it does not try to answer and then filter; it declines a class of questions up front.</w:t>
      </w:r>
    </w:p>
    <w:p>
      <w:pPr>
        <w:spacing w:after="40"/>
      </w:pPr>
      <w:r>
        <w:rPr>
          <w:b w:val="0"/>
          <w:i w:val="0"/>
          <w:sz w:val="21"/>
        </w:rPr>
        <w:t>For us: Add one classification label to the existing Haiku input gate (it already runs concurrently with the router at ~1.4 s, so this is free): "asks the speaker to name a living third party in a current role, or to attribute a specific act/initiative to a named person". On a hit, skip the composer entirely and play a pre-rendered clip from app/answer_canned.py / scripts/prerender_canned.py — something like "I speak from what I have written. Who sits in that office today is a matter for the news, not for me — let me tell you instead what the office is for." That turn costs ~0 s of composition, never touches Sonnet, and cannot fabricate. It also converts your worst latency case into your best one.</w:t>
      </w:r>
    </w:p>
    <w:p>
      <w:pPr>
        <w:spacing w:after="60"/>
      </w:pPr>
      <w:r>
        <w:rPr>
          <w:b w:val="0"/>
          <w:i/>
          <w:sz w:val="19"/>
        </w:rPr>
        <w:t>hours · risk low · yes — Refusal-by-category is the only intervention with a 100% success rate, and it is the actual current practice in the institution class you most resemble. USC Shoah Foundation's Dimensions in Testimony answers from ~1,000 pre-recorded clips and says so when it cannot answer; the Museum of Jewish Heritage's installation "does not interpret, imagine, manipulate, nor generate new or composite responses". You will lose a small number of interesting answers. You will lose zero evenings.</w:t>
      </w:r>
    </w:p>
    <w:p>
      <w:pPr>
        <w:spacing w:after="20"/>
      </w:pPr>
      <w:r>
        <w:rPr>
          <w:b w:val="0"/>
          <w:i w:val="0"/>
          <w:color w:val="666666"/>
          <w:sz w:val="17"/>
        </w:rPr>
        <w:t xml:space="preserve">    Dimensions in Testimony (USC Shoah Foundation) — ~1,000 pre-recorded answers matched by NLP, re (undated (accessed 13 Sep 2026), other)</w:t>
      </w:r>
    </w:p>
    <w:p>
      <w:pPr>
        <w:spacing w:after="20"/>
      </w:pPr>
      <w:r>
        <w:rPr>
          <w:b w:val="0"/>
          <w:i w:val="0"/>
          <w:color w:val="666666"/>
          <w:sz w:val="17"/>
        </w:rPr>
        <w:t xml:space="preserve">    Dimensions in Testimony: FAQs (undated (accessed 13 Sep 2026), other)</w:t>
      </w:r>
    </w:p>
    <w:p>
      <w:pPr>
        <w:spacing w:after="20"/>
      </w:pPr>
      <w:r>
        <w:rPr>
          <w:b w:val="0"/>
          <w:i w:val="0"/>
          <w:color w:val="666666"/>
          <w:sz w:val="17"/>
        </w:rPr>
        <w:t xml:space="preserve">    New York's Museum of Jewish Heritage is using AI for Holocaust education — installation explici (undated (accessed 13 Sep 2026), other)</w:t>
      </w:r>
    </w:p>
    <w:p>
      <w:pPr>
        <w:spacing w:after="60"/>
      </w:pPr>
    </w:p>
    <w:p>
      <w:pPr>
        <w:spacing w:after="40"/>
      </w:pPr>
      <w:r>
        <w:rPr>
          <w:b/>
          <w:i w:val="0"/>
          <w:sz w:val="21"/>
        </w:rPr>
        <w:t>Fail-CLOSED for person-bearing sentences. Today sentence_fact_audit returns {"supported": True} on any exception or timeout (/home/pollen/Supervaise-Reachy-Mini-Project-main/app/answer_pipeline.py:1335, 2.5 s timeout, max_retries=0), and answer_gate disables itself on an unreadable rules file. On unreliable venue WiFi, "fail open" means "the gate is off exactly when the network is bad".</w:t>
      </w:r>
    </w:p>
    <w:p>
      <w:pPr>
        <w:spacing w:after="40"/>
      </w:pPr>
      <w:r>
        <w:rPr>
          <w:b w:val="0"/>
          <w:i w:val="0"/>
          <w:sz w:val="21"/>
        </w:rPr>
        <w:t>For us: Make the failure policy depend on what the sentence contains. Keep fail-open for opinion, principle and rhetoric — that is correct and protects the performance. For a sentence that names a third-party person or an office holder, a timeout or exception must DROP the sentence. Raise the strict-path timeout to ~3.5 s (you can afford it: sentences 2..N are audited inside the previous sentence's playback) and let the opener's concurrent skip path do its job. Add one counter to the journal so you can see at the end of the night how many sentences were dropped for verification failure versus for content.</w:t>
      </w:r>
    </w:p>
    <w:p>
      <w:pPr>
        <w:spacing w:after="60"/>
      </w:pPr>
      <w:r>
        <w:rPr>
          <w:b w:val="0"/>
          <w:i/>
          <w:sz w:val="19"/>
        </w:rPr>
        <w:t>hours · risk low · yes — The cost of a fail-closed drop is a slightly shorter answer that nobody in the hall notices. The cost of a fail-open pass is a false statement about a named living Filipino, spoken aloud by something that looks and sounds like a Chief Justice, in a room with 200 people and phones. Those are not comparable. This is a two-line change and it is the highest ratio of risk removed to code touched in the whole list.</w:t>
      </w:r>
    </w:p>
    <w:p>
      <w:pPr>
        <w:spacing w:after="20"/>
      </w:pPr>
      <w:r>
        <w:rPr>
          <w:b w:val="0"/>
          <w:i w:val="0"/>
          <w:color w:val="666666"/>
          <w:sz w:val="17"/>
        </w:rPr>
        <w:t xml:space="preserve">    Reduce hallucinations (Claude docs) — allow the model to say "I don't know"; restrict to provid (undated (accessed 13 Sep 2026), provider-docs)</w:t>
      </w:r>
    </w:p>
    <w:p>
      <w:pPr>
        <w:spacing w:after="20"/>
      </w:pPr>
      <w:r>
        <w:rPr>
          <w:b w:val="0"/>
          <w:i w:val="0"/>
          <w:color w:val="666666"/>
          <w:sz w:val="17"/>
        </w:rPr>
        <w:t xml:space="preserve">    Why Language Models Hallucinate (Kalai, Nachum, Vempala, Zhang — OpenAI) — training and evaluat (Sep 2025, paper)</w:t>
      </w:r>
    </w:p>
    <w:p>
      <w:pPr>
        <w:spacing w:after="60"/>
      </w:pPr>
    </w:p>
    <w:p>
      <w:pPr>
        <w:spacing w:after="40"/>
      </w:pPr>
      <w:r>
        <w:rPr>
          <w:b/>
          <w:i w:val="0"/>
          <w:sz w:val="21"/>
        </w:rPr>
        <w:t>Expand the canned/pre-approved answer bank so the generative path is the exception, not the default, for the top ~40-60 questions you actually expect. You already have app/answer_canned.py, scripts/prerender_canned.py and scripts/export_canned_qa.py.</w:t>
      </w:r>
    </w:p>
    <w:p>
      <w:pPr>
        <w:spacing w:after="40"/>
      </w:pPr>
      <w:r>
        <w:rPr>
          <w:b w:val="0"/>
          <w:i w:val="0"/>
          <w:sz w:val="21"/>
        </w:rPr>
        <w:t>For us: Mine the 50 adversarial questions plus whatever question logs you have, cluster to the top 40-60, write the answers from the corpus, have them reviewed (by you, and ideally signed off by CJP or his office), pre-render the audio with the pinned Panganiban lexicon settings, and ship them on disk. Three wins at once: those turns have zero fabrication risk, zero LLM latency (you go from 8.3 s median / 22.9 s worst to instant), and zero WiFi dependence — which matters in a hall you have already flagged as having unreliable WiFi. It also gives you a graceful degraded mode: if the network dies mid-event, the robot still answers the 50 most likely questions rather than going silent.</w:t>
      </w:r>
    </w:p>
    <w:p>
      <w:pPr>
        <w:spacing w:after="60"/>
      </w:pPr>
      <w:r>
        <w:rPr>
          <w:b w:val="0"/>
          <w:i/>
          <w:sz w:val="19"/>
        </w:rPr>
        <w:t>a few days · risk low · yes — This is the single highest-ROI item before the event, and it is the one that most closely matches what the institutions who have actually done "digital human of a real person" in public settled on. It is also the only item on this list that improves your latency instead of spending it. The generative path stays for the long tail, where the stakes per answer are lower because the questions are stranger and the audience expectation is looser.</w:t>
      </w:r>
    </w:p>
    <w:p>
      <w:pPr>
        <w:spacing w:after="20"/>
      </w:pPr>
      <w:r>
        <w:rPr>
          <w:b w:val="0"/>
          <w:i w:val="0"/>
          <w:color w:val="666666"/>
          <w:sz w:val="17"/>
        </w:rPr>
        <w:t xml:space="preserve">    Dimensions in Testimony (USC Shoah Foundation) — the ~1,000-answer bank model (undated (accessed 13 Sep 2026), other)</w:t>
      </w:r>
    </w:p>
    <w:p>
      <w:pPr>
        <w:spacing w:after="20"/>
      </w:pPr>
      <w:r>
        <w:rPr>
          <w:b w:val="0"/>
          <w:i w:val="0"/>
          <w:color w:val="666666"/>
          <w:sz w:val="17"/>
        </w:rPr>
        <w:t xml:space="preserve">    The Three Laws of AI Governance (American Alliance of Museums, Nik Honeysett) — "AI can assist  (31 Aug 2026, practitioner)</w:t>
      </w:r>
    </w:p>
    <w:p>
      <w:pPr>
        <w:spacing w:after="60"/>
      </w:pPr>
    </w:p>
    <w:p>
      <w:pPr>
        <w:spacing w:after="40"/>
      </w:pPr>
      <w:r>
        <w:rPr>
          <w:b/>
          <w:i w:val="0"/>
          <w:sz w:val="21"/>
        </w:rPr>
        <w:t>Anthropic's Citations feature as a provenance rail with essentially zero added latency: pass your routed documents as `document` content blocks with citations.enabled=true instead of as plain context text. The response then splits into text blocks each carrying a citations[] array; cited_text is extracted by the API (guaranteed to be a valid pointer into the supplied document), citations stream as citations_delta inside content_block_delta, cited_text does not count toward output tokens, and it composes with prompt caching.</w:t>
      </w:r>
    </w:p>
    <w:p>
      <w:pPr>
        <w:spacing w:after="40"/>
      </w:pPr>
      <w:r>
        <w:rPr>
          <w:b w:val="0"/>
          <w:i w:val="0"/>
          <w:sz w:val="21"/>
        </w:rPr>
        <w:t>For us: Rework the context assembly in app/answer_pipeline.py so the full-text top-2 documents become plain-text `document` blocks (auto-chunked to sentences) or custom-content documents (one block per corpus paragraph, if you want to control granularity), and the JSON sidecars stay as ordinary text. Then in the streaming sentence pump, apply a deterministic rule with no extra model call: a sentence containing a non-speaker person entity must carry at least one citation whose cited_text contains that person's canonical surface form, else drop it. Two real costs: (1) Citations is incompatible with output_config.format — a request using both returns 400 — so if you later want structured composer output you must choose; (2) putting the corpus into document blocks and asking for cited prose changes the composer's register, and you would need to re-tune the persona prompt and re-run your voice checks</w:t>
      </w:r>
    </w:p>
    <w:p>
      <w:pPr>
        <w:spacing w:after="60"/>
      </w:pPr>
      <w:r>
        <w:rPr>
          <w:b w:val="0"/>
          <w:i/>
          <w:sz w:val="19"/>
        </w:rPr>
        <w:t>a few days · risk medium · yes-after-event — Worth doing, not worth doing this month. It is the right long-term substrate — it makes "no quote, no name" enforceable at the API layer rather than by a prompt you hope holds — and it costs no latency, which is rare. But it touches the composer, the streaming path and the persona voice simultaneously, which is precisely the combination you do not want to disturb close to a 200-person event. Note the honest limit: a citation proves the cited span exists in your corpus, not that the relationship asserted is the one the span supports. A sentence can cite a passage that contains both names and st</w:t>
      </w:r>
    </w:p>
    <w:p>
      <w:pPr>
        <w:spacing w:after="20"/>
      </w:pPr>
      <w:r>
        <w:rPr>
          <w:b w:val="0"/>
          <w:i w:val="0"/>
          <w:color w:val="666666"/>
          <w:sz w:val="17"/>
        </w:rPr>
        <w:t xml:space="preserve">    Citations (Claude API docs) — all active models; sentence chunking; char-index ranges; "citatio (undated (accessed 13 Sep 2026), provider-docs)</w:t>
      </w:r>
    </w:p>
    <w:p>
      <w:pPr>
        <w:spacing w:after="20"/>
      </w:pPr>
      <w:r>
        <w:rPr>
          <w:b w:val="0"/>
          <w:i w:val="0"/>
          <w:color w:val="666666"/>
          <w:sz w:val="17"/>
        </w:rPr>
        <w:t xml:space="preserve">    Introducing Citations on the Anthropic API (Jan 2025, changelog)</w:t>
      </w:r>
    </w:p>
    <w:p>
      <w:pPr>
        <w:spacing w:after="20"/>
      </w:pPr>
      <w:r>
        <w:rPr>
          <w:b w:val="0"/>
          <w:i w:val="0"/>
          <w:color w:val="666666"/>
          <w:sz w:val="17"/>
        </w:rPr>
        <w:t xml:space="preserve">    Anthropic's new Citations API (Simon Willison) — practitioner read on what the guarantee does a (24 Jan 2025, practitioner)</w:t>
      </w:r>
    </w:p>
    <w:p>
      <w:pPr>
        <w:spacing w:after="60"/>
      </w:pPr>
    </w:p>
    <w:p>
      <w:pPr>
        <w:spacing w:after="40"/>
      </w:pPr>
      <w:r>
        <w:rPr>
          <w:b/>
          <w:i w:val="0"/>
          <w:sz w:val="21"/>
        </w:rPr>
        <w:t>Run claim decomposition and per-claim entailment OFFLINE as a regression eval, not online as a gate. The decompose-then-verify pipeline (FActScore 2023; SAFE/LongFact 2024; VeriFastScore 2025 for the speed-up; DAD and AFEV in 2026) is the correct method for your failure — it isolates the (person, role) triple that your sentence-level judge averages away — but its online cost is multi-round verification per claim, which you cannot afford.</w:t>
      </w:r>
    </w:p>
    <w:p>
      <w:pPr>
        <w:spacing w:after="40"/>
      </w:pPr>
      <w:r>
        <w:rPr>
          <w:b w:val="0"/>
          <w:i w:val="0"/>
          <w:sz w:val="21"/>
        </w:rPr>
        <w:t>For us: Take your existing 50 adversarial questions and the 277 sentences, expand to ~200 questions weighted toward third-party attribution, and build a harness that decomposes each answer into atomic claims, verifies each against the routed corpus with a strong model (Opus, batch API at 50% cost, no latency constraint), and reports precision over claims and — the number that matters — recall of the person-attribution gate. That harness is what tells you whether the changes in findings 1-4 actually moved from 0/37 caught to something you can state. It also produces the raw material for the role table: every verified (person, role, source quote) triple it extracts is a candidate row.</w:t>
      </w:r>
    </w:p>
    <w:p>
      <w:pPr>
        <w:spacing w:after="60"/>
      </w:pPr>
      <w:r>
        <w:rPr>
          <w:b w:val="0"/>
          <w:i/>
          <w:sz w:val="19"/>
        </w:rPr>
        <w:t>a few days · risk low · yes — You currently have one measured number (0 of 277 blocked, 37 particulars through) and no way to know whether a change helped. Every intervention on this list is unfalsifiable without this. Offline is the right place for it: the same machinery that costs seconds per claim at runtime costs pennies overnight, and it is the only way to set your gate thresholds on evidence rather than taste. Use the batch API and run it while you sleep.</w:t>
      </w:r>
    </w:p>
    <w:p>
      <w:pPr>
        <w:spacing w:after="20"/>
      </w:pPr>
      <w:r>
        <w:rPr>
          <w:b w:val="0"/>
          <w:i w:val="0"/>
          <w:color w:val="666666"/>
          <w:sz w:val="17"/>
        </w:rPr>
        <w:t xml:space="preserve">    FActScore: Fine-grained Atomic Evaluation of Factual Precision in Long Form Text Generation (2023 (EMNLP), paper)</w:t>
      </w:r>
    </w:p>
    <w:p>
      <w:pPr>
        <w:spacing w:after="20"/>
      </w:pPr>
      <w:r>
        <w:rPr>
          <w:b w:val="0"/>
          <w:i w:val="0"/>
          <w:color w:val="666666"/>
          <w:sz w:val="17"/>
        </w:rPr>
        <w:t xml:space="preserve">    VeriFastScore: Speeding up long-form factuality evaluation (May 2025, paper)</w:t>
      </w:r>
    </w:p>
    <w:p>
      <w:pPr>
        <w:spacing w:after="20"/>
      </w:pPr>
      <w:r>
        <w:rPr>
          <w:b w:val="0"/>
          <w:i w:val="0"/>
          <w:color w:val="666666"/>
          <w:sz w:val="17"/>
        </w:rPr>
        <w:t xml:space="preserve">    MiniCheck: Efficient Fact-Checking of LLMs on Grounding Documents (Apr 2024 (EMNLP 2024), paper)</w:t>
      </w:r>
    </w:p>
    <w:p>
      <w:pPr>
        <w:spacing w:after="60"/>
      </w:pPr>
    </w:p>
    <w:p>
      <w:pPr>
        <w:spacing w:after="40"/>
      </w:pPr>
      <w:r>
        <w:rPr>
          <w:b/>
          <w:i w:val="0"/>
          <w:sz w:val="21"/>
        </w:rPr>
        <w:t xml:space="preserve">Governance: the exposure that should worry you is not the persona, it is the third party. Panganiban is alive and still publishing weekly Inquirer columns through 2026, so this is a living-person likeness question (consent and licence), not an estate question — but the acute legal risk is that a fabricated statement in his voice about a NAMED third party is a false statement of fact published in a public hall in the Philippines, where libel and cyberlibel remain criminal offences. The Commission on Human Rights called for amendment in Jan 2026 and multiple 20th-Congress bills (HB 1188/441/6187, SB 810/476/250) propose decriminalisation, but none has been enacted; the Supreme Court was still </w:t>
      </w:r>
    </w:p>
    <w:p>
      <w:pPr>
        <w:spacing w:after="40"/>
      </w:pPr>
      <w:r>
        <w:rPr>
          <w:b w:val="0"/>
          <w:i w:val="0"/>
          <w:sz w:val="21"/>
        </w:rPr>
        <w:t>For us: Two documents before the event. (1) A written, specific, revocable licence from CJP covering: permitted formats (synthetic voice, text, robot embodiment), whether the system may generate NEW statements or only replay approved ones, permitted source material (the 64 columns, 15 speeches, the books), restricted topics (named living third parties, pending cases, current office holders, party politics), term and territory, and a takedown route. That is precisely the structure of the Digital Likeness Directive v1.0 (Authentic Interactions with StoryFile/Lookalike/Authentex, 23 Jul 2026, draft for public comment through 30 Sep 2026) and it tracks the SAG-AFTRA Digital Replica Rider standard that consent be conspicuous, separately presented and specifically describe the intended use. (2) A named human operator on the floor who can kill the mic — you have the floor lease and the /console journal</w:t>
      </w:r>
    </w:p>
    <w:p>
      <w:pPr>
        <w:spacing w:after="60"/>
      </w:pPr>
      <w:r>
        <w:rPr>
          <w:b w:val="0"/>
          <w:i/>
          <w:sz w:val="19"/>
        </w:rPr>
        <w:t>a few days · risk low · yes — It is cheap, it is ordinary practice now, and it changes the character of an incident from "an AI defamed someone" to "a disclosed, licensed, human-supervised installation had a caught-and-logged failure". The likeness side is straightforwardly solvable with a signature. The third-party side is not solvable by contract at all — only by the gates in findings 1-4 and by refusing the question class — which is why the technical and the legal recommendations here are the same recommendation.</w:t>
      </w:r>
    </w:p>
    <w:p>
      <w:pPr>
        <w:spacing w:after="20"/>
      </w:pPr>
      <w:r>
        <w:rPr>
          <w:b w:val="0"/>
          <w:i w:val="0"/>
          <w:color w:val="666666"/>
          <w:sz w:val="17"/>
        </w:rPr>
        <w:t xml:space="preserve">    Authentic Interactions Launches Digital Likeness Directive, an Open Standard Giving People Cont (23 Jul 2026, other)</w:t>
      </w:r>
    </w:p>
    <w:p>
      <w:pPr>
        <w:spacing w:after="20"/>
      </w:pPr>
      <w:r>
        <w:rPr>
          <w:b w:val="0"/>
          <w:i w:val="0"/>
          <w:color w:val="666666"/>
          <w:sz w:val="17"/>
        </w:rPr>
        <w:t xml:space="preserve">    Importance of Digital Replica Consents Under the SAG-AFTRA Commercials Contract — consent must  (undated (contract effective 1 Apr 2025; accessed 13 Sep 2026), practitioner)</w:t>
      </w:r>
    </w:p>
    <w:p>
      <w:pPr>
        <w:spacing w:after="20"/>
      </w:pPr>
      <w:r>
        <w:rPr>
          <w:b w:val="0"/>
          <w:i w:val="0"/>
          <w:color w:val="666666"/>
          <w:sz w:val="17"/>
        </w:rPr>
        <w:t xml:space="preserve">    CHR supports legislative initiatives to decriminalize libel and cyberlibel (Commission on Human (Jan 2026, other)</w:t>
      </w:r>
    </w:p>
    <w:p>
      <w:pPr>
        <w:spacing w:after="60"/>
      </w:pPr>
    </w:p>
    <w:p>
      <w:pPr>
        <w:spacing w:after="40"/>
      </w:pPr>
      <w:r>
        <w:rPr>
          <w:b/>
          <w:i w:val="0"/>
          <w:sz w:val="21"/>
        </w:rPr>
        <w:t>Disclosure: what installations actually do, and the standard now in force. EU AI Act Article 50 applied from 2 August 2026 and was explicitly NOT deferred by the Digital Omnibus (which moved Annex III high-risk duties to 2 Dec 2027); it requires that disclosure of AI interaction and of synthetic/manipulated content be made "in a clear and distinguishable manner at the latest at the time of the first interaction", with accessibility requirements. The American Alliance of Museums' Aug 2026 guidance sets the proportionality rule: disclosure scaled to how much AI affects authorship, authenticity, interpretation or institutional authority, and "AI can assist professional judgment, but it cannot b</w:t>
      </w:r>
    </w:p>
    <w:p>
      <w:pPr>
        <w:spacing w:after="40"/>
      </w:pPr>
      <w:r>
        <w:rPr>
          <w:b w:val="0"/>
          <w:i w:val="0"/>
          <w:sz w:val="21"/>
        </w:rPr>
        <w:t xml:space="preserve">For us: The EU AI Act does not bind a Manila hall, but it is the cheapest defensible standard and you can meet it in an afternoon. Four things: (1) the disclosure goes in the ROBOT'S OWN FIRST SPOKEN LINE of every session, not only on a placard — "I am a recreation of Chief Justice Panganiban, built from his published columns and speeches with his permission. I am not him, and I can be wrong." You already have an intro rotation (scripts/render_intro.py, tests/test_intro_rotation.py), so this is a script change and a re-render. (2) Printed signage at the installation saying the same, with the corpus scope and a named contact. (3) The Host robot repeats it when handing the floor — you already have duet sequencing for this. (4) An on-screen line naming the human operator on duty. Add the corpus boundary explicitly: "everything he says here comes from what he has written; he will not name who holds </w:t>
      </w:r>
    </w:p>
    <w:p>
      <w:pPr>
        <w:spacing w:after="60"/>
      </w:pPr>
      <w:r>
        <w:rPr>
          <w:b w:val="0"/>
          <w:i/>
          <w:sz w:val="19"/>
        </w:rPr>
        <w:t>hours · risk low · yes — Spoken-first disclosure is the one item that costs nothing, degrades nothing, and materially changes how an audience — and a journalist — reads a mistake if one happens. It is also the piece most often skipped, because a placard feels sufficient and is not: Article 50's "at the latest at the time of the first interaction" exists precisely because signage is missed. Frame the refusals inside the disclosure rather than apologising for them.</w:t>
      </w:r>
    </w:p>
    <w:p>
      <w:pPr>
        <w:spacing w:after="20"/>
      </w:pPr>
      <w:r>
        <w:rPr>
          <w:b w:val="0"/>
          <w:i w:val="0"/>
          <w:color w:val="666666"/>
          <w:sz w:val="17"/>
        </w:rPr>
        <w:t xml:space="preserve">    Transparency obligations under Article 50 of the AI Act (European Commission, Shaping Europe's  (undated (obligations apply from 2 Aug 2026; accessed 13 Sep 2026), provider-docs)</w:t>
      </w:r>
    </w:p>
    <w:p>
      <w:pPr>
        <w:spacing w:after="20"/>
      </w:pPr>
      <w:r>
        <w:rPr>
          <w:b w:val="0"/>
          <w:i w:val="0"/>
          <w:color w:val="666666"/>
          <w:sz w:val="17"/>
        </w:rPr>
        <w:t xml:space="preserve">    CSA Research Note: EU AI Act Article 50 Transparency — Article 50 applied on schedule 2 Aug 202 (29 Jul 2026, practitioner)</w:t>
      </w:r>
    </w:p>
    <w:p>
      <w:pPr>
        <w:spacing w:after="20"/>
      </w:pPr>
      <w:r>
        <w:rPr>
          <w:b w:val="0"/>
          <w:i w:val="0"/>
          <w:color w:val="666666"/>
          <w:sz w:val="17"/>
        </w:rPr>
        <w:t xml:space="preserve">    The Three Laws of AI Governance (American Alliance of Museums) — disclosure proportional to eff (31 Aug 2026, practitioner)</w:t>
      </w:r>
    </w:p>
    <w:p>
      <w:pPr>
        <w:spacing w:after="60"/>
      </w:pPr>
    </w:p>
    <w:p>
      <w:pPr>
        <w:spacing w:after="40"/>
      </w:pPr>
      <w:r>
        <w:rPr>
          <w:b/>
          <w:i w:val="0"/>
          <w:sz w:val="21"/>
        </w:rPr>
        <w:t>The system I would actually run in front of 200 people, assembled from the above. Input gate (Haiku, concurrent, no added latency) classifies and hard-refuses the current-office-holder / name-a-person-in-a-role class to a pre-rendered canned answer. Canned bank of 40-60 approved answers serves the likely questions instantly and offline. For anything that reaches the composer: deterministic person-entity check (~0 ms) — any person name not verbatim in this turn's grounding context blocks the sentence; deterministic person↔role table check (~0 ms) — any unattested pairing blocks the sentence; then, only for sentences that still name a third party, the strict quote-extraction Haiku audit runnin</w:t>
      </w:r>
    </w:p>
    <w:p>
      <w:pPr>
        <w:spacing w:after="40"/>
      </w:pPr>
      <w:r>
        <w:rPr>
          <w:b w:val="0"/>
          <w:i w:val="0"/>
          <w:sz w:val="21"/>
        </w:rPr>
        <w:t>For us: Net latency change: zero on the composed path (everything new either runs in a slot you already pay for or is pure Python), and a large latency IMPROVEMENT on the canned path. Net new dependencies: none. Net new vendors: none. Files touched: app/speech_streaming.py (trigger + call order + fail-closed), app/answer_pipeline.py (split audit prompt, remove the 12k truncation on the strict path), app/answer_gate.py (new relation gate alongside fact_check), app/text_entities.py (expose person entities to the gate), one new data/entities/person_roles.json, the canned bank, and the intro script. Ship the deterministic gates and the refusal class first; they are independently valuable and independently testable. Hold the Citations migration until after the event.</w:t>
      </w:r>
    </w:p>
    <w:p>
      <w:pPr>
        <w:spacing w:after="60"/>
      </w:pPr>
      <w:r>
        <w:rPr>
          <w:b w:val="0"/>
          <w:i/>
          <w:sz w:val="19"/>
        </w:rPr>
        <w:t>a few days · risk low · yes — Everything expensive on this list — a new provider, a local verifier, formal-logic policies, claim decomposition online — either does not detect your failure or does not fit the budget. Everything that does detect it is cheap, deterministic, closed-world, and already half-built in your repo. The honest bottom line from the research: as of September 2026 there is no purchasable component that reliably catches "real entities, invented relationship" in a live conversational setting, which is why the institutions doing this in public for real people mostly do not generate. Your best available answ</w:t>
      </w:r>
    </w:p>
    <w:p>
      <w:pPr>
        <w:spacing w:after="20"/>
      </w:pPr>
      <w:r>
        <w:rPr>
          <w:b w:val="0"/>
          <w:i w:val="0"/>
          <w:color w:val="666666"/>
          <w:sz w:val="17"/>
        </w:rPr>
        <w:t xml:space="preserve">    Dimensions in Testimony: FAQs (USC Shoah Foundation) — the non-generative answer-bank model as  (undated (accessed 13 Sep 2026), other)</w:t>
      </w:r>
    </w:p>
    <w:p>
      <w:pPr>
        <w:spacing w:after="20"/>
      </w:pPr>
      <w:r>
        <w:rPr>
          <w:b w:val="0"/>
          <w:i w:val="0"/>
          <w:color w:val="666666"/>
          <w:sz w:val="17"/>
        </w:rPr>
        <w:t xml:space="preserve">    Check grounding (Google Vertex AI) — the only provider-native groundedness check fast enough fo (last updated 3 Sep 2026, provider-docs)</w:t>
      </w:r>
    </w:p>
    <w:p>
      <w:pPr>
        <w:spacing w:after="20"/>
      </w:pPr>
      <w:r>
        <w:rPr>
          <w:b w:val="0"/>
          <w:i w:val="0"/>
          <w:color w:val="666666"/>
          <w:sz w:val="17"/>
        </w:rPr>
        <w:t xml:space="preserve">    Reduce hallucinations (Claude docs) — quote-then-verify, external knowledge restriction, permis (undated (accessed 13 Sep 2026), provider-docs)</w:t>
      </w:r>
    </w:p>
    <w:p>
      <w:pPr>
        <w:spacing w:after="60"/>
      </w:pPr>
    </w:p>
    <w:p>
      <w:pPr>
        <w:pStyle w:val="Heading2"/>
      </w:pPr>
      <w:r>
        <w:rPr>
          <w:color w:val="1F3864"/>
        </w:rPr>
        <w:t>Not worth it for us</w:t>
      </w:r>
    </w:p>
    <w:p>
      <w:pPr>
        <w:spacing w:after="20"/>
      </w:pPr>
      <w:r>
        <w:rPr>
          <w:b/>
          <w:i w:val="0"/>
          <w:sz w:val="21"/>
        </w:rPr>
        <w:t>[no] Provider-native groundedness APIs, assessed against your actual budget. Google Vertex AI Check Grounding API: sentence-level claims, per-claim support scores, citations and anti-citations, citation_threshold default 0.6,</w:t>
      </w:r>
    </w:p>
    <w:p>
      <w:pPr>
        <w:spacing w:after="100"/>
      </w:pPr>
      <w:r>
        <w:rPr>
          <w:b w:val="0"/>
          <w:i w:val="0"/>
          <w:sz w:val="19"/>
        </w:rPr>
        <w:t>None of these detect your failure. All four are entailment-or-contradiction checks over a context window that, by construction, contains both of the real entities you recombined. Bedrock's own worked example is instructive: with the source "London is the capital of UK. Tokyo is the capital of Japan", it catches "The capital of Japan is London" — a swap where the correct pairing is ALSO in the source. Your case is the harder one: the corpus establishes person A exists and office B exists, but nev</w:t>
      </w:r>
    </w:p>
    <w:p>
      <w:pPr>
        <w:spacing w:after="20"/>
      </w:pPr>
      <w:r>
        <w:rPr>
          <w:b/>
          <w:i w:val="0"/>
          <w:sz w:val="21"/>
        </w:rPr>
        <w:t xml:space="preserve">[no] Small local verifier models on the CM4 — the concrete numbers. HHEM-2.1-Open (Vectara): FLAN-T5-base, 0.1B params, &lt;600 MB at fp32, ~1.5 s for a 2k-token input on a modern x86 CPU, Apache-2.0, 74.28% balanced accuracy / </w:t>
      </w:r>
    </w:p>
    <w:p>
      <w:pPr>
        <w:spacing w:after="100"/>
      </w:pPr>
      <w:r>
        <w:rPr>
          <w:b w:val="0"/>
          <w:i w:val="0"/>
          <w:sz w:val="19"/>
        </w:rPr>
        <w:t>Wrong tool, wrong box, wrong problem, and it would compete for the RAM and cores your barge-in detector and TTS need. The only edge case worth a second look is a quantized ONNX BERT-class classifier used as a cheap TRIGGER (does this sentence assert a person-role relation?) rather than as a verifier — BERT-tiny-class models do run in 10-20 ms on ARM with ONNX int8. But a regex over your existing canonical entity dictionary does the same job for free and is auditable.</w:t>
      </w:r>
    </w:p>
    <w:p>
      <w:pPr>
        <w:pStyle w:val="ListBullet"/>
        <w:spacing w:after="40"/>
      </w:pPr>
      <w:r>
        <w:rPr>
          <w:sz w:val="19"/>
        </w:rPr>
        <w:t>Amazon Bedrock Guardrails contextual grounding check. Disqualified by AWS's own documentation, which states "Conversational QA / Chatbot use cases are not supported", and by its streaming behaviour (an irrelevant response is only marked after the whole response has streamed). It also asks the contradiction question that your errors already pass. $0</w:t>
      </w:r>
    </w:p>
    <w:p>
      <w:pPr>
        <w:pStyle w:val="ListBullet"/>
        <w:spacing w:after="40"/>
      </w:pPr>
      <w:r>
        <w:rPr>
          <w:sz w:val="19"/>
        </w:rPr>
        <w:t>Amazon Bedrock Automated Reasoning checks. The only mechanism I found with genuine soundness guarantees (GA Aug 2025, formal logic, AWS claims up to 99% verification accuracy), and it is out on latency alone: reported 1-15 s added, no streaming support, detect mode only, English (US) only, and available in six US/EU regions — a round trip you would</w:t>
      </w:r>
    </w:p>
    <w:p>
      <w:pPr>
        <w:pStyle w:val="ListBullet"/>
        <w:spacing w:after="40"/>
      </w:pPr>
      <w:r>
        <w:rPr>
          <w:sz w:val="19"/>
        </w:rPr>
        <w:t>OpenAI Guardrails hallucination_detection check. Median latency 7,069 ms with gpt-4.1-mini and 23,013 ms with gpt-5-mini against a 3MB vector store, per OpenAI's own reference docs, with documented degradation as the vector store grows. That is your entire latency budget, twice over, for one check.</w:t>
      </w:r>
    </w:p>
    <w:p>
      <w:pPr>
        <w:pStyle w:val="ListBullet"/>
        <w:spacing w:after="40"/>
      </w:pPr>
      <w:r>
        <w:rPr>
          <w:sz w:val="19"/>
        </w:rPr>
        <w:t>Azure AI Content Safety groundedness detection. English-only, correction feature still in preview, and I could not get a latency figure or a per-call price from Microsoft's own pages — the Content Safety pricing page renders the per-1,000-text-record amounts as "$-" placeholders. A third cloud on the critical path for an unquantified benefit.</w:t>
      </w:r>
    </w:p>
    <w:p>
      <w:pPr>
        <w:pStyle w:val="ListBullet"/>
        <w:spacing w:after="40"/>
      </w:pPr>
      <w:r>
        <w:rPr>
          <w:sz w:val="19"/>
        </w:rPr>
        <w:t>Running a local verifier (MiniCheck, HHEM-2.1-Open, LettuceDetect, Granite Guardian) on the CM4. Best published sub-1B CPU figure is ~1.5 s for a 2k-token input on a modern x86 core, which the Cortex-A72 will not match; your grounding context is much larger than 2k tokens; Bespoke-MiniCheck-7B does not fit in 3.8 GB; and the accuracy ceiling on LLM</w:t>
      </w:r>
    </w:p>
    <w:p>
      <w:pPr>
        <w:pStyle w:val="ListBullet"/>
        <w:spacing w:after="40"/>
      </w:pPr>
      <w:r>
        <w:rPr>
          <w:sz w:val="19"/>
        </w:rPr>
        <w:t>Activation-based real-time hallucination probes (e.g. linear probes over token activations, AUC 0.90 on Llama-3.3-70B). Genuinely the most promising streaming-time method in the literature, and completely unavailable to you: it requires access to the generating model's internal activations, which no API provider exposes. Only relevant if you ever s</w:t>
      </w:r>
    </w:p>
    <w:p>
      <w:pPr>
        <w:pStyle w:val="Heading2"/>
      </w:pPr>
      <w:r>
        <w:rPr>
          <w:color w:val="1F3864"/>
        </w:rPr>
        <w:t>Could not establish</w:t>
      </w:r>
    </w:p>
    <w:p>
      <w:pPr>
        <w:pStyle w:val="ListBullet"/>
        <w:spacing w:after="40"/>
      </w:pPr>
      <w:r>
        <w:rPr>
          <w:sz w:val="19"/>
        </w:rPr>
        <w:t>Primary-source latency for Bedrock contextual grounding and Azure groundedness detection. Neither vendor publishes a number. Everything I found (100-300 ms, "a few hundred ms", "approximately 200ms") is secondary blog content of mixed quality; AWS's own test-harness article rendered empty on fetch. Treat those figures as unverified.</w:t>
      </w:r>
    </w:p>
    <w:p>
      <w:pPr>
        <w:pStyle w:val="ListBullet"/>
        <w:spacing w:after="40"/>
      </w:pPr>
      <w:r>
        <w:rPr>
          <w:sz w:val="19"/>
        </w:rPr>
        <w:t>Azure AI Content Safety per-call pricing for groundedness detection. Microsoft's pricing page shows "$- per 1,000 text records" placeholders; I could not establish a real number.</w:t>
      </w:r>
    </w:p>
    <w:p>
      <w:pPr>
        <w:pStyle w:val="ListBullet"/>
        <w:spacing w:after="40"/>
      </w:pPr>
      <w:r>
        <w:rPr>
          <w:sz w:val="19"/>
        </w:rPr>
        <w:t>Google's list price for the Check Grounding API. Secondary sources quote $0.00075 per unit but disagree on the unit; I could not confirm it from Google's own pricing page, which truncated on fetch.</w:t>
      </w:r>
    </w:p>
    <w:p>
      <w:pPr>
        <w:pStyle w:val="ListBullet"/>
        <w:spacing w:after="40"/>
      </w:pPr>
      <w:r>
        <w:rPr>
          <w:sz w:val="19"/>
        </w:rPr>
        <w:t>Whether LettuceDetect or MiniCheck-Flan-T5-Large are usable on a Cortex-A72 at all. No published ARM or CPU benchmarks exist for either; my assessment extrapolates from HHEM-2.1-Open's x86 figure and from single-board-computer LLM benchmarks, and could be off by a factor either way.</w:t>
      </w:r>
    </w:p>
    <w:p>
      <w:pPr>
        <w:pStyle w:val="ListBullet"/>
        <w:spacing w:after="40"/>
      </w:pPr>
      <w:r>
        <w:rPr>
          <w:sz w:val="19"/>
        </w:rPr>
        <w:t>Whether the LLM-AggreFact leaderboard is still maintained. It shows the 2024 model cohort with Bespoke-MiniCheck-7B at 77.4 on top, and the MiniCheck repo's last significant update was Sep 2024, so I cannot tell whether ~77% is still the small-verifier state of the art in Sep 2026 or simply the last measurement anyone published.</w:t>
      </w:r>
    </w:p>
    <w:p>
      <w:r>
        <w:br w:type="page"/>
      </w:r>
    </w:p>
    <w:p>
      <w:pPr>
        <w:pStyle w:val="Heading1"/>
      </w:pPr>
      <w:r>
        <w:rPr>
          <w:color w:val="1F3864"/>
        </w:rPr>
        <w:t>Multi-robot and unattended installations: arbitration, coordinator failover, watchdogs, visible failure states</w:t>
      </w:r>
    </w:p>
    <w:p>
      <w:pPr>
        <w:spacing w:after="120"/>
      </w:pPr>
      <w:r>
        <w:rPr>
          <w:b w:val="0"/>
          <w:i w:val="0"/>
          <w:sz w:val="21"/>
        </w:rPr>
        <w:t>Your floor-lease design (one scalar floor, 1 Hz poll, 3 s TTL, fail-closed, settle margin, has_floor() as a pure function of the clock) is already at or above current practice for a *scripted* two-agent show; the 2026 research frontier (role-conditioned floor prediction, VAP models) addresses unscripted multi-party conversation and would be a reliability regression here, so the arbitration answer is "change nothing." The two real gaps are both outside the lease. First, failover: your authority runs on reachy-cjap, which is also Panganiban's machine, so its death silences both robots — and with two nodes there is no safe automatic election (majority quorum does not exist at n=2; the HA world's answer is fencing plus staggered delays, which you cannot and should not build in days). The safe move is an asymmetric, mic-free Host-solo degraded mode, which cannot violate your one-mic invariant because the Host persona never opens a mic at all. Second, and more important: museum and exhibit-AV practice is emphatic that a broken installation must *look* broken — the MW18 Canadian Museum for Human Rights account calls this a "Shielding Window," and Museums Victoria's practitioner writing shows the in-character variant. Both robots going silent and still is the single worst failure presentation available to you, and fixing it is hours of work. On the attract loop: nobody has published "how long before visitors notice a repeat," and your 4.3-minute continuous loop is fine by *circulating-gallery* norms but wrong by *captive-audience* norms — a seated 200-person ballroom for four hours is a queue line, not a gallery, and themed-entertainment practice for queue lines is explicitly the opposite of what you have (long, non-identical, and in your case it should not free-run at all).</w:t>
      </w:r>
    </w:p>
    <w:p>
      <w:pPr>
        <w:spacing w:after="60"/>
      </w:pPr>
      <w:r>
        <w:rPr>
          <w:b/>
          <w:i w:val="0"/>
          <w:color w:val="A03030"/>
          <w:sz w:val="21"/>
        </w:rPr>
        <w:t>Challenge verdict: OVERSTATED</w:t>
      </w:r>
    </w:p>
    <w:p>
      <w:pPr>
        <w:pStyle w:val="ListBullet"/>
        <w:spacing w:after="40"/>
      </w:pPr>
      <w:r>
        <w:rPr>
          <w:sz w:val="19"/>
        </w:rPr>
        <w:t xml:space="preserve">ALREADY HAVE IT (finding 7, the "one-page operator view + laminated card"): /home/pollen/Supervaise-Reachy-Mini-Project-main/docs/EVENT_RUNBOOK.md is exactly that document — 91 lines with a cold-start sequence, a "five most likely failures" symptom -&gt; check-first table (including "Both robots silent and still"), a "Not problems" section, and role-swap steps. And /console already renders per-robot </w:t>
      </w:r>
    </w:p>
    <w:p>
      <w:pPr>
        <w:pStyle w:val="ListBullet"/>
        <w:spacing w:after="40"/>
      </w:pPr>
      <w:r>
        <w:rPr>
          <w:sz w:val="19"/>
        </w:rPr>
        <w:t>FACTUALLY WRONG PREMISE (finding 2, Host-solo failover, budgeted at a day): the report says "this does not save you if the Panganiban machine is the one that dies, because that machine is the whole conversational product." That is contradicted by the repo. config/robots.json states "Hostnames identify MACHINES only — the persona (Panganiban vs Host) is cjap_is ... assignable from the console", and</w:t>
      </w:r>
    </w:p>
    <w:p>
      <w:pPr>
        <w:pStyle w:val="ListBullet"/>
        <w:spacing w:after="40"/>
      </w:pPr>
      <w:r>
        <w:rPr>
          <w:sz w:val="19"/>
        </w:rPr>
        <w:t>FALSE CAPABILITY CLAIM + UNDER-RATED RISK (finding 4, presence-gating the duet, "risk: medium", "console-side only"): "You already have the sensors: cam_stream.py / camera.focus for the vision side and the mic tap's room-level RMS" is wrong on both sides. dashboard/cam_stream.py is a GStreamer libcamera-&gt;JPEG pipeline whose only image analysis is an autofocus window; there is no face, person or mo</w:t>
      </w:r>
    </w:p>
    <w:p>
      <w:pPr>
        <w:pStyle w:val="ListBullet"/>
        <w:spacing w:after="40"/>
      </w:pPr>
      <w:r>
        <w:rPr>
          <w:sz w:val="19"/>
        </w:rPr>
        <w:t>ALREADY HAVE IT (finding 9, an idle "alive" tell): the claim that "'sleep' during duet-mode rest is visually the same as 'dead'" is contradicted by app/main_voice_robot.py — BREATH_SCALE has sleep=0.7 with a running breath loop, and start("sleep") sets `self._last_idle` for the "first alive gesture after N s" behaviour (lines ~1240-1262). docs/EVENT_RUNBOOK.md lists "Heads drifting and swaying con</w:t>
      </w:r>
    </w:p>
    <w:p>
      <w:pPr>
        <w:spacing w:after="140"/>
      </w:pPr>
      <w:r>
        <w:rPr>
          <w:b w:val="0"/>
          <w:i/>
          <w:sz w:val="19"/>
        </w:rPr>
        <w:t xml:space="preserve">Corrected: Keep the report's central answer — the floor lease is sound and arbitration should not be touched — and keep exactly two of its nine findings. Verified in code: has_floor() is a pure function of (granted, lease_until, clock) (app/floor_lease.py:218), TTL is capped at 3 s on both sides, the console waits TTL + SETTLE_MARGIN_S = 0.5 s before naming a new holder (dashboard/console.py:59-60, 677-703), and tests/test_floor_lease.py already covers the unreachable-server and expiry paths. No VAP, no learned turn-taking, no fencing token. The two things worth building are (1) duet line variants — the only day-sized item that survives review, because it touches no latency or safety path; do it as the report describes but budget for tests/test_duet_script.py (id regex d\d{2}) and scripts/render_duet.py --check, reuse the existing corpus/voice/intro_variants.json pattern rather than inventing one, </w:t>
      </w:r>
    </w:p>
    <w:p>
      <w:pPr>
        <w:pStyle w:val="Heading2"/>
      </w:pPr>
      <w:r>
        <w:rPr>
          <w:color w:val="1F3864"/>
        </w:rPr>
        <w:t>Worth doing</w:t>
      </w:r>
    </w:p>
    <w:p>
      <w:pPr>
        <w:spacing w:after="40"/>
      </w:pPr>
      <w:r>
        <w:rPr>
          <w:b/>
          <w:i w:val="0"/>
          <w:sz w:val="21"/>
        </w:rPr>
        <w:t xml:space="preserve">A designed FAULT state that is audibly and visibly distinct from both "idle" and "switched off". Today every failure path — authority unreachable, lease expired, API down, process wedged — collapses to the same output: silence plus stillness. Exhibit AV practice has a name for the equivalent: the MW18 Canadian Museum for Human Rights system puts a "Shielding Window" on screen when an application fails to start or is stopped, specifically so the visitor never sees the bare OS (or, in your case, an inert object). Museums Victoria's practitioner account of "communicating brokenness" shows the higher-craft version: the out-of-order message stays in the exhibit's own voice rather than reading as </w:t>
      </w:r>
    </w:p>
    <w:p>
      <w:pPr>
        <w:spacing w:after="40"/>
      </w:pPr>
      <w:r>
        <w:rPr>
          <w:b w:val="0"/>
          <w:i w:val="0"/>
          <w:sz w:val="21"/>
        </w:rPr>
        <w:t>For us: New branch in main_voice_robot.py's idle loop and in _host_step(); one new gesture; 2-4 pre-rendered WAV lines per persona (one per fault class, in the Host voice and in Panganiban's); a static image for /face-avatar; one printed card. No change to floor_lease.py semantics — the fault state is a consumer of has_floor()/authority-reachability, not a change to them. Do NOT show a live transcript or an error string as the "transparency" fix: Rudaz &amp; Licoppe measured that putting ASR output on a robot's display pulled 61% of participants' post-utterance gaze onto the transcript and caused people to re-label behaviour they had already accepted as a failure.</w:t>
      </w:r>
    </w:p>
    <w:p>
      <w:pPr>
        <w:spacing w:after="60"/>
      </w:pPr>
      <w:r>
        <w:rPr>
          <w:b w:val="0"/>
          <w:i/>
          <w:sz w:val="19"/>
        </w:rPr>
        <w:t>hours · risk low · yes — Highest value per hour of anything in this report. With nobody technical present, the difference between "broken and looks off" and "broken and visibly waiting" is the difference between a dead exhibit and a temporarily paused one, and it is the only failure mode where the recovery cost is a printed card. It also removes the worst ambiguity for your on-site non-technical helper, who currently cannot tell a wedged robot from an idle one.</w:t>
      </w:r>
    </w:p>
    <w:p>
      <w:pPr>
        <w:spacing w:after="20"/>
      </w:pPr>
      <w:r>
        <w:rPr>
          <w:b w:val="0"/>
          <w:i w:val="0"/>
          <w:color w:val="666666"/>
          <w:sz w:val="17"/>
        </w:rPr>
        <w:t xml:space="preserve">    Building a smart museum: Tackling in-gallery challenges with digital experience at scale (Servi (2018-03-16, paper)</w:t>
      </w:r>
    </w:p>
    <w:p>
      <w:pPr>
        <w:spacing w:after="20"/>
      </w:pPr>
      <w:r>
        <w:rPr>
          <w:b w:val="0"/>
          <w:i w:val="0"/>
          <w:color w:val="666666"/>
          <w:sz w:val="17"/>
        </w:rPr>
        <w:t xml:space="preserve">    Putting on the fritz / Communicating brokenness in the museum — Kate Chmiel, MV Field Notes (Mu (March 2017 (date from search index; the page itself returned HTTP 403 to me, so treat as unverified-by-fetch), practitioner)</w:t>
      </w:r>
    </w:p>
    <w:p>
      <w:pPr>
        <w:spacing w:after="20"/>
      </w:pPr>
      <w:r>
        <w:rPr>
          <w:b w:val="0"/>
          <w:i w:val="0"/>
          <w:color w:val="666666"/>
          <w:sz w:val="17"/>
        </w:rPr>
        <w:t xml:space="preserve">    Should robots display what they hear? Mishearing as a practical accomplishment — Rudaz &amp; Licopp (2025-09-26, paper)</w:t>
      </w:r>
    </w:p>
    <w:p>
      <w:pPr>
        <w:spacing w:after="60"/>
      </w:pPr>
    </w:p>
    <w:p>
      <w:pPr>
        <w:spacing w:after="40"/>
      </w:pPr>
      <w:r>
        <w:rPr>
          <w:b/>
          <w:i w:val="0"/>
          <w:sz w:val="21"/>
        </w:rPr>
        <w:t>Do NOT build automatic coordinator failover. Build (a) a mic-free Host-solo degraded mode and (b) a one-button manual promotion. Your authority is reachy-cjap, which is also alpha/Panganiban's machine (config/robots.json). If that machine dies, Panganiban is gone anyway and beta fails closed forever — the installation is 100% silent for a 50% hardware loss. The distributed-systems literature is unambiguous that you cannot fix this with an election: with two nodes there is no majority, Pacemaker's two_node:1 only papers over it with fencing, and unfenced two-node failover produces fence races / STONITH deathmatch. The asymmetric fix that needs no consensus: personas.py and main_voice_robot.py</w:t>
      </w:r>
    </w:p>
    <w:p>
      <w:pPr>
        <w:spacing w:after="40"/>
      </w:pPr>
      <w:r>
        <w:rPr>
          <w:b w:val="0"/>
          <w:i w:val="0"/>
          <w:sz w:val="21"/>
        </w:rPr>
        <w:t>For us: floor_lease.py already distinguishes "unreachable server" from "floor is elsewhere" — surface that distinction to the caller as a new callback rather than folding both into unheld. Add a solo-attract playlist of pre-rendered Host lines under data/prerendered/. Add an explicit guard asserting that solo mode can only be entered by a robot whose active persona is host. Do not touch the grant path in console.py. Manual promotion stays manual: changing authority.host in config/robots.json plus a restart is documented already, so the cheap version is a laminated card, not code.</w:t>
      </w:r>
    </w:p>
    <w:p>
      <w:pPr>
        <w:spacing w:after="60"/>
      </w:pPr>
      <w:r>
        <w:rPr>
          <w:b w:val="0"/>
          <w:i/>
          <w:sz w:val="19"/>
        </w:rPr>
        <w:t>a day · risk low · yes — It converts your single worst hardware failure from "total silence" to "half a show", it costs no new invariant because the Host has no mic to lose, and it deliberately avoids the thing that would make you less reliable — an election between two nodes. Note the honest limit: this does not save you if the *Panganiban* machine is the one that dies, because that machine is the whole conversational product. Moving the authority off reachy-cjap onto a third device would decouple those two failures, but you do not have a third device dedicated to it and adding one days before an event is a worse tra</w:t>
      </w:r>
    </w:p>
    <w:p>
      <w:pPr>
        <w:spacing w:after="20"/>
      </w:pPr>
      <w:r>
        <w:rPr>
          <w:b w:val="0"/>
          <w:i w:val="0"/>
          <w:color w:val="666666"/>
          <w:sz w:val="17"/>
        </w:rPr>
        <w:t xml:space="preserve">    2-node Pacemaker Clusters: Quorum, Fencing, and Recovery Considerations — LINBIT knowledge base (updated 2026-04-15, provider-docs)</w:t>
      </w:r>
    </w:p>
    <w:p>
      <w:pPr>
        <w:spacing w:after="20"/>
      </w:pPr>
      <w:r>
        <w:rPr>
          <w:b w:val="0"/>
          <w:i w:val="0"/>
          <w:color w:val="666666"/>
          <w:sz w:val="17"/>
        </w:rPr>
        <w:t xml:space="preserve">    Pacemaker Explained, Chapter 8: Fencing (without fencing, a node cannot safely take over becaus (undated (Pacemaker 2.1 docs), provider-docs)</w:t>
      </w:r>
    </w:p>
    <w:p>
      <w:pPr>
        <w:spacing w:after="20"/>
      </w:pPr>
      <w:r>
        <w:rPr>
          <w:b w:val="0"/>
          <w:i w:val="0"/>
          <w:color w:val="666666"/>
          <w:sz w:val="17"/>
        </w:rPr>
        <w:t xml:space="preserve">    STONITH Deathmatch Explained — Ourobengr (undated, practitioner)</w:t>
      </w:r>
    </w:p>
    <w:p>
      <w:pPr>
        <w:spacing w:after="60"/>
      </w:pPr>
    </w:p>
    <w:p>
      <w:pPr>
        <w:spacing w:after="40"/>
      </w:pPr>
      <w:r>
        <w:rPr>
          <w:b/>
          <w:i w:val="0"/>
          <w:sz w:val="21"/>
        </w:rPr>
        <w:t>Stop free-running the duet. Gate it on presence and add a cooldown. 4.3 min × 14/hour = 60.2 min/hour: your loop has zero silence in it, which is the thing an exhibit designer would flag before they ever got to the repetition question. Standard exhibit and signage practice is that attract content is triggered by presence and rests when nobody is there, both to avoid sound pollution and to avoid the "it is playing to an empty room" read. You already have the sensors: cam_stream.py / camera.focus for the vision side and the mic tap's room-level RMS (already computed in _host_step for the console's threshold warning) for the audio side.</w:t>
      </w:r>
    </w:p>
    <w:p>
      <w:pPr>
        <w:spacing w:after="40"/>
      </w:pPr>
      <w:r>
        <w:rPr>
          <w:b w:val="0"/>
          <w:i w:val="0"/>
          <w:sz w:val="21"/>
        </w:rPr>
        <w:t>For us: Console-side only: gate _duet_start() on a presence signal plus a minimum inter-loop rest (say: run once, then hold silent for 3-5 minutes unless presence is re-detected). Both robots already report to the console every second, so presence can be a field in the existing lease POST rather than a new channel. Keep a manual "force duet now" on /console so an operator can start it for an arriving group. Add a hard floor on rest interval so a busy room cannot make it continuous again.</w:t>
      </w:r>
    </w:p>
    <w:p>
      <w:pPr>
        <w:spacing w:after="60"/>
      </w:pPr>
      <w:r>
        <w:rPr>
          <w:b w:val="0"/>
          <w:i/>
          <w:sz w:val="19"/>
        </w:rPr>
        <w:t>a day · risk medium · yes — This is the single biggest change to how the installation is perceived over four hours, and it also cuts your ElevenLabs/playback load and your repetition exposure at the same time. Risk is medium not low because a presence detector that false-negatives turns your attract loop off entirely — so the fallback must be "if presence has been unknown for N minutes, resume the timed loop", never "stay silent". Test the false-negative path before you test the happy path.</w:t>
      </w:r>
    </w:p>
    <w:p>
      <w:pPr>
        <w:spacing w:after="20"/>
      </w:pPr>
      <w:r>
        <w:rPr>
          <w:b w:val="0"/>
          <w:i w:val="0"/>
          <w:color w:val="666666"/>
          <w:sz w:val="17"/>
        </w:rPr>
        <w:t xml:space="preserve">    Testing presence / occupancy sensors — flashgamer.com (attract mode when nobody is present; sto (undated, practitioner)</w:t>
      </w:r>
    </w:p>
    <w:p>
      <w:pPr>
        <w:spacing w:after="20"/>
      </w:pPr>
      <w:r>
        <w:rPr>
          <w:b w:val="0"/>
          <w:i w:val="0"/>
          <w:color w:val="666666"/>
          <w:sz w:val="17"/>
        </w:rPr>
        <w:t xml:space="preserve">    PIR Triggering on Press Continuous Time — BrightSign Support community (play attract and hold u (undated, provider-docs)</w:t>
      </w:r>
    </w:p>
    <w:p>
      <w:pPr>
        <w:spacing w:after="20"/>
      </w:pPr>
      <w:r>
        <w:rPr>
          <w:b w:val="0"/>
          <w:i w:val="0"/>
          <w:color w:val="666666"/>
          <w:sz w:val="17"/>
        </w:rPr>
        <w:t xml:space="preserve">    Triggering attract mode for devices using viewability conditions and detected proximity of huma (granted 2014-04-08, other)</w:t>
      </w:r>
    </w:p>
    <w:p>
      <w:pPr>
        <w:spacing w:after="60"/>
      </w:pPr>
    </w:p>
    <w:p>
      <w:pPr>
        <w:spacing w:after="40"/>
      </w:pPr>
      <w:r>
        <w:rPr>
          <w:b/>
          <w:i w:val="0"/>
          <w:sz w:val="21"/>
        </w:rPr>
        <w:t>Make the 4.3-minute loop non-identical rather than shorter. Your duet script is 33 records in corpus/voice/duet_script.json with per-line ids and a `who` field — the cheapest possible substrate for variation. The relevant industry answer to "how long can a loop be" is not a duration at all; Walt Disney Imagineering's principal audio designer states it as a rule about identity: "I don't want anyone in a long queue line to hear the same exact thing twice", and builds ambience loops "as much as two hours…and unique content throughout" — versus the two-minute loops he calls acceptable in film. Note the coincidence that Disneyland's it's a small world queue loop is about 4:15, almost exactly your</w:t>
      </w:r>
    </w:p>
    <w:p>
      <w:pPr>
        <w:spacing w:after="40"/>
      </w:pPr>
      <w:r>
        <w:rPr>
          <w:b w:val="0"/>
          <w:i w:val="0"/>
          <w:sz w:val="21"/>
        </w:rPr>
        <w:t>For us: Extend duet_script.json line records with an optional `variants` array; console._duet_start picks one variant per slot per run with a no-immediate-repeat rule and journals which walk it used. Pre-render the new Host variants in ELEVEN_HOST_VOICE_ID (mind the stale-voice-id trap noted in personas.py — the second robot ran a stale id all day on 2026-09-12). Do not add variants to Panganiban's lines whose `source` field cites signature phrases or corpus material, so the safety story stays exactly as it is.</w:t>
      </w:r>
    </w:p>
    <w:p>
      <w:pPr>
        <w:spacing w:after="60"/>
      </w:pPr>
      <w:r>
        <w:rPr>
          <w:b w:val="0"/>
          <w:i/>
          <w:sz w:val="19"/>
        </w:rPr>
        <w:t>a day · risk low · yes — By circulating-gallery norms 4.3 min is already acceptable: Serrell's aggregated tracking-and-timing data puts average total time in a whole exhibition around 20 minutes, and digital-signage practice is simply to match loop length to dwell (30-90 s for transient, 2-5 min for long-dwell/seated) — 4.3 min sits inside the long-dwell band, and most individual visitors will not hear a full cycle, let alone two. But a 200-person ballroom over four hours is not a gallery: the organisers, the AV crew, the head table and anyone seated near you hear it up to ~56 times. Those are the people whose opinion</w:t>
      </w:r>
    </w:p>
    <w:p>
      <w:pPr>
        <w:spacing w:after="20"/>
      </w:pPr>
      <w:r>
        <w:rPr>
          <w:b w:val="0"/>
          <w:i w:val="0"/>
          <w:color w:val="666666"/>
          <w:sz w:val="17"/>
        </w:rPr>
        <w:t xml:space="preserve">    How Disney's World-Class Theme Park Sound is Designed — Jennifer Walden interviewing John "JK"  (2021-03-31, practitioner)</w:t>
      </w:r>
    </w:p>
    <w:p>
      <w:pPr>
        <w:spacing w:after="20"/>
      </w:pPr>
      <w:r>
        <w:rPr>
          <w:b w:val="0"/>
          <w:i w:val="0"/>
          <w:color w:val="666666"/>
          <w:sz w:val="17"/>
        </w:rPr>
        <w:t xml:space="preserve">    it's a small world queue music (loop stated as 4 min 15 s, playing continuously all day) — Mice (undated forum thread, other)</w:t>
      </w:r>
    </w:p>
    <w:p>
      <w:pPr>
        <w:spacing w:after="20"/>
      </w:pPr>
      <w:r>
        <w:rPr>
          <w:b w:val="0"/>
          <w:i w:val="0"/>
          <w:color w:val="666666"/>
          <w:sz w:val="17"/>
        </w:rPr>
        <w:t xml:space="preserve">    Paying More Attention to Paying Attention — informalscience.org summary of Serrell's tracking-a (article revision 2016-07-08; underlying study Serrell, Curator 40(2), 1997, paper)</w:t>
      </w:r>
    </w:p>
    <w:p>
      <w:pPr>
        <w:spacing w:after="60"/>
      </w:pPr>
    </w:p>
    <w:p>
      <w:pPr>
        <w:spacing w:after="40"/>
      </w:pPr>
      <w:r>
        <w:rPr>
          <w:b/>
          <w:i w:val="0"/>
          <w:sz w:val="21"/>
        </w:rPr>
        <w:t>Watchdog at the kernel-hang level only, plus an end-to-end synthetic check — not per-service systemd watchdogs. Your units are Restart=always / RestartSec=5, which catches a crash and nothing else: it does not catch a wedged kernel, and it does not catch the case that actually bites conversational installations — the process is alive, the HTTP server answers, and nothing is coming out of the speaker. That is precisely the black-box-vs-white-box distinction in the Google SRE monitoring chapter, and it is what MW18's Service Agents plus Show Control polling were built to cover. Concretely: (1) hardware watchdog — dtparam=watchdog=on and RuntimeWatchdogSec=14 in /etc/systemd/system.conf; the BC</w:t>
      </w:r>
    </w:p>
    <w:p>
      <w:pPr>
        <w:spacing w:after="40"/>
      </w:pPr>
      <w:r>
        <w:rPr>
          <w:b w:val="0"/>
          <w:i w:val="0"/>
          <w:sz w:val="21"/>
        </w:rPr>
        <w:t>For us: config.txt + system.conf on both machines, then a deliberate test of the reboot path with a forced hang before you rely on it. In console.py, derive a `last_audio_age` per robot from the existing duet_done / intro_done / ask_done reports and expose it on /console as a number, not a colour. Do NOT add WatchdogSec= to pi-dashboard.service or supervaise.service: with Restart=always, an app that is merely slow because ElevenLabs or Anthropic is slow becomes an app that restarts mid-answer.</w:t>
      </w:r>
    </w:p>
    <w:p>
      <w:pPr>
        <w:spacing w:after="60"/>
      </w:pPr>
      <w:r>
        <w:rPr>
          <w:b w:val="0"/>
          <w:i/>
          <w:sz w:val="19"/>
        </w:rPr>
        <w:t>a day · risk medium · yes — The kernel watchdog is a genuine last resort for the class of failure you cannot otherwise recover unattended, and it is a two-line change. The stale-audio signal is nearly free because the reporting channel already exists. Risk is medium entirely because of the reboot-loop failure mode: a mis-set RuntimeWatchdogSec is a well-documented way to turn a working Pi into one that resets every 15 seconds, and a boot mid-event is expensive. If you are inside a week of the event and cannot test the hang path on both machines, do the stale-audio alarm and skip the hardware watchdog.</w:t>
      </w:r>
    </w:p>
    <w:p>
      <w:pPr>
        <w:spacing w:after="20"/>
      </w:pPr>
      <w:r>
        <w:rPr>
          <w:b w:val="0"/>
          <w:i w:val="0"/>
          <w:color w:val="666666"/>
          <w:sz w:val="17"/>
        </w:rPr>
        <w:t xml:space="preserve">    Google SRE Book, Chapter 6: Monitoring Distributed Systems (black-box monitoring is symptom-ori (2016 (book); page undated, practitioner)</w:t>
      </w:r>
    </w:p>
    <w:p>
      <w:pPr>
        <w:spacing w:after="20"/>
      </w:pPr>
      <w:r>
        <w:rPr>
          <w:b w:val="0"/>
          <w:i w:val="0"/>
          <w:color w:val="666666"/>
          <w:sz w:val="17"/>
        </w:rPr>
        <w:t xml:space="preserve">    Unsupported RuntimeWatchdogSec value results in no watchdog — systemd issue #27427 (2023-04-25, provider-docs)</w:t>
      </w:r>
    </w:p>
    <w:p>
      <w:pPr>
        <w:spacing w:after="20"/>
      </w:pPr>
      <w:r>
        <w:rPr>
          <w:b w:val="0"/>
          <w:i w:val="0"/>
          <w:color w:val="666666"/>
          <w:sz w:val="17"/>
        </w:rPr>
        <w:t xml:space="preserve">    Hardware Watchdog on CM4 — Raspberry Pi Forums (CM4 has the same watchdog as Pi 4; dtparam=watc (undated forum thread, other)</w:t>
      </w:r>
    </w:p>
    <w:p>
      <w:pPr>
        <w:spacing w:after="60"/>
      </w:pPr>
    </w:p>
    <w:p>
      <w:pPr>
        <w:spacing w:after="40"/>
      </w:pPr>
      <w:r>
        <w:rPr>
          <w:b/>
          <w:i w:val="0"/>
          <w:sz w:val="21"/>
        </w:rPr>
        <w:t>The "nobody technical present" problem is solved with a person and a card, not with more automation. Every strand of the deployment literature converges here. The HRI deployment checklist (48 topic cards, Feb 2026) has no item for fully unattended autonomous operation at all — its Robot-During phase assumes a scheduled physical presence and explicitly asks you to plan "what they should do when errors occur", and its worked example is handlers using written guides to troubleshoot on site without the researcher. MW18 built a *separate, streamlined* interface for front-of-house staff, distinct from the technical Show Control view. The 2026 robot-wrangler synthesis is an entire paper about the n</w:t>
      </w:r>
    </w:p>
    <w:p>
      <w:pPr>
        <w:spacing w:after="40"/>
      </w:pPr>
      <w:r>
        <w:rPr>
          <w:b w:val="0"/>
          <w:i w:val="0"/>
          <w:sz w:val="21"/>
        </w:rPr>
        <w:t>For us: A new minimal page next to ui_page_console.py — same server, no new service, no new dependency — showing per-robot last-seen, last-audio-age, and the floor holder as three words, plus the three buttons wired to endpoints that already exist. One laminated card per plinth, one for the venue AV desk. Brief one named non-technical person on it and watch them do it once.</w:t>
      </w:r>
    </w:p>
    <w:p>
      <w:pPr>
        <w:spacing w:after="60"/>
      </w:pPr>
      <w:r>
        <w:rPr>
          <w:b w:val="0"/>
          <w:i/>
          <w:sz w:val="19"/>
        </w:rPr>
        <w:t>hours · risk low · yes — It is the intervention with the best evidence behind it and the lowest technical risk, and it is the one you cannot do at 9pm the night before because it needs a human briefed. It also converts finding 1 from "the robot looks paused" into "the robot looks paused and somebody knows what to do about it", which is the whole point.</w:t>
      </w:r>
    </w:p>
    <w:p>
      <w:pPr>
        <w:spacing w:after="20"/>
      </w:pPr>
      <w:r>
        <w:rPr>
          <w:b w:val="0"/>
          <w:i w:val="0"/>
          <w:color w:val="666666"/>
          <w:sz w:val="17"/>
        </w:rPr>
        <w:t xml:space="preserve">    A Checklist for Deploying Robots in Public: Articulating Tacit Knowledge in the HRI Community — (2026-02-22, paper)</w:t>
      </w:r>
    </w:p>
    <w:p>
      <w:pPr>
        <w:spacing w:after="20"/>
      </w:pPr>
      <w:r>
        <w:rPr>
          <w:b w:val="0"/>
          <w:i w:val="0"/>
          <w:color w:val="666666"/>
          <w:sz w:val="17"/>
        </w:rPr>
        <w:t xml:space="preserve">    Designing for Robot Wranglers: A Synthesis of Literature and Practice — Porfirio, McDermott, Ch (DIS '26, 2026-06-13/17; arXiv May 2026, paper)</w:t>
      </w:r>
    </w:p>
    <w:p>
      <w:pPr>
        <w:spacing w:after="20"/>
      </w:pPr>
      <w:r>
        <w:rPr>
          <w:b w:val="0"/>
          <w:i w:val="0"/>
          <w:color w:val="666666"/>
          <w:sz w:val="17"/>
        </w:rPr>
        <w:t xml:space="preserve">    Building a smart museum (separate streamlined interface for front-line Visitor Experience staff (2018-03-16, paper)</w:t>
      </w:r>
    </w:p>
    <w:p>
      <w:pPr>
        <w:spacing w:after="60"/>
      </w:pPr>
    </w:p>
    <w:p>
      <w:pPr>
        <w:spacing w:after="40"/>
      </w:pPr>
      <w:r>
        <w:rPr>
          <w:b/>
          <w:i w:val="0"/>
          <w:sz w:val="21"/>
        </w:rPr>
        <w:t>Monitoring on an unreliable venue network: keep it local and push-based, not cloud and pull-based. The general pattern that survives a bad network is the dead-man's-switch heartbeat — the device pushes out rather than a monitor poking in — and the standard advice is to run the monitor on infrastructure independent of the thing being monitored. You already made the right call once by choosing a travel router over venue WiFi precisely because the lease fails closed. The consistent extension is: the operator's phone or tablet joins the travel router's LAN and keeps the one-page status view open, with an audible chime when any robot's last-seen exceeds a threshold; the authority's DHCP reservati</w:t>
      </w:r>
    </w:p>
    <w:p>
      <w:pPr>
        <w:spacing w:after="40"/>
      </w:pPr>
      <w:r>
        <w:rPr>
          <w:b w:val="0"/>
          <w:i w:val="0"/>
          <w:sz w:val="21"/>
        </w:rPr>
        <w:t>For us: An audible/visual alarm in the existing status page when last-seen or last-audio-age exceeds a threshold — a few lines of JS on a page you are already building for finding 7. Do not stand up Uptime Kuma, healthchecks.io or a cloud AV fleet-management platform for this event: they all add an internet dependency to the monitoring of a system whose known problem is that the internet is unreliable, and a red dot on a dashboard nobody is looking at is not a recovery mechanism.</w:t>
      </w:r>
    </w:p>
    <w:p>
      <w:pPr>
        <w:spacing w:after="60"/>
      </w:pPr>
      <w:r>
        <w:rPr>
          <w:b w:val="0"/>
          <w:i/>
          <w:sz w:val="19"/>
        </w:rPr>
        <w:t>hours · risk low · yes — Cheap, entirely local, and it turns the monitoring question into "who is holding the tablet" — which is answerable on the day. The cloud tooling is real and mature and would be the right answer for a permanent installation; it is the wrong answer for one four-hour event on a travel router.</w:t>
      </w:r>
    </w:p>
    <w:p>
      <w:pPr>
        <w:spacing w:after="20"/>
      </w:pPr>
      <w:r>
        <w:rPr>
          <w:b w:val="0"/>
          <w:i w:val="0"/>
          <w:color w:val="666666"/>
          <w:sz w:val="17"/>
        </w:rPr>
        <w:t xml:space="preserve">    Uptime Kuma vs Healthchecks.io for Solo Self-Hosters (external probes vs push heartbeats / dead (2026 (no precise date on page), practitioner)</w:t>
      </w:r>
    </w:p>
    <w:p>
      <w:pPr>
        <w:spacing w:after="20"/>
      </w:pPr>
      <w:r>
        <w:rPr>
          <w:b w:val="0"/>
          <w:i w:val="0"/>
          <w:color w:val="666666"/>
          <w:sz w:val="17"/>
        </w:rPr>
        <w:t xml:space="preserve">    ISE 2026 Previews: AV-over-IP Ops Tools Are the Quiet Revolution — AVIXA (vendors pushing remot (2026 (ISE 2026 preview; precise date not established), practitioner)</w:t>
      </w:r>
    </w:p>
    <w:p>
      <w:pPr>
        <w:spacing w:after="20"/>
      </w:pPr>
      <w:r>
        <w:rPr>
          <w:b w:val="0"/>
          <w:i w:val="0"/>
          <w:color w:val="666666"/>
          <w:sz w:val="17"/>
        </w:rPr>
        <w:t xml:space="preserve">    BrightSign Software &amp; Services / BrightSign Control (free device management, real-time player h (undated, provider-docs)</w:t>
      </w:r>
    </w:p>
    <w:p>
      <w:pPr>
        <w:spacing w:after="60"/>
      </w:pPr>
    </w:p>
    <w:p>
      <w:pPr>
        <w:spacing w:after="40"/>
      </w:pPr>
      <w:r>
        <w:rPr>
          <w:b/>
          <w:i w:val="0"/>
          <w:sz w:val="21"/>
        </w:rPr>
        <w:t>An idle "alive" tell that is distinct from both the fault state and the duet. This is the counterpart to finding 1 and cheap once that work is done. The evidence that motion recruits attention is strong and recent: the CHI 2026 robotic-benches field study found gestural performance drew the attention of 84.7% of passersby and got them to linger in an arcade they otherwise walked through, with the larger-amplitude approach gesture beating the subtle stationary wiggle because it registered in peripheral vision. You already have gestures.start("listen") and gestures.start("sleep") driven by mode in _host_step — the gap is that "sleep" during duet-mode rest is visually the same as "dead".</w:t>
      </w:r>
    </w:p>
    <w:p>
      <w:pPr>
        <w:spacing w:after="40"/>
      </w:pPr>
      <w:r>
        <w:rPr>
          <w:b w:val="0"/>
          <w:i w:val="0"/>
          <w:sz w:val="21"/>
        </w:rPr>
        <w:t>For us: One additional low-amplitude but non-zero idle behaviour for the rest window introduced in finding 4, plus antenna/head motion on a slow period so a passing visitor can see the thing is powered. Explicitly different in amplitude and rhythm from the fault gesture, so a visitor and your non-technical helper can tell them apart at ten paces.</w:t>
      </w:r>
    </w:p>
    <w:p>
      <w:pPr>
        <w:spacing w:after="60"/>
      </w:pPr>
      <w:r>
        <w:rPr>
          <w:b w:val="0"/>
          <w:i/>
          <w:sz w:val="19"/>
        </w:rPr>
        <w:t>hours · risk low · yes — Without it, adding rest gaps (finding 4) makes the installation look broken for minutes at a time — you would be trading one bad read for another. The two changes have to ship together. Keep the amplitude modest: the bench study's finding that bigger gestures recruit more attention is about a public arcade, and a ballroom during a programme is not a place to be waving.</w:t>
      </w:r>
    </w:p>
    <w:p>
      <w:pPr>
        <w:spacing w:after="20"/>
      </w:pPr>
      <w:r>
        <w:rPr>
          <w:b w:val="0"/>
          <w:i w:val="0"/>
          <w:color w:val="666666"/>
          <w:sz w:val="17"/>
        </w:rPr>
        <w:t xml:space="preserve">    Animated Public Furniture as an Interaction Mediator: Engaging Passersby In-the-Wild with Robot (CHI 2026; arXiv March 2026, paper)</w:t>
      </w:r>
    </w:p>
    <w:p>
      <w:pPr>
        <w:spacing w:after="20"/>
      </w:pPr>
      <w:r>
        <w:rPr>
          <w:b w:val="0"/>
          <w:i w:val="0"/>
          <w:color w:val="666666"/>
          <w:sz w:val="17"/>
        </w:rPr>
        <w:t xml:space="preserve">    Human-Like Guide Robot that Proactively Explains Exhibits — International Journal of Social Rob (2019-09, paper)</w:t>
      </w:r>
    </w:p>
    <w:p>
      <w:pPr>
        <w:spacing w:after="60"/>
      </w:pPr>
    </w:p>
    <w:p>
      <w:pPr>
        <w:pStyle w:val="Heading2"/>
      </w:pPr>
      <w:r>
        <w:rPr>
          <w:color w:val="1F3864"/>
        </w:rPr>
        <w:t>Not worth it for us</w:t>
      </w:r>
    </w:p>
    <w:p>
      <w:pPr>
        <w:spacing w:after="20"/>
      </w:pPr>
      <w:r>
        <w:rPr>
          <w:b/>
          <w:i w:val="0"/>
          <w:sz w:val="21"/>
        </w:rPr>
        <w:t>[no] Leave the arbitration mechanism alone. The 2026 state of the art for multiple talking agents splits cleanly: for UNSCRIPTED multi-party conversation the direction is learned floor prediction — ModeratorLM conditions turn</w:t>
      </w:r>
    </w:p>
    <w:p>
      <w:pPr>
        <w:spacing w:after="100"/>
      </w:pPr>
      <w:r>
        <w:rPr>
          <w:b w:val="0"/>
          <w:i w:val="0"/>
          <w:sz w:val="19"/>
        </w:rPr>
        <w:t>A recommendation to change nothing. Your failure surface is not arbitration — tests/test_floor_lease.py already covers the invariant and the invariant is structurally sound. Swapping in a learned floor model would import a new latency budget, a new model dependency and a new class of nondeterminism into the one part of the system that currently behaves deterministically, days before a public event.</w:t>
      </w:r>
    </w:p>
    <w:p>
      <w:pPr>
        <w:spacing w:after="20"/>
      </w:pPr>
      <w:r>
        <w:rPr>
          <w:b/>
          <w:i w:val="0"/>
          <w:sz w:val="21"/>
        </w:rPr>
        <w:t xml:space="preserve">[marginal] Scheduled restarts: a cold boot before doors open and a scripted reset between segments — but nothing scheduled during the show. The nightly-reboot advice you will find everywhere is a *daily kiosk* pattern: MW18's Show </w:t>
      </w:r>
    </w:p>
    <w:p>
      <w:pPr>
        <w:spacing w:after="100"/>
      </w:pPr>
      <w:r>
        <w:rPr>
          <w:b w:val="0"/>
          <w:i w:val="0"/>
          <w:sz w:val="19"/>
        </w:rPr>
        <w:t>Marginal because you probably already cold-boot before an event. Listed mainly so the widely-repeated "schedule nightly reboots" advice gets explicitly rejected for your case rather than half-adopted — a scheduled restart that fires during a four-hour window is a self-inflicted outage.</w:t>
      </w:r>
    </w:p>
    <w:p>
      <w:pPr>
        <w:pStyle w:val="ListBullet"/>
        <w:spacing w:after="40"/>
      </w:pPr>
      <w:r>
        <w:rPr>
          <w:sz w:val="19"/>
        </w:rPr>
        <w:t>Automatic leader election / Raft / a two-node Pacemaker-style HA cluster for the floor authority. Majority quorum does not exist at n=2; the HA world's own answer is fencing plus staggered fencing delays, and unfenced two-node failover produces fence races. You would be adding a failure mode strictly worse than the one you are fixing, days before a</w:t>
      </w:r>
    </w:p>
    <w:p>
      <w:pPr>
        <w:pStyle w:val="ListBullet"/>
        <w:spacing w:after="40"/>
      </w:pPr>
      <w:r>
        <w:rPr>
          <w:sz w:val="19"/>
        </w:rPr>
        <w:t>Replacing the console-driven scripted duet with a learned multi-party turn-taking model (VAP, SmartTurn, ModeratorLM-style role conditioning). Real and improving in 2026, but aimed at unscripted multi-party conversation. For a directed two-robot show it adds latency, a model dependency and nondeterminism to the only deterministic part of your syste</w:t>
      </w:r>
    </w:p>
    <w:p>
      <w:pPr>
        <w:pStyle w:val="ListBullet"/>
        <w:spacing w:after="40"/>
      </w:pPr>
      <w:r>
        <w:rPr>
          <w:sz w:val="19"/>
        </w:rPr>
        <w:t>Adding a fencing token / epoch to the floor lease before the event. Kleppmann's objection is real in general, but your has_floor() is already a pure function of the clock (so a stalled poll thread still closes the mic) and the console already waits TTL + 0.5 s before naming a new holder. There is no live hole to plug; add the epoch later if you eve</w:t>
      </w:r>
    </w:p>
    <w:p>
      <w:pPr>
        <w:pStyle w:val="ListBullet"/>
        <w:spacing w:after="40"/>
      </w:pPr>
      <w:r>
        <w:rPr>
          <w:sz w:val="19"/>
        </w:rPr>
        <w:t>Per-service systemd WatchdogSec= on the app or dashboard units. Combined with Restart=always, a slow ElevenLabs or Anthropic response becomes a mid-answer restart. The hardware watchdog at the kernel level is a different and legitimate thing.</w:t>
      </w:r>
    </w:p>
    <w:p>
      <w:pPr>
        <w:pStyle w:val="ListBullet"/>
        <w:spacing w:after="40"/>
      </w:pPr>
      <w:r>
        <w:rPr>
          <w:sz w:val="19"/>
        </w:rPr>
        <w:t>A scheduled cron reboot during or near the event window. Nightly/weekly reboots are a 360-day-a-year kiosk pattern; a scheduled restart inside a four-hour show is a self-inflicted outage with a multi-minute boot in front of an audience.</w:t>
      </w:r>
    </w:p>
    <w:p>
      <w:pPr>
        <w:pStyle w:val="ListBullet"/>
        <w:spacing w:after="40"/>
      </w:pPr>
      <w:r>
        <w:rPr>
          <w:sz w:val="19"/>
        </w:rPr>
        <w:t>Showing a live ASR transcript or a raw error string on the robot's face/avatar as "transparency". Rudaz &amp; Licoppe (Frontiers, 2025-09-26) measured 61% of post-utterance gaze migrating to the transcript and found participants re-labelling behaviour they had already accepted as a failure once they read it. Use a small number of coarse, in-character s</w:t>
      </w:r>
    </w:p>
    <w:p>
      <w:pPr>
        <w:pStyle w:val="Heading2"/>
      </w:pPr>
      <w:r>
        <w:rPr>
          <w:color w:val="1F3864"/>
        </w:rPr>
        <w:t>Could not establish</w:t>
      </w:r>
    </w:p>
    <w:p>
      <w:pPr>
        <w:pStyle w:val="ListBullet"/>
        <w:spacing w:after="40"/>
      </w:pPr>
      <w:r>
        <w:rPr>
          <w:sz w:val="19"/>
        </w:rPr>
        <w:t>No dated source establishes "how long an attract loop can be before visitors notice it repeats". I could not find that number in the exhibit-design, visitor-studies or signage literature, and I now believe it does not exist as a published figure. The usable anchors are indirect: match-loop-to-dwell heuristics from digital signage (2-5 min for seate</w:t>
      </w:r>
    </w:p>
    <w:p>
      <w:pPr>
        <w:pStyle w:val="ListBullet"/>
        <w:spacing w:after="40"/>
      </w:pPr>
      <w:r>
        <w:rPr>
          <w:sz w:val="19"/>
        </w:rPr>
        <w:t>I could not find a museum-sector statistic for what fraction of digital interactives are non-functional at any given time. Several 2026 vendor guides assert that downtime is a recognised problem, but none of them cite a measurement, and the AAM survey data I found is about visitation and finances, not exhibit uptime.</w:t>
      </w:r>
    </w:p>
    <w:p>
      <w:pPr>
        <w:pStyle w:val="ListBullet"/>
        <w:spacing w:after="40"/>
      </w:pPr>
      <w:r>
        <w:rPr>
          <w:sz w:val="19"/>
        </w:rPr>
        <w:t>The MNEMONIC/Memoranda "Rules of Attract Loops" parts 1 and 2, which appear to be the most on-point practitioner writing on attract-loop design, are no longer retrievable — mnemonic.studio now returns a DreamHost "Site Not Found" page over both HTTP and HTTPS. I have only search-engine snippets of them, with no publication date.</w:t>
      </w:r>
    </w:p>
    <w:p>
      <w:pPr>
        <w:pStyle w:val="ListBullet"/>
        <w:spacing w:after="40"/>
      </w:pPr>
      <w:r>
        <w:rPr>
          <w:sz w:val="19"/>
        </w:rPr>
        <w:t>The two most directly relevant HRI post-mortem venues (PubRob-Fails at RO-MAN 2025, Failing Forward at HRI 2026) are largely behind the ACM Digital Library; I retrieved abstracts and workshop framing, not the individual deployment reports, so I cannot quote measured failure rates or recovery times from them.</w:t>
      </w:r>
    </w:p>
    <w:p>
      <w:pPr>
        <w:pStyle w:val="ListBullet"/>
        <w:spacing w:after="40"/>
      </w:pPr>
      <w:r>
        <w:rPr>
          <w:sz w:val="19"/>
        </w:rPr>
        <w:t>MW18 (2018) remains the most detailed public account I could find of exhibit show-control and unattended-recovery engineering. I could not find an equally concrete, more recent public write-up; the 2026 AVIXA/vendor material describes the same capabilities in marketing terms without numbers.</w:t>
      </w:r>
    </w:p>
    <w:p>
      <w:r>
        <w:br w:type="page"/>
      </w:r>
    </w:p>
    <w:p>
      <w:pPr>
        <w:pStyle w:val="Heading1"/>
      </w:pPr>
      <w:r>
        <w:rPr>
          <w:color w:val="1F3864"/>
        </w:rPr>
        <w:t>Reachy Mini (Pollen Robotics / Hugging Face) — SDK, daemon, firmware, XVF3800 and community state as of 13 Sep</w:t>
      </w:r>
    </w:p>
    <w:p>
      <w:pPr>
        <w:spacing w:after="120"/>
      </w:pPr>
      <w:r>
        <w:rPr>
          <w:b w:val="0"/>
          <w:i w:val="0"/>
          <w:sz w:val="21"/>
        </w:rPr>
        <w:t>The platform is actively maintained and moving fast: reachy_mini v1.10.0 is the current stable (GitHub tag 2026-08-13, PyPI 2026-08-25) and v1.11.0rc1 landed two days ago (2026-09-11). Your robot is on a matched daemon 1.9.0 / SDK 1.9.0 pair with the motor control loop measured at 48.5 Hz — and you should stay there through the event, because set_target changed wire format at 1.10.0 and a 1.10 SDK against a 1.9 daemon drops the WebSocket on the first motion command (open issue #1376). There is nothing better than set_target for continuous motion: the daemon holds the last target as a zero-order hold sampled by a 50 Hz motor loop, does no interpolation, and the docs put 50-100 Hz as the recommended loop rate with 30 Hz as the stated floor. What is new and relevant is a daemon-side additive pose layer (SetSpeechOffsetsCmd / enable_wobbling) that composes speech offsets after face-tracking blend and before IK — already present in your 1.9.0 — and a 10-band speaker EQ (v1.10.0) that lifts the 1-8 kHz presence range you need in a ballroom. On the XVF3800 I read your actual board: audio firmware 2.1.2 (two revisions behind; 2.1.4 gives a practitioner-measured +6 dB and fixes a mic-dead-after-USB-reset regression), AUDIO_MGR_SYS_DELAY=12, MIC_GAIN=90, REF_GAIN=8, AGC on with PP_AGCMAXGAIN=64, and fixed beams already enabled at 3.927/5.498 rad with gating OFF. The single most important thing I found is open issue #1334 (2026-08-10): the robot's own motor motion makes XVF3800 mic output unintelligible for STT, with ~1-2 minute recovery after motion stops — which is a direct threat to a continuous 30 Hz breathing layer. The community is small: 200+ store apps but the top Space has 367 likes, and external-speaker material is essentially one issue thread with six comments.</w:t>
      </w:r>
    </w:p>
    <w:p>
      <w:pPr>
        <w:spacing w:after="60"/>
      </w:pPr>
      <w:r>
        <w:rPr>
          <w:b/>
          <w:i w:val="0"/>
          <w:color w:val="A03030"/>
          <w:sz w:val="21"/>
        </w:rPr>
        <w:t>Challenge verdict: OVERSTATED</w:t>
      </w:r>
    </w:p>
    <w:p>
      <w:pPr>
        <w:pStyle w:val="ListBullet"/>
        <w:spacing w:after="40"/>
      </w:pPr>
      <w:r>
        <w:rPr>
          <w:sz w:val="19"/>
        </w:rPr>
        <w:t>WRONG EVENT DATE, AND IT INVALIDATES THE WHOLE EFFORT BUDGET. The research says "three weeks out", "through 30 May", "before 30 May", "Revisit after 30 May" in five separate places. 30 May 2026 is 3.5 months in the PAST — it is the stale demo target in CLAUDE.md. /home/pollen/Supervaise-Reachy-Mini-Project-main/docs/EVENT_RUNBOOK.md is dated 2026-09-13 (today) and the event is days away. The resea</w:t>
      </w:r>
    </w:p>
    <w:p>
      <w:pPr>
        <w:pStyle w:val="ListBullet"/>
        <w:spacing w:after="40"/>
      </w:pPr>
      <w:r>
        <w:rPr>
          <w:sz w:val="19"/>
        </w:rPr>
        <w:t>THE GPIO-REBOOT FINDING (#1109) IS CONTRADICTED BY OUR OWN MACHINE. I checked: gpio-shutdown-daemon.service is enabled AND active right now, uptime is 1 day 6:46 with supervaise.service running and the 30 Hz set_target loop live, vcgencmd get_throttled = 0x0, measure_temp = 45.2 C, no reboots. I fetched issue #1109 (https://api.github.com/repos/pollen-robotics/reachy_mini/issues/1109): real, open,</w:t>
      </w:r>
    </w:p>
    <w:p>
      <w:pPr>
        <w:pStyle w:val="ListBullet"/>
        <w:spacing w:after="40"/>
      </w:pPr>
      <w:r>
        <w:rPr>
          <w:sz w:val="19"/>
        </w:rPr>
        <w:t xml:space="preserve">FINDING 6 OPTION (b) IS A LOGIC ERROR, NOT A CHEAP FIX. "Gate the stop-word detector on your own 'we are speaking' state... you never need acoustic echo cancellation to know that you are the one talking" — the stop-word detector ONLY runs while we are speaking; that is what barge-in is. Knowing we are speaking tells you nothing about whether a frame scoring 0.105 came from the visitor or from our </w:t>
      </w:r>
    </w:p>
    <w:p>
      <w:pPr>
        <w:pStyle w:val="ListBullet"/>
        <w:spacing w:after="40"/>
      </w:pPr>
      <w:r>
        <w:rPr>
          <w:sz w:val="19"/>
        </w:rPr>
        <w:t>AN ENTIRE CAPTURE PATH IS MISSING FROM A 'COMPLETE' AUDIO ANALYSIS. lsusb/arecord -l show a BOYA mini 2 wireless lavalier enumerated as ALSA card 3 (ID 2f05:003b), alongside the XMOS card 0. The research's AEC/far-end-reference analysis, its beam-pointing proposals and its ballroom-pickup discussion never mention it. A lav on the visitor side is physically decoupled from the PA and is arguably the</w:t>
      </w:r>
    </w:p>
    <w:p>
      <w:pPr>
        <w:spacing w:after="140"/>
      </w:pPr>
      <w:r>
        <w:rPr>
          <w:b w:val="0"/>
          <w:i/>
          <w:sz w:val="19"/>
        </w:rPr>
        <w:t>Corrected: Keep the report — it is unusually well-evidenced, its live board reads verify against sysfs byte-for-byte, and every issue I spot-checked is real and correctly dated — but re-triage it for a runway of days rather than the three weeks it thinks it has. Do exactly four things before the rehearsal. (1) Pin reachy_mini==1.9.0 on both machines and keep the Reachy Mini Control desktop app away from them; this is verified (we are a matched 1.9.0/1.9.0 pair, PyPI stable is 1.10.0, #1376 is open with no fix on develop) and it costs nothing. (2) Run the #1334 A/B — arecord idle vs. with breathing, scored through gpt-4o-mini-transcribe — because it is pure measurement that changes nothing, it is the only item that could be silently degrading transcription today, and if it reproduces the mitigation is already a config change: CJ_BREATH_HZ / CJ_BREATH_GAIN / CJ_HEAD_SWAY_DEG are env knobs, and the fl</w:t>
      </w:r>
    </w:p>
    <w:p>
      <w:pPr>
        <w:pStyle w:val="Heading2"/>
      </w:pPr>
      <w:r>
        <w:rPr>
          <w:color w:val="1F3864"/>
        </w:rPr>
        <w:t>Worth doing</w:t>
      </w:r>
    </w:p>
    <w:p>
      <w:pPr>
        <w:spacing w:after="40"/>
      </w:pPr>
      <w:r>
        <w:rPr>
          <w:b/>
          <w:i w:val="0"/>
          <w:sz w:val="21"/>
        </w:rPr>
        <w:t>Your robot is a matched daemon 1.9.0 / SDK 1.9.0 pair (I read /api/daemon/status live: wireless_version true, motor_control_mode enabled, mean_control_loop_frequency 48.45 Hz, period ~19.98 ms, nb_error 0). At v1.10.0 the SDK changed set_target to send one consolidated SetFullTargetCmd (type "set_full_target") instead of separate SetTargetCmd/SetAntennasCmd/SetBodyYawCmd. A 1.9.0 daemon does not recognise that command type, fails validation, and closes the WebSocket — the app dies with "Lost connection with the server" on the first motion command. Issue #1376 is still open as of 2026-08-26 and I confirmed on the develop branch that set_target still emits SetFullTargetCmd unconditionally, wit</w:t>
      </w:r>
    </w:p>
    <w:p>
      <w:pPr>
        <w:spacing w:after="40"/>
      </w:pPr>
      <w:r>
        <w:rPr>
          <w:b w:val="0"/>
          <w:i w:val="0"/>
          <w:sz w:val="21"/>
        </w:rPr>
        <w:t>For us: Nothing, deliberately. Pin reachy_mini==1.9.0 in app/.venv and leave the daemon venv at 1.9.0 through 30 May. Concretely: make sure nothing in your deploy path runs `pip install -U reachy-mini` or the desktop app's one-click daemon update, and make sure supervaise.service cannot be started against a daemon that was updated out from under it. If you ever do upgrade, both /venvs/mini_daemon and app/.venv move together in one step, on a bench, with the two-robot pair done one machine at a time.</w:t>
      </w:r>
    </w:p>
    <w:p>
      <w:pPr>
        <w:spacing w:after="60"/>
      </w:pPr>
      <w:r>
        <w:rPr>
          <w:b w:val="0"/>
          <w:i/>
          <w:sz w:val="19"/>
        </w:rPr>
        <w:t>hours · risk low · yes — This is a pin, not a change — the cheapest possible insurance. The failure mode is total (every set_target dies) and silent until the first head movement, which on your stack is the first breathing tick after connect. The 1.10/1.11 feature set (speaker EQ, faster imports, faster boot) is real but none of it is worth a wire-protocol break three weeks out, and 1.11.0 is still a two-day-old release candidate.</w:t>
      </w:r>
    </w:p>
    <w:p>
      <w:pPr>
        <w:spacing w:after="20"/>
      </w:pPr>
      <w:r>
        <w:rPr>
          <w:b w:val="0"/>
          <w:i w:val="0"/>
          <w:color w:val="666666"/>
          <w:sz w:val="17"/>
        </w:rPr>
        <w:t xml:space="preserve">    Bug Report: SDK version 1.10.0rc5 crashes with "Lost connection with the server" when communica (2026-08-20, last updated 2026-08-26, practitioner)</w:t>
      </w:r>
    </w:p>
    <w:p>
      <w:pPr>
        <w:spacing w:after="20"/>
      </w:pPr>
      <w:r>
        <w:rPr>
          <w:b w:val="0"/>
          <w:i w:val="0"/>
          <w:color w:val="666666"/>
          <w:sz w:val="17"/>
        </w:rPr>
        <w:t xml:space="preserve">    reachy_mini develop branch, src/reachy_mini/reachy_mini.py set_target() — sends SetFullTargetCm (read 2026-09-13, provider-docs)</w:t>
      </w:r>
    </w:p>
    <w:p>
      <w:pPr>
        <w:spacing w:after="20"/>
      </w:pPr>
      <w:r>
        <w:rPr>
          <w:b w:val="0"/>
          <w:i w:val="0"/>
          <w:color w:val="666666"/>
          <w:sz w:val="17"/>
        </w:rPr>
        <w:t xml:space="preserve">    reachy-mini on PyPI — 1.10.0 uploaded 2026-08-25, 1.11.0rc1 uploaded 2026-09-11, info.version = (2026-09-13 (queried), pricing)</w:t>
      </w:r>
    </w:p>
    <w:p>
      <w:pPr>
        <w:spacing w:after="60"/>
      </w:pPr>
    </w:p>
    <w:p>
      <w:pPr>
        <w:spacing w:after="40"/>
      </w:pPr>
      <w:r>
        <w:rPr>
          <w:b/>
          <w:i w:val="0"/>
          <w:sz w:val="21"/>
        </w:rPr>
        <w:t xml:space="preserve">Open issue #1334, filed 2026-08-10 with a controlled A/B methodology: whenever the robot's motors animate, XVF3800 microphone capture becomes unintelligible for transcription-grade STT. The corruption is device-wide (a parallel independent arecord on the dsnoop device is corrupted identically, so it is upstream of all software), and it clears roughly 1-2 minutes AFTER motion stops. Signature: noise floor up ~3.7x, speech down ~2.5x, 70-90% of energy below 500 Hz, the first ~1-2 s of an utterance often surviving. The reporter's hypothesis, which matches the parameters I read off your board, is that the XVF3800's adaptive stages learn the motor noise and suppress speech with it. He explicitly </w:t>
      </w:r>
    </w:p>
    <w:p>
      <w:pPr>
        <w:spacing w:after="40"/>
      </w:pPr>
      <w:r>
        <w:rPr>
          <w:b w:val="0"/>
          <w:i w:val="0"/>
          <w:sz w:val="21"/>
        </w:rPr>
        <w:t>For us: Run his A/B against YOUR sway layer before you tune anything else. Capture-side only, no code change needed: with the robot idle, `arecord -D reachymini_audio_src -f S16_LE -r 16000 -c 2 -d 12 quiet.wav`, then repeat with your 30 Hz breathing/sway running, and score both through gpt-4o-mini-transcribe (the same path you use in production, not a local Whisper). If the sway version degrades, the fix is architectural and cheap: your floor lease already knows when a robot is listening, so gate the breathing layer to a frozen pose on floor acquisition and hold it frozen for the whole capture window, resuming only when the composer starts. Given the ~1-2 min recovery constant, freezing only during the 1.2 s of trailing silence would be useless — it has to be the whole listening window, and ideally the adaptation should be given quiet time before the first question of each visitor.</w:t>
      </w:r>
    </w:p>
    <w:p>
      <w:pPr>
        <w:spacing w:after="60"/>
      </w:pPr>
      <w:r>
        <w:rPr>
          <w:b w:val="0"/>
          <w:i/>
          <w:sz w:val="19"/>
        </w:rPr>
        <w:t>a day · risk low · yes — This is the one finding that could be silently costing you transcription quality right now and that nothing in your own instrumentation would surface — your STT is one-shot on a whole file, so you would see it as occasional garbled questions, not as an audio fault. The test costs an afternoon and is pure measurement. The caveat is that his trigger was the daemon wobbler plus rapid antenna motion, which is larger and faster than a breathing/sway layer; your amplitudes may sit under the threshold. That is exactly why you measure rather than assume. Note the interaction with your other measured n</w:t>
      </w:r>
    </w:p>
    <w:p>
      <w:pPr>
        <w:spacing w:after="20"/>
      </w:pPr>
      <w:r>
        <w:rPr>
          <w:b w:val="0"/>
          <w:i w:val="0"/>
          <w:color w:val="666666"/>
          <w:sz w:val="17"/>
        </w:rPr>
        <w:t xml:space="preserve">    [Wireless] Robot's own motor animation (wobble / idle moves) makes mic capture unintelligible f (2026-08-10, practitioner)</w:t>
      </w:r>
    </w:p>
    <w:p>
      <w:pPr>
        <w:spacing w:after="20"/>
      </w:pPr>
      <w:r>
        <w:rPr>
          <w:b w:val="0"/>
          <w:i w:val="0"/>
          <w:color w:val="666666"/>
          <w:sz w:val="17"/>
        </w:rPr>
        <w:t xml:space="preserve">    XVF3800 parameters read live from your board (38fb:1001) via reachy_mini.media.audio_control_ut (2026-09-13 (measured), other)</w:t>
      </w:r>
    </w:p>
    <w:p>
      <w:pPr>
        <w:spacing w:after="20"/>
      </w:pPr>
      <w:r>
        <w:rPr>
          <w:b w:val="0"/>
          <w:i w:val="0"/>
          <w:color w:val="666666"/>
          <w:sz w:val="17"/>
        </w:rPr>
        <w:t xml:space="preserve">    Voice Processing Pipeline — XMOS XVF3800 v3.2.1 datasheet: noise suppression up to 25 dB depend (doc release 3.2.1, publication 2024-10-29, provider-docs)</w:t>
      </w:r>
    </w:p>
    <w:p>
      <w:pPr>
        <w:spacing w:after="60"/>
      </w:pPr>
    </w:p>
    <w:p>
      <w:pPr>
        <w:spacing w:after="40"/>
      </w:pPr>
      <w:r>
        <w:rPr>
          <w:b/>
          <w:i w:val="0"/>
          <w:sz w:val="21"/>
        </w:rPr>
        <w:t>Open issue #1109 (2026-05-08): on a Wireless unit, gpio-shutdown-daemon.service calls `sudo shutdown -h now` on spurious GPIO23 transitions caused by motor coil noise during sustained set_target traffic. The reporter's setup is close to yours — a voice app (Whisper + Claude + Piper) driving /api/move/set_target every ~80 ms (10-12 Hz) for lip-sync wobble — and the whole CM4 rebooted every 5-15 minutes. Pollen's 200 ms debounce (PR #505) is not enough; he raised it to 2000 ms and still saw shutdowns. Masking the unit stopped that class of reboot. He confirmed it was NOT undervoltage or thermal: vcgencmd get_throttled = 0x0, measure_temp = 44.3 C. He also reports a residual lower-rate reboot a</w:t>
      </w:r>
    </w:p>
    <w:p>
      <w:pPr>
        <w:spacing w:after="40"/>
      </w:pPr>
      <w:r>
        <w:rPr>
          <w:b w:val="0"/>
          <w:i w:val="0"/>
          <w:sz w:val="21"/>
        </w:rPr>
        <w:t>For us: Two checks on both machines, today. First `systemctl is-enabled gpio-shutdown-daemon` — if it is live, `systemctl disable --now gpio-shutdown-daemon.service &amp;&amp; systemctl mask gpio-shutdown-daemon.service`, and accept that the physical power button will no longer shut down gracefully (document that for whoever powers the units down at the venue). Second, check for the residual watchdog path: `cat /proc/sys/kernel/watchdog` and whether systemd's RuntimeWatchdogSec is set, and log `vcgencmd get_throttled` plus the reboot cause into your journal so a mid-event reboot is diagnosable rather than mysterious. You are running at 30 Hz — nearly 3x his rate — through a four-hour session.</w:t>
      </w:r>
    </w:p>
    <w:p>
      <w:pPr>
        <w:spacing w:after="60"/>
      </w:pPr>
      <w:r>
        <w:rPr>
          <w:b w:val="0"/>
          <w:i/>
          <w:sz w:val="19"/>
        </w:rPr>
        <w:t>hours · risk low · yes — A spontaneous CM4 reboot in front of 200 people is the single worst failure your installation can have, and the reported trigger is precisely your workload profile: sustained high-rate set_target on a Wireless unit. Masking one systemd unit is minutes of work and entirely reversible. The only cost is losing the power-button shutdown, which matters less than the risk. Be honest with yourself about the residual cause, though — the reporter still saw reboots after masking, so this reduces but does not eliminate the risk, and a supervisor that brings the app back within seconds of boot is still wo</w:t>
      </w:r>
    </w:p>
    <w:p>
      <w:pPr>
        <w:spacing w:after="20"/>
      </w:pPr>
      <w:r>
        <w:rPr>
          <w:b w:val="0"/>
          <w:i w:val="0"/>
          <w:color w:val="666666"/>
          <w:sz w:val="17"/>
        </w:rPr>
        <w:t xml:space="preserve">    Spurious reboots on Wireless from gpio-shutdown-daemon GPIO23 noise — PR #505 200ms debounce in (2026-05-08, practitioner)</w:t>
      </w:r>
    </w:p>
    <w:p>
      <w:pPr>
        <w:spacing w:after="20"/>
      </w:pPr>
      <w:r>
        <w:rPr>
          <w:b w:val="0"/>
          <w:i w:val="0"/>
          <w:color w:val="666666"/>
          <w:sz w:val="17"/>
        </w:rPr>
        <w:t xml:space="preserve">    Troubleshooting &amp; FAQ — "Motors stop responding after a while": check power supply; motors migh (undated page, current as of 2026-09-13, provider-docs)</w:t>
      </w:r>
    </w:p>
    <w:p>
      <w:pPr>
        <w:spacing w:after="60"/>
      </w:pPr>
    </w:p>
    <w:p>
      <w:pPr>
        <w:spacing w:after="40"/>
      </w:pPr>
      <w:r>
        <w:rPr>
          <w:b/>
          <w:i w:val="0"/>
          <w:sz w:val="21"/>
        </w:rPr>
        <w:t>The SDK already ships an audio-driven head-motion layer you are not using, and it is present in your installed 1.9.0 (I checked: src/reachy_mini/motion/head_wobbler.py and speech_tapper.py are in app/.venv, and ReachyMini.enable_wobbling/disable_wobbling exist at reachy_mini.py:235/262). It is architecturally better than an envelope computed at send time: HeadWobbler schedules each 50 ms hop against play_at_monotonic_ns, the instant the first sample will actually leave the speaker, computed from GStreamer buffer PTS plus audiosink latency — so the head is synchronised to heard audio, not to send time. The offsets go over a dedicated SetSpeechOffsetsCmd and are composed daemon-side, after the</w:t>
      </w:r>
    </w:p>
    <w:p>
      <w:pPr>
        <w:spacing w:after="40"/>
      </w:pPr>
      <w:r>
        <w:rPr>
          <w:b w:val="0"/>
          <w:i w:val="0"/>
          <w:sz w:val="21"/>
        </w:rPr>
        <w:t>For us: Nothing before 30 May. Afterwards, the candidate change is to push ElevenLabs PCM through mini.media.push_audio_sample() with media_backend="local" instead of your own player, then call enable_wobbling() and delete your envelope-to-head-motion code. Even if you never adopt it, lift the two ideas: schedule head motion against predicted playback time rather than send time, and steal the published VAD/sway constants as a sanity check on your own amplitudes.</w:t>
      </w:r>
    </w:p>
    <w:p>
      <w:pPr>
        <w:spacing w:after="60"/>
      </w:pPr>
      <w:r>
        <w:rPr>
          <w:b w:val="0"/>
          <w:i/>
          <w:sz w:val="19"/>
        </w:rPr>
        <w:t>a few days · risk high · yes-after-event — Adopting it means moving your TTS playback into the daemon's media pipeline, and your playback path is simultaneously the thing your barge-in detector listens against, the thing the floor lease arbitrates, and the thing you have already customised heavily (your ~/.asoundrc routes reachymini_audio_sink through PipeWire with a BlueALSA alternative and a dual-output mode). Rewiring that three weeks before a public event is exactly the kind of novelty that beats stability, and you would lose your gapless per-sentence assembly. After the event it is a genuine simplification — you delete code and ge</w:t>
      </w:r>
    </w:p>
    <w:p>
      <w:pPr>
        <w:spacing w:after="20"/>
      </w:pPr>
      <w:r>
        <w:rPr>
          <w:b w:val="0"/>
          <w:i w:val="0"/>
          <w:color w:val="666666"/>
          <w:sz w:val="17"/>
        </w:rPr>
        <w:t xml:space="preserve">    reachy_mini develop, src/reachy_mini/motion/head_wobbler.py — PTS-driven scheduling docstring a (read 2026-09-13, provider-docs)</w:t>
      </w:r>
    </w:p>
    <w:p>
      <w:pPr>
        <w:spacing w:after="20"/>
      </w:pPr>
      <w:r>
        <w:rPr>
          <w:b w:val="0"/>
          <w:i w:val="0"/>
          <w:color w:val="666666"/>
          <w:sz w:val="17"/>
        </w:rPr>
        <w:t xml:space="preserve">    reachy_mini develop, src/reachy_mini/motion/speech_tapper.py — published tunables (FRAME_MS 20, (read 2026-09-13, provider-docs)</w:t>
      </w:r>
    </w:p>
    <w:p>
      <w:pPr>
        <w:spacing w:after="20"/>
      </w:pPr>
      <w:r>
        <w:rPr>
          <w:b w:val="0"/>
          <w:i w:val="0"/>
          <w:color w:val="666666"/>
          <w:sz w:val="17"/>
        </w:rPr>
        <w:t xml:space="preserve">    Local verification that enable_wobbling/head_wobbler/speech_tapper exist in the installed 1.9.0 (2026-09-13 (measured), other)</w:t>
      </w:r>
    </w:p>
    <w:p>
      <w:pPr>
        <w:spacing w:after="60"/>
      </w:pPr>
    </w:p>
    <w:p>
      <w:pPr>
        <w:spacing w:after="40"/>
      </w:pPr>
      <w:r>
        <w:rPr>
          <w:b/>
          <w:i w:val="0"/>
          <w:sz w:val="21"/>
        </w:rPr>
        <w:t>Your XVF3800 is running audio firmware 2.1.2 (USB bcdDevice 2.12; VERSION register reads [0,2,1,2]). Two newer builds ship in the repo. 2.1.3 adds a 2 s init delay for beta hardware. 2.1.4 raises maximum speaker volume by +6 dB and fixes a regression where the microphone stopped emitting audio after a USB reset. The +6 dB is practitioner-measured, not marketing: a user recorded a fixed clip at a fixed distance with a dB meter before and after flashing 2.1.4 and posted both traces; Pollen then closed the competing software-gain PR (#1187, REACHY_AUDIO_GAIN_DB, closed unmerged 2026-07-13) because the firmware fixed it at source. Flashing is independent of the SDK: `dfu-util -R -e -a 1 -S &lt;seri</w:t>
      </w:r>
    </w:p>
    <w:p>
      <w:pPr>
        <w:spacing w:after="40"/>
      </w:pPr>
      <w:r>
        <w:rPr>
          <w:b w:val="0"/>
          <w:i w:val="0"/>
          <w:sz w:val="21"/>
        </w:rPr>
        <w:t>For us: Bench work, not event-week work. Dump every readable parameter in audio_control_utils.PARAMETERS to a file first, flash 2.1.4 on ONE machine, re-dump, diff, and re-apply anything that moved. Then re-run your barge-in calibration, because the stop-word threshold of 0.02 was tuned against the current gain structure and +6 dB of output changes the self-bleed. Keep the second robot on 2.1.2 until the first has run a full-length rehearsal.</w:t>
      </w:r>
    </w:p>
    <w:p>
      <w:pPr>
        <w:spacing w:after="60"/>
      </w:pPr>
      <w:r>
        <w:rPr>
          <w:b w:val="0"/>
          <w:i/>
          <w:sz w:val="19"/>
        </w:rPr>
        <w:t xml:space="preserve">a day · risk medium · yes — Worth it mainly for the mic-dead-after-USB-reset fix, not the volume. You already know +6 dB on a 5 W / 4 ohm driver does not make a 200-person ballroom work — that is roughly one step on a volume knob, and the same issue thread (#569) has people saying the speaker is not as loud as a phone. But you have three separate open issues about this audio device vanishing or going silent (#1322 spontaneous de-enumeration, #770 and #820 mic returning silence/zeros, #904 hub disconnect after boot), and a firmware fix for one of those classes is worth having before four unattended hours. The medium risk </w:t>
      </w:r>
    </w:p>
    <w:p>
      <w:pPr>
        <w:spacing w:after="20"/>
      </w:pPr>
      <w:r>
        <w:rPr>
          <w:b w:val="0"/>
          <w:i w:val="0"/>
          <w:color w:val="666666"/>
          <w:sz w:val="17"/>
        </w:rPr>
        <w:t xml:space="preserve">    Live read of your board: bcdDevice 2.12, VERSION [0,2,1,2], iSerial 100090917262001040 (2026-09-13 (measured), other)</w:t>
      </w:r>
    </w:p>
    <w:p>
      <w:pPr>
        <w:spacing w:after="20"/>
      </w:pPr>
      <w:r>
        <w:rPr>
          <w:b w:val="0"/>
          <w:i w:val="0"/>
          <w:color w:val="666666"/>
          <w:sz w:val="17"/>
        </w:rPr>
        <w:t xml:space="preserve">    reachy_mini v1.10.0 release notes — "Bump audio firmware to 2.1.4 for +6 dB max volume and a mi (2026-08-13, changelog)</w:t>
      </w:r>
    </w:p>
    <w:p>
      <w:pPr>
        <w:spacing w:after="20"/>
      </w:pPr>
      <w:r>
        <w:rPr>
          <w:b w:val="0"/>
          <w:i w:val="0"/>
          <w:color w:val="666666"/>
          <w:sz w:val="17"/>
        </w:rPr>
        <w:t xml:space="preserve">    [Improvement] louder sound (issue #569, open) — practitioner dB-meter A/B before and after flas (opened 2025-12-17, firmware comments 2026-06-25 and 2026-06-29, practitioner)</w:t>
      </w:r>
    </w:p>
    <w:p>
      <w:pPr>
        <w:spacing w:after="60"/>
      </w:pPr>
    </w:p>
    <w:p>
      <w:pPr>
        <w:spacing w:after="40"/>
      </w:pPr>
      <w:r>
        <w:rPr>
          <w:b/>
          <w:i w:val="0"/>
          <w:sz w:val="21"/>
        </w:rPr>
        <w:t xml:space="preserve">The hard constraint on your external speaker: the XVF3800 has exactly ONE far-end reference (I read AEC_NUM_FARENDS = 1 on your board) and it is the audio the chip itself is asked to play through its USB playback endpoint. If sound reaches the room by any other route, the AEC has no reference signal at all and no parameter can compensate — this is not a tuning problem. I confirmed the daemon makes this worse by design on the Wireless: audio_gstreamer.py checks has_reachymini_asoundrc(), and when ~/.asoundrc is present it wires alsasrc/alsasink to reachymini_audio_src / reachymini_audio_sink and builds NO software AEC. The webrtcdsp + webrtcechoprobe software echo canceller (added 2026-05-28 </w:t>
      </w:r>
    </w:p>
    <w:p>
      <w:pPr>
        <w:spacing w:after="40"/>
      </w:pPr>
      <w:r>
        <w:rPr>
          <w:b w:val="0"/>
          <w:i w:val="0"/>
          <w:sz w:val="21"/>
        </w:rPr>
        <w:t>For us: Decide this explicitly rather than letting the routing decide it. Three honest options. (a) Keep all playback on the XMOS endpoint and give up on external amplification — the AEC works, the room does not hear you. (b) Go external and treat the XMOS AEC as absent: stop relying on it for barge-in, and instead gate the stop-word detector on your own "we are speaking" state, which you already know precisely because you own the playback and the floor lease — this is the cheapest correct answer and needs no DSP. (c) Go external and add your own software AEC: run webrtcdsp/webrtcechoprobe (or speexdsp) in your capture path with the far-end reference taken from the exact buffer you hand to the DAC, which is a real but bounded piece of work. Whichever you pick, stop calling the current behaviour an echo-cancellation tuning problem in your notes — it is a missing-reference problem.</w:t>
      </w:r>
    </w:p>
    <w:p>
      <w:pPr>
        <w:spacing w:after="60"/>
      </w:pPr>
      <w:r>
        <w:rPr>
          <w:b w:val="0"/>
          <w:i/>
          <w:sz w:val="19"/>
        </w:rPr>
        <w:t>a few days · risk medium · yes — You are currently carrying a known-broken barge-in on the configuration you actually need for the venue, and the reason is structural rather than a threshold that needs nudging. Option (b) costs almost nothing and removes the failure entirely: you never need acoustic echo cancellation to know that you are the one talking. The reason to write it down now is that any afternoon spent tuning AUDIO_MGR_SYS_DELAY or PP_GAMMA_E against a speaker the chip cannot hear is an afternoon wasted, and three weeks out you cannot afford that.</w:t>
      </w:r>
    </w:p>
    <w:p>
      <w:pPr>
        <w:spacing w:after="20"/>
      </w:pPr>
      <w:r>
        <w:rPr>
          <w:b w:val="0"/>
          <w:i w:val="0"/>
          <w:color w:val="666666"/>
          <w:sz w:val="17"/>
        </w:rPr>
        <w:t xml:space="preserve">    reachy_mini develop, src/reachy_mini/media/audio_gstreamer.py — has_reachymini_asoundrc() branc (read 2026-09-13, provider-docs)</w:t>
      </w:r>
    </w:p>
    <w:p>
      <w:pPr>
        <w:spacing w:after="20"/>
      </w:pPr>
      <w:r>
        <w:rPr>
          <w:b w:val="0"/>
          <w:i w:val="0"/>
          <w:color w:val="666666"/>
          <w:sz w:val="17"/>
        </w:rPr>
        <w:t xml:space="preserve">    feat(audio): software AEC fallback when no XVF3800 board is present (PR #1162) and Daemon audio (2026-05-28, changelog)</w:t>
      </w:r>
    </w:p>
    <w:p>
      <w:pPr>
        <w:spacing w:after="20"/>
      </w:pPr>
      <w:r>
        <w:rPr>
          <w:b w:val="0"/>
          <w:i w:val="0"/>
          <w:color w:val="666666"/>
          <w:sz w:val="17"/>
        </w:rPr>
        <w:t xml:space="preserve">    Live read of your board: AEC_NUM_FARENDS = 1, AEC_NUM_MICS = 4, SHF_BYPASS = 0 (2026-09-13 (measured), other)</w:t>
      </w:r>
    </w:p>
    <w:p>
      <w:pPr>
        <w:spacing w:after="60"/>
      </w:pPr>
    </w:p>
    <w:p>
      <w:pPr>
        <w:spacing w:after="40"/>
      </w:pPr>
      <w:r>
        <w:rPr>
          <w:b/>
          <w:i w:val="0"/>
          <w:sz w:val="21"/>
        </w:rPr>
        <w:t>Your XVF3800 already runs in fixed-beam mode and you can point it. Measured on your board: AEC_FIXEDBEAMSONOFF = 1 (XMOS default is off, so Pollen enabled it), AEC_FIXEDBEAMSAZIMUTH_VALUES = (3.9270, 5.4978) rad — i.e. 225 deg and 315 deg, symmetric about 270 deg — elevation (0,0), AEC_FIXEDBEAMNOISETHR (0.4, 0.4), and critically AEC_FIXEDBEAMSGATING = 0. XMOS define gating as "Enables/disables gating for beams in fixed mode... inactive beams are silenced". So today the off-beam directions are attenuated by the beamformer but not silenced. Also measured: AEC_ASROUTONOFF = 1 (ASR beam output rather than AEC residual), PP_MIN_NS = 0.15, PP_MIN_NN = 0.51 (XMOS's own recommended floor, capping n</w:t>
      </w:r>
    </w:p>
    <w:p>
      <w:pPr>
        <w:spacing w:after="40"/>
      </w:pPr>
      <w:r>
        <w:rPr>
          <w:b w:val="0"/>
          <w:i w:val="0"/>
          <w:sz w:val="21"/>
        </w:rPr>
        <w:t>For us: One bench session with a measurement protocol, not knob-twiddling. Candidates in priority order, each A/B'd against a fixed recorded phrase at the real visitor distance with a loud interferer off-axis: (1) AEC_FIXEDBEAMSGATING = 1 to silence off-beam directions — this is the lever for a 200-person room and for an off-axis external speaker; (2) narrow or re-point AEC_FIXEDBEAMSAZIMUTH_VALUES to the actual visitor position given your plinth height and robot orientation; (3) PP_AGCONOFF = 0 with a fixed AUDIO_MGR_MIC_GAIN, since PP_AGCMAXGAIN=64 means up to ~36 dB of automatic gain that amplifies motor noise and self-bleed and makes your stop-word threshold non-stationary; (4) raise PP_GAMMA_E / PP_GAMMA_ETAIL above 1.0 (max 2.0) to over-subtract residual echo, but only if the XMOS actually has the reference. Read and log every parameter before and after; these settings do not survive a fir</w:t>
      </w:r>
    </w:p>
    <w:p>
      <w:pPr>
        <w:spacing w:after="60"/>
      </w:pPr>
      <w:r>
        <w:rPr>
          <w:b w:val="0"/>
          <w:i/>
          <w:sz w:val="19"/>
        </w:rPr>
        <w:t xml:space="preserve">a day · risk medium · yes — This is the highest-leverage thing you can do for a noisy hall without buying hardware, and it is entirely reversible. Two specific reasons it beats the alternatives: gating is off today and turning it on is a one-register change that directly attacks your acoustic problem, and AGC with a 64x ceiling is almost certainly the mechanism behind both the #1334 motor-noise degradation and the wide variance in your barge-in self-bleed (0.001-0.005 on internal vs a real stop at 0.105). The medium risk is that fixed-beam gating with wrongly-pointed beams will make a visitor standing off-axis inaudible </w:t>
      </w:r>
    </w:p>
    <w:p>
      <w:pPr>
        <w:spacing w:after="20"/>
      </w:pPr>
      <w:r>
        <w:rPr>
          <w:b w:val="0"/>
          <w:i w:val="0"/>
          <w:color w:val="666666"/>
          <w:sz w:val="17"/>
        </w:rPr>
        <w:t xml:space="preserve">    Live read of your board: AEC_FIXEDBEAMSONOFF=1, AZIMUTH=(3.9270,5.4978) rad, ELEVATION=(0,0), G (2026-09-13 (measured), other)</w:t>
      </w:r>
    </w:p>
    <w:p>
      <w:pPr>
        <w:spacing w:after="20"/>
      </w:pPr>
      <w:r>
        <w:rPr>
          <w:b w:val="0"/>
          <w:i w:val="0"/>
          <w:color w:val="666666"/>
          <w:sz w:val="17"/>
        </w:rPr>
        <w:t xml:space="preserve">    Control Command Parameters — AEC_FIXEDBEAMSGATING "inactive beams are silenced"; PP_GAMMA_E/ETA (XVF3800 user guide v3.2.1, publication 2024-10-29, provider-docs)</w:t>
      </w:r>
    </w:p>
    <w:p>
      <w:pPr>
        <w:spacing w:after="20"/>
      </w:pPr>
      <w:r>
        <w:rPr>
          <w:b w:val="0"/>
          <w:i w:val="0"/>
          <w:color w:val="666666"/>
          <w:sz w:val="17"/>
        </w:rPr>
        <w:t xml:space="preserve">    Advanced Media Controls — audio_control_utils.py read/write usage, REST /api/audio/config/param (undated page, current as of 2026-09-13, provider-docs)</w:t>
      </w:r>
    </w:p>
    <w:p>
      <w:pPr>
        <w:spacing w:after="60"/>
      </w:pPr>
    </w:p>
    <w:p>
      <w:pPr>
        <w:spacing w:after="40"/>
      </w:pPr>
      <w:r>
        <w:rPr>
          <w:b/>
          <w:i w:val="0"/>
          <w:sz w:val="21"/>
        </w:rPr>
        <w:t>v1.10.0 added a daemon-side 10-band graphic EQ on every speaker branch, derived from a differential acoustic measurement of the speaker with and without the plastic head shell. The published default gains in dB, by band (29, 59, 119, 237, 474, 947, 1889, 3770, 7523, 15011 Hz), are 0.0, -13.2, -5.6, -4.3, -4.3, +5.8, +4.7, +4.9, +3.4, 0.0 — a deep cut of the head-cavity boom around 59 Hz and a broad +3.4 to +5.8 dB lift across the 947 Hz to 7.5 kHz presence range. It is configured via speaker_eq_gains in ~/.config/reachy_mini/daemon_config.json (all zeros bypasses it) and a calibration tool ships at src/reachy_mini/tools/speaker_eq_calibration/. You are on 1.9.0, so you do not have this.</w:t>
      </w:r>
    </w:p>
    <w:p>
      <w:pPr>
        <w:spacing w:after="40"/>
      </w:pPr>
      <w:r>
        <w:rPr>
          <w:b w:val="0"/>
          <w:i w:val="0"/>
          <w:sz w:val="21"/>
        </w:rPr>
        <w:t>For us: You own your playback chain, so you can apply the same curve without upgrading anything — a ten-band EQ in PipeWire (a filter-chain node) or a GStreamer equalizer-10bands element in front of the internal-speaker path. Apply it ONLY to the internal speaker. The curve is a correction for the Reachy head shell, so applying it to an external PA speaker would be actively wrong — that one needs its own curve or none.</w:t>
      </w:r>
    </w:p>
    <w:p>
      <w:pPr>
        <w:spacing w:after="60"/>
      </w:pPr>
      <w:r>
        <w:rPr>
          <w:b w:val="0"/>
          <w:i/>
          <w:sz w:val="19"/>
        </w:rPr>
        <w:t>hours · risk low · yes — This buys intelligibility rather than loudness, which is the half of your ballroom problem that a bigger amplifier does not solve: a +4 to +6 dB lift across the consonant band is what makes a voice cut through crowd noise. It is cheap, reversible, and needs no SDK change. It also gives you a defensible reason not to upgrade to 1.10 — you can have the one feature you want from it without the wire-protocol break.</w:t>
      </w:r>
    </w:p>
    <w:p>
      <w:pPr>
        <w:spacing w:after="20"/>
      </w:pPr>
      <w:r>
        <w:rPr>
          <w:b w:val="0"/>
          <w:i w:val="0"/>
          <w:color w:val="666666"/>
          <w:sz w:val="17"/>
        </w:rPr>
        <w:t xml:space="preserve">    reachy_mini v1.10.0 release notes — "Add a daemon-side speaker EQ to correct the head-shell 'bo (2026-08-13, changelog)</w:t>
      </w:r>
    </w:p>
    <w:p>
      <w:pPr>
        <w:spacing w:after="20"/>
      </w:pPr>
      <w:r>
        <w:rPr>
          <w:b w:val="0"/>
          <w:i w:val="0"/>
          <w:color w:val="666666"/>
          <w:sz w:val="17"/>
        </w:rPr>
        <w:t xml:space="preserve">    Advanced Media Controls → Speaker equalization — per-band gain table and the differential measu (undated page, current as of 2026-09-13, provider-docs)</w:t>
      </w:r>
    </w:p>
    <w:p>
      <w:pPr>
        <w:spacing w:after="60"/>
      </w:pPr>
    </w:p>
    <w:p>
      <w:pPr>
        <w:spacing w:after="40"/>
      </w:pPr>
      <w:r>
        <w:rPr>
          <w:b/>
          <w:i w:val="0"/>
          <w:sz w:val="21"/>
        </w:rPr>
        <w:t xml:space="preserve">A cluster of open issues that specifically bite long, unattended, restart-prone sessions. #1401 (2026-09-04, updated 2026-09-12): stopping an app while a move is in flight leaves the daemon move lock "running" forever; every subsequent goto/set_full_target is ignored with "Ignoring set_full_target command: a move is currently running" and only POST /api/daemon/restart recovers — explicitly also seen with the official conversation app. #1400 (2026-09-04): ~1.5 s after an app stops the daemon fires an idle reset (IDLE_RESET_DEBOUNCE_S), folds the robot into sleep posture and disables motors, so the next start has to move out of sleep while torque re-enables. #1319 (2026-08-04, on 1.9.0): POST </w:t>
      </w:r>
    </w:p>
    <w:p>
      <w:pPr>
        <w:spacing w:after="40"/>
      </w:pPr>
      <w:r>
        <w:rPr>
          <w:b w:val="0"/>
          <w:i w:val="0"/>
          <w:sz w:val="21"/>
        </w:rPr>
        <w:t>For us: Pre-flight and watchdog work on both machines, which is the kind of thing your operator console is already shaped for. Never call /api/volume/set mid-session — set volume once at start via alsamixer/amixer and treat the daemon endpoint as forbidden. Prefer keeping one long-lived app session over stop/start cycles between visitors; if you must restart, call cancel_move() first and expect the sleep-posture fold. Add health checks to the console: poll /api/daemon/status for control_loop_stats and motor_control_mode (it must read enabled), watch for "a move is currently running" in the journal, and confirm the 38fb:1001 device is still enumerated. If you do not use the camera, find out whether it can be left unstarted — 40% of a core and a spinning fan next to the mic array is a cost you are paying for nothing.</w:t>
      </w:r>
    </w:p>
    <w:p>
      <w:pPr>
        <w:spacing w:after="60"/>
      </w:pPr>
      <w:r>
        <w:rPr>
          <w:b w:val="0"/>
          <w:i/>
          <w:sz w:val="19"/>
        </w:rPr>
        <w:t>a few days · risk low · yes — Every one of these is an open, reproduced, vendor-unfixed failure whose only recovery is a daemon restart, and the common thread is that the robot goes on looking healthy — the control loop keeps reporting 50 Hz and zero errors while nothing moves or nothing plays. Four hours in a public hall is exactly the exposure profile, and the mitigations are all checks and discipline rather than code changes. The camera item in particular is free CPU headroom on a CM4 you are already loading with audio, wake word, and a Streamlit dashboard.</w:t>
      </w:r>
    </w:p>
    <w:p>
      <w:pPr>
        <w:spacing w:after="20"/>
      </w:pPr>
      <w:r>
        <w:rPr>
          <w:b w:val="0"/>
          <w:i w:val="0"/>
          <w:color w:val="666666"/>
          <w:sz w:val="17"/>
        </w:rPr>
        <w:t xml:space="preserve">    Move lock stays running forever after stopping an app mid-move; robot frozen until daemon resta (2026-09-04, updated 2026-09-12, practitioner)</w:t>
      </w:r>
    </w:p>
    <w:p>
      <w:pPr>
        <w:spacing w:after="20"/>
      </w:pPr>
      <w:r>
        <w:rPr>
          <w:b w:val="0"/>
          <w:i w:val="0"/>
          <w:color w:val="666666"/>
          <w:sz w:val="17"/>
        </w:rPr>
        <w:t xml:space="preserve">    Stopping an app triggers idle-reset to sleep posture and disables motors (#1400, open) (2026-09-04, practitioner)</w:t>
      </w:r>
    </w:p>
    <w:p>
      <w:pPr>
        <w:spacing w:after="20"/>
      </w:pPr>
      <w:r>
        <w:rPr>
          <w:b w:val="0"/>
          <w:i w:val="0"/>
          <w:color w:val="666666"/>
          <w:sz w:val="17"/>
        </w:rPr>
        <w:t xml:space="preserve">    Daemon: POST /api/volume/set during live app audio silences all playback until daemon restart ( (2026-08-04, practitioner)</w:t>
      </w:r>
    </w:p>
    <w:p>
      <w:pPr>
        <w:spacing w:after="60"/>
      </w:pPr>
    </w:p>
    <w:p>
      <w:pPr>
        <w:spacing w:after="40"/>
      </w:pPr>
      <w:r>
        <w:rPr>
          <w:b/>
          <w:i w:val="0"/>
          <w:sz w:val="21"/>
        </w:rPr>
        <w:t xml:space="preserve">Mechanical and venue items from the vendor's own troubleshooting pages, all undated but current. Motors: 1x custom Dynamixel XC330-M288-PG (base), 6x XL330-M288-T (Stewart platform), 2x XL330-M077-T (antennas); "Motors might have entered thermal protection mode (overheating). Turn off and on again." High-pitched squeaking during head movement means the Stewart platform's spherical joints need cleaning and re-greasing — described as normal wear over time with a dedicated maintenance guide. Antennas shake at exactly 0 degrees because gearbox backlash puts the motor in an unstable equilibrium; offsetting them ~10 degrees fixes it and is now the default (PR #952). Safety limits: head pitch/roll </w:t>
      </w:r>
    </w:p>
    <w:p>
      <w:pPr>
        <w:spacing w:after="40"/>
      </w:pPr>
      <w:r>
        <w:rPr>
          <w:b w:val="0"/>
          <w:i w:val="0"/>
          <w:sz w:val="21"/>
        </w:rPr>
        <w:t>For us: Grease the spherical joints on both robots at least a week before, then run a full-length rehearsal — if squeaking develops under four hours of continuous sway it will be audible to the front row and it will be in the mic. Keep the sway amplitude comfortably inside the limits so the IK never has to clamp, and check your antennas are not parked at 0. Instrument temperature: log vcgencmd measure_temp and, if you can reach it, Dynamixel present temperature during the rehearsal, so "motors stopped responding" at hour three is diagnosable rather than a surprise. Your travel-router decision is independently confirmed by the vendor FAQ — keep it, and pin the robots by IP rather than relying on .local resolution at the venue.</w:t>
      </w:r>
    </w:p>
    <w:p>
      <w:pPr>
        <w:spacing w:after="60"/>
      </w:pPr>
      <w:r>
        <w:rPr>
          <w:b w:val="0"/>
          <w:i/>
          <w:sz w:val="19"/>
        </w:rPr>
        <w:t>a day · risk low · yes — A four-hour continuous duty cycle on hobby-grade Dynamixels with a Stewart platform is beyond anything documented publicly, and the vendor acknowledges both thermal protection and joint wear as real. A rehearsal at full duration is the only way to find out, and it costs an afternoon. The networking half is a free confirmation that you already made the right call.</w:t>
      </w:r>
    </w:p>
    <w:p>
      <w:pPr>
        <w:spacing w:after="20"/>
      </w:pPr>
      <w:r>
        <w:rPr>
          <w:b w:val="0"/>
          <w:i w:val="0"/>
          <w:color w:val="666666"/>
          <w:sz w:val="17"/>
        </w:rPr>
        <w:t xml:space="preserve">    Troubleshooting &amp; FAQ — thermal protection, squeaking/spherical joint maintenance, antenna shak (undated page, current as of 2026-09-13, provider-docs)</w:t>
      </w:r>
    </w:p>
    <w:p>
      <w:pPr>
        <w:spacing w:after="20"/>
      </w:pPr>
      <w:r>
        <w:rPr>
          <w:b w:val="0"/>
          <w:i w:val="0"/>
          <w:color w:val="666666"/>
          <w:sz w:val="17"/>
        </w:rPr>
        <w:t xml:space="preserve">    Reachy Mini Hardware Datasheet — CM4104016 (4 GB RAM, 16 GB flash), Dynamixel part numbers, 5 W (undated page, current as of 2026-09-13, provider-docs)</w:t>
      </w:r>
    </w:p>
    <w:p>
      <w:pPr>
        <w:spacing w:after="20"/>
      </w:pPr>
      <w:r>
        <w:rPr>
          <w:b w:val="0"/>
          <w:i w:val="0"/>
          <w:color w:val="666666"/>
          <w:sz w:val="17"/>
        </w:rPr>
        <w:t xml:space="preserve">    Motors diagnosis and troubleshooting guide — overload errors, motor inversion, faulty Dynamixel (undated page, current as of 2026-09-13, provider-docs)</w:t>
      </w:r>
    </w:p>
    <w:p>
      <w:pPr>
        <w:spacing w:after="60"/>
      </w:pPr>
    </w:p>
    <w:p>
      <w:pPr>
        <w:pStyle w:val="Heading2"/>
      </w:pPr>
      <w:r>
        <w:rPr>
          <w:color w:val="1F3864"/>
        </w:rPr>
        <w:t>Not worth it for us</w:t>
      </w:r>
    </w:p>
    <w:p>
      <w:pPr>
        <w:spacing w:after="20"/>
      </w:pPr>
      <w:r>
        <w:rPr>
          <w:b/>
          <w:i w:val="0"/>
          <w:sz w:val="21"/>
        </w:rPr>
        <w:t>[marginal] There is no new continuous-motion API. set_target remains the only real-time path, and I traced the daemon side on develop: an incoming target sets target_head_pose and raises an ik_required flag; the pose is then blende</w:t>
      </w:r>
    </w:p>
    <w:p>
      <w:pPr>
        <w:spacing w:after="100"/>
      </w:pPr>
      <w:r>
        <w:rPr>
          <w:b w:val="0"/>
          <w:i w:val="0"/>
          <w:sz w:val="19"/>
        </w:rPr>
        <w:t>30 Hz is inside the documented envelope and your control loop shows zero errors, so this is a cosmetic improvement, not a fix. If your sway looks smooth on camera, change nothing. The reason it is worth knowing rather than doing is that it closes the question: there is no trajectory-streaming, no spline API, no server-side smoothing coming — set_target at a fixed rate under a goto_target layer is the architecture the vendor recommends and the one you already have.</w:t>
      </w:r>
    </w:p>
    <w:p>
      <w:pPr>
        <w:spacing w:after="20"/>
      </w:pPr>
      <w:r>
        <w:rPr>
          <w:b/>
          <w:i w:val="0"/>
          <w:sz w:val="21"/>
        </w:rPr>
        <w:t>[marginal] If you do keep the external speaker fed from the XMOS output path, AUDIO_MGR_SYS_DELAY is the parameter that matters and there is a published procedure for it. XMOS: "Delay, measured in samples, that is applied to the re</w:t>
      </w:r>
    </w:p>
    <w:p>
      <w:pPr>
        <w:spacing w:after="100"/>
      </w:pPr>
      <w:r>
        <w:rPr>
          <w:b w:val="0"/>
          <w:i w:val="0"/>
          <w:sz w:val="19"/>
        </w:rPr>
        <w:t>It is marginal because it is conditional on a routing choice you have not made, and because a powered PA speaker with its own DSP can easily add tens of milliseconds — well beyond the +256-sample (~16 ms at 16 kHz) correction range — in which case the answer is "this speaker cannot be AEC'd" rather than "this delay needs tuning". Do the measurement only after you have settled the reference question above; if the answer is "the XMOS never sees the external feed", skip this entirely.</w:t>
      </w:r>
    </w:p>
    <w:p>
      <w:pPr>
        <w:spacing w:after="20"/>
      </w:pPr>
      <w:r>
        <w:rPr>
          <w:b/>
          <w:i w:val="0"/>
          <w:sz w:val="21"/>
        </w:rPr>
        <w:t>[marginal] State of the ecosystem, stated plainly. The Hugging Face app store claims 200+ apps, but engagement is thin: the top community Space has 367 likes (itsMarco-G/reachy_phone_home), then 207, 179, and Pollen's own conversat</w:t>
      </w:r>
    </w:p>
    <w:p>
      <w:pPr>
        <w:spacing w:after="100"/>
      </w:pPr>
      <w:r>
        <w:rPr>
          <w:b w:val="0"/>
          <w:i w:val="0"/>
          <w:sz w:val="19"/>
        </w:rPr>
        <w:t>Marginal because the payoff is a sanity check rather than a capability. The honest headline is the negative result: there is no prior art to lean on for your two hardest platform questions, so the only trustworthy source on "does this survive four hours with an external PA in a 200-person room" is a four-hour rehearsal with an external PA. That is worth saying out loud because it should change how you allocate the remaining weeks.</w:t>
      </w:r>
    </w:p>
    <w:p>
      <w:pPr>
        <w:pStyle w:val="ListBullet"/>
        <w:spacing w:after="40"/>
      </w:pPr>
      <w:r>
        <w:rPr>
          <w:sz w:val="19"/>
        </w:rPr>
        <w:t>Upgrading to reachy_mini 1.10.0 or 1.11.0rc1 before the event. 1.11.0rc1 is two days old (2026-09-11) and is a release candidate; its headline wins are performance (import 4.43 s -&gt; 1.80 s warm, boot -4.7 s) plus security hardening, none of which you need, and it removes scipy as a runtime dependency, which breaks any app importing scipy without de</w:t>
      </w:r>
    </w:p>
    <w:p>
      <w:pPr>
        <w:pStyle w:val="ListBullet"/>
        <w:spacing w:after="40"/>
      </w:pPr>
      <w:r>
        <w:rPr>
          <w:sz w:val="19"/>
        </w:rPr>
        <w:t>Chasing AUDIO_MGR_SYS_DELAY, PP_GAMMA_E or any other AEC parameter for an external speaker the XVF3800 does not feed. The chip has one far-end reference (AEC_NUM_FARENDS = 1, measured) and it is its own USB playback endpoint. If your PA is driven from a separate device, the canceller has nothing to subtract and no register value changes that. Solve</w:t>
      </w:r>
    </w:p>
    <w:p>
      <w:pPr>
        <w:pStyle w:val="ListBullet"/>
        <w:spacing w:after="40"/>
      </w:pPr>
      <w:r>
        <w:rPr>
          <w:sz w:val="19"/>
        </w:rPr>
        <w:t>Expecting audio firmware 2.1.4's +6 dB to make the internal speaker work in a 200-person ballroom. It is a real, dB-meter-measured gain, but it is roughly one notch on a volume knob applied to a 5 W / 4 ohm driver. Flash it for the mic-dead-after-USB-reset fix, not for the room.</w:t>
      </w:r>
    </w:p>
    <w:p>
      <w:pPr>
        <w:pStyle w:val="ListBullet"/>
        <w:spacing w:after="40"/>
      </w:pPr>
      <w:r>
        <w:rPr>
          <w:sz w:val="19"/>
        </w:rPr>
        <w:t>The abandoned REACHY_AUDIO_GAIN_DB software gain stage (PR #1187). Closed unmerged on 2026-07-13 after Pollen fixed volume in firmware; the author himself measured fidelity loss at +12 dB and concluded the PR was unnecessary. Do not carry a fork of it.</w:t>
      </w:r>
    </w:p>
    <w:p>
      <w:pPr>
        <w:pStyle w:val="ListBullet"/>
        <w:spacing w:after="40"/>
      </w:pPr>
      <w:r>
        <w:rPr>
          <w:sz w:val="19"/>
        </w:rPr>
        <w:t>The 6-channel firmware (reachymini_ua_io16_6ch_lin_v2.1.4.bin) for raw 4-mic access and custom beamforming. It exists and is committed, but taking it means writing your own AEC, beamformer and noise suppressor to replace a tuned commercial DSP, and the one community request for intermediate beamforming access (#1146) has sat unanswered since May. W</w:t>
      </w:r>
    </w:p>
    <w:p>
      <w:pPr>
        <w:pStyle w:val="ListBullet"/>
        <w:spacing w:after="40"/>
      </w:pPr>
      <w:r>
        <w:rPr>
          <w:sz w:val="19"/>
        </w:rPr>
        <w:t>Replacing your set_target fusion with enable_wobbling before the event. It is architecturally better (PTS-scheduled against real playback time, composed daemon-side before IK) but it requires routing ElevenLabs audio through the daemon media pipeline — the same path your barge-in detector, floor lease and custom .asoundrc all depend on. Revisit aft</w:t>
      </w:r>
    </w:p>
    <w:p>
      <w:pPr>
        <w:pStyle w:val="Heading2"/>
      </w:pPr>
      <w:r>
        <w:rPr>
          <w:color w:val="1F3864"/>
        </w:rPr>
        <w:t>Could not establish</w:t>
      </w:r>
    </w:p>
    <w:p>
      <w:pPr>
        <w:pStyle w:val="ListBullet"/>
        <w:spacing w:after="40"/>
      </w:pPr>
      <w:r>
        <w:rPr>
          <w:sz w:val="19"/>
        </w:rPr>
        <w:t>The physical mapping of the fixed-beam azimuths I measured (3.9270 rad = 225 deg and 5.4978 rad = 315 deg, symmetric about 270 deg) onto the robot's actual forward direction. The docs state the linear array layout with the right antenna near mic 0 and the left near mic 3, but I could not confirm which absolute azimuth corresponds to 'straight ahead</w:t>
      </w:r>
    </w:p>
    <w:p>
      <w:pPr>
        <w:pStyle w:val="ListBullet"/>
        <w:spacing w:after="40"/>
      </w:pPr>
      <w:r>
        <w:rPr>
          <w:sz w:val="19"/>
        </w:rPr>
        <w:t>Whether flashing audio firmware 2.1.2 -&gt; 2.1.4 preserves or resets Pollen's non-default tuning. Your board carries MIC_GAIN 90 (XMOS default 10), REF_GAIN 8 (default 1.5), SYS_DELAY 12 (default -32) and fixed beams enabled (default off). The register set includes SAVE_CONFIGURATION and CLEAR_CONFIGURATION but the firmware CHANGELOG does not say wha</w:t>
      </w:r>
    </w:p>
    <w:p>
      <w:pPr>
        <w:pStyle w:val="ListBullet"/>
        <w:spacing w:after="40"/>
      </w:pPr>
      <w:r>
        <w:rPr>
          <w:sz w:val="19"/>
        </w:rPr>
        <w:t xml:space="preserve">Whether issue #1334's motor-noise mic degradation reproduces at your sway amplitudes. His trigger was the daemon wobbler plus rapid antenna motion, which is larger and faster than a continuous breathing/sway layer. The published wobbler amplitudes (4.5 deg pitch, 7.5 deg yaw, 2.25 deg roll) give you a reference point, but only your own A/B answers </w:t>
      </w:r>
    </w:p>
    <w:p>
      <w:pPr>
        <w:pStyle w:val="ListBullet"/>
        <w:spacing w:after="40"/>
      </w:pPr>
      <w:r>
        <w:rPr>
          <w:sz w:val="19"/>
        </w:rPr>
        <w:t>Whether your current PipeWire routing keeps the XVF3800 as the actual playback endpoint in internal-speaker mode. Your ~/.asoundrc points reachymini_audio_sink at pcm.audio_out_route (type pulse), whose real definition lives in ~/.asoundrc.route and is rewritten by ~/bin/audio-out — which is outside the repo and outside what I inspected. If PipeWir</w:t>
      </w:r>
    </w:p>
    <w:p>
      <w:pPr>
        <w:pStyle w:val="ListBullet"/>
        <w:spacing w:after="40"/>
      </w:pPr>
      <w:r>
        <w:rPr>
          <w:sz w:val="19"/>
        </w:rPr>
        <w:t>Whether the residual reboots reported in #1109 after masking gpio-shutdown-daemon are actually the BCM2835 hardware watchdog. The reporter suspected it under sustained ~80% CPU but never confirmed it, and Pollen has not responded. Your CPU profile with wake word, STT, dashboard and TTS is comparable.</w:t>
      </w:r>
    </w:p>
    <w:p>
      <w:r>
        <w:br w:type="page"/>
      </w:r>
    </w:p>
    <w:p>
      <w:pPr>
        <w:pStyle w:val="Heading1"/>
      </w:pPr>
      <w:r>
        <w:rPr>
          <w:color w:val="1F3864"/>
        </w:rPr>
        <w:t>My own judgment, not from search</w:t>
      </w:r>
    </w:p>
    <w:p>
      <w:pPr>
        <w:spacing w:after="160"/>
      </w:pPr>
      <w:r>
        <w:rPr>
          <w:b w:val="0"/>
          <w:i/>
          <w:sz w:val="21"/>
        </w:rPr>
        <w:t>Asked for directly, so answered directly.</w:t>
      </w:r>
    </w:p>
    <w:p>
      <w:pPr>
        <w:pStyle w:val="Heading2"/>
      </w:pPr>
      <w:r>
        <w:rPr>
          <w:color w:val="1F3864"/>
        </w:rPr>
        <w:t>What I would cut</w:t>
      </w:r>
    </w:p>
    <w:p>
      <w:pPr>
        <w:pStyle w:val="ListBullet"/>
        <w:spacing w:after="40"/>
      </w:pPr>
      <w:r>
        <w:rPr>
          <w:sz w:val="21"/>
        </w:rPr>
        <w:t>The Bluetooth audio path entirely. It carries a hand-tuned 444 ms echo delay for one specific speaker, a watchdog that hijacked the route to any paired device within 15 seconds, and three hard-coded MAC addresses. I have disabled the watchdog. I would delete the rest and commit to a wired output, because every one of those pieces is a way to lose audio in front of an audience.</w:t>
      </w:r>
    </w:p>
    <w:p>
      <w:pPr>
        <w:pStyle w:val="ListBullet"/>
        <w:spacing w:after="40"/>
      </w:pPr>
      <w:r>
        <w:rPr>
          <w:sz w:val="21"/>
        </w:rPr>
        <w:t>The dual-output mirror stream. A second output path that adds a failure mode and, as far as I can tell, no longer serves a purpose you need.</w:t>
      </w:r>
    </w:p>
    <w:p>
      <w:pPr>
        <w:pStyle w:val="ListBullet"/>
        <w:spacing w:after="40"/>
      </w:pPr>
      <w:r>
        <w:rPr>
          <w:sz w:val="21"/>
        </w:rPr>
        <w:t>The dynamic filler. It is a live model call plus a live synthesis plus an ffmpeg conversion on every single turn, to produce a phrase that is barely distinguishable from the 40 pre-rendered ones already on disk. Two network calls per turn for a marginal gain.</w:t>
      </w:r>
    </w:p>
    <w:p>
      <w:pPr>
        <w:pStyle w:val="ListBullet"/>
        <w:spacing w:after="40"/>
      </w:pPr>
      <w:r>
        <w:rPr>
          <w:sz w:val="21"/>
        </w:rPr>
        <w:t>The 26 accumulated backup copies of the systemd drop-in sitting next to a file that is not in version control. That file holds real tuning and the backups are the only history it has, which is itself the problem worth fixing.</w:t>
      </w:r>
    </w:p>
    <w:p>
      <w:pPr>
        <w:pStyle w:val="Heading2"/>
      </w:pPr>
      <w:r>
        <w:rPr>
          <w:color w:val="1F3864"/>
        </w:rPr>
        <w:t>Fragile, has not broken yet, but will</w:t>
      </w:r>
    </w:p>
    <w:p>
      <w:pPr>
        <w:pStyle w:val="ListBullet"/>
        <w:spacing w:after="40"/>
      </w:pPr>
      <w:r>
        <w:rPr>
          <w:sz w:val="21"/>
        </w:rPr>
        <w:t>The opening sentence races its own fact check. Today the audit usually wins. On a slow venue network it will not, and the first sentence out of the robot's mouth is the one most likely to be quoted back at you.</w:t>
      </w:r>
    </w:p>
    <w:p>
      <w:pPr>
        <w:pStyle w:val="ListBullet"/>
        <w:spacing w:after="40"/>
      </w:pPr>
      <w:r>
        <w:rPr>
          <w:sz w:val="21"/>
        </w:rPr>
        <w:t>There is still no watchdog AFTER first audio. The hard timeout I added covers the gap before the robot starts speaking. A stall mid-answer can still sit for up to ten minutes.</w:t>
      </w:r>
    </w:p>
    <w:p>
      <w:pPr>
        <w:pStyle w:val="ListBullet"/>
        <w:spacing w:after="40"/>
      </w:pPr>
      <w:r>
        <w:rPr>
          <w:sz w:val="21"/>
        </w:rPr>
        <w:t>The turn function has no finally block, so a failed turn leaks a thread and an object. It has not mattered across dozens of turns. It will matter across hundreds.</w:t>
      </w:r>
    </w:p>
    <w:p>
      <w:pPr>
        <w:pStyle w:val="ListBullet"/>
        <w:spacing w:after="40"/>
      </w:pPr>
      <w:r>
        <w:rPr>
          <w:sz w:val="21"/>
        </w:rPr>
        <w:t>Config that only matters when the console is unreachable is exactly the config nobody checks. I found the second robot's drop-in eleven days stale, and its other drop-in silently discarded by systemd for a missing prefix. Both were invisible until someone looked.</w:t>
      </w:r>
    </w:p>
    <w:p>
      <w:pPr>
        <w:pStyle w:val="ListBullet"/>
        <w:spacing w:after="40"/>
      </w:pPr>
      <w:r>
        <w:rPr>
          <w:sz w:val="21"/>
        </w:rPr>
        <w:t>One authority, no failover, and a visitor-facing failure mode that is indistinguishable from the exhibit being switched off.</w:t>
      </w:r>
    </w:p>
    <w:p>
      <w:pPr>
        <w:pStyle w:val="Heading2"/>
      </w:pPr>
      <w:r>
        <w:rPr>
          <w:color w:val="1F3864"/>
        </w:rPr>
        <w:t>What I would build with two more days</w:t>
      </w:r>
    </w:p>
    <w:p>
      <w:pPr>
        <w:spacing w:after="80"/>
      </w:pPr>
      <w:r>
        <w:rPr>
          <w:b w:val="0"/>
          <w:i w:val="0"/>
          <w:sz w:val="21"/>
        </w:rPr>
        <w:t>Day one on the capture path: move the speaker-embedding lock and the voice-activity measurement off the critical path so they run during capture. That is the 1.5 seconds the research found in our own code, and it is the cheapest real latency win available. Then add the missing finally block and a watchdog after first audio.</w:t>
      </w:r>
    </w:p>
    <w:p>
      <w:pPr>
        <w:spacing w:after="160"/>
      </w:pPr>
      <w:r>
        <w:rPr>
          <w:b w:val="0"/>
          <w:i w:val="0"/>
          <w:sz w:val="21"/>
        </w:rPr>
        <w:t>Day two in the actual room: commit to the external speaker, calibrate the echo delay against the speaker you will really use, run the room calibration with a crowd in, and then run the event profile end to end for an hour with people who are not you asking the questions.</w:t>
      </w:r>
    </w:p>
    <w:p>
      <w:pPr>
        <w:pStyle w:val="Heading2"/>
      </w:pPr>
      <w:r>
        <w:rPr>
          <w:color w:val="1F3864"/>
        </w:rPr>
        <w:t>What I would build with one more week</w:t>
      </w:r>
    </w:p>
    <w:p>
      <w:pPr>
        <w:spacing w:after="80"/>
      </w:pPr>
      <w:r>
        <w:rPr>
          <w:b w:val="0"/>
          <w:i w:val="0"/>
          <w:sz w:val="21"/>
        </w:rPr>
        <w:t>Claim-level verification. Decompose each answer into atomic claims and check each against the loaded documents with a small dedicated verifier, rather than asking one general model whether a sentence looks supported. That is the only thing on any list that addresses the failure we actually measured, and a week is roughly what it costs.</w:t>
      </w:r>
    </w:p>
    <w:p>
      <w:pPr>
        <w:spacing w:after="160"/>
      </w:pPr>
      <w:r>
        <w:rPr>
          <w:b w:val="0"/>
          <w:i w:val="0"/>
          <w:sz w:val="21"/>
        </w:rPr>
        <w:t>Then streaming transcription, with the batch path kept as an automatic fallback, and envelope-driven motion extended to the antennae.</w:t>
      </w:r>
    </w:p>
    <w:p>
      <w:pPr>
        <w:pStyle w:val="Heading2"/>
      </w:pPr>
      <w:r>
        <w:rPr>
          <w:color w:val="1F3864"/>
        </w:rPr>
        <w:t>Where I think the call was wrong</w:t>
      </w:r>
    </w:p>
    <w:p>
      <w:pPr>
        <w:pStyle w:val="ListBullet"/>
        <w:spacing w:after="40"/>
      </w:pPr>
      <w:r>
        <w:rPr>
          <w:sz w:val="21"/>
        </w:rPr>
        <w:t>The room was left until last. Amplification, echo tuning and the noise threshold decide whether the exhibit works at all, and none of them has been tested in a real room. Meanwhile a lot of effort went into browser-avatar behaviour that still cannot be verified from this hardware.</w:t>
      </w:r>
    </w:p>
    <w:p>
      <w:pPr>
        <w:pStyle w:val="ListBullet"/>
        <w:spacing w:after="40"/>
      </w:pPr>
      <w:r>
        <w:rPr>
          <w:sz w:val="21"/>
        </w:rPr>
        <w:t>The gates were treated as done once they existed. They pass their own tests and had never seen adversarial traffic. Existing and working are different things, and the measured answer was zero blocks out of 277.</w:t>
      </w:r>
    </w:p>
    <w:p>
      <w:pPr>
        <w:pStyle w:val="ListBullet"/>
        <w:spacing w:after="40"/>
      </w:pPr>
      <w:r>
        <w:rPr>
          <w:sz w:val="21"/>
        </w:rPr>
        <w:t>The event configuration was never run until today. Every rehearsal was in a different mode than the one the event will use. That was the cheapest gap on the whole list and it stayed open for days.</w:t>
      </w:r>
    </w:p>
    <w:p>
      <w:pPr>
        <w:pStyle w:val="ListBullet"/>
        <w:spacing w:after="40"/>
      </w:pPr>
      <w:r>
        <w:rPr>
          <w:sz w:val="21"/>
        </w:rPr>
        <w:t>Deploying the second robot by rsync over an old snapshot meant nobody could answer 'what is running on that machine' with a command. I have converted it to a real checkout; it should have been one from the start.</w:t>
      </w:r>
    </w:p>
    <w:p>
      <w:pPr>
        <w:pStyle w:val="ListBullet"/>
        <w:spacing w:after="40"/>
      </w:pPr>
      <w:r>
        <w:rPr>
          <w:sz w:val="21"/>
        </w:rPr>
        <w:t>Asking for a gate of zero invented particulars, and simultaneously for the robot to answer open questions from the public about a living person. Those two requirements are in tension. The gate is the right instinct; the open-question format is what has to give.</w:t>
      </w:r>
    </w:p>
    <w:p>
      <w:pPr>
        <w:pStyle w:val="ListBullet"/>
        <w:spacing w:after="40"/>
      </w:pPr>
      <w:r>
        <w:rPr>
          <w:sz w:val="21"/>
        </w:rPr>
        <w:t>And my own: I reported the corpus grounding as fixed when it is fixed for two documents out of five to eight, and I reported a memory cause I had not verified. Both were corrected only because someone asked me to check again.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