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Notes — CJAP two-robot installation</w:t>
      </w:r>
    </w:p>
    <w:p>
      <w:r>
        <w:rPr>
          <w:b w:val="0"/>
          <w:i/>
        </w:rPr>
        <w:t>Full technical documentation, written from the files on disk and the running machines.</w:t>
      </w:r>
    </w:p>
    <w:p>
      <w:r>
        <w:rPr>
          <w:b w:val="0"/>
          <w:i w:val="0"/>
        </w:rPr>
      </w:r>
    </w:p>
    <w:tbl>
      <w:tblPr>
        <w:tblStyle w:val="LightGrid-Accent1"/>
        <w:tblW w:type="auto" w:w="0"/>
        <w:jc w:val="left"/>
        <w:tblLook w:firstColumn="1" w:firstRow="1" w:lastColumn="0" w:lastRow="0" w:noHBand="0" w:noVBand="1" w:val="04A0"/>
      </w:tblPr>
      <w:tblGrid>
        <w:gridCol w:w="4320"/>
        <w:gridCol w:w="4320"/>
      </w:tblGrid>
      <w:tr>
        <w:tc>
          <w:tcPr>
            <w:tcW w:type="dxa" w:w="2016"/>
          </w:tcPr>
          <w:p>
            <w:pPr>
              <w:spacing w:after="40"/>
            </w:pPr>
            <w:r/>
            <w:r>
              <w:rPr>
                <w:b/>
                <w:sz w:val="17"/>
              </w:rPr>
            </w:r>
          </w:p>
        </w:tc>
        <w:tc>
          <w:tcPr>
            <w:tcW w:type="dxa" w:w="7344"/>
          </w:tcPr>
          <w:p>
            <w:pPr>
              <w:spacing w:after="40"/>
            </w:pPr>
            <w:r/>
            <w:r>
              <w:rPr>
                <w:b/>
                <w:sz w:val="17"/>
              </w:rPr>
            </w:r>
          </w:p>
        </w:tc>
      </w:tr>
      <w:tr>
        <w:tc>
          <w:tcPr>
            <w:tcW w:type="dxa" w:w="2016"/>
          </w:tcPr>
          <w:p>
            <w:pPr>
              <w:spacing w:after="40"/>
            </w:pPr>
            <w:r/>
            <w:r>
              <w:rPr>
                <w:sz w:val="17"/>
              </w:rPr>
              <w:t>Repository</w:t>
            </w:r>
          </w:p>
        </w:tc>
        <w:tc>
          <w:tcPr>
            <w:tcW w:type="dxa" w:w="7344"/>
          </w:tcPr>
          <w:p>
            <w:pPr>
              <w:spacing w:after="40"/>
            </w:pPr>
            <w:r/>
            <w:r>
              <w:rPr>
                <w:sz w:val="17"/>
              </w:rPr>
              <w:t>~/Supervaise-Reachy-Mini-Project-main  ·  github.com/Supervaise-Inc/CJAP</w:t>
            </w:r>
          </w:p>
        </w:tc>
      </w:tr>
      <w:tr>
        <w:tc>
          <w:tcPr>
            <w:tcW w:type="dxa" w:w="2016"/>
          </w:tcPr>
          <w:p>
            <w:pPr>
              <w:spacing w:after="40"/>
            </w:pPr>
            <w:r/>
            <w:r>
              <w:rPr>
                <w:sz w:val="17"/>
              </w:rPr>
              <w:t>Branch / HEAD</w:t>
            </w:r>
          </w:p>
        </w:tc>
        <w:tc>
          <w:tcPr>
            <w:tcW w:type="dxa" w:w="7344"/>
          </w:tcPr>
          <w:p>
            <w:pPr>
              <w:spacing w:after="40"/>
            </w:pPr>
            <w:r/>
            <w:r>
              <w:rPr>
                <w:sz w:val="17"/>
              </w:rPr>
              <w:t>feat/operator-console  ·  2843e5b  (pushed to origin)</w:t>
            </w:r>
          </w:p>
        </w:tc>
      </w:tr>
      <w:tr>
        <w:tc>
          <w:tcPr>
            <w:tcW w:type="dxa" w:w="2016"/>
          </w:tcPr>
          <w:p>
            <w:pPr>
              <w:spacing w:after="40"/>
            </w:pPr>
            <w:r/>
            <w:r>
              <w:rPr>
                <w:sz w:val="17"/>
              </w:rPr>
              <w:t>Machines read</w:t>
            </w:r>
          </w:p>
        </w:tc>
        <w:tc>
          <w:tcPr>
            <w:tcW w:type="dxa" w:w="7344"/>
          </w:tcPr>
          <w:p>
            <w:pPr>
              <w:spacing w:after="40"/>
            </w:pPr>
            <w:r/>
            <w:r>
              <w:rPr>
                <w:sz w:val="17"/>
              </w:rPr>
              <w:t>alpha = reachy-cjap 192.168.88.9  ·  beta = reachy-2 192.168.88.10</w:t>
            </w:r>
          </w:p>
        </w:tc>
      </w:tr>
      <w:tr>
        <w:tc>
          <w:tcPr>
            <w:tcW w:type="dxa" w:w="2016"/>
          </w:tcPr>
          <w:p>
            <w:pPr>
              <w:spacing w:after="40"/>
            </w:pPr>
            <w:r/>
            <w:r>
              <w:rPr>
                <w:sz w:val="17"/>
              </w:rPr>
              <w:t>Written</w:t>
            </w:r>
          </w:p>
        </w:tc>
        <w:tc>
          <w:tcPr>
            <w:tcW w:type="dxa" w:w="7344"/>
          </w:tcPr>
          <w:p>
            <w:pPr>
              <w:spacing w:after="40"/>
            </w:pPr>
            <w:r/>
            <w:r>
              <w:rPr>
                <w:sz w:val="17"/>
              </w:rPr>
              <w:t>14 September 2026</w:t>
            </w:r>
          </w:p>
        </w:tc>
      </w:tr>
      <w:tr>
        <w:tc>
          <w:tcPr>
            <w:tcW w:type="dxa" w:w="2016"/>
          </w:tcPr>
          <w:p>
            <w:pPr>
              <w:spacing w:after="40"/>
            </w:pPr>
            <w:r/>
            <w:r>
              <w:rPr>
                <w:sz w:val="17"/>
              </w:rPr>
              <w:t>Method</w:t>
            </w:r>
          </w:p>
        </w:tc>
        <w:tc>
          <w:tcPr>
            <w:tcW w:type="dxa" w:w="7344"/>
          </w:tcPr>
          <w:p>
            <w:pPr>
              <w:spacing w:after="40"/>
            </w:pPr>
            <w:r/>
            <w:r>
              <w:rPr>
                <w:sz w:val="17"/>
              </w:rPr>
              <w:t>Read-only. No code, config, or service was changed; nothing was restarted.</w:t>
            </w:r>
          </w:p>
        </w:tc>
      </w:tr>
    </w:tbl>
    <w:p/>
    <w:p>
      <w:r>
        <w:rPr>
          <w:b/>
          <w:i w:val="0"/>
        </w:rPr>
        <w:t>How to read this document</w:t>
      </w:r>
    </w:p>
    <w:p>
      <w:r>
        <w:rPr>
          <w:b w:val="0"/>
          <w:i w:val="0"/>
        </w:rPr>
        <w:t>Every statement here was checked against a file or a running process. Where the code and the documentation disagree, the disagreement is marked inline and repeated in Appendix A. Where something could not be verified under a read-only brief, it is marked UNKNOWN and repeated in Appendix B with what would be needed to resolve it. Nothing has been filled in from memory, from the repository's own documentation, or from what the system was specified to do.</w:t>
      </w:r>
    </w:p>
    <w:p>
      <w:r>
        <w:rPr>
          <w:b w:val="0"/>
          <w:i w:val="0"/>
        </w:rPr>
        <w:t>Two consequences of the read-only brief are worth stating up front, because they account for most of the UNKNOWNs:</w:t>
      </w:r>
    </w:p>
    <w:p>
      <w:pPr>
        <w:pStyle w:val="ListBullet"/>
      </w:pPr>
      <w:r>
        <w:rPr>
          <w:b/>
        </w:rPr>
        <w:t xml:space="preserve">Timing.  </w:t>
      </w:r>
      <w:r>
        <w:t>The systemd journal is volatile and was wiped by the 13 September reboot. It now holds a single turn. Historical latency measurements are gone.</w:t>
      </w:r>
    </w:p>
    <w:p>
      <w:pPr>
        <w:pStyle w:val="ListBullet"/>
      </w:pPr>
      <w:r>
        <w:rPr>
          <w:b/>
        </w:rPr>
        <w:t xml:space="preserve">Live measurement.  </w:t>
      </w:r>
      <w:r>
        <w:t>The Anthropic account is out of credit (verified: HTTP 400, request_id req_011Cf1BpkffT5KtQgQ2Q4CG9). No composed turn can be produced without spending money and making the robot speak, both of which are outside this brief.</w:t>
      </w:r>
    </w:p>
    <w:p>
      <w:r>
        <w:br w:type="page"/>
      </w:r>
    </w:p>
    <w:p>
      <w:pPr>
        <w:pStyle w:val="Heading1"/>
      </w:pPr>
      <w:r>
        <w:t>Contents</w:t>
      </w:r>
    </w:p>
    <w:p>
      <w:pPr>
        <w:spacing w:after="60"/>
      </w:pPr>
      <w:r>
        <w:rPr>
          <w:b/>
        </w:rPr>
        <w:t xml:space="preserve">1.   </w:t>
      </w:r>
      <w:r>
        <w:t>Map — every directory and file that matters</w:t>
      </w:r>
    </w:p>
    <w:p>
      <w:pPr>
        <w:spacing w:after="60"/>
      </w:pPr>
      <w:r>
        <w:rPr>
          <w:b/>
        </w:rPr>
        <w:t xml:space="preserve">2.   </w:t>
      </w:r>
      <w:r>
        <w:t>The pipeline, stage by stage</w:t>
      </w:r>
    </w:p>
    <w:p>
      <w:pPr>
        <w:spacing w:after="60"/>
      </w:pPr>
      <w:r>
        <w:rPr>
          <w:b/>
        </w:rPr>
        <w:t xml:space="preserve">3.   </w:t>
      </w:r>
      <w:r>
        <w:t>Config — every layer, every setting, every conflict</w:t>
      </w:r>
    </w:p>
    <w:p>
      <w:pPr>
        <w:spacing w:after="60"/>
      </w:pPr>
      <w:r>
        <w:rPr>
          <w:b/>
        </w:rPr>
        <w:t xml:space="preserve">4.   </w:t>
      </w:r>
      <w:r>
        <w:t>The corpus — question to topics to documents to answer</w:t>
      </w:r>
    </w:p>
    <w:p>
      <w:pPr>
        <w:spacing w:after="60"/>
      </w:pPr>
      <w:r>
        <w:rPr>
          <w:b/>
        </w:rPr>
        <w:t xml:space="preserve">5.   </w:t>
      </w:r>
      <w:r>
        <w:t>The two robots — roles, floor lease, console</w:t>
      </w:r>
    </w:p>
    <w:p>
      <w:pPr>
        <w:spacing w:after="60"/>
      </w:pPr>
      <w:r>
        <w:rPr>
          <w:b/>
        </w:rPr>
        <w:t xml:space="preserve">6.   </w:t>
      </w:r>
      <w:r>
        <w:t>The safety gates</w:t>
      </w:r>
    </w:p>
    <w:p>
      <w:pPr>
        <w:spacing w:after="60"/>
      </w:pPr>
      <w:r>
        <w:rPr>
          <w:b/>
        </w:rPr>
        <w:t xml:space="preserve">7.   </w:t>
      </w:r>
      <w:r>
        <w:t>What changed — built from git</w:t>
      </w:r>
    </w:p>
    <w:p>
      <w:pPr>
        <w:spacing w:after="60"/>
      </w:pPr>
      <w:r>
        <w:rPr>
          <w:b/>
        </w:rPr>
        <w:t xml:space="preserve">8.   </w:t>
      </w:r>
      <w:r>
        <w:t>For someone alone at a venue</w:t>
      </w:r>
    </w:p>
    <w:p>
      <w:pPr>
        <w:spacing w:after="60"/>
      </w:pPr>
      <w:r>
        <w:rPr>
          <w:b/>
        </w:rPr>
        <w:t xml:space="preserve">A.   </w:t>
      </w:r>
      <w:r>
        <w:t>Appendix A — every code-versus-documentation disagreement</w:t>
      </w:r>
    </w:p>
    <w:p>
      <w:pPr>
        <w:spacing w:after="60"/>
      </w:pPr>
      <w:r>
        <w:rPr>
          <w:b/>
        </w:rPr>
        <w:t xml:space="preserve">B.   </w:t>
      </w:r>
      <w:r>
        <w:t>Appendix B — everything marked UNKNOWN</w:t>
      </w:r>
    </w:p>
    <w:p>
      <w:r>
        <w:rPr>
          <w:b w:val="0"/>
          <w:i w:val="0"/>
        </w:rPr>
      </w:r>
    </w:p>
    <w:p>
      <w:r>
        <w:rPr>
          <w:b/>
          <w:i w:val="0"/>
        </w:rPr>
        <w:t>Figures</w:t>
      </w:r>
    </w:p>
    <w:p>
      <w:pPr>
        <w:spacing w:after="40"/>
      </w:pPr>
      <w:r>
        <w:rPr>
          <w:sz w:val="19"/>
        </w:rPr>
        <w:t>Figure 1 — Directory tree, annotated</w:t>
      </w:r>
    </w:p>
    <w:p>
      <w:pPr>
        <w:spacing w:after="40"/>
      </w:pPr>
      <w:r>
        <w:rPr>
          <w:sz w:val="19"/>
        </w:rPr>
        <w:t>Figure 2 — Pipeline flow, mic to speaker</w:t>
      </w:r>
    </w:p>
    <w:p>
      <w:pPr>
        <w:spacing w:after="40"/>
      </w:pPr>
      <w:r>
        <w:rPr>
          <w:sz w:val="19"/>
        </w:rPr>
        <w:t>Figure 3 — Two-robot topology</w:t>
      </w:r>
    </w:p>
    <w:p>
      <w:pPr>
        <w:spacing w:after="40"/>
      </w:pPr>
      <w:r>
        <w:rPr>
          <w:sz w:val="19"/>
        </w:rPr>
        <w:t>Figure 4 — Config resolution stack, conflicts marked</w:t>
      </w:r>
    </w:p>
    <w:p>
      <w:pPr>
        <w:spacing w:after="40"/>
      </w:pPr>
      <w:r>
        <w:rPr>
          <w:sz w:val="19"/>
        </w:rPr>
        <w:t>Figure 5 — Corpus flow</w:t>
      </w:r>
    </w:p>
    <w:p>
      <w:pPr>
        <w:spacing w:after="40"/>
      </w:pPr>
      <w:r>
        <w:rPr>
          <w:sz w:val="19"/>
        </w:rPr>
        <w:t>Figure 6 — Mode and floor state machine</w:t>
      </w:r>
    </w:p>
    <w:p>
      <w:pPr>
        <w:spacing w:after="40"/>
      </w:pPr>
      <w:r>
        <w:rPr>
          <w:sz w:val="19"/>
        </w:rPr>
        <w:t>Figure 7 — Architecture before and after</w:t>
      </w:r>
    </w:p>
    <w:p>
      <w:r>
        <w:br w:type="page"/>
      </w:r>
    </w:p>
    <w:p>
      <w:pPr>
        <w:pStyle w:val="Heading1"/>
      </w:pPr>
      <w:r>
        <w:t>1. Map — every directory and file that matters</w:t>
      </w:r>
    </w:p>
    <w:p>
      <w:pPr>
        <w:jc w:val="center"/>
      </w:pPr>
      <w:r>
        <w:drawing>
          <wp:inline xmlns:a="http://schemas.openxmlformats.org/drawingml/2006/main" xmlns:pic="http://schemas.openxmlformats.org/drawingml/2006/picture">
            <wp:extent cx="5943600" cy="3201609"/>
            <wp:docPr id="1" name="Picture 1"/>
            <wp:cNvGraphicFramePr>
              <a:graphicFrameLocks noChangeAspect="1"/>
            </wp:cNvGraphicFramePr>
            <a:graphic>
              <a:graphicData uri="http://schemas.openxmlformats.org/drawingml/2006/picture">
                <pic:pic>
                  <pic:nvPicPr>
                    <pic:cNvPr id="0" name="fig1_tree.png"/>
                    <pic:cNvPicPr/>
                  </pic:nvPicPr>
                  <pic:blipFill>
                    <a:blip r:embed="rId9"/>
                    <a:stretch>
                      <a:fillRect/>
                    </a:stretch>
                  </pic:blipFill>
                  <pic:spPr>
                    <a:xfrm>
                      <a:off x="0" y="0"/>
                      <a:ext cx="5943600" cy="3201609"/>
                    </a:xfrm>
                    <a:prstGeom prst="rect"/>
                  </pic:spPr>
                </pic:pic>
              </a:graphicData>
            </a:graphic>
          </wp:inline>
        </w:drawing>
      </w:r>
    </w:p>
    <w:p>
      <w:pPr>
        <w:spacing w:after="240"/>
        <w:jc w:val="center"/>
      </w:pPr>
      <w:r>
        <w:rPr>
          <w:i/>
          <w:color w:val="606060"/>
          <w:sz w:val="17"/>
        </w:rPr>
        <w:t>Figure 1 — Directory tree. Red marks code that is present but not used. The footer lists what is load-bearing and not in the repository.</w:t>
      </w:r>
    </w:p>
    <w:p>
      <w:r>
        <w:rPr>
          <w:b/>
          <w:i w:val="0"/>
        </w:rPr>
        <w:t>Safe to edit at a venue?</w:t>
      </w:r>
    </w:p>
    <w:p>
      <w:r>
        <w:rPr>
          <w:b w:val="0"/>
          <w:i w:val="0"/>
        </w:rPr>
        <w:t>The column answers one question: if an operator changed this file during an event, what happens. “Hot” means the running process picks it up with no restart. “Restart” means supervaise.service must be restarted, which costs the robot about 30–40 seconds of silence. “No” means do not touch it with an audience in the room.</w:t>
      </w:r>
    </w:p>
    <w:p>
      <w:pPr>
        <w:pStyle w:val="Heading2"/>
      </w:pPr>
      <w:r>
        <w:t>app/ — the runtime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944"/>
          </w:tcPr>
          <w:p>
            <w:pPr>
              <w:spacing w:after="40"/>
            </w:pPr>
            <w:r/>
            <w:r>
              <w:rPr>
                <w:b/>
                <w:sz w:val="16"/>
              </w:rPr>
              <w:t>File</w:t>
            </w:r>
          </w:p>
        </w:tc>
        <w:tc>
          <w:tcPr>
            <w:tcW w:type="dxa" w:w="3600"/>
          </w:tcPr>
          <w:p>
            <w:pPr>
              <w:spacing w:after="40"/>
            </w:pPr>
            <w:r/>
            <w:r>
              <w:rPr>
                <w:b/>
                <w:sz w:val="16"/>
              </w:rPr>
              <w:t>What it does</w:t>
            </w:r>
          </w:p>
        </w:tc>
        <w:tc>
          <w:tcPr>
            <w:tcW w:type="dxa" w:w="2160"/>
          </w:tcPr>
          <w:p>
            <w:pPr>
              <w:spacing w:after="40"/>
            </w:pPr>
            <w:r/>
            <w:r>
              <w:rPr>
                <w:b/>
                <w:sz w:val="16"/>
              </w:rPr>
              <w:t>Read by</w:t>
            </w:r>
          </w:p>
        </w:tc>
        <w:tc>
          <w:tcPr>
            <w:tcW w:type="dxa" w:w="1656"/>
          </w:tcPr>
          <w:p>
            <w:pPr>
              <w:spacing w:after="40"/>
            </w:pPr>
            <w:r/>
            <w:r>
              <w:rPr>
                <w:b/>
                <w:sz w:val="16"/>
              </w:rPr>
              <w:t>Venue-safe</w:t>
            </w:r>
          </w:p>
        </w:tc>
      </w:tr>
      <w:tr>
        <w:tc>
          <w:tcPr>
            <w:tcW w:type="dxa" w:w="1944"/>
          </w:tcPr>
          <w:p>
            <w:pPr>
              <w:spacing w:after="40"/>
            </w:pPr>
            <w:r/>
            <w:r>
              <w:rPr>
                <w:rFonts w:ascii="Consolas" w:hAnsi="Consolas"/>
                <w:sz w:val="14"/>
              </w:rPr>
              <w:t>main_voice_robot.py</w:t>
            </w:r>
          </w:p>
        </w:tc>
        <w:tc>
          <w:tcPr>
            <w:tcW w:type="dxa" w:w="3600"/>
          </w:tcPr>
          <w:p>
            <w:pPr>
              <w:spacing w:after="40"/>
            </w:pPr>
            <w:r/>
            <w:r>
              <w:rPr>
                <w:sz w:val="16"/>
              </w:rPr>
              <w:t>Entry point. Boot, wake loop, capture, turn dispatch, gestures, audio routing, playback, barge-in, floor-lease callbacks. 4,229 lines.</w:t>
            </w:r>
          </w:p>
        </w:tc>
        <w:tc>
          <w:tcPr>
            <w:tcW w:type="dxa" w:w="2160"/>
          </w:tcPr>
          <w:p>
            <w:pPr>
              <w:spacing w:after="40"/>
            </w:pPr>
            <w:r/>
            <w:r>
              <w:rPr>
                <w:sz w:val="16"/>
              </w:rPr>
              <w:t>systemd (ExecStart)</w:t>
            </w:r>
          </w:p>
        </w:tc>
        <w:tc>
          <w:tcPr>
            <w:tcW w:type="dxa" w:w="1656"/>
          </w:tcPr>
          <w:p>
            <w:pPr>
              <w:spacing w:after="40"/>
            </w:pPr>
            <w:r/>
            <w:r>
              <w:rPr>
                <w:sz w:val="16"/>
              </w:rPr>
              <w:t>No — restart</w:t>
            </w:r>
          </w:p>
        </w:tc>
      </w:tr>
      <w:tr>
        <w:tc>
          <w:tcPr>
            <w:tcW w:type="dxa" w:w="1944"/>
          </w:tcPr>
          <w:p>
            <w:pPr>
              <w:spacing w:after="40"/>
            </w:pPr>
            <w:r/>
            <w:r>
              <w:rPr>
                <w:rFonts w:ascii="Consolas" w:hAnsi="Consolas"/>
                <w:sz w:val="14"/>
              </w:rPr>
              <w:t>answer_pipeline.py</w:t>
            </w:r>
          </w:p>
        </w:tc>
        <w:tc>
          <w:tcPr>
            <w:tcW w:type="dxa" w:w="3600"/>
          </w:tcPr>
          <w:p>
            <w:pPr>
              <w:spacing w:after="40"/>
            </w:pPr>
            <w:r/>
            <w:r>
              <w:rPr>
                <w:sz w:val="16"/>
              </w:rPr>
              <w:t>Corpus artifacts, input gate, Haiku router, context assembly, Sonnet composer, fidelity check, per-sentence fact audit. 1,873 lines.</w:t>
            </w:r>
          </w:p>
        </w:tc>
        <w:tc>
          <w:tcPr>
            <w:tcW w:type="dxa" w:w="2160"/>
          </w:tcPr>
          <w:p>
            <w:pPr>
              <w:spacing w:after="40"/>
            </w:pPr>
            <w:r/>
            <w:r>
              <w:rPr>
                <w:sz w:val="16"/>
              </w:rPr>
              <w:t>main_voice_robot, speech_streaming</w:t>
            </w:r>
          </w:p>
        </w:tc>
        <w:tc>
          <w:tcPr>
            <w:tcW w:type="dxa" w:w="1656"/>
          </w:tcPr>
          <w:p>
            <w:pPr>
              <w:spacing w:after="40"/>
            </w:pPr>
            <w:r/>
            <w:r>
              <w:rPr>
                <w:sz w:val="16"/>
              </w:rPr>
              <w:t>No — restart</w:t>
            </w:r>
          </w:p>
        </w:tc>
      </w:tr>
      <w:tr>
        <w:tc>
          <w:tcPr>
            <w:tcW w:type="dxa" w:w="1944"/>
          </w:tcPr>
          <w:p>
            <w:pPr>
              <w:spacing w:after="40"/>
            </w:pPr>
            <w:r/>
            <w:r>
              <w:rPr>
                <w:rFonts w:ascii="Consolas" w:hAnsi="Consolas"/>
                <w:sz w:val="14"/>
              </w:rPr>
              <w:t>speech_engines.py</w:t>
            </w:r>
          </w:p>
        </w:tc>
        <w:tc>
          <w:tcPr>
            <w:tcW w:type="dxa" w:w="3600"/>
          </w:tcPr>
          <w:p>
            <w:pPr>
              <w:spacing w:after="40"/>
            </w:pPr>
            <w:r/>
            <w:r>
              <w:rPr>
                <w:sz w:val="16"/>
              </w:rPr>
              <w:t>OpenAI STT; ElevenLabs TTS with OpenAI fallback; speed, delivery and name-pin settings. 1,058 lines.</w:t>
            </w:r>
          </w:p>
        </w:tc>
        <w:tc>
          <w:tcPr>
            <w:tcW w:type="dxa" w:w="2160"/>
          </w:tcPr>
          <w:p>
            <w:pPr>
              <w:spacing w:after="40"/>
            </w:pPr>
            <w:r/>
            <w:r>
              <w:rPr>
                <w:sz w:val="16"/>
              </w:rPr>
              <w:t>main_voice_robot, speech_streaming, render scripts</w:t>
            </w:r>
          </w:p>
        </w:tc>
        <w:tc>
          <w:tcPr>
            <w:tcW w:type="dxa" w:w="1656"/>
          </w:tcPr>
          <w:p>
            <w:pPr>
              <w:spacing w:after="40"/>
            </w:pPr>
            <w:r/>
            <w:r>
              <w:rPr>
                <w:sz w:val="16"/>
              </w:rPr>
              <w:t>No — restart</w:t>
            </w:r>
          </w:p>
        </w:tc>
      </w:tr>
      <w:tr>
        <w:tc>
          <w:tcPr>
            <w:tcW w:type="dxa" w:w="1944"/>
          </w:tcPr>
          <w:p>
            <w:pPr>
              <w:spacing w:after="40"/>
            </w:pPr>
            <w:r/>
            <w:r>
              <w:rPr>
                <w:rFonts w:ascii="Consolas" w:hAnsi="Consolas"/>
                <w:sz w:val="14"/>
              </w:rPr>
              <w:t>speech_streaming.py</w:t>
            </w:r>
          </w:p>
        </w:tc>
        <w:tc>
          <w:tcPr>
            <w:tcW w:type="dxa" w:w="3600"/>
          </w:tcPr>
          <w:p>
            <w:pPr>
              <w:spacing w:after="40"/>
            </w:pPr>
            <w:r/>
            <w:r>
              <w:rPr>
                <w:sz w:val="16"/>
              </w:rPr>
              <w:t>SentenceSpeaker: per-sentence synthesis one ahead, gapless playback, output gates, caption feeds. 1,004 lines.</w:t>
            </w:r>
          </w:p>
        </w:tc>
        <w:tc>
          <w:tcPr>
            <w:tcW w:type="dxa" w:w="2160"/>
          </w:tcPr>
          <w:p>
            <w:pPr>
              <w:spacing w:after="40"/>
            </w:pPr>
            <w:r/>
            <w:r>
              <w:rPr>
                <w:sz w:val="16"/>
              </w:rPr>
              <w:t>main_voice_robot</w:t>
            </w:r>
          </w:p>
        </w:tc>
        <w:tc>
          <w:tcPr>
            <w:tcW w:type="dxa" w:w="1656"/>
          </w:tcPr>
          <w:p>
            <w:pPr>
              <w:spacing w:after="40"/>
            </w:pPr>
            <w:r/>
            <w:r>
              <w:rPr>
                <w:sz w:val="16"/>
              </w:rPr>
              <w:t>No — restart</w:t>
            </w:r>
          </w:p>
        </w:tc>
      </w:tr>
      <w:tr>
        <w:tc>
          <w:tcPr>
            <w:tcW w:type="dxa" w:w="1944"/>
          </w:tcPr>
          <w:p>
            <w:pPr>
              <w:spacing w:after="40"/>
            </w:pPr>
            <w:r/>
            <w:r>
              <w:rPr>
                <w:rFonts w:ascii="Consolas" w:hAnsi="Consolas"/>
                <w:sz w:val="14"/>
              </w:rPr>
              <w:t>speech_tempo.py</w:t>
            </w:r>
          </w:p>
        </w:tc>
        <w:tc>
          <w:tcPr>
            <w:tcW w:type="dxa" w:w="3600"/>
          </w:tcPr>
          <w:p>
            <w:pPr>
              <w:spacing w:after="40"/>
            </w:pPr>
            <w:r/>
            <w:r>
              <w:rPr>
                <w:sz w:val="16"/>
              </w:rPr>
              <w:t>WSOLA tempo normaliser toward a session average. 229 lines.</w:t>
            </w:r>
          </w:p>
        </w:tc>
        <w:tc>
          <w:tcPr>
            <w:tcW w:type="dxa" w:w="2160"/>
          </w:tcPr>
          <w:p>
            <w:pPr>
              <w:spacing w:after="40"/>
            </w:pPr>
            <w:r/>
            <w:r>
              <w:rPr>
                <w:sz w:val="16"/>
              </w:rPr>
              <w:t>speech_streaming</w:t>
            </w:r>
          </w:p>
        </w:tc>
        <w:tc>
          <w:tcPr>
            <w:tcW w:type="dxa" w:w="1656"/>
          </w:tcPr>
          <w:p>
            <w:pPr>
              <w:spacing w:after="40"/>
            </w:pPr>
            <w:r/>
            <w:r>
              <w:rPr>
                <w:sz w:val="16"/>
              </w:rPr>
              <w:t>No — restart</w:t>
            </w:r>
          </w:p>
        </w:tc>
      </w:tr>
      <w:tr>
        <w:tc>
          <w:tcPr>
            <w:tcW w:type="dxa" w:w="1944"/>
          </w:tcPr>
          <w:p>
            <w:pPr>
              <w:spacing w:after="40"/>
            </w:pPr>
            <w:r/>
            <w:r>
              <w:rPr>
                <w:rFonts w:ascii="Consolas" w:hAnsi="Consolas"/>
                <w:sz w:val="14"/>
              </w:rPr>
              <w:t>premise_gate.py</w:t>
            </w:r>
          </w:p>
        </w:tc>
        <w:tc>
          <w:tcPr>
            <w:tcW w:type="dxa" w:w="3600"/>
          </w:tcPr>
          <w:p>
            <w:pPr>
              <w:spacing w:after="40"/>
            </w:pPr>
            <w:r/>
            <w:r>
              <w:rPr>
                <w:sz w:val="16"/>
              </w:rPr>
              <w:t>The gate on the QUESTION. 238 lines.</w:t>
            </w:r>
          </w:p>
        </w:tc>
        <w:tc>
          <w:tcPr>
            <w:tcW w:type="dxa" w:w="2160"/>
          </w:tcPr>
          <w:p>
            <w:pPr>
              <w:spacing w:after="40"/>
            </w:pPr>
            <w:r/>
            <w:r>
              <w:rPr>
                <w:sz w:val="16"/>
              </w:rPr>
              <w:t>main_voice_robot._answer_question</w:t>
            </w:r>
          </w:p>
        </w:tc>
        <w:tc>
          <w:tcPr>
            <w:tcW w:type="dxa" w:w="1656"/>
          </w:tcPr>
          <w:p>
            <w:pPr>
              <w:spacing w:after="40"/>
            </w:pPr>
            <w:r/>
            <w:r>
              <w:rPr>
                <w:sz w:val="16"/>
              </w:rPr>
              <w:t>No — restart (but CJ_PREMISE_GATE is hot from the console)</w:t>
            </w:r>
          </w:p>
        </w:tc>
      </w:tr>
      <w:tr>
        <w:tc>
          <w:tcPr>
            <w:tcW w:type="dxa" w:w="1944"/>
          </w:tcPr>
          <w:p>
            <w:pPr>
              <w:spacing w:after="40"/>
            </w:pPr>
            <w:r/>
            <w:r>
              <w:rPr>
                <w:rFonts w:ascii="Consolas" w:hAnsi="Consolas"/>
                <w:sz w:val="14"/>
              </w:rPr>
              <w:t>answer_gate.py</w:t>
            </w:r>
          </w:p>
        </w:tc>
        <w:tc>
          <w:tcPr>
            <w:tcW w:type="dxa" w:w="3600"/>
          </w:tcPr>
          <w:p>
            <w:pPr>
              <w:spacing w:after="40"/>
            </w:pPr>
            <w:r/>
            <w:r>
              <w:rPr>
                <w:sz w:val="16"/>
              </w:rPr>
              <w:t>Forbidden patterns, year gate, full-date gate, unverified titles, check_curated(). 350 lines.</w:t>
            </w:r>
          </w:p>
        </w:tc>
        <w:tc>
          <w:tcPr>
            <w:tcW w:type="dxa" w:w="2160"/>
          </w:tcPr>
          <w:p>
            <w:pPr>
              <w:spacing w:after="40"/>
            </w:pPr>
            <w:r/>
            <w:r>
              <w:rPr>
                <w:sz w:val="16"/>
              </w:rPr>
              <w:t>speech_streaming, render scripts</w:t>
            </w:r>
          </w:p>
        </w:tc>
        <w:tc>
          <w:tcPr>
            <w:tcW w:type="dxa" w:w="1656"/>
          </w:tcPr>
          <w:p>
            <w:pPr>
              <w:spacing w:after="40"/>
            </w:pPr>
            <w:r/>
            <w:r>
              <w:rPr>
                <w:sz w:val="16"/>
              </w:rPr>
              <w:t>No — restart</w:t>
            </w:r>
          </w:p>
        </w:tc>
      </w:tr>
      <w:tr>
        <w:tc>
          <w:tcPr>
            <w:tcW w:type="dxa" w:w="1944"/>
          </w:tcPr>
          <w:p>
            <w:pPr>
              <w:spacing w:after="40"/>
            </w:pPr>
            <w:r/>
            <w:r>
              <w:rPr>
                <w:rFonts w:ascii="Consolas" w:hAnsi="Consolas"/>
                <w:sz w:val="14"/>
              </w:rPr>
              <w:t>answer_canned.py</w:t>
            </w:r>
          </w:p>
        </w:tc>
        <w:tc>
          <w:tcPr>
            <w:tcW w:type="dxa" w:w="3600"/>
          </w:tcPr>
          <w:p>
            <w:pPr>
              <w:spacing w:after="40"/>
            </w:pPr>
            <w:r/>
            <w:r>
              <w:rPr>
                <w:sz w:val="16"/>
              </w:rPr>
              <w:t>Curated fast path. 205 lines.</w:t>
            </w:r>
          </w:p>
        </w:tc>
        <w:tc>
          <w:tcPr>
            <w:tcW w:type="dxa" w:w="2160"/>
          </w:tcPr>
          <w:p>
            <w:pPr>
              <w:spacing w:after="40"/>
            </w:pPr>
            <w:r/>
            <w:r>
              <w:rPr>
                <w:sz w:val="16"/>
              </w:rPr>
              <w:t>main_voice_robot, speech_streaming</w:t>
            </w:r>
          </w:p>
        </w:tc>
        <w:tc>
          <w:tcPr>
            <w:tcW w:type="dxa" w:w="1656"/>
          </w:tcPr>
          <w:p>
            <w:pPr>
              <w:spacing w:after="40"/>
            </w:pPr>
            <w:r/>
            <w:r>
              <w:rPr>
                <w:sz w:val="16"/>
              </w:rPr>
              <w:t>No — restart</w:t>
            </w:r>
          </w:p>
        </w:tc>
      </w:tr>
      <w:tr>
        <w:tc>
          <w:tcPr>
            <w:tcW w:type="dxa" w:w="1944"/>
          </w:tcPr>
          <w:p>
            <w:pPr>
              <w:spacing w:after="40"/>
            </w:pPr>
            <w:r/>
            <w:r>
              <w:rPr>
                <w:rFonts w:ascii="Consolas" w:hAnsi="Consolas"/>
                <w:sz w:val="14"/>
              </w:rPr>
              <w:t>answer_filler.py</w:t>
            </w:r>
          </w:p>
        </w:tc>
        <w:tc>
          <w:tcPr>
            <w:tcW w:type="dxa" w:w="3600"/>
          </w:tcPr>
          <w:p>
            <w:pPr>
              <w:spacing w:after="40"/>
            </w:pPr>
            <w:r/>
            <w:r>
              <w:rPr>
                <w:sz w:val="16"/>
              </w:rPr>
              <w:t>Question-relevant filler while composing. 139 lines.</w:t>
            </w:r>
          </w:p>
        </w:tc>
        <w:tc>
          <w:tcPr>
            <w:tcW w:type="dxa" w:w="2160"/>
          </w:tcPr>
          <w:p>
            <w:pPr>
              <w:spacing w:after="40"/>
            </w:pPr>
            <w:r/>
            <w:r>
              <w:rPr>
                <w:sz w:val="16"/>
              </w:rPr>
              <w:t>main_voice_robot</w:t>
            </w:r>
          </w:p>
        </w:tc>
        <w:tc>
          <w:tcPr>
            <w:tcW w:type="dxa" w:w="1656"/>
          </w:tcPr>
          <w:p>
            <w:pPr>
              <w:spacing w:after="40"/>
            </w:pPr>
            <w:r/>
            <w:r>
              <w:rPr>
                <w:sz w:val="16"/>
              </w:rPr>
              <w:t>No — restart</w:t>
            </w:r>
          </w:p>
        </w:tc>
      </w:tr>
      <w:tr>
        <w:tc>
          <w:tcPr>
            <w:tcW w:type="dxa" w:w="1944"/>
          </w:tcPr>
          <w:p>
            <w:pPr>
              <w:spacing w:after="40"/>
            </w:pPr>
            <w:r/>
            <w:r>
              <w:rPr>
                <w:rFonts w:ascii="Consolas" w:hAnsi="Consolas"/>
                <w:sz w:val="14"/>
              </w:rPr>
              <w:t>text_entities.py</w:t>
            </w:r>
          </w:p>
        </w:tc>
        <w:tc>
          <w:tcPr>
            <w:tcW w:type="dxa" w:w="3600"/>
          </w:tcPr>
          <w:p>
            <w:pPr>
              <w:spacing w:after="40"/>
            </w:pPr>
            <w:r/>
            <w:r>
              <w:rPr>
                <w:sz w:val="16"/>
              </w:rPr>
              <w:t>Dictionary NER correction, transcript and TTS passes. 368 lines.</w:t>
            </w:r>
          </w:p>
        </w:tc>
        <w:tc>
          <w:tcPr>
            <w:tcW w:type="dxa" w:w="2160"/>
          </w:tcPr>
          <w:p>
            <w:pPr>
              <w:spacing w:after="40"/>
            </w:pPr>
            <w:r/>
            <w:r>
              <w:rPr>
                <w:sz w:val="16"/>
              </w:rPr>
              <w:t>main_voice_robot, render scripts</w:t>
            </w:r>
          </w:p>
        </w:tc>
        <w:tc>
          <w:tcPr>
            <w:tcW w:type="dxa" w:w="1656"/>
          </w:tcPr>
          <w:p>
            <w:pPr>
              <w:spacing w:after="40"/>
            </w:pPr>
            <w:r/>
            <w:r>
              <w:rPr>
                <w:sz w:val="16"/>
              </w:rPr>
              <w:t>No — restart</w:t>
            </w:r>
          </w:p>
        </w:tc>
      </w:tr>
      <w:tr>
        <w:tc>
          <w:tcPr>
            <w:tcW w:type="dxa" w:w="1944"/>
          </w:tcPr>
          <w:p>
            <w:pPr>
              <w:spacing w:after="40"/>
            </w:pPr>
            <w:r/>
            <w:r>
              <w:rPr>
                <w:rFonts w:ascii="Consolas" w:hAnsi="Consolas"/>
                <w:sz w:val="14"/>
              </w:rPr>
              <w:t>text_language_gate.py</w:t>
            </w:r>
          </w:p>
        </w:tc>
        <w:tc>
          <w:tcPr>
            <w:tcW w:type="dxa" w:w="3600"/>
          </w:tcPr>
          <w:p>
            <w:pPr>
              <w:spacing w:after="40"/>
            </w:pPr>
            <w:r/>
            <w:r>
              <w:rPr>
                <w:sz w:val="16"/>
              </w:rPr>
              <w:t>Filipino/English transcript gate. 152 lines.</w:t>
            </w:r>
          </w:p>
        </w:tc>
        <w:tc>
          <w:tcPr>
            <w:tcW w:type="dxa" w:w="2160"/>
          </w:tcPr>
          <w:p>
            <w:pPr>
              <w:spacing w:after="40"/>
            </w:pPr>
            <w:r/>
            <w:r>
              <w:rPr>
                <w:sz w:val="16"/>
              </w:rPr>
              <w:t>main_voice_robot</w:t>
            </w:r>
          </w:p>
        </w:tc>
        <w:tc>
          <w:tcPr>
            <w:tcW w:type="dxa" w:w="1656"/>
          </w:tcPr>
          <w:p>
            <w:pPr>
              <w:spacing w:after="40"/>
            </w:pPr>
            <w:r/>
            <w:r>
              <w:rPr>
                <w:sz w:val="16"/>
              </w:rPr>
              <w:t>No — restart</w:t>
            </w:r>
          </w:p>
        </w:tc>
      </w:tr>
      <w:tr>
        <w:tc>
          <w:tcPr>
            <w:tcW w:type="dxa" w:w="1944"/>
          </w:tcPr>
          <w:p>
            <w:pPr>
              <w:spacing w:after="40"/>
            </w:pPr>
            <w:r/>
            <w:r>
              <w:rPr>
                <w:rFonts w:ascii="Consolas" w:hAnsi="Consolas"/>
                <w:sz w:val="14"/>
              </w:rPr>
              <w:t>voice_identity.py</w:t>
            </w:r>
          </w:p>
        </w:tc>
        <w:tc>
          <w:tcPr>
            <w:tcW w:type="dxa" w:w="3600"/>
          </w:tcPr>
          <w:p>
            <w:pPr>
              <w:spacing w:after="40"/>
            </w:pPr>
            <w:r/>
            <w:r>
              <w:rPr>
                <w:sz w:val="16"/>
              </w:rPr>
              <w:t>Speaker embedding and voice lock. 226 lines.</w:t>
            </w:r>
          </w:p>
        </w:tc>
        <w:tc>
          <w:tcPr>
            <w:tcW w:type="dxa" w:w="2160"/>
          </w:tcPr>
          <w:p>
            <w:pPr>
              <w:spacing w:after="40"/>
            </w:pPr>
            <w:r/>
            <w:r>
              <w:rPr>
                <w:sz w:val="16"/>
              </w:rPr>
              <w:t>main_voice_robot</w:t>
            </w:r>
          </w:p>
        </w:tc>
        <w:tc>
          <w:tcPr>
            <w:tcW w:type="dxa" w:w="1656"/>
          </w:tcPr>
          <w:p>
            <w:pPr>
              <w:spacing w:after="40"/>
            </w:pPr>
            <w:r/>
            <w:r>
              <w:rPr>
                <w:sz w:val="16"/>
              </w:rPr>
              <w:t>No — restart</w:t>
            </w:r>
          </w:p>
        </w:tc>
      </w:tr>
      <w:tr>
        <w:tc>
          <w:tcPr>
            <w:tcW w:type="dxa" w:w="1944"/>
          </w:tcPr>
          <w:p>
            <w:pPr>
              <w:spacing w:after="40"/>
            </w:pPr>
            <w:r/>
            <w:r>
              <w:rPr>
                <w:rFonts w:ascii="Consolas" w:hAnsi="Consolas"/>
                <w:sz w:val="14"/>
              </w:rPr>
              <w:t>voice_vad.py</w:t>
            </w:r>
          </w:p>
        </w:tc>
        <w:tc>
          <w:tcPr>
            <w:tcW w:type="dxa" w:w="3600"/>
          </w:tcPr>
          <w:p>
            <w:pPr>
              <w:spacing w:after="40"/>
            </w:pPr>
            <w:r/>
            <w:r>
              <w:rPr>
                <w:sz w:val="16"/>
              </w:rPr>
              <w:t>Silero VAD measurement. LOG-ONLY. 92 lines.</w:t>
            </w:r>
          </w:p>
        </w:tc>
        <w:tc>
          <w:tcPr>
            <w:tcW w:type="dxa" w:w="2160"/>
          </w:tcPr>
          <w:p>
            <w:pPr>
              <w:spacing w:after="40"/>
            </w:pPr>
            <w:r/>
            <w:r>
              <w:rPr>
                <w:sz w:val="16"/>
              </w:rPr>
              <w:t>main_voice_robot</w:t>
            </w:r>
          </w:p>
        </w:tc>
        <w:tc>
          <w:tcPr>
            <w:tcW w:type="dxa" w:w="1656"/>
          </w:tcPr>
          <w:p>
            <w:pPr>
              <w:spacing w:after="40"/>
            </w:pPr>
            <w:r/>
            <w:r>
              <w:rPr>
                <w:sz w:val="16"/>
              </w:rPr>
              <w:t>No — restart</w:t>
            </w:r>
          </w:p>
        </w:tc>
      </w:tr>
      <w:tr>
        <w:tc>
          <w:tcPr>
            <w:tcW w:type="dxa" w:w="1944"/>
          </w:tcPr>
          <w:p>
            <w:pPr>
              <w:spacing w:after="40"/>
            </w:pPr>
            <w:r/>
            <w:r>
              <w:rPr>
                <w:rFonts w:ascii="Consolas" w:hAnsi="Consolas"/>
                <w:sz w:val="14"/>
              </w:rPr>
              <w:t>floor_lease.py</w:t>
            </w:r>
          </w:p>
        </w:tc>
        <w:tc>
          <w:tcPr>
            <w:tcW w:type="dxa" w:w="3600"/>
          </w:tcPr>
          <w:p>
            <w:pPr>
              <w:spacing w:after="40"/>
            </w:pPr>
            <w:r/>
            <w:r>
              <w:rPr>
                <w:sz w:val="16"/>
              </w:rPr>
              <w:t>LeaseClient: 1 Hz poll, 3 s lease, fail closed. 395 lines.</w:t>
            </w:r>
          </w:p>
        </w:tc>
        <w:tc>
          <w:tcPr>
            <w:tcW w:type="dxa" w:w="2160"/>
          </w:tcPr>
          <w:p>
            <w:pPr>
              <w:spacing w:after="40"/>
            </w:pPr>
            <w:r/>
            <w:r>
              <w:rPr>
                <w:sz w:val="16"/>
              </w:rPr>
              <w:t>main_voice_robot</w:t>
            </w:r>
          </w:p>
        </w:tc>
        <w:tc>
          <w:tcPr>
            <w:tcW w:type="dxa" w:w="1656"/>
          </w:tcPr>
          <w:p>
            <w:pPr>
              <w:spacing w:after="40"/>
            </w:pPr>
            <w:r/>
            <w:r>
              <w:rPr>
                <w:sz w:val="16"/>
              </w:rPr>
              <w:t>No — restart</w:t>
            </w:r>
          </w:p>
        </w:tc>
      </w:tr>
      <w:tr>
        <w:tc>
          <w:tcPr>
            <w:tcW w:type="dxa" w:w="1944"/>
          </w:tcPr>
          <w:p>
            <w:pPr>
              <w:spacing w:after="40"/>
            </w:pPr>
            <w:r/>
            <w:r>
              <w:rPr>
                <w:rFonts w:ascii="Consolas" w:hAnsi="Consolas"/>
                <w:sz w:val="14"/>
              </w:rPr>
              <w:t>personas.py</w:t>
            </w:r>
          </w:p>
        </w:tc>
        <w:tc>
          <w:tcPr>
            <w:tcW w:type="dxa" w:w="3600"/>
          </w:tcPr>
          <w:p>
            <w:pPr>
              <w:spacing w:after="40"/>
            </w:pPr>
            <w:r/>
            <w:r>
              <w:rPr>
                <w:sz w:val="16"/>
              </w:rPr>
              <w:t>Both characters loaded at boot, one active. 123 lines.</w:t>
            </w:r>
          </w:p>
        </w:tc>
        <w:tc>
          <w:tcPr>
            <w:tcW w:type="dxa" w:w="2160"/>
          </w:tcPr>
          <w:p>
            <w:pPr>
              <w:spacing w:after="40"/>
            </w:pPr>
            <w:r/>
            <w:r>
              <w:rPr>
                <w:sz w:val="16"/>
              </w:rPr>
              <w:t>main_voice_robot, floor_lease</w:t>
            </w:r>
          </w:p>
        </w:tc>
        <w:tc>
          <w:tcPr>
            <w:tcW w:type="dxa" w:w="1656"/>
          </w:tcPr>
          <w:p>
            <w:pPr>
              <w:spacing w:after="40"/>
            </w:pPr>
            <w:r/>
            <w:r>
              <w:rPr>
                <w:sz w:val="16"/>
              </w:rPr>
              <w:t>No — restart</w:t>
            </w:r>
          </w:p>
        </w:tc>
      </w:tr>
      <w:tr>
        <w:tc>
          <w:tcPr>
            <w:tcW w:type="dxa" w:w="1944"/>
          </w:tcPr>
          <w:p>
            <w:pPr>
              <w:spacing w:after="40"/>
            </w:pPr>
            <w:r/>
            <w:r>
              <w:rPr>
                <w:rFonts w:ascii="Consolas" w:hAnsi="Consolas"/>
                <w:sz w:val="14"/>
              </w:rPr>
              <w:t>wake_word.py</w:t>
            </w:r>
          </w:p>
        </w:tc>
        <w:tc>
          <w:tcPr>
            <w:tcW w:type="dxa" w:w="3600"/>
          </w:tcPr>
          <w:p>
            <w:pPr>
              <w:spacing w:after="40"/>
            </w:pPr>
            <w:r/>
            <w:r>
              <w:rPr>
                <w:sz w:val="16"/>
              </w:rPr>
              <w:t>openWakeWord ONNX detector. 97 lines.</w:t>
            </w:r>
          </w:p>
        </w:tc>
        <w:tc>
          <w:tcPr>
            <w:tcW w:type="dxa" w:w="2160"/>
          </w:tcPr>
          <w:p>
            <w:pPr>
              <w:spacing w:after="40"/>
            </w:pPr>
            <w:r/>
            <w:r>
              <w:rPr>
                <w:sz w:val="16"/>
              </w:rPr>
              <w:t>main_voice_robot</w:t>
            </w:r>
          </w:p>
        </w:tc>
        <w:tc>
          <w:tcPr>
            <w:tcW w:type="dxa" w:w="1656"/>
          </w:tcPr>
          <w:p>
            <w:pPr>
              <w:spacing w:after="40"/>
            </w:pPr>
            <w:r/>
            <w:r>
              <w:rPr>
                <w:sz w:val="16"/>
              </w:rPr>
              <w:t>No — restart</w:t>
            </w:r>
          </w:p>
        </w:tc>
      </w:tr>
      <w:tr>
        <w:tc>
          <w:tcPr>
            <w:tcW w:type="dxa" w:w="1944"/>
          </w:tcPr>
          <w:p>
            <w:pPr>
              <w:spacing w:after="40"/>
            </w:pPr>
            <w:r/>
            <w:r>
              <w:rPr>
                <w:rFonts w:ascii="Consolas" w:hAnsi="Consolas"/>
                <w:sz w:val="14"/>
              </w:rPr>
              <w:t>usage_meter.py</w:t>
            </w:r>
          </w:p>
        </w:tc>
        <w:tc>
          <w:tcPr>
            <w:tcW w:type="dxa" w:w="3600"/>
          </w:tcPr>
          <w:p>
            <w:pPr>
              <w:spacing w:after="40"/>
            </w:pPr>
            <w:r/>
            <w:r>
              <w:rPr>
                <w:sz w:val="16"/>
              </w:rPr>
              <w:t>API spend tally. 141 lines.</w:t>
            </w:r>
          </w:p>
        </w:tc>
        <w:tc>
          <w:tcPr>
            <w:tcW w:type="dxa" w:w="2160"/>
          </w:tcPr>
          <w:p>
            <w:pPr>
              <w:spacing w:after="40"/>
            </w:pPr>
            <w:r/>
            <w:r>
              <w:rPr>
                <w:sz w:val="16"/>
              </w:rPr>
              <w:t>answer_pipeline, speech_engines</w:t>
            </w:r>
          </w:p>
        </w:tc>
        <w:tc>
          <w:tcPr>
            <w:tcW w:type="dxa" w:w="1656"/>
          </w:tcPr>
          <w:p>
            <w:pPr>
              <w:spacing w:after="40"/>
            </w:pPr>
            <w:r/>
            <w:r>
              <w:rPr>
                <w:sz w:val="16"/>
              </w:rPr>
              <w:t>No — restart</w:t>
            </w:r>
          </w:p>
        </w:tc>
      </w:tr>
      <w:tr>
        <w:tc>
          <w:tcPr>
            <w:tcW w:type="dxa" w:w="1944"/>
          </w:tcPr>
          <w:p>
            <w:pPr>
              <w:spacing w:after="40"/>
            </w:pPr>
            <w:r/>
            <w:r>
              <w:rPr>
                <w:rFonts w:ascii="Consolas" w:hAnsi="Consolas"/>
                <w:sz w:val="14"/>
              </w:rPr>
              <w:t>wake/models/hi_see_jap.onnx</w:t>
            </w:r>
          </w:p>
        </w:tc>
        <w:tc>
          <w:tcPr>
            <w:tcW w:type="dxa" w:w="3600"/>
          </w:tcPr>
          <w:p>
            <w:pPr>
              <w:spacing w:after="40"/>
            </w:pPr>
            <w:r/>
            <w:r>
              <w:rPr>
                <w:sz w:val="16"/>
              </w:rPr>
              <w:t>The live wake model.</w:t>
            </w:r>
          </w:p>
        </w:tc>
        <w:tc>
          <w:tcPr>
            <w:tcW w:type="dxa" w:w="2160"/>
          </w:tcPr>
          <w:p>
            <w:pPr>
              <w:spacing w:after="40"/>
            </w:pPr>
            <w:r/>
            <w:r>
              <w:rPr>
                <w:sz w:val="16"/>
              </w:rPr>
              <w:t>wake_word (path from the drop-in)</w:t>
            </w:r>
          </w:p>
        </w:tc>
        <w:tc>
          <w:tcPr>
            <w:tcW w:type="dxa" w:w="1656"/>
          </w:tcPr>
          <w:p>
            <w:pPr>
              <w:spacing w:after="40"/>
            </w:pPr>
            <w:r/>
            <w:r>
              <w:rPr>
                <w:sz w:val="16"/>
              </w:rPr>
              <w:t>No</w:t>
            </w:r>
          </w:p>
        </w:tc>
      </w:tr>
      <w:tr>
        <w:tc>
          <w:tcPr>
            <w:tcW w:type="dxa" w:w="1944"/>
          </w:tcPr>
          <w:p>
            <w:pPr>
              <w:spacing w:after="40"/>
            </w:pPr>
            <w:r/>
            <w:r>
              <w:rPr>
                <w:rFonts w:ascii="Consolas" w:hAnsi="Consolas"/>
                <w:sz w:val="14"/>
              </w:rPr>
              <w:t>app/.env</w:t>
            </w:r>
          </w:p>
        </w:tc>
        <w:tc>
          <w:tcPr>
            <w:tcW w:type="dxa" w:w="3600"/>
          </w:tcPr>
          <w:p>
            <w:pPr>
              <w:spacing w:after="40"/>
            </w:pPr>
            <w:r/>
            <w:r>
              <w:rPr>
                <w:sz w:val="16"/>
              </w:rPr>
              <w:t>Secrets and 10 knobs. NOT IN GIT.</w:t>
            </w:r>
          </w:p>
        </w:tc>
        <w:tc>
          <w:tcPr>
            <w:tcW w:type="dxa" w:w="2160"/>
          </w:tcPr>
          <w:p>
            <w:pPr>
              <w:spacing w:after="40"/>
            </w:pPr>
            <w:r/>
            <w:r>
              <w:rPr>
                <w:sz w:val="16"/>
              </w:rPr>
              <w:t>answer_pipeline (load_dotenv override=True)</w:t>
            </w:r>
          </w:p>
        </w:tc>
        <w:tc>
          <w:tcPr>
            <w:tcW w:type="dxa" w:w="1656"/>
          </w:tcPr>
          <w:p>
            <w:pPr>
              <w:spacing w:after="40"/>
            </w:pPr>
            <w:r/>
            <w:r>
              <w:rPr>
                <w:sz w:val="16"/>
              </w:rPr>
              <w:t>No — restart</w:t>
            </w:r>
          </w:p>
        </w:tc>
      </w:tr>
      <w:tr>
        <w:tc>
          <w:tcPr>
            <w:tcW w:type="dxa" w:w="1944"/>
          </w:tcPr>
          <w:p>
            <w:pPr>
              <w:spacing w:after="40"/>
            </w:pPr>
            <w:r/>
            <w:r>
              <w:rPr>
                <w:rFonts w:ascii="Consolas" w:hAnsi="Consolas"/>
                <w:sz w:val="14"/>
              </w:rPr>
              <w:t>.venv/</w:t>
            </w:r>
          </w:p>
        </w:tc>
        <w:tc>
          <w:tcPr>
            <w:tcW w:type="dxa" w:w="3600"/>
          </w:tcPr>
          <w:p>
            <w:pPr>
              <w:spacing w:after="40"/>
            </w:pPr>
            <w:r/>
            <w:r>
              <w:rPr>
                <w:sz w:val="16"/>
              </w:rPr>
              <w:t>Python 3.13 environment.</w:t>
            </w:r>
          </w:p>
        </w:tc>
        <w:tc>
          <w:tcPr>
            <w:tcW w:type="dxa" w:w="2160"/>
          </w:tcPr>
          <w:p>
            <w:pPr>
              <w:spacing w:after="40"/>
            </w:pPr>
            <w:r/>
            <w:r>
              <w:rPr>
                <w:sz w:val="16"/>
              </w:rPr>
              <w:t>systemd</w:t>
            </w:r>
          </w:p>
        </w:tc>
        <w:tc>
          <w:tcPr>
            <w:tcW w:type="dxa" w:w="1656"/>
          </w:tcPr>
          <w:p>
            <w:pPr>
              <w:spacing w:after="40"/>
            </w:pPr>
            <w:r/>
            <w:r>
              <w:rPr>
                <w:sz w:val="16"/>
              </w:rPr>
              <w:t>No</w:t>
            </w:r>
          </w:p>
        </w:tc>
      </w:tr>
    </w:tbl>
    <w:p/>
    <w:p>
      <w:pPr>
        <w:ind w:left="216"/>
      </w:pPr>
      <w:r>
        <w:rPr>
          <w:b/>
          <w:color w:val="B3261E"/>
          <w:sz w:val="18"/>
        </w:rPr>
        <w:t xml:space="preserve">DISAGREEMENT  </w:t>
      </w:r>
      <w:r>
        <w:rPr>
          <w:sz w:val="19"/>
        </w:rPr>
        <w:t>app/answer_pipeline.py:1815 prints an error message pointing the reader at app/legacy/dashboard_streamlit.py. That directory was removed on 2026-09-02 (955223e). The message survives; the file does not.</w:t>
      </w:r>
    </w:p>
    <w:p>
      <w:pPr>
        <w:ind w:left="216"/>
      </w:pPr>
      <w:r>
        <w:rPr>
          <w:b/>
          <w:color w:val="8A4B00"/>
          <w:sz w:val="18"/>
        </w:rPr>
        <w:t xml:space="preserve">DEAD  </w:t>
      </w:r>
      <w:r>
        <w:rPr>
          <w:sz w:val="19"/>
        </w:rPr>
        <w:t>app/answer_pipeline.py lines 335–336, 339, 1484–1485, 1538–1542, 1850–1852 implement a faster-whisper + Piper TTS path. It is reachable only through that module's own main() CLI, which supervaise.service never runs. Dead for the installation.</w:t>
      </w:r>
    </w:p>
    <w:p>
      <w:pPr>
        <w:pStyle w:val="Heading2"/>
      </w:pPr>
      <w:r>
        <w:t>dashboard/ — the web interface and the authority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944"/>
          </w:tcPr>
          <w:p>
            <w:pPr>
              <w:spacing w:after="40"/>
            </w:pPr>
            <w:r/>
            <w:r>
              <w:rPr>
                <w:b/>
                <w:sz w:val="16"/>
              </w:rPr>
              <w:t>File</w:t>
            </w:r>
          </w:p>
        </w:tc>
        <w:tc>
          <w:tcPr>
            <w:tcW w:type="dxa" w:w="3600"/>
          </w:tcPr>
          <w:p>
            <w:pPr>
              <w:spacing w:after="40"/>
            </w:pPr>
            <w:r/>
            <w:r>
              <w:rPr>
                <w:b/>
                <w:sz w:val="16"/>
              </w:rPr>
              <w:t>What it does</w:t>
            </w:r>
          </w:p>
        </w:tc>
        <w:tc>
          <w:tcPr>
            <w:tcW w:type="dxa" w:w="2160"/>
          </w:tcPr>
          <w:p>
            <w:pPr>
              <w:spacing w:after="40"/>
            </w:pPr>
            <w:r/>
            <w:r>
              <w:rPr>
                <w:b/>
                <w:sz w:val="16"/>
              </w:rPr>
              <w:t>Read by</w:t>
            </w:r>
          </w:p>
        </w:tc>
        <w:tc>
          <w:tcPr>
            <w:tcW w:type="dxa" w:w="1656"/>
          </w:tcPr>
          <w:p>
            <w:pPr>
              <w:spacing w:after="40"/>
            </w:pPr>
            <w:r/>
            <w:r>
              <w:rPr>
                <w:b/>
                <w:sz w:val="16"/>
              </w:rPr>
              <w:t>Venue-safe</w:t>
            </w:r>
          </w:p>
        </w:tc>
      </w:tr>
      <w:tr>
        <w:tc>
          <w:tcPr>
            <w:tcW w:type="dxa" w:w="1944"/>
          </w:tcPr>
          <w:p>
            <w:pPr>
              <w:spacing w:after="40"/>
            </w:pPr>
            <w:r/>
            <w:r>
              <w:rPr>
                <w:rFonts w:ascii="Consolas" w:hAnsi="Consolas"/>
                <w:sz w:val="14"/>
              </w:rPr>
              <w:t>console.py</w:t>
            </w:r>
          </w:p>
        </w:tc>
        <w:tc>
          <w:tcPr>
            <w:tcW w:type="dxa" w:w="3600"/>
          </w:tcPr>
          <w:p>
            <w:pPr>
              <w:spacing w:after="40"/>
            </w:pPr>
            <w:r/>
            <w:r>
              <w:rPr>
                <w:sz w:val="16"/>
              </w:rPr>
              <w:t>THE AUTHORITY. Floor lease, mode/profile, role assignment, config resolution, journal. 1,289 lines.</w:t>
            </w:r>
          </w:p>
        </w:tc>
        <w:tc>
          <w:tcPr>
            <w:tcW w:type="dxa" w:w="2160"/>
          </w:tcPr>
          <w:p>
            <w:pPr>
              <w:spacing w:after="40"/>
            </w:pPr>
            <w:r/>
            <w:r>
              <w:rPr>
                <w:sz w:val="16"/>
              </w:rPr>
              <w:t>ui_routes, ui_page_console</w:t>
            </w:r>
          </w:p>
        </w:tc>
        <w:tc>
          <w:tcPr>
            <w:tcW w:type="dxa" w:w="1656"/>
          </w:tcPr>
          <w:p>
            <w:pPr>
              <w:spacing w:after="40"/>
            </w:pPr>
            <w:r/>
            <w:r>
              <w:rPr>
                <w:sz w:val="16"/>
              </w:rPr>
              <w:t>No — restart</w:t>
            </w:r>
          </w:p>
        </w:tc>
      </w:tr>
      <w:tr>
        <w:tc>
          <w:tcPr>
            <w:tcW w:type="dxa" w:w="1944"/>
          </w:tcPr>
          <w:p>
            <w:pPr>
              <w:spacing w:after="40"/>
            </w:pPr>
            <w:r/>
            <w:r>
              <w:rPr>
                <w:rFonts w:ascii="Consolas" w:hAnsi="Consolas"/>
                <w:sz w:val="14"/>
              </w:rPr>
              <w:t>ui_server.py</w:t>
            </w:r>
          </w:p>
        </w:tc>
        <w:tc>
          <w:tcPr>
            <w:tcW w:type="dxa" w:w="3600"/>
          </w:tcPr>
          <w:p>
            <w:pPr>
              <w:spacing w:after="40"/>
            </w:pPr>
            <w:r/>
            <w:r>
              <w:rPr>
                <w:sz w:val="16"/>
              </w:rPr>
              <w:t>Stdlib HTTP server on :8080, HTTPS on :8443. 1,697 lines.</w:t>
            </w:r>
          </w:p>
        </w:tc>
        <w:tc>
          <w:tcPr>
            <w:tcW w:type="dxa" w:w="2160"/>
          </w:tcPr>
          <w:p>
            <w:pPr>
              <w:spacing w:after="40"/>
            </w:pPr>
            <w:r/>
            <w:r>
              <w:rPr>
                <w:sz w:val="16"/>
              </w:rPr>
              <w:t>systemd (ExecStart)</w:t>
            </w:r>
          </w:p>
        </w:tc>
        <w:tc>
          <w:tcPr>
            <w:tcW w:type="dxa" w:w="1656"/>
          </w:tcPr>
          <w:p>
            <w:pPr>
              <w:spacing w:after="40"/>
            </w:pPr>
            <w:r/>
            <w:r>
              <w:rPr>
                <w:sz w:val="16"/>
              </w:rPr>
              <w:t>No — restart</w:t>
            </w:r>
          </w:p>
        </w:tc>
      </w:tr>
      <w:tr>
        <w:tc>
          <w:tcPr>
            <w:tcW w:type="dxa" w:w="1944"/>
          </w:tcPr>
          <w:p>
            <w:pPr>
              <w:spacing w:after="40"/>
            </w:pPr>
            <w:r/>
            <w:r>
              <w:rPr>
                <w:rFonts w:ascii="Consolas" w:hAnsi="Consolas"/>
                <w:sz w:val="14"/>
              </w:rPr>
              <w:t>ui_common.py</w:t>
            </w:r>
          </w:p>
        </w:tc>
        <w:tc>
          <w:tcPr>
            <w:tcW w:type="dxa" w:w="3600"/>
          </w:tcPr>
          <w:p>
            <w:pPr>
              <w:spacing w:after="40"/>
            </w:pPr>
            <w:r/>
            <w:r>
              <w:rPr>
                <w:sz w:val="16"/>
              </w:rPr>
              <w:t>Shared state, paths, /dev/shm relays, control actions, key gate. 1,967 lines.</w:t>
            </w:r>
          </w:p>
        </w:tc>
        <w:tc>
          <w:tcPr>
            <w:tcW w:type="dxa" w:w="2160"/>
          </w:tcPr>
          <w:p>
            <w:pPr>
              <w:spacing w:after="40"/>
            </w:pPr>
            <w:r/>
            <w:r>
              <w:rPr>
                <w:sz w:val="16"/>
              </w:rPr>
              <w:t>every ui_page_*</w:t>
            </w:r>
          </w:p>
        </w:tc>
        <w:tc>
          <w:tcPr>
            <w:tcW w:type="dxa" w:w="1656"/>
          </w:tcPr>
          <w:p>
            <w:pPr>
              <w:spacing w:after="40"/>
            </w:pPr>
            <w:r/>
            <w:r>
              <w:rPr>
                <w:sz w:val="16"/>
              </w:rPr>
              <w:t>No — restart</w:t>
            </w:r>
          </w:p>
        </w:tc>
      </w:tr>
      <w:tr>
        <w:tc>
          <w:tcPr>
            <w:tcW w:type="dxa" w:w="1944"/>
          </w:tcPr>
          <w:p>
            <w:pPr>
              <w:spacing w:after="40"/>
            </w:pPr>
            <w:r/>
            <w:r>
              <w:rPr>
                <w:rFonts w:ascii="Consolas" w:hAnsi="Consolas"/>
                <w:sz w:val="14"/>
              </w:rPr>
              <w:t>ui_routes.py</w:t>
            </w:r>
          </w:p>
        </w:tc>
        <w:tc>
          <w:tcPr>
            <w:tcW w:type="dxa" w:w="3600"/>
          </w:tcPr>
          <w:p>
            <w:pPr>
              <w:spacing w:after="40"/>
            </w:pPr>
            <w:r/>
            <w:r>
              <w:rPr>
                <w:sz w:val="16"/>
              </w:rPr>
              <w:t>handle_get / handle_post dispatch and re-export facade. 337 lines.</w:t>
            </w:r>
          </w:p>
        </w:tc>
        <w:tc>
          <w:tcPr>
            <w:tcW w:type="dxa" w:w="2160"/>
          </w:tcPr>
          <w:p>
            <w:pPr>
              <w:spacing w:after="40"/>
            </w:pPr>
            <w:r/>
            <w:r>
              <w:rPr>
                <w:sz w:val="16"/>
              </w:rPr>
              <w:t>ui_server</w:t>
            </w:r>
          </w:p>
        </w:tc>
        <w:tc>
          <w:tcPr>
            <w:tcW w:type="dxa" w:w="1656"/>
          </w:tcPr>
          <w:p>
            <w:pPr>
              <w:spacing w:after="40"/>
            </w:pPr>
            <w:r/>
            <w:r>
              <w:rPr>
                <w:sz w:val="16"/>
              </w:rPr>
              <w:t>No — restart</w:t>
            </w:r>
          </w:p>
        </w:tc>
      </w:tr>
      <w:tr>
        <w:tc>
          <w:tcPr>
            <w:tcW w:type="dxa" w:w="1944"/>
          </w:tcPr>
          <w:p>
            <w:pPr>
              <w:spacing w:after="40"/>
            </w:pPr>
            <w:r/>
            <w:r>
              <w:rPr>
                <w:rFonts w:ascii="Consolas" w:hAnsi="Consolas"/>
                <w:sz w:val="14"/>
              </w:rPr>
              <w:t>ui_page_console.py</w:t>
            </w:r>
          </w:p>
        </w:tc>
        <w:tc>
          <w:tcPr>
            <w:tcW w:type="dxa" w:w="3600"/>
          </w:tcPr>
          <w:p>
            <w:pPr>
              <w:spacing w:after="40"/>
            </w:pPr>
            <w:r/>
            <w:r>
              <w:rPr>
                <w:sz w:val="16"/>
              </w:rPr>
              <w:t>/console page. 293 lines.</w:t>
            </w:r>
          </w:p>
        </w:tc>
        <w:tc>
          <w:tcPr>
            <w:tcW w:type="dxa" w:w="2160"/>
          </w:tcPr>
          <w:p>
            <w:pPr>
              <w:spacing w:after="40"/>
            </w:pPr>
            <w:r/>
            <w:r>
              <w:rPr>
                <w:sz w:val="16"/>
              </w:rPr>
              <w:t>ui_routes</w:t>
            </w:r>
          </w:p>
        </w:tc>
        <w:tc>
          <w:tcPr>
            <w:tcW w:type="dxa" w:w="1656"/>
          </w:tcPr>
          <w:p>
            <w:pPr>
              <w:spacing w:after="40"/>
            </w:pPr>
            <w:r/>
            <w:r>
              <w:rPr>
                <w:sz w:val="16"/>
              </w:rPr>
              <w:t>No — restart</w:t>
            </w:r>
          </w:p>
        </w:tc>
      </w:tr>
      <w:tr>
        <w:tc>
          <w:tcPr>
            <w:tcW w:type="dxa" w:w="1944"/>
          </w:tcPr>
          <w:p>
            <w:pPr>
              <w:spacing w:after="40"/>
            </w:pPr>
            <w:r/>
            <w:r>
              <w:rPr>
                <w:rFonts w:ascii="Consolas" w:hAnsi="Consolas"/>
                <w:sz w:val="14"/>
              </w:rPr>
              <w:t>ui_page_maintenance.py</w:t>
            </w:r>
          </w:p>
        </w:tc>
        <w:tc>
          <w:tcPr>
            <w:tcW w:type="dxa" w:w="3600"/>
          </w:tcPr>
          <w:p>
            <w:pPr>
              <w:spacing w:after="40"/>
            </w:pPr>
            <w:r/>
            <w:r>
              <w:rPr>
                <w:sz w:val="16"/>
              </w:rPr>
              <w:t>/maintain page. 1,294 lines.</w:t>
            </w:r>
          </w:p>
        </w:tc>
        <w:tc>
          <w:tcPr>
            <w:tcW w:type="dxa" w:w="2160"/>
          </w:tcPr>
          <w:p>
            <w:pPr>
              <w:spacing w:after="40"/>
            </w:pPr>
            <w:r/>
            <w:r>
              <w:rPr>
                <w:sz w:val="16"/>
              </w:rPr>
              <w:t>ui_routes</w:t>
            </w:r>
          </w:p>
        </w:tc>
        <w:tc>
          <w:tcPr>
            <w:tcW w:type="dxa" w:w="1656"/>
          </w:tcPr>
          <w:p>
            <w:pPr>
              <w:spacing w:after="40"/>
            </w:pPr>
            <w:r/>
            <w:r>
              <w:rPr>
                <w:sz w:val="16"/>
              </w:rPr>
              <w:t>No — restart</w:t>
            </w:r>
          </w:p>
        </w:tc>
      </w:tr>
      <w:tr>
        <w:tc>
          <w:tcPr>
            <w:tcW w:type="dxa" w:w="1944"/>
          </w:tcPr>
          <w:p>
            <w:pPr>
              <w:spacing w:after="40"/>
            </w:pPr>
            <w:r/>
            <w:r>
              <w:rPr>
                <w:rFonts w:ascii="Consolas" w:hAnsi="Consolas"/>
                <w:sz w:val="14"/>
              </w:rPr>
              <w:t>ui_page_audience.py</w:t>
            </w:r>
          </w:p>
        </w:tc>
        <w:tc>
          <w:tcPr>
            <w:tcW w:type="dxa" w:w="3600"/>
          </w:tcPr>
          <w:p>
            <w:pPr>
              <w:spacing w:after="40"/>
            </w:pPr>
            <w:r/>
            <w:r>
              <w:rPr>
                <w:sz w:val="16"/>
              </w:rPr>
              <w:t>/audience page. 426 lines.</w:t>
            </w:r>
          </w:p>
        </w:tc>
        <w:tc>
          <w:tcPr>
            <w:tcW w:type="dxa" w:w="2160"/>
          </w:tcPr>
          <w:p>
            <w:pPr>
              <w:spacing w:after="40"/>
            </w:pPr>
            <w:r/>
            <w:r>
              <w:rPr>
                <w:sz w:val="16"/>
              </w:rPr>
              <w:t>ui_routes</w:t>
            </w:r>
          </w:p>
        </w:tc>
        <w:tc>
          <w:tcPr>
            <w:tcW w:type="dxa" w:w="1656"/>
          </w:tcPr>
          <w:p>
            <w:pPr>
              <w:spacing w:after="40"/>
            </w:pPr>
            <w:r/>
            <w:r>
              <w:rPr>
                <w:sz w:val="16"/>
              </w:rPr>
              <w:t>No — restart</w:t>
            </w:r>
          </w:p>
        </w:tc>
      </w:tr>
      <w:tr>
        <w:tc>
          <w:tcPr>
            <w:tcW w:type="dxa" w:w="1944"/>
          </w:tcPr>
          <w:p>
            <w:pPr>
              <w:spacing w:after="40"/>
            </w:pPr>
            <w:r/>
            <w:r>
              <w:rPr>
                <w:rFonts w:ascii="Consolas" w:hAnsi="Consolas"/>
                <w:sz w:val="14"/>
              </w:rPr>
              <w:t>ui_page_event.py</w:t>
            </w:r>
          </w:p>
        </w:tc>
        <w:tc>
          <w:tcPr>
            <w:tcW w:type="dxa" w:w="3600"/>
          </w:tcPr>
          <w:p>
            <w:pPr>
              <w:spacing w:after="40"/>
            </w:pPr>
            <w:r/>
            <w:r>
              <w:rPr>
                <w:sz w:val="16"/>
              </w:rPr>
              <w:t>/event emcee buttons. 106 lines.</w:t>
            </w:r>
          </w:p>
        </w:tc>
        <w:tc>
          <w:tcPr>
            <w:tcW w:type="dxa" w:w="2160"/>
          </w:tcPr>
          <w:p>
            <w:pPr>
              <w:spacing w:after="40"/>
            </w:pPr>
            <w:r/>
            <w:r>
              <w:rPr>
                <w:sz w:val="16"/>
              </w:rPr>
              <w:t>ui_routes</w:t>
            </w:r>
          </w:p>
        </w:tc>
        <w:tc>
          <w:tcPr>
            <w:tcW w:type="dxa" w:w="1656"/>
          </w:tcPr>
          <w:p>
            <w:pPr>
              <w:spacing w:after="40"/>
            </w:pPr>
            <w:r/>
            <w:r>
              <w:rPr>
                <w:sz w:val="16"/>
              </w:rPr>
              <w:t>No — restart</w:t>
            </w:r>
          </w:p>
        </w:tc>
      </w:tr>
      <w:tr>
        <w:tc>
          <w:tcPr>
            <w:tcW w:type="dxa" w:w="1944"/>
          </w:tcPr>
          <w:p>
            <w:pPr>
              <w:spacing w:after="40"/>
            </w:pPr>
            <w:r/>
            <w:r>
              <w:rPr>
                <w:rFonts w:ascii="Consolas" w:hAnsi="Consolas"/>
                <w:sz w:val="14"/>
              </w:rPr>
              <w:t>ui_page_face.py</w:t>
            </w:r>
          </w:p>
        </w:tc>
        <w:tc>
          <w:tcPr>
            <w:tcW w:type="dxa" w:w="3600"/>
          </w:tcPr>
          <w:p>
            <w:pPr>
              <w:spacing w:after="40"/>
            </w:pPr>
            <w:r/>
            <w:r>
              <w:rPr>
                <w:sz w:val="16"/>
              </w:rPr>
              <w:t>/face and /face-avatar, LiveAvatar, camera MJPEG. 925 lines.</w:t>
            </w:r>
          </w:p>
        </w:tc>
        <w:tc>
          <w:tcPr>
            <w:tcW w:type="dxa" w:w="2160"/>
          </w:tcPr>
          <w:p>
            <w:pPr>
              <w:spacing w:after="40"/>
            </w:pPr>
            <w:r/>
            <w:r>
              <w:rPr>
                <w:sz w:val="16"/>
              </w:rPr>
              <w:t>ui_routes</w:t>
            </w:r>
          </w:p>
        </w:tc>
        <w:tc>
          <w:tcPr>
            <w:tcW w:type="dxa" w:w="1656"/>
          </w:tcPr>
          <w:p>
            <w:pPr>
              <w:spacing w:after="40"/>
            </w:pPr>
            <w:r/>
            <w:r>
              <w:rPr>
                <w:sz w:val="16"/>
              </w:rPr>
              <w:t>No — restart</w:t>
            </w:r>
          </w:p>
        </w:tc>
      </w:tr>
      <w:tr>
        <w:tc>
          <w:tcPr>
            <w:tcW w:type="dxa" w:w="1944"/>
          </w:tcPr>
          <w:p>
            <w:pPr>
              <w:spacing w:after="40"/>
            </w:pPr>
            <w:r/>
            <w:r>
              <w:rPr>
                <w:rFonts w:ascii="Consolas" w:hAnsi="Consolas"/>
                <w:sz w:val="14"/>
              </w:rPr>
              <w:t>mic_meter.py</w:t>
            </w:r>
          </w:p>
        </w:tc>
        <w:tc>
          <w:tcPr>
            <w:tcW w:type="dxa" w:w="3600"/>
          </w:tcPr>
          <w:p>
            <w:pPr>
              <w:spacing w:after="40"/>
            </w:pPr>
            <w:r/>
            <w:r>
              <w:rPr>
                <w:sz w:val="16"/>
              </w:rPr>
              <w:t>Live mic meter from the XVF3800 stereo capture. 322 lines.</w:t>
            </w:r>
          </w:p>
        </w:tc>
        <w:tc>
          <w:tcPr>
            <w:tcW w:type="dxa" w:w="2160"/>
          </w:tcPr>
          <w:p>
            <w:pPr>
              <w:spacing w:after="40"/>
            </w:pPr>
            <w:r/>
            <w:r>
              <w:rPr>
                <w:sz w:val="16"/>
              </w:rPr>
              <w:t>ui_common</w:t>
            </w:r>
          </w:p>
        </w:tc>
        <w:tc>
          <w:tcPr>
            <w:tcW w:type="dxa" w:w="1656"/>
          </w:tcPr>
          <w:p>
            <w:pPr>
              <w:spacing w:after="40"/>
            </w:pPr>
            <w:r/>
            <w:r>
              <w:rPr>
                <w:sz w:val="16"/>
              </w:rPr>
              <w:t>No — restart</w:t>
            </w:r>
          </w:p>
        </w:tc>
      </w:tr>
      <w:tr>
        <w:tc>
          <w:tcPr>
            <w:tcW w:type="dxa" w:w="1944"/>
          </w:tcPr>
          <w:p>
            <w:pPr>
              <w:spacing w:after="40"/>
            </w:pPr>
            <w:r/>
            <w:r>
              <w:rPr>
                <w:rFonts w:ascii="Consolas" w:hAnsi="Consolas"/>
                <w:sz w:val="14"/>
              </w:rPr>
              <w:t>cam_stream.py</w:t>
            </w:r>
          </w:p>
        </w:tc>
        <w:tc>
          <w:tcPr>
            <w:tcW w:type="dxa" w:w="3600"/>
          </w:tcPr>
          <w:p>
            <w:pPr>
              <w:spacing w:after="40"/>
            </w:pPr>
            <w:r/>
            <w:r>
              <w:rPr>
                <w:sz w:val="16"/>
              </w:rPr>
              <w:t>GStreamer JPEG capture. 95 lines.</w:t>
            </w:r>
          </w:p>
        </w:tc>
        <w:tc>
          <w:tcPr>
            <w:tcW w:type="dxa" w:w="2160"/>
          </w:tcPr>
          <w:p>
            <w:pPr>
              <w:spacing w:after="40"/>
            </w:pPr>
            <w:r/>
            <w:r>
              <w:rPr>
                <w:sz w:val="16"/>
              </w:rPr>
              <w:t>ui_common</w:t>
            </w:r>
          </w:p>
        </w:tc>
        <w:tc>
          <w:tcPr>
            <w:tcW w:type="dxa" w:w="1656"/>
          </w:tcPr>
          <w:p>
            <w:pPr>
              <w:spacing w:after="40"/>
            </w:pPr>
            <w:r/>
            <w:r>
              <w:rPr>
                <w:sz w:val="16"/>
              </w:rPr>
              <w:t>No — restart</w:t>
            </w:r>
          </w:p>
        </w:tc>
      </w:tr>
      <w:tr>
        <w:tc>
          <w:tcPr>
            <w:tcW w:type="dxa" w:w="1944"/>
          </w:tcPr>
          <w:p>
            <w:pPr>
              <w:spacing w:after="40"/>
            </w:pPr>
            <w:r/>
            <w:r>
              <w:rPr>
                <w:rFonts w:ascii="Consolas" w:hAnsi="Consolas"/>
                <w:sz w:val="14"/>
              </w:rPr>
              <w:t>say_text_helper.py</w:t>
            </w:r>
          </w:p>
        </w:tc>
        <w:tc>
          <w:tcPr>
            <w:tcW w:type="dxa" w:w="3600"/>
          </w:tcPr>
          <w:p>
            <w:pPr>
              <w:spacing w:after="40"/>
            </w:pPr>
            <w:r/>
            <w:r>
              <w:rPr>
                <w:sz w:val="16"/>
              </w:rPr>
              <w:t>Synthesize typed text to wav via the app venv. 52 lines.</w:t>
            </w:r>
          </w:p>
        </w:tc>
        <w:tc>
          <w:tcPr>
            <w:tcW w:type="dxa" w:w="2160"/>
          </w:tcPr>
          <w:p>
            <w:pPr>
              <w:spacing w:after="40"/>
            </w:pPr>
            <w:r/>
            <w:r>
              <w:rPr>
                <w:sz w:val="16"/>
              </w:rPr>
              <w:t>/api/say-text</w:t>
            </w:r>
          </w:p>
        </w:tc>
        <w:tc>
          <w:tcPr>
            <w:tcW w:type="dxa" w:w="1656"/>
          </w:tcPr>
          <w:p>
            <w:pPr>
              <w:spacing w:after="40"/>
            </w:pPr>
            <w:r/>
            <w:r>
              <w:rPr>
                <w:sz w:val="16"/>
              </w:rPr>
              <w:t>No — restart</w:t>
            </w:r>
          </w:p>
        </w:tc>
      </w:tr>
      <w:tr>
        <w:tc>
          <w:tcPr>
            <w:tcW w:type="dxa" w:w="1944"/>
          </w:tcPr>
          <w:p>
            <w:pPr>
              <w:spacing w:after="40"/>
            </w:pPr>
            <w:r/>
            <w:r>
              <w:rPr>
                <w:rFonts w:ascii="Consolas" w:hAnsi="Consolas"/>
                <w:sz w:val="14"/>
              </w:rPr>
              <w:t>assets/, certs/</w:t>
            </w:r>
          </w:p>
        </w:tc>
        <w:tc>
          <w:tcPr>
            <w:tcW w:type="dxa" w:w="3600"/>
          </w:tcPr>
          <w:p>
            <w:pPr>
              <w:spacing w:after="40"/>
            </w:pPr>
            <w:r/>
            <w:r>
              <w:rPr>
                <w:sz w:val="16"/>
              </w:rPr>
              <w:t>LiveAvatar key and TLS certs. GIT-IGNORED.</w:t>
            </w:r>
          </w:p>
        </w:tc>
        <w:tc>
          <w:tcPr>
            <w:tcW w:type="dxa" w:w="2160"/>
          </w:tcPr>
          <w:p>
            <w:pPr>
              <w:spacing w:after="40"/>
            </w:pPr>
            <w:r/>
            <w:r>
              <w:rPr>
                <w:sz w:val="16"/>
              </w:rPr>
              <w:t>ui_page_face, ui_server</w:t>
            </w:r>
          </w:p>
        </w:tc>
        <w:tc>
          <w:tcPr>
            <w:tcW w:type="dxa" w:w="1656"/>
          </w:tcPr>
          <w:p>
            <w:pPr>
              <w:spacing w:after="40"/>
            </w:pPr>
            <w:r/>
            <w:r>
              <w:rPr>
                <w:sz w:val="16"/>
              </w:rPr>
              <w:t>No</w:t>
            </w:r>
          </w:p>
        </w:tc>
      </w:tr>
    </w:tbl>
    <w:p/>
    <w:p>
      <w:r>
        <w:rPr>
          <w:b w:val="0"/>
          <w:i w:val="0"/>
        </w:rPr>
        <w:t>dashboard/console.py exists on BOTH machines. Only one is the authority: is_authority() (console.py:1275) compares config/robots.json authority.host against the local hostname. On beta the module is loaded and inert.</w:t>
      </w:r>
    </w:p>
    <w:p>
      <w:pPr>
        <w:pStyle w:val="Heading2"/>
      </w:pPr>
      <w:r>
        <w:t>corpus/, data/, config/ — the data</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304"/>
          </w:tcPr>
          <w:p>
            <w:pPr>
              <w:spacing w:after="40"/>
            </w:pPr>
            <w:r/>
            <w:r>
              <w:rPr>
                <w:b/>
                <w:sz w:val="16"/>
              </w:rPr>
              <w:t>Path</w:t>
            </w:r>
          </w:p>
        </w:tc>
        <w:tc>
          <w:tcPr>
            <w:tcW w:type="dxa" w:w="3456"/>
          </w:tcPr>
          <w:p>
            <w:pPr>
              <w:spacing w:after="40"/>
            </w:pPr>
            <w:r/>
            <w:r>
              <w:rPr>
                <w:b/>
                <w:sz w:val="16"/>
              </w:rPr>
              <w:t>What it is</w:t>
            </w:r>
          </w:p>
        </w:tc>
        <w:tc>
          <w:tcPr>
            <w:tcW w:type="dxa" w:w="2160"/>
          </w:tcPr>
          <w:p>
            <w:pPr>
              <w:spacing w:after="40"/>
            </w:pPr>
            <w:r/>
            <w:r>
              <w:rPr>
                <w:b/>
                <w:sz w:val="16"/>
              </w:rPr>
              <w:t>Written by</w:t>
            </w:r>
          </w:p>
        </w:tc>
        <w:tc>
          <w:tcPr>
            <w:tcW w:type="dxa" w:w="1440"/>
          </w:tcPr>
          <w:p>
            <w:pPr>
              <w:spacing w:after="40"/>
            </w:pPr>
            <w:r/>
            <w:r>
              <w:rPr>
                <w:b/>
                <w:sz w:val="16"/>
              </w:rPr>
              <w:t>Venue-safe</w:t>
            </w:r>
          </w:p>
        </w:tc>
      </w:tr>
      <w:tr>
        <w:tc>
          <w:tcPr>
            <w:tcW w:type="dxa" w:w="2304"/>
          </w:tcPr>
          <w:p>
            <w:pPr>
              <w:spacing w:after="40"/>
            </w:pPr>
            <w:r/>
            <w:r>
              <w:rPr>
                <w:rFonts w:ascii="Consolas" w:hAnsi="Consolas"/>
                <w:sz w:val="14"/>
              </w:rPr>
              <w:t>corpus/columns/ (64 pairs)</w:t>
            </w:r>
          </w:p>
        </w:tc>
        <w:tc>
          <w:tcPr>
            <w:tcW w:type="dxa" w:w="3456"/>
          </w:tcPr>
          <w:p>
            <w:pPr>
              <w:spacing w:after="40"/>
            </w:pPr>
            <w:r/>
            <w:r>
              <w:rPr>
                <w:sz w:val="16"/>
              </w:rPr>
              <w:t>Column prose + JSON sidecar.</w:t>
            </w:r>
          </w:p>
        </w:tc>
        <w:tc>
          <w:tcPr>
            <w:tcW w:type="dxa" w:w="2160"/>
          </w:tcPr>
          <w:p>
            <w:pPr>
              <w:spacing w:after="40"/>
            </w:pPr>
            <w:r/>
            <w:r>
              <w:rPr>
                <w:sz w:val="16"/>
              </w:rPr>
              <w:t>scripts/generate_corpus_files.py</w:t>
            </w:r>
          </w:p>
        </w:tc>
        <w:tc>
          <w:tcPr>
            <w:tcW w:type="dxa" w:w="1440"/>
          </w:tcPr>
          <w:p>
            <w:pPr>
              <w:spacing w:after="40"/>
            </w:pPr>
            <w:r/>
            <w:r>
              <w:rPr>
                <w:sz w:val="16"/>
              </w:rPr>
              <w:t>No</w:t>
            </w:r>
          </w:p>
        </w:tc>
      </w:tr>
      <w:tr>
        <w:tc>
          <w:tcPr>
            <w:tcW w:type="dxa" w:w="2304"/>
          </w:tcPr>
          <w:p>
            <w:pPr>
              <w:spacing w:after="40"/>
            </w:pPr>
            <w:r/>
            <w:r>
              <w:rPr>
                <w:rFonts w:ascii="Consolas" w:hAnsi="Consolas"/>
                <w:sz w:val="14"/>
              </w:rPr>
              <w:t>corpus/speeches/ (15 pairs)</w:t>
            </w:r>
          </w:p>
        </w:tc>
        <w:tc>
          <w:tcPr>
            <w:tcW w:type="dxa" w:w="3456"/>
          </w:tcPr>
          <w:p>
            <w:pPr>
              <w:spacing w:after="40"/>
            </w:pPr>
            <w:r/>
            <w:r>
              <w:rPr>
                <w:sz w:val="16"/>
              </w:rPr>
              <w:t>Speech prose + JSON sidecar.</w:t>
            </w:r>
          </w:p>
        </w:tc>
        <w:tc>
          <w:tcPr>
            <w:tcW w:type="dxa" w:w="2160"/>
          </w:tcPr>
          <w:p>
            <w:pPr>
              <w:spacing w:after="40"/>
            </w:pPr>
            <w:r/>
            <w:r>
              <w:rPr>
                <w:sz w:val="16"/>
              </w:rPr>
              <w:t>same</w:t>
            </w:r>
          </w:p>
        </w:tc>
        <w:tc>
          <w:tcPr>
            <w:tcW w:type="dxa" w:w="1440"/>
          </w:tcPr>
          <w:p>
            <w:pPr>
              <w:spacing w:after="40"/>
            </w:pPr>
            <w:r/>
            <w:r>
              <w:rPr>
                <w:sz w:val="16"/>
              </w:rPr>
              <w:t>No</w:t>
            </w:r>
          </w:p>
        </w:tc>
      </w:tr>
      <w:tr>
        <w:tc>
          <w:tcPr>
            <w:tcW w:type="dxa" w:w="2304"/>
          </w:tcPr>
          <w:p>
            <w:pPr>
              <w:spacing w:after="40"/>
            </w:pPr>
            <w:r/>
            <w:r>
              <w:rPr>
                <w:rFonts w:ascii="Consolas" w:hAnsi="Consolas"/>
                <w:sz w:val="14"/>
              </w:rPr>
              <w:t>corpus/voice/voice_card.md</w:t>
            </w:r>
          </w:p>
        </w:tc>
        <w:tc>
          <w:tcPr>
            <w:tcW w:type="dxa" w:w="3456"/>
          </w:tcPr>
          <w:p>
            <w:pPr>
              <w:spacing w:after="40"/>
            </w:pPr>
            <w:r/>
            <w:r>
              <w:rPr>
                <w:sz w:val="16"/>
              </w:rPr>
              <w:t>Persona contract sent to Sonnet. 16,219 chars.</w:t>
            </w:r>
          </w:p>
        </w:tc>
        <w:tc>
          <w:tcPr>
            <w:tcW w:type="dxa" w:w="2160"/>
          </w:tcPr>
          <w:p>
            <w:pPr>
              <w:spacing w:after="40"/>
            </w:pPr>
            <w:r/>
            <w:r>
              <w:rPr>
                <w:sz w:val="16"/>
              </w:rPr>
              <w:t>by hand</w:t>
            </w:r>
          </w:p>
        </w:tc>
        <w:tc>
          <w:tcPr>
            <w:tcW w:type="dxa" w:w="1440"/>
          </w:tcPr>
          <w:p>
            <w:pPr>
              <w:spacing w:after="40"/>
            </w:pPr>
            <w:r/>
            <w:r>
              <w:rPr>
                <w:sz w:val="16"/>
              </w:rPr>
              <w:t>No</w:t>
            </w:r>
          </w:p>
        </w:tc>
      </w:tr>
      <w:tr>
        <w:tc>
          <w:tcPr>
            <w:tcW w:type="dxa" w:w="2304"/>
          </w:tcPr>
          <w:p>
            <w:pPr>
              <w:spacing w:after="40"/>
            </w:pPr>
            <w:r/>
            <w:r>
              <w:rPr>
                <w:rFonts w:ascii="Consolas" w:hAnsi="Consolas"/>
                <w:sz w:val="14"/>
              </w:rPr>
              <w:t>corpus/voice/host_card.md</w:t>
            </w:r>
          </w:p>
        </w:tc>
        <w:tc>
          <w:tcPr>
            <w:tcW w:type="dxa" w:w="3456"/>
          </w:tcPr>
          <w:p>
            <w:pPr>
              <w:spacing w:after="40"/>
            </w:pPr>
            <w:r/>
            <w:r>
              <w:rPr>
                <w:sz w:val="16"/>
              </w:rPr>
              <w:t>Host character. 2,845 chars.</w:t>
            </w:r>
          </w:p>
        </w:tc>
        <w:tc>
          <w:tcPr>
            <w:tcW w:type="dxa" w:w="2160"/>
          </w:tcPr>
          <w:p>
            <w:pPr>
              <w:spacing w:after="40"/>
            </w:pPr>
            <w:r/>
            <w:r>
              <w:rPr>
                <w:sz w:val="16"/>
              </w:rPr>
              <w:t>by hand</w:t>
            </w:r>
          </w:p>
        </w:tc>
        <w:tc>
          <w:tcPr>
            <w:tcW w:type="dxa" w:w="1440"/>
          </w:tcPr>
          <w:p>
            <w:pPr>
              <w:spacing w:after="40"/>
            </w:pPr>
            <w:r/>
            <w:r>
              <w:rPr>
                <w:sz w:val="16"/>
              </w:rPr>
              <w:t>No</w:t>
            </w:r>
          </w:p>
        </w:tc>
      </w:tr>
      <w:tr>
        <w:tc>
          <w:tcPr>
            <w:tcW w:type="dxa" w:w="2304"/>
          </w:tcPr>
          <w:p>
            <w:pPr>
              <w:spacing w:after="40"/>
            </w:pPr>
            <w:r/>
            <w:r>
              <w:rPr>
                <w:rFonts w:ascii="Consolas" w:hAnsi="Consolas"/>
                <w:sz w:val="14"/>
              </w:rPr>
              <w:t>corpus/voice/topic_map.json</w:t>
            </w:r>
          </w:p>
        </w:tc>
        <w:tc>
          <w:tcPr>
            <w:tcW w:type="dxa" w:w="3456"/>
          </w:tcPr>
          <w:p>
            <w:pPr>
              <w:spacing w:after="40"/>
            </w:pPr>
            <w:r/>
            <w:r>
              <w:rPr>
                <w:sz w:val="16"/>
              </w:rPr>
              <w:t>35-topic taxonomy the router picks from.</w:t>
            </w:r>
          </w:p>
        </w:tc>
        <w:tc>
          <w:tcPr>
            <w:tcW w:type="dxa" w:w="2160"/>
          </w:tcPr>
          <w:p>
            <w:pPr>
              <w:spacing w:after="40"/>
            </w:pPr>
            <w:r/>
            <w:r>
              <w:rPr>
                <w:sz w:val="16"/>
              </w:rPr>
              <w:t>scripts/build_topic_map.py</w:t>
            </w:r>
          </w:p>
        </w:tc>
        <w:tc>
          <w:tcPr>
            <w:tcW w:type="dxa" w:w="1440"/>
          </w:tcPr>
          <w:p>
            <w:pPr>
              <w:spacing w:after="40"/>
            </w:pPr>
            <w:r/>
            <w:r>
              <w:rPr>
                <w:sz w:val="16"/>
              </w:rPr>
              <w:t>No</w:t>
            </w:r>
          </w:p>
        </w:tc>
      </w:tr>
      <w:tr>
        <w:tc>
          <w:tcPr>
            <w:tcW w:type="dxa" w:w="2304"/>
          </w:tcPr>
          <w:p>
            <w:pPr>
              <w:spacing w:after="40"/>
            </w:pPr>
            <w:r/>
            <w:r>
              <w:rPr>
                <w:rFonts w:ascii="Consolas" w:hAnsi="Consolas"/>
                <w:sz w:val="14"/>
              </w:rPr>
              <w:t>corpus/voice/router_prompt.md</w:t>
            </w:r>
          </w:p>
        </w:tc>
        <w:tc>
          <w:tcPr>
            <w:tcW w:type="dxa" w:w="3456"/>
          </w:tcPr>
          <w:p>
            <w:pPr>
              <w:spacing w:after="40"/>
            </w:pPr>
            <w:r/>
            <w:r>
              <w:rPr>
                <w:sz w:val="16"/>
              </w:rPr>
              <w:t>Router instructions.</w:t>
            </w:r>
          </w:p>
        </w:tc>
        <w:tc>
          <w:tcPr>
            <w:tcW w:type="dxa" w:w="2160"/>
          </w:tcPr>
          <w:p>
            <w:pPr>
              <w:spacing w:after="40"/>
            </w:pPr>
            <w:r/>
            <w:r>
              <w:rPr>
                <w:sz w:val="16"/>
              </w:rPr>
              <w:t>by hand</w:t>
            </w:r>
          </w:p>
        </w:tc>
        <w:tc>
          <w:tcPr>
            <w:tcW w:type="dxa" w:w="1440"/>
          </w:tcPr>
          <w:p>
            <w:pPr>
              <w:spacing w:after="40"/>
            </w:pPr>
            <w:r/>
            <w:r>
              <w:rPr>
                <w:sz w:val="16"/>
              </w:rPr>
              <w:t>No</w:t>
            </w:r>
          </w:p>
        </w:tc>
      </w:tr>
      <w:tr>
        <w:tc>
          <w:tcPr>
            <w:tcW w:type="dxa" w:w="2304"/>
          </w:tcPr>
          <w:p>
            <w:pPr>
              <w:spacing w:after="40"/>
            </w:pPr>
            <w:r/>
            <w:r>
              <w:rPr>
                <w:rFonts w:ascii="Consolas" w:hAnsi="Consolas"/>
                <w:sz w:val="14"/>
              </w:rPr>
              <w:t>corpus/voice/duet_script.json</w:t>
            </w:r>
          </w:p>
        </w:tc>
        <w:tc>
          <w:tcPr>
            <w:tcW w:type="dxa" w:w="3456"/>
          </w:tcPr>
          <w:p>
            <w:pPr>
              <w:spacing w:after="40"/>
            </w:pPr>
            <w:r/>
            <w:r>
              <w:rPr>
                <w:sz w:val="16"/>
              </w:rPr>
              <w:t>33 authored duet lines.</w:t>
            </w:r>
          </w:p>
        </w:tc>
        <w:tc>
          <w:tcPr>
            <w:tcW w:type="dxa" w:w="2160"/>
          </w:tcPr>
          <w:p>
            <w:pPr>
              <w:spacing w:after="40"/>
            </w:pPr>
            <w:r/>
            <w:r>
              <w:rPr>
                <w:sz w:val="16"/>
              </w:rPr>
              <w:t>by hand</w:t>
            </w:r>
          </w:p>
        </w:tc>
        <w:tc>
          <w:tcPr>
            <w:tcW w:type="dxa" w:w="1440"/>
          </w:tcPr>
          <w:p>
            <w:pPr>
              <w:spacing w:after="40"/>
            </w:pPr>
            <w:r/>
            <w:r>
              <w:rPr>
                <w:sz w:val="16"/>
              </w:rPr>
              <w:t>No</w:t>
            </w:r>
          </w:p>
        </w:tc>
      </w:tr>
      <w:tr>
        <w:tc>
          <w:tcPr>
            <w:tcW w:type="dxa" w:w="2304"/>
          </w:tcPr>
          <w:p>
            <w:pPr>
              <w:spacing w:after="40"/>
            </w:pPr>
            <w:r/>
            <w:r>
              <w:rPr>
                <w:rFonts w:ascii="Consolas" w:hAnsi="Consolas"/>
                <w:sz w:val="14"/>
              </w:rPr>
              <w:t>corpus/voice/intro_variants.json</w:t>
            </w:r>
          </w:p>
        </w:tc>
        <w:tc>
          <w:tcPr>
            <w:tcW w:type="dxa" w:w="3456"/>
          </w:tcPr>
          <w:p>
            <w:pPr>
              <w:spacing w:after="40"/>
            </w:pPr>
            <w:r/>
            <w:r>
              <w:rPr>
                <w:sz w:val="16"/>
              </w:rPr>
              <w:t>6 Host intros x 2 modes.</w:t>
            </w:r>
          </w:p>
        </w:tc>
        <w:tc>
          <w:tcPr>
            <w:tcW w:type="dxa" w:w="2160"/>
          </w:tcPr>
          <w:p>
            <w:pPr>
              <w:spacing w:after="40"/>
            </w:pPr>
            <w:r/>
            <w:r>
              <w:rPr>
                <w:sz w:val="16"/>
              </w:rPr>
              <w:t>by hand</w:t>
            </w:r>
          </w:p>
        </w:tc>
        <w:tc>
          <w:tcPr>
            <w:tcW w:type="dxa" w:w="1440"/>
          </w:tcPr>
          <w:p>
            <w:pPr>
              <w:spacing w:after="40"/>
            </w:pPr>
            <w:r/>
            <w:r>
              <w:rPr>
                <w:sz w:val="16"/>
              </w:rPr>
              <w:t>No</w:t>
            </w:r>
          </w:p>
        </w:tc>
      </w:tr>
      <w:tr>
        <w:tc>
          <w:tcPr>
            <w:tcW w:type="dxa" w:w="2304"/>
          </w:tcPr>
          <w:p>
            <w:pPr>
              <w:spacing w:after="40"/>
            </w:pPr>
            <w:r/>
            <w:r>
              <w:rPr>
                <w:rFonts w:ascii="Consolas" w:hAnsi="Consolas"/>
                <w:sz w:val="14"/>
              </w:rPr>
              <w:t>data/entities/entity_dict.json</w:t>
            </w:r>
          </w:p>
        </w:tc>
        <w:tc>
          <w:tcPr>
            <w:tcW w:type="dxa" w:w="3456"/>
          </w:tcPr>
          <w:p>
            <w:pPr>
              <w:spacing w:after="40"/>
            </w:pPr>
            <w:r/>
            <w:r>
              <w:rPr>
                <w:sz w:val="16"/>
              </w:rPr>
              <w:t>11,204 entries: 3,961 person, 3,706 event, 2,428 org, 1,091 case, 18 book.</w:t>
            </w:r>
          </w:p>
        </w:tc>
        <w:tc>
          <w:tcPr>
            <w:tcW w:type="dxa" w:w="2160"/>
          </w:tcPr>
          <w:p>
            <w:pPr>
              <w:spacing w:after="40"/>
            </w:pPr>
            <w:r/>
            <w:r>
              <w:rPr>
                <w:sz w:val="16"/>
              </w:rPr>
              <w:t>scripts/build_entity_dict.py (NOT PRESENT — see Appendix A)</w:t>
            </w:r>
          </w:p>
        </w:tc>
        <w:tc>
          <w:tcPr>
            <w:tcW w:type="dxa" w:w="1440"/>
          </w:tcPr>
          <w:p>
            <w:pPr>
              <w:spacing w:after="40"/>
            </w:pPr>
            <w:r/>
            <w:r>
              <w:rPr>
                <w:sz w:val="16"/>
              </w:rPr>
              <w:t>Hot (mtime reload)</w:t>
            </w:r>
          </w:p>
        </w:tc>
      </w:tr>
      <w:tr>
        <w:tc>
          <w:tcPr>
            <w:tcW w:type="dxa" w:w="2304"/>
          </w:tcPr>
          <w:p>
            <w:pPr>
              <w:spacing w:after="40"/>
            </w:pPr>
            <w:r/>
            <w:r>
              <w:rPr>
                <w:rFonts w:ascii="Consolas" w:hAnsi="Consolas"/>
                <w:sz w:val="14"/>
              </w:rPr>
              <w:t>data/entities/canned_answers.json</w:t>
            </w:r>
          </w:p>
        </w:tc>
        <w:tc>
          <w:tcPr>
            <w:tcW w:type="dxa" w:w="3456"/>
          </w:tcPr>
          <w:p>
            <w:pPr>
              <w:spacing w:after="40"/>
            </w:pPr>
            <w:r/>
            <w:r>
              <w:rPr>
                <w:sz w:val="16"/>
              </w:rPr>
              <w:t>39 curated entries.</w:t>
            </w:r>
          </w:p>
        </w:tc>
        <w:tc>
          <w:tcPr>
            <w:tcW w:type="dxa" w:w="2160"/>
          </w:tcPr>
          <w:p>
            <w:pPr>
              <w:spacing w:after="40"/>
            </w:pPr>
            <w:r/>
            <w:r>
              <w:rPr>
                <w:sz w:val="16"/>
              </w:rPr>
              <w:t>by hand</w:t>
            </w:r>
          </w:p>
        </w:tc>
        <w:tc>
          <w:tcPr>
            <w:tcW w:type="dxa" w:w="1440"/>
          </w:tcPr>
          <w:p>
            <w:pPr>
              <w:spacing w:after="40"/>
            </w:pPr>
            <w:r/>
            <w:r>
              <w:rPr>
                <w:sz w:val="16"/>
              </w:rPr>
              <w:t>Hot (mtime reload)</w:t>
            </w:r>
          </w:p>
        </w:tc>
      </w:tr>
      <w:tr>
        <w:tc>
          <w:tcPr>
            <w:tcW w:type="dxa" w:w="2304"/>
          </w:tcPr>
          <w:p>
            <w:pPr>
              <w:spacing w:after="40"/>
            </w:pPr>
            <w:r/>
            <w:r>
              <w:rPr>
                <w:rFonts w:ascii="Consolas" w:hAnsi="Consolas"/>
                <w:sz w:val="14"/>
              </w:rPr>
              <w:t>data/entities/answer_gate_rules.json</w:t>
            </w:r>
          </w:p>
        </w:tc>
        <w:tc>
          <w:tcPr>
            <w:tcW w:type="dxa" w:w="3456"/>
          </w:tcPr>
          <w:p>
            <w:pPr>
              <w:spacing w:after="40"/>
            </w:pPr>
            <w:r/>
            <w:r>
              <w:rPr>
                <w:sz w:val="16"/>
              </w:rPr>
              <w:t>Forbidden-pattern and expected-fact rules.</w:t>
            </w:r>
          </w:p>
        </w:tc>
        <w:tc>
          <w:tcPr>
            <w:tcW w:type="dxa" w:w="2160"/>
          </w:tcPr>
          <w:p>
            <w:pPr>
              <w:spacing w:after="40"/>
            </w:pPr>
            <w:r/>
            <w:r>
              <w:rPr>
                <w:sz w:val="16"/>
              </w:rPr>
              <w:t>by hand</w:t>
            </w:r>
          </w:p>
        </w:tc>
        <w:tc>
          <w:tcPr>
            <w:tcW w:type="dxa" w:w="1440"/>
          </w:tcPr>
          <w:p>
            <w:pPr>
              <w:spacing w:after="40"/>
            </w:pPr>
            <w:r/>
            <w:r>
              <w:rPr>
                <w:sz w:val="16"/>
              </w:rPr>
              <w:t>Hot (mtime reload)</w:t>
            </w:r>
          </w:p>
        </w:tc>
      </w:tr>
      <w:tr>
        <w:tc>
          <w:tcPr>
            <w:tcW w:type="dxa" w:w="2304"/>
          </w:tcPr>
          <w:p>
            <w:pPr>
              <w:spacing w:after="40"/>
            </w:pPr>
            <w:r/>
            <w:r>
              <w:rPr>
                <w:rFonts w:ascii="Consolas" w:hAnsi="Consolas"/>
                <w:sz w:val="14"/>
              </w:rPr>
              <w:t>data/entities/entity_overrides.json</w:t>
            </w:r>
          </w:p>
        </w:tc>
        <w:tc>
          <w:tcPr>
            <w:tcW w:type="dxa" w:w="3456"/>
          </w:tcPr>
          <w:p>
            <w:pPr>
              <w:spacing w:after="40"/>
            </w:pPr>
            <w:r/>
            <w:r>
              <w:rPr>
                <w:sz w:val="16"/>
              </w:rPr>
              <w:t>Hand overlay on the dictionary.</w:t>
            </w:r>
          </w:p>
        </w:tc>
        <w:tc>
          <w:tcPr>
            <w:tcW w:type="dxa" w:w="2160"/>
          </w:tcPr>
          <w:p>
            <w:pPr>
              <w:spacing w:after="40"/>
            </w:pPr>
            <w:r/>
            <w:r>
              <w:rPr>
                <w:sz w:val="16"/>
              </w:rPr>
              <w:t>by hand</w:t>
            </w:r>
          </w:p>
        </w:tc>
        <w:tc>
          <w:tcPr>
            <w:tcW w:type="dxa" w:w="1440"/>
          </w:tcPr>
          <w:p>
            <w:pPr>
              <w:spacing w:after="40"/>
            </w:pPr>
            <w:r/>
            <w:r>
              <w:rPr>
                <w:sz w:val="16"/>
              </w:rPr>
              <w:t>Hot (mtime reload)</w:t>
            </w:r>
          </w:p>
        </w:tc>
      </w:tr>
      <w:tr>
        <w:tc>
          <w:tcPr>
            <w:tcW w:type="dxa" w:w="2304"/>
          </w:tcPr>
          <w:p>
            <w:pPr>
              <w:spacing w:after="40"/>
            </w:pPr>
            <w:r/>
            <w:r>
              <w:rPr>
                <w:rFonts w:ascii="Consolas" w:hAnsi="Consolas"/>
                <w:sz w:val="14"/>
              </w:rPr>
              <w:t>data/entities/pronunciation_lexicon.json</w:t>
            </w:r>
          </w:p>
        </w:tc>
        <w:tc>
          <w:tcPr>
            <w:tcW w:type="dxa" w:w="3456"/>
          </w:tcPr>
          <w:p>
            <w:pPr>
              <w:spacing w:after="40"/>
            </w:pPr>
            <w:r/>
            <w:r>
              <w:rPr>
                <w:sz w:val="16"/>
              </w:rPr>
              <w:t>TTS pronunciation.</w:t>
            </w:r>
          </w:p>
        </w:tc>
        <w:tc>
          <w:tcPr>
            <w:tcW w:type="dxa" w:w="2160"/>
          </w:tcPr>
          <w:p>
            <w:pPr>
              <w:spacing w:after="40"/>
            </w:pPr>
            <w:r/>
            <w:r>
              <w:rPr>
                <w:sz w:val="16"/>
              </w:rPr>
              <w:t>by hand / /maintain</w:t>
            </w:r>
          </w:p>
        </w:tc>
        <w:tc>
          <w:tcPr>
            <w:tcW w:type="dxa" w:w="1440"/>
          </w:tcPr>
          <w:p>
            <w:pPr>
              <w:spacing w:after="40"/>
            </w:pPr>
            <w:r/>
            <w:r>
              <w:rPr>
                <w:sz w:val="16"/>
              </w:rPr>
              <w:t>Hot</w:t>
            </w:r>
          </w:p>
        </w:tc>
      </w:tr>
      <w:tr>
        <w:tc>
          <w:tcPr>
            <w:tcW w:type="dxa" w:w="2304"/>
          </w:tcPr>
          <w:p>
            <w:pPr>
              <w:spacing w:after="40"/>
            </w:pPr>
            <w:r/>
            <w:r>
              <w:rPr>
                <w:rFonts w:ascii="Consolas" w:hAnsi="Consolas"/>
                <w:sz w:val="14"/>
              </w:rPr>
              <w:t>data/prerendered/duet/*.wav</w:t>
            </w:r>
          </w:p>
        </w:tc>
        <w:tc>
          <w:tcPr>
            <w:tcW w:type="dxa" w:w="3456"/>
          </w:tcPr>
          <w:p>
            <w:pPr>
              <w:spacing w:after="40"/>
            </w:pPr>
            <w:r/>
            <w:r>
              <w:rPr>
                <w:sz w:val="16"/>
              </w:rPr>
              <w:t>33 duet clips. GIT-IGNORED.</w:t>
            </w:r>
          </w:p>
        </w:tc>
        <w:tc>
          <w:tcPr>
            <w:tcW w:type="dxa" w:w="2160"/>
          </w:tcPr>
          <w:p>
            <w:pPr>
              <w:spacing w:after="40"/>
            </w:pPr>
            <w:r/>
            <w:r>
              <w:rPr>
                <w:sz w:val="16"/>
              </w:rPr>
              <w:t>scripts/render_duet.py</w:t>
            </w:r>
          </w:p>
        </w:tc>
        <w:tc>
          <w:tcPr>
            <w:tcW w:type="dxa" w:w="1440"/>
          </w:tcPr>
          <w:p>
            <w:pPr>
              <w:spacing w:after="40"/>
            </w:pPr>
            <w:r/>
            <w:r>
              <w:rPr>
                <w:sz w:val="16"/>
              </w:rPr>
              <w:t>No</w:t>
            </w:r>
          </w:p>
        </w:tc>
      </w:tr>
      <w:tr>
        <w:tc>
          <w:tcPr>
            <w:tcW w:type="dxa" w:w="2304"/>
          </w:tcPr>
          <w:p>
            <w:pPr>
              <w:spacing w:after="40"/>
            </w:pPr>
            <w:r/>
            <w:r>
              <w:rPr>
                <w:rFonts w:ascii="Consolas" w:hAnsi="Consolas"/>
                <w:sz w:val="14"/>
              </w:rPr>
              <w:t>data/prerendered/intro/*.wav</w:t>
            </w:r>
          </w:p>
        </w:tc>
        <w:tc>
          <w:tcPr>
            <w:tcW w:type="dxa" w:w="3456"/>
          </w:tcPr>
          <w:p>
            <w:pPr>
              <w:spacing w:after="40"/>
            </w:pPr>
            <w:r/>
            <w:r>
              <w:rPr>
                <w:sz w:val="16"/>
              </w:rPr>
              <w:t>12 intro clips. GIT-IGNORED.</w:t>
            </w:r>
          </w:p>
        </w:tc>
        <w:tc>
          <w:tcPr>
            <w:tcW w:type="dxa" w:w="2160"/>
          </w:tcPr>
          <w:p>
            <w:pPr>
              <w:spacing w:after="40"/>
            </w:pPr>
            <w:r/>
            <w:r>
              <w:rPr>
                <w:sz w:val="16"/>
              </w:rPr>
              <w:t>scripts/render_intro.py</w:t>
            </w:r>
          </w:p>
        </w:tc>
        <w:tc>
          <w:tcPr>
            <w:tcW w:type="dxa" w:w="1440"/>
          </w:tcPr>
          <w:p>
            <w:pPr>
              <w:spacing w:after="40"/>
            </w:pPr>
            <w:r/>
            <w:r>
              <w:rPr>
                <w:sz w:val="16"/>
              </w:rPr>
              <w:t>No</w:t>
            </w:r>
          </w:p>
        </w:tc>
      </w:tr>
      <w:tr>
        <w:tc>
          <w:tcPr>
            <w:tcW w:type="dxa" w:w="2304"/>
          </w:tcPr>
          <w:p>
            <w:pPr>
              <w:spacing w:after="40"/>
            </w:pPr>
            <w:r/>
            <w:r>
              <w:rPr>
                <w:rFonts w:ascii="Consolas" w:hAnsi="Consolas"/>
                <w:sz w:val="14"/>
              </w:rPr>
              <w:t>config/robots.json</w:t>
            </w:r>
          </w:p>
        </w:tc>
        <w:tc>
          <w:tcPr>
            <w:tcW w:type="dxa" w:w="3456"/>
          </w:tcPr>
          <w:p>
            <w:pPr>
              <w:spacing w:after="40"/>
            </w:pPr>
            <w:r/>
            <w:r>
              <w:rPr>
                <w:sz w:val="16"/>
              </w:rPr>
              <w:t>slots to hostnames, authority host/port/ip.</w:t>
            </w:r>
          </w:p>
        </w:tc>
        <w:tc>
          <w:tcPr>
            <w:tcW w:type="dxa" w:w="2160"/>
          </w:tcPr>
          <w:p>
            <w:pPr>
              <w:spacing w:after="40"/>
            </w:pPr>
            <w:r/>
            <w:r>
              <w:rPr>
                <w:sz w:val="16"/>
              </w:rPr>
              <w:t>by hand</w:t>
            </w:r>
          </w:p>
        </w:tc>
        <w:tc>
          <w:tcPr>
            <w:tcW w:type="dxa" w:w="1440"/>
          </w:tcPr>
          <w:p>
            <w:pPr>
              <w:spacing w:after="40"/>
            </w:pPr>
            <w:r/>
            <w:r>
              <w:rPr>
                <w:sz w:val="16"/>
              </w:rPr>
              <w:t>No — restart both</w:t>
            </w:r>
          </w:p>
        </w:tc>
      </w:tr>
      <w:tr>
        <w:tc>
          <w:tcPr>
            <w:tcW w:type="dxa" w:w="2304"/>
          </w:tcPr>
          <w:p>
            <w:pPr>
              <w:spacing w:after="40"/>
            </w:pPr>
            <w:r/>
            <w:r>
              <w:rPr>
                <w:rFonts w:ascii="Consolas" w:hAnsi="Consolas"/>
                <w:sz w:val="14"/>
              </w:rPr>
              <w:t>config/modes/direct.json</w:t>
            </w:r>
          </w:p>
        </w:tc>
        <w:tc>
          <w:tcPr>
            <w:tcW w:type="dxa" w:w="3456"/>
          </w:tcPr>
          <w:p>
            <w:pPr>
              <w:spacing w:after="40"/>
            </w:pPr>
            <w:r/>
            <w:r>
              <w:rPr>
                <w:sz w:val="16"/>
              </w:rPr>
              <w:t>direct defaults + kiosk/event profiles.</w:t>
            </w:r>
          </w:p>
        </w:tc>
        <w:tc>
          <w:tcPr>
            <w:tcW w:type="dxa" w:w="2160"/>
          </w:tcPr>
          <w:p>
            <w:pPr>
              <w:spacing w:after="40"/>
            </w:pPr>
            <w:r/>
            <w:r>
              <w:rPr>
                <w:sz w:val="16"/>
              </w:rPr>
              <w:t>by hand</w:t>
            </w:r>
          </w:p>
        </w:tc>
        <w:tc>
          <w:tcPr>
            <w:tcW w:type="dxa" w:w="1440"/>
          </w:tcPr>
          <w:p>
            <w:pPr>
              <w:spacing w:after="40"/>
            </w:pPr>
            <w:r/>
            <w:r>
              <w:rPr>
                <w:sz w:val="16"/>
              </w:rPr>
              <w:t>Hot (console re-reads on mtime)</w:t>
            </w:r>
          </w:p>
        </w:tc>
      </w:tr>
      <w:tr>
        <w:tc>
          <w:tcPr>
            <w:tcW w:type="dxa" w:w="2304"/>
          </w:tcPr>
          <w:p>
            <w:pPr>
              <w:spacing w:after="40"/>
            </w:pPr>
            <w:r/>
            <w:r>
              <w:rPr>
                <w:rFonts w:ascii="Consolas" w:hAnsi="Consolas"/>
                <w:sz w:val="14"/>
              </w:rPr>
              <w:t>config/modes/duet.json</w:t>
            </w:r>
          </w:p>
        </w:tc>
        <w:tc>
          <w:tcPr>
            <w:tcW w:type="dxa" w:w="3456"/>
          </w:tcPr>
          <w:p>
            <w:pPr>
              <w:spacing w:after="40"/>
            </w:pPr>
            <w:r/>
            <w:r>
              <w:rPr>
                <w:sz w:val="16"/>
              </w:rPr>
              <w:t>duet defaults + profiles.</w:t>
            </w:r>
          </w:p>
        </w:tc>
        <w:tc>
          <w:tcPr>
            <w:tcW w:type="dxa" w:w="2160"/>
          </w:tcPr>
          <w:p>
            <w:pPr>
              <w:spacing w:after="40"/>
            </w:pPr>
            <w:r/>
            <w:r>
              <w:rPr>
                <w:sz w:val="16"/>
              </w:rPr>
              <w:t>by hand</w:t>
            </w:r>
          </w:p>
        </w:tc>
        <w:tc>
          <w:tcPr>
            <w:tcW w:type="dxa" w:w="1440"/>
          </w:tcPr>
          <w:p>
            <w:pPr>
              <w:spacing w:after="40"/>
            </w:pPr>
            <w:r/>
            <w:r>
              <w:rPr>
                <w:sz w:val="16"/>
              </w:rPr>
              <w:t>Hot</w:t>
            </w:r>
          </w:p>
        </w:tc>
      </w:tr>
      <w:tr>
        <w:tc>
          <w:tcPr>
            <w:tcW w:type="dxa" w:w="2304"/>
          </w:tcPr>
          <w:p>
            <w:pPr>
              <w:spacing w:after="40"/>
            </w:pPr>
            <w:r/>
            <w:r>
              <w:rPr>
                <w:rFonts w:ascii="Consolas" w:hAnsi="Consolas"/>
                <w:sz w:val="14"/>
              </w:rPr>
              <w:t>config.py</w:t>
            </w:r>
          </w:p>
        </w:tc>
        <w:tc>
          <w:tcPr>
            <w:tcW w:type="dxa" w:w="3456"/>
          </w:tcPr>
          <w:p>
            <w:pPr>
              <w:spacing w:after="40"/>
            </w:pPr>
            <w:r/>
            <w:r>
              <w:rPr>
                <w:sz w:val="16"/>
              </w:rPr>
              <w:t>152 knobs at the repo root; 17 read by the runtime.</w:t>
            </w:r>
          </w:p>
        </w:tc>
        <w:tc>
          <w:tcPr>
            <w:tcW w:type="dxa" w:w="2160"/>
          </w:tcPr>
          <w:p>
            <w:pPr>
              <w:spacing w:after="40"/>
            </w:pPr>
            <w:r/>
            <w:r>
              <w:rPr>
                <w:sz w:val="16"/>
              </w:rPr>
              <w:t>by hand</w:t>
            </w:r>
          </w:p>
        </w:tc>
        <w:tc>
          <w:tcPr>
            <w:tcW w:type="dxa" w:w="1440"/>
          </w:tcPr>
          <w:p>
            <w:pPr>
              <w:spacing w:after="40"/>
            </w:pPr>
            <w:r/>
            <w:r>
              <w:rPr>
                <w:sz w:val="16"/>
              </w:rPr>
              <w:t>No — largely dead</w:t>
            </w:r>
          </w:p>
        </w:tc>
      </w:tr>
    </w:tbl>
    <w:p/>
    <w:p>
      <w:pPr>
        <w:pStyle w:val="Heading2"/>
      </w:pPr>
      <w:r>
        <w:t>Outside the repository — load-bearing</w:t>
      </w:r>
    </w:p>
    <w:p>
      <w:r>
        <w:rPr>
          <w:b w:val="0"/>
          <w:i w:val="0"/>
        </w:rPr>
        <w:t>None of the following is in git. All of it affects behaviour.</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3024"/>
          </w:tcPr>
          <w:p>
            <w:pPr>
              <w:spacing w:after="40"/>
            </w:pPr>
            <w:r/>
            <w:r>
              <w:rPr>
                <w:b/>
                <w:sz w:val="16"/>
              </w:rPr>
              <w:t>Path</w:t>
            </w:r>
          </w:p>
        </w:tc>
        <w:tc>
          <w:tcPr>
            <w:tcW w:type="dxa" w:w="3024"/>
          </w:tcPr>
          <w:p>
            <w:pPr>
              <w:spacing w:after="40"/>
            </w:pPr>
            <w:r/>
            <w:r>
              <w:rPr>
                <w:b/>
                <w:sz w:val="16"/>
              </w:rPr>
              <w:t>What it is</w:t>
            </w:r>
          </w:p>
        </w:tc>
        <w:tc>
          <w:tcPr>
            <w:tcW w:type="dxa" w:w="1872"/>
          </w:tcPr>
          <w:p>
            <w:pPr>
              <w:spacing w:after="40"/>
            </w:pPr>
            <w:r/>
            <w:r>
              <w:rPr>
                <w:b/>
                <w:sz w:val="16"/>
              </w:rPr>
              <w:t>Written by</w:t>
            </w:r>
          </w:p>
        </w:tc>
        <w:tc>
          <w:tcPr>
            <w:tcW w:type="dxa" w:w="1440"/>
          </w:tcPr>
          <w:p>
            <w:pPr>
              <w:spacing w:after="40"/>
            </w:pPr>
            <w:r/>
            <w:r>
              <w:rPr>
                <w:b/>
                <w:sz w:val="16"/>
              </w:rPr>
              <w:t>Venue-safe</w:t>
            </w:r>
          </w:p>
        </w:tc>
      </w:tr>
      <w:tr>
        <w:tc>
          <w:tcPr>
            <w:tcW w:type="dxa" w:w="3024"/>
          </w:tcPr>
          <w:p>
            <w:pPr>
              <w:spacing w:after="40"/>
            </w:pPr>
            <w:r/>
            <w:r>
              <w:rPr>
                <w:rFonts w:ascii="Consolas" w:hAnsi="Consolas"/>
                <w:sz w:val="14"/>
              </w:rPr>
              <w:t>/etc/systemd/system/supervaise.service.d/wakeword.conf</w:t>
            </w:r>
          </w:p>
        </w:tc>
        <w:tc>
          <w:tcPr>
            <w:tcW w:type="dxa" w:w="3024"/>
          </w:tcPr>
          <w:p>
            <w:pPr>
              <w:spacing w:after="40"/>
            </w:pPr>
            <w:r/>
            <w:r>
              <w:rPr>
                <w:sz w:val="16"/>
              </w:rPr>
              <w:t>50 Environment= lines: the real tuning. Root-owned.</w:t>
            </w:r>
          </w:p>
        </w:tc>
        <w:tc>
          <w:tcPr>
            <w:tcW w:type="dxa" w:w="1872"/>
          </w:tcPr>
          <w:p>
            <w:pPr>
              <w:spacing w:after="40"/>
            </w:pPr>
            <w:r/>
            <w:r>
              <w:rPr>
                <w:sz w:val="16"/>
              </w:rPr>
              <w:t>by hand (sudo)</w:t>
            </w:r>
          </w:p>
        </w:tc>
        <w:tc>
          <w:tcPr>
            <w:tcW w:type="dxa" w:w="1440"/>
          </w:tcPr>
          <w:p>
            <w:pPr>
              <w:spacing w:after="40"/>
            </w:pPr>
            <w:r/>
            <w:r>
              <w:rPr>
                <w:sz w:val="16"/>
              </w:rPr>
              <w:t>No — restart</w:t>
            </w:r>
          </w:p>
        </w:tc>
      </w:tr>
      <w:tr>
        <w:tc>
          <w:tcPr>
            <w:tcW w:type="dxa" w:w="3024"/>
          </w:tcPr>
          <w:p>
            <w:pPr>
              <w:spacing w:after="40"/>
            </w:pPr>
            <w:r/>
            <w:r>
              <w:rPr>
                <w:rFonts w:ascii="Consolas" w:hAnsi="Consolas"/>
                <w:sz w:val="14"/>
              </w:rPr>
              <w:t>app/.env</w:t>
            </w:r>
          </w:p>
        </w:tc>
        <w:tc>
          <w:tcPr>
            <w:tcW w:type="dxa" w:w="3024"/>
          </w:tcPr>
          <w:p>
            <w:pPr>
              <w:spacing w:after="40"/>
            </w:pPr>
            <w:r/>
            <w:r>
              <w:rPr>
                <w:sz w:val="16"/>
              </w:rPr>
              <w:t>API keys + 10 knobs.</w:t>
            </w:r>
          </w:p>
        </w:tc>
        <w:tc>
          <w:tcPr>
            <w:tcW w:type="dxa" w:w="1872"/>
          </w:tcPr>
          <w:p>
            <w:pPr>
              <w:spacing w:after="40"/>
            </w:pPr>
            <w:r/>
            <w:r>
              <w:rPr>
                <w:sz w:val="16"/>
              </w:rPr>
              <w:t>by hand, /maintain Guest tab</w:t>
            </w:r>
          </w:p>
        </w:tc>
        <w:tc>
          <w:tcPr>
            <w:tcW w:type="dxa" w:w="1440"/>
          </w:tcPr>
          <w:p>
            <w:pPr>
              <w:spacing w:after="40"/>
            </w:pPr>
            <w:r/>
            <w:r>
              <w:rPr>
                <w:sz w:val="16"/>
              </w:rPr>
              <w:t>No — restart</w:t>
            </w:r>
          </w:p>
        </w:tc>
      </w:tr>
      <w:tr>
        <w:tc>
          <w:tcPr>
            <w:tcW w:type="dxa" w:w="3024"/>
          </w:tcPr>
          <w:p>
            <w:pPr>
              <w:spacing w:after="40"/>
            </w:pPr>
            <w:r/>
            <w:r>
              <w:rPr>
                <w:rFonts w:ascii="Consolas" w:hAnsi="Consolas"/>
                <w:sz w:val="14"/>
              </w:rPr>
              <w:t>~/bin/audio-out</w:t>
            </w:r>
          </w:p>
        </w:tc>
        <w:tc>
          <w:tcPr>
            <w:tcW w:type="dxa" w:w="3024"/>
          </w:tcPr>
          <w:p>
            <w:pPr>
              <w:spacing w:after="40"/>
            </w:pPr>
            <w:r/>
            <w:r>
              <w:rPr>
                <w:sz w:val="16"/>
              </w:rPr>
              <w:t>Audio route switching (internal / dac / bt / ensure).</w:t>
            </w:r>
          </w:p>
        </w:tc>
        <w:tc>
          <w:tcPr>
            <w:tcW w:type="dxa" w:w="1872"/>
          </w:tcPr>
          <w:p>
            <w:pPr>
              <w:spacing w:after="40"/>
            </w:pPr>
            <w:r/>
            <w:r>
              <w:rPr>
                <w:sz w:val="16"/>
              </w:rPr>
              <w:t>by hand</w:t>
            </w:r>
          </w:p>
        </w:tc>
        <w:tc>
          <w:tcPr>
            <w:tcW w:type="dxa" w:w="1440"/>
          </w:tcPr>
          <w:p>
            <w:pPr>
              <w:spacing w:after="40"/>
            </w:pPr>
            <w:r/>
            <w:r>
              <w:rPr>
                <w:sz w:val="16"/>
              </w:rPr>
              <w:t>Yes — designed for it</w:t>
            </w:r>
          </w:p>
        </w:tc>
      </w:tr>
      <w:tr>
        <w:tc>
          <w:tcPr>
            <w:tcW w:type="dxa" w:w="3024"/>
          </w:tcPr>
          <w:p>
            <w:pPr>
              <w:spacing w:after="40"/>
            </w:pPr>
            <w:r/>
            <w:r>
              <w:rPr>
                <w:rFonts w:ascii="Consolas" w:hAnsi="Consolas"/>
                <w:sz w:val="14"/>
              </w:rPr>
              <w:t>~/bin/audio-volume, aplay-dual, xvf-ctl</w:t>
            </w:r>
          </w:p>
        </w:tc>
        <w:tc>
          <w:tcPr>
            <w:tcW w:type="dxa" w:w="3024"/>
          </w:tcPr>
          <w:p>
            <w:pPr>
              <w:spacing w:after="40"/>
            </w:pPr>
            <w:r/>
            <w:r>
              <w:rPr>
                <w:sz w:val="16"/>
              </w:rPr>
              <w:t>Mixer, dual-sink playback, XVF3800 control.</w:t>
            </w:r>
          </w:p>
        </w:tc>
        <w:tc>
          <w:tcPr>
            <w:tcW w:type="dxa" w:w="1872"/>
          </w:tcPr>
          <w:p>
            <w:pPr>
              <w:spacing w:after="40"/>
            </w:pPr>
            <w:r/>
            <w:r>
              <w:rPr>
                <w:sz w:val="16"/>
              </w:rPr>
              <w:t>by hand</w:t>
            </w:r>
          </w:p>
        </w:tc>
        <w:tc>
          <w:tcPr>
            <w:tcW w:type="dxa" w:w="1440"/>
          </w:tcPr>
          <w:p>
            <w:pPr>
              <w:spacing w:after="40"/>
            </w:pPr>
            <w:r/>
            <w:r>
              <w:rPr>
                <w:sz w:val="16"/>
              </w:rPr>
              <w:t>Yes</w:t>
            </w:r>
          </w:p>
        </w:tc>
      </w:tr>
      <w:tr>
        <w:tc>
          <w:tcPr>
            <w:tcW w:type="dxa" w:w="3024"/>
          </w:tcPr>
          <w:p>
            <w:pPr>
              <w:spacing w:after="40"/>
            </w:pPr>
            <w:r/>
            <w:r>
              <w:rPr>
                <w:rFonts w:ascii="Consolas" w:hAnsi="Consolas"/>
                <w:sz w:val="14"/>
              </w:rPr>
              <w:t>~/tools/aec_ref_calib.py</w:t>
            </w:r>
          </w:p>
        </w:tc>
        <w:tc>
          <w:tcPr>
            <w:tcW w:type="dxa" w:w="3024"/>
          </w:tcPr>
          <w:p>
            <w:pPr>
              <w:spacing w:after="40"/>
            </w:pPr>
            <w:r/>
            <w:r>
              <w:rPr>
                <w:sz w:val="16"/>
              </w:rPr>
              <w:t>Measures the AEC reference delay for a route.</w:t>
            </w:r>
          </w:p>
        </w:tc>
        <w:tc>
          <w:tcPr>
            <w:tcW w:type="dxa" w:w="1872"/>
          </w:tcPr>
          <w:p>
            <w:pPr>
              <w:spacing w:after="40"/>
            </w:pPr>
            <w:r/>
            <w:r>
              <w:rPr>
                <w:sz w:val="16"/>
              </w:rPr>
              <w:t>by hand</w:t>
            </w:r>
          </w:p>
        </w:tc>
        <w:tc>
          <w:tcPr>
            <w:tcW w:type="dxa" w:w="1440"/>
          </w:tcPr>
          <w:p>
            <w:pPr>
              <w:spacing w:after="40"/>
            </w:pPr>
            <w:r/>
            <w:r>
              <w:rPr>
                <w:sz w:val="16"/>
              </w:rPr>
              <w:t>Yes — read-only measurement</w:t>
            </w:r>
          </w:p>
        </w:tc>
      </w:tr>
      <w:tr>
        <w:tc>
          <w:tcPr>
            <w:tcW w:type="dxa" w:w="3024"/>
          </w:tcPr>
          <w:p>
            <w:pPr>
              <w:spacing w:after="40"/>
            </w:pPr>
            <w:r/>
            <w:r>
              <w:rPr>
                <w:rFonts w:ascii="Consolas" w:hAnsi="Consolas"/>
                <w:sz w:val="14"/>
              </w:rPr>
              <w:t>~/fillers, ~/fillers_ack, ~/fillers_bail</w:t>
            </w:r>
          </w:p>
        </w:tc>
        <w:tc>
          <w:tcPr>
            <w:tcW w:type="dxa" w:w="3024"/>
          </w:tcPr>
          <w:p>
            <w:pPr>
              <w:spacing w:after="40"/>
            </w:pPr>
            <w:r/>
            <w:r>
              <w:rPr>
                <w:sz w:val="16"/>
              </w:rPr>
              <w:t>Pre-recorded filler clips.</w:t>
            </w:r>
          </w:p>
        </w:tc>
        <w:tc>
          <w:tcPr>
            <w:tcW w:type="dxa" w:w="1872"/>
          </w:tcPr>
          <w:p>
            <w:pPr>
              <w:spacing w:after="40"/>
            </w:pPr>
            <w:r/>
            <w:r>
              <w:rPr>
                <w:sz w:val="16"/>
              </w:rPr>
              <w:t>by hand</w:t>
            </w:r>
          </w:p>
        </w:tc>
        <w:tc>
          <w:tcPr>
            <w:tcW w:type="dxa" w:w="1440"/>
          </w:tcPr>
          <w:p>
            <w:pPr>
              <w:spacing w:after="40"/>
            </w:pPr>
            <w:r/>
            <w:r>
              <w:rPr>
                <w:sz w:val="16"/>
              </w:rPr>
              <w:t>No</w:t>
            </w:r>
          </w:p>
        </w:tc>
      </w:tr>
      <w:tr>
        <w:tc>
          <w:tcPr>
            <w:tcW w:type="dxa" w:w="3024"/>
          </w:tcPr>
          <w:p>
            <w:pPr>
              <w:spacing w:after="40"/>
            </w:pPr>
            <w:r/>
            <w:r>
              <w:rPr>
                <w:rFonts w:ascii="Consolas" w:hAnsi="Consolas"/>
                <w:sz w:val="14"/>
              </w:rPr>
              <w:t>~/speaker_id/</w:t>
            </w:r>
          </w:p>
        </w:tc>
        <w:tc>
          <w:tcPr>
            <w:tcW w:type="dxa" w:w="3024"/>
          </w:tcPr>
          <w:p>
            <w:pPr>
              <w:spacing w:after="40"/>
            </w:pPr>
            <w:r/>
            <w:r>
              <w:rPr>
                <w:sz w:val="16"/>
              </w:rPr>
              <w:t>Enrolled voice reference.</w:t>
            </w:r>
          </w:p>
        </w:tc>
        <w:tc>
          <w:tcPr>
            <w:tcW w:type="dxa" w:w="1872"/>
          </w:tcPr>
          <w:p>
            <w:pPr>
              <w:spacing w:after="40"/>
            </w:pPr>
            <w:r/>
            <w:r>
              <w:rPr>
                <w:sz w:val="16"/>
              </w:rPr>
              <w:t>voice_identity</w:t>
            </w:r>
          </w:p>
        </w:tc>
        <w:tc>
          <w:tcPr>
            <w:tcW w:type="dxa" w:w="1440"/>
          </w:tcPr>
          <w:p>
            <w:pPr>
              <w:spacing w:after="40"/>
            </w:pPr>
            <w:r/>
            <w:r>
              <w:rPr>
                <w:sz w:val="16"/>
              </w:rPr>
              <w:t>No</w:t>
            </w:r>
          </w:p>
        </w:tc>
      </w:tr>
      <w:tr>
        <w:tc>
          <w:tcPr>
            <w:tcW w:type="dxa" w:w="3024"/>
          </w:tcPr>
          <w:p>
            <w:pPr>
              <w:spacing w:after="40"/>
            </w:pPr>
            <w:r/>
            <w:r>
              <w:rPr>
                <w:rFonts w:ascii="Consolas" w:hAnsi="Consolas"/>
                <w:sz w:val="14"/>
              </w:rPr>
              <w:t>~/.cj_console_state.json</w:t>
            </w:r>
          </w:p>
        </w:tc>
        <w:tc>
          <w:tcPr>
            <w:tcW w:type="dxa" w:w="3024"/>
          </w:tcPr>
          <w:p>
            <w:pPr>
              <w:spacing w:after="40"/>
            </w:pPr>
            <w:r/>
            <w:r>
              <w:rPr>
                <w:sz w:val="16"/>
              </w:rPr>
              <w:t>Floor, mode, profile, cjap_is, counters.</w:t>
            </w:r>
          </w:p>
        </w:tc>
        <w:tc>
          <w:tcPr>
            <w:tcW w:type="dxa" w:w="1872"/>
          </w:tcPr>
          <w:p>
            <w:pPr>
              <w:spacing w:after="40"/>
            </w:pPr>
            <w:r/>
            <w:r>
              <w:rPr>
                <w:sz w:val="16"/>
              </w:rPr>
              <w:t>console._persist()</w:t>
            </w:r>
          </w:p>
        </w:tc>
        <w:tc>
          <w:tcPr>
            <w:tcW w:type="dxa" w:w="1440"/>
          </w:tcPr>
          <w:p>
            <w:pPr>
              <w:spacing w:after="40"/>
            </w:pPr>
            <w:r/>
            <w:r>
              <w:rPr>
                <w:sz w:val="16"/>
              </w:rPr>
              <w:t>No</w:t>
            </w:r>
          </w:p>
        </w:tc>
      </w:tr>
      <w:tr>
        <w:tc>
          <w:tcPr>
            <w:tcW w:type="dxa" w:w="3024"/>
          </w:tcPr>
          <w:p>
            <w:pPr>
              <w:spacing w:after="40"/>
            </w:pPr>
            <w:r/>
            <w:r>
              <w:rPr>
                <w:rFonts w:ascii="Consolas" w:hAnsi="Consolas"/>
                <w:sz w:val="14"/>
              </w:rPr>
              <w:t>~/.cj_console_journal.jsonl</w:t>
            </w:r>
          </w:p>
        </w:tc>
        <w:tc>
          <w:tcPr>
            <w:tcW w:type="dxa" w:w="3024"/>
          </w:tcPr>
          <w:p>
            <w:pPr>
              <w:spacing w:after="40"/>
            </w:pPr>
            <w:r/>
            <w:r>
              <w:rPr>
                <w:sz w:val="16"/>
              </w:rPr>
              <w:t>Append-only operator journal (~650 KB).</w:t>
            </w:r>
          </w:p>
        </w:tc>
        <w:tc>
          <w:tcPr>
            <w:tcW w:type="dxa" w:w="1872"/>
          </w:tcPr>
          <w:p>
            <w:pPr>
              <w:spacing w:after="40"/>
            </w:pPr>
            <w:r/>
            <w:r>
              <w:rPr>
                <w:sz w:val="16"/>
              </w:rPr>
              <w:t>console._journal()</w:t>
            </w:r>
          </w:p>
        </w:tc>
        <w:tc>
          <w:tcPr>
            <w:tcW w:type="dxa" w:w="1440"/>
          </w:tcPr>
          <w:p>
            <w:pPr>
              <w:spacing w:after="40"/>
            </w:pPr>
            <w:r/>
            <w:r>
              <w:rPr>
                <w:sz w:val="16"/>
              </w:rPr>
              <w:t>Read-only is safe</w:t>
            </w:r>
          </w:p>
        </w:tc>
      </w:tr>
      <w:tr>
        <w:tc>
          <w:tcPr>
            <w:tcW w:type="dxa" w:w="3024"/>
          </w:tcPr>
          <w:p>
            <w:pPr>
              <w:spacing w:after="40"/>
            </w:pPr>
            <w:r/>
            <w:r>
              <w:rPr>
                <w:rFonts w:ascii="Consolas" w:hAnsi="Consolas"/>
                <w:sz w:val="14"/>
              </w:rPr>
              <w:t>~/cj_usage.json</w:t>
            </w:r>
          </w:p>
        </w:tc>
        <w:tc>
          <w:tcPr>
            <w:tcW w:type="dxa" w:w="3024"/>
          </w:tcPr>
          <w:p>
            <w:pPr>
              <w:spacing w:after="40"/>
            </w:pPr>
            <w:r/>
            <w:r>
              <w:rPr>
                <w:sz w:val="16"/>
              </w:rPr>
              <w:t>Lifetime API spend.</w:t>
            </w:r>
          </w:p>
        </w:tc>
        <w:tc>
          <w:tcPr>
            <w:tcW w:type="dxa" w:w="1872"/>
          </w:tcPr>
          <w:p>
            <w:pPr>
              <w:spacing w:after="40"/>
            </w:pPr>
            <w:r/>
            <w:r>
              <w:rPr>
                <w:sz w:val="16"/>
              </w:rPr>
              <w:t>usage_meter</w:t>
            </w:r>
          </w:p>
        </w:tc>
        <w:tc>
          <w:tcPr>
            <w:tcW w:type="dxa" w:w="1440"/>
          </w:tcPr>
          <w:p>
            <w:pPr>
              <w:spacing w:after="40"/>
            </w:pPr>
            <w:r/>
            <w:r>
              <w:rPr>
                <w:sz w:val="16"/>
              </w:rPr>
              <w:t>Read-only is safe</w:t>
            </w:r>
          </w:p>
        </w:tc>
      </w:tr>
      <w:tr>
        <w:tc>
          <w:tcPr>
            <w:tcW w:type="dxa" w:w="3024"/>
          </w:tcPr>
          <w:p>
            <w:pPr>
              <w:spacing w:after="40"/>
            </w:pPr>
            <w:r/>
            <w:r>
              <w:rPr>
                <w:rFonts w:ascii="Consolas" w:hAnsi="Consolas"/>
                <w:sz w:val="14"/>
              </w:rPr>
              <w:t>~/.voice_cache/</w:t>
            </w:r>
          </w:p>
        </w:tc>
        <w:tc>
          <w:tcPr>
            <w:tcW w:type="dxa" w:w="3024"/>
          </w:tcPr>
          <w:p>
            <w:pPr>
              <w:spacing w:after="40"/>
            </w:pPr>
            <w:r/>
            <w:r>
              <w:rPr>
                <w:sz w:val="16"/>
              </w:rPr>
              <w:t>ElevenLabs clip cache (500 MB cap).</w:t>
            </w:r>
          </w:p>
        </w:tc>
        <w:tc>
          <w:tcPr>
            <w:tcW w:type="dxa" w:w="1872"/>
          </w:tcPr>
          <w:p>
            <w:pPr>
              <w:spacing w:after="40"/>
            </w:pPr>
            <w:r/>
            <w:r>
              <w:rPr>
                <w:sz w:val="16"/>
              </w:rPr>
              <w:t>voice/cache.py</w:t>
            </w:r>
          </w:p>
        </w:tc>
        <w:tc>
          <w:tcPr>
            <w:tcW w:type="dxa" w:w="1440"/>
          </w:tcPr>
          <w:p>
            <w:pPr>
              <w:spacing w:after="40"/>
            </w:pPr>
            <w:r/>
            <w:r>
              <w:rPr>
                <w:sz w:val="16"/>
              </w:rPr>
              <w:t>No</w:t>
            </w:r>
          </w:p>
        </w:tc>
      </w:tr>
      <w:tr>
        <w:tc>
          <w:tcPr>
            <w:tcW w:type="dxa" w:w="3024"/>
          </w:tcPr>
          <w:p>
            <w:pPr>
              <w:spacing w:after="40"/>
            </w:pPr>
            <w:r/>
            <w:r>
              <w:rPr>
                <w:rFonts w:ascii="Consolas" w:hAnsi="Consolas"/>
                <w:sz w:val="14"/>
              </w:rPr>
              <w:t>/dev/shm/cj_*.json, *.wav</w:t>
            </w:r>
          </w:p>
        </w:tc>
        <w:tc>
          <w:tcPr>
            <w:tcW w:type="dxa" w:w="3024"/>
          </w:tcPr>
          <w:p>
            <w:pPr>
              <w:spacing w:after="40"/>
            </w:pPr>
            <w:r/>
            <w:r>
              <w:rPr>
                <w:sz w:val="16"/>
              </w:rPr>
              <w:t>Live relays: stage, transcript, speaking, wake/stop meters, last answer.</w:t>
            </w:r>
          </w:p>
        </w:tc>
        <w:tc>
          <w:tcPr>
            <w:tcW w:type="dxa" w:w="1872"/>
          </w:tcPr>
          <w:p>
            <w:pPr>
              <w:spacing w:after="40"/>
            </w:pPr>
            <w:r/>
            <w:r>
              <w:rPr>
                <w:sz w:val="16"/>
              </w:rPr>
              <w:t>main_voice_robot, dashboard</w:t>
            </w:r>
          </w:p>
        </w:tc>
        <w:tc>
          <w:tcPr>
            <w:tcW w:type="dxa" w:w="1440"/>
          </w:tcPr>
          <w:p>
            <w:pPr>
              <w:spacing w:after="40"/>
            </w:pPr>
            <w:r/>
            <w:r>
              <w:rPr>
                <w:sz w:val="16"/>
              </w:rPr>
              <w:t>No</w:t>
            </w:r>
          </w:p>
        </w:tc>
      </w:tr>
      <w:tr>
        <w:tc>
          <w:tcPr>
            <w:tcW w:type="dxa" w:w="3024"/>
          </w:tcPr>
          <w:p>
            <w:pPr>
              <w:spacing w:after="40"/>
            </w:pPr>
            <w:r/>
            <w:r>
              <w:rPr>
                <w:rFonts w:ascii="Consolas" w:hAnsi="Consolas"/>
                <w:sz w:val="14"/>
              </w:rPr>
              <w:t>~/pi_dashboard</w:t>
            </w:r>
          </w:p>
        </w:tc>
        <w:tc>
          <w:tcPr>
            <w:tcW w:type="dxa" w:w="3024"/>
          </w:tcPr>
          <w:p>
            <w:pPr>
              <w:spacing w:after="40"/>
            </w:pPr>
            <w:r/>
            <w:r>
              <w:rPr>
                <w:sz w:val="16"/>
              </w:rPr>
              <w:t>Symlink to dashboard/.</w:t>
            </w:r>
          </w:p>
        </w:tc>
        <w:tc>
          <w:tcPr>
            <w:tcW w:type="dxa" w:w="1872"/>
          </w:tcPr>
          <w:p>
            <w:pPr>
              <w:spacing w:after="40"/>
            </w:pPr>
            <w:r/>
            <w:r>
              <w:rPr>
                <w:sz w:val="16"/>
              </w:rPr>
              <w:t>deploy script</w:t>
            </w:r>
          </w:p>
        </w:tc>
        <w:tc>
          <w:tcPr>
            <w:tcW w:type="dxa" w:w="1440"/>
          </w:tcPr>
          <w:p>
            <w:pPr>
              <w:spacing w:after="40"/>
            </w:pPr>
            <w:r/>
            <w:r>
              <w:rPr>
                <w:sz w:val="16"/>
              </w:rPr>
              <w:t>No</w:t>
            </w:r>
          </w:p>
        </w:tc>
      </w:tr>
    </w:tbl>
    <w:p/>
    <w:p>
      <w:r>
        <w:br w:type="page"/>
      </w:r>
    </w:p>
    <w:p>
      <w:pPr>
        <w:pStyle w:val="Heading1"/>
      </w:pPr>
      <w:r>
        <w:t>2. The pipeline, stage by stage</w:t>
      </w:r>
    </w:p>
    <w:p>
      <w:pPr>
        <w:jc w:val="center"/>
      </w:pPr>
      <w:r>
        <w:drawing>
          <wp:inline xmlns:a="http://schemas.openxmlformats.org/drawingml/2006/main" xmlns:pic="http://schemas.openxmlformats.org/drawingml/2006/picture">
            <wp:extent cx="5943600" cy="4019965"/>
            <wp:docPr id="2" name="Picture 2"/>
            <wp:cNvGraphicFramePr>
              <a:graphicFrameLocks noChangeAspect="1"/>
            </wp:cNvGraphicFramePr>
            <a:graphic>
              <a:graphicData uri="http://schemas.openxmlformats.org/drawingml/2006/picture">
                <pic:pic>
                  <pic:nvPicPr>
                    <pic:cNvPr id="0" name="fig2_pipeline.png"/>
                    <pic:cNvPicPr/>
                  </pic:nvPicPr>
                  <pic:blipFill>
                    <a:blip r:embed="rId10"/>
                    <a:stretch>
                      <a:fillRect/>
                    </a:stretch>
                  </pic:blipFill>
                  <pic:spPr>
                    <a:xfrm>
                      <a:off x="0" y="0"/>
                      <a:ext cx="5943600" cy="4019965"/>
                    </a:xfrm>
                    <a:prstGeom prst="rect"/>
                  </pic:spPr>
                </pic:pic>
              </a:graphicData>
            </a:graphic>
          </wp:inline>
        </w:drawing>
      </w:r>
    </w:p>
    <w:p>
      <w:pPr>
        <w:spacing w:after="240"/>
        <w:jc w:val="center"/>
      </w:pPr>
      <w:r>
        <w:rPr>
          <w:i/>
          <w:color w:val="606060"/>
          <w:sz w:val="17"/>
        </w:rPr>
        <w:t>Figure 2 — Mic to speaker. Green marks a stage with a measured cost; red marks one that could not be measured read-only.</w:t>
      </w:r>
    </w:p>
    <w:p>
      <w:r>
        <w:rPr>
          <w:b w:val="0"/>
          <w:i w:val="0"/>
        </w:rPr>
        <w:t>Only two stages have a cost measured on this machine, both from a single turn on 13 September at 13:26 BST that took the premise-decline path:</w:t>
      </w:r>
    </w:p>
    <w:p>
      <w:pPr>
        <w:spacing w:after="20"/>
      </w:pPr>
      <w:r>
        <w:rPr>
          <w:i/>
          <w:color w:val="606060"/>
          <w:sz w:val="16"/>
        </w:rPr>
        <w:t>journalctl -u supervaise.service, 13 Sep 2026 13:27:05</w:t>
      </w:r>
    </w:p>
    <w:p>
      <w:pPr>
        <w:spacing w:after="160"/>
        <w:ind w:left="288"/>
      </w:pPr>
      <w:r>
        <w:rPr>
          <w:rFonts w:ascii="Consolas" w:hAnsi="Consolas"/>
          <w:sz w:val="15"/>
        </w:rPr>
        <w:t>[trace] path=premise | stt_s=0.00s | topic=canned:current_office |</w:t>
        <w:br/>
        <w:t xml:space="preserve">        synth_s=4.19s | play_s=22.74s | words=50 | interrupted=False</w:t>
      </w:r>
    </w:p>
    <w:p>
      <w:pPr>
        <w:ind w:left="216"/>
      </w:pPr>
      <w:r>
        <w:rPr>
          <w:b/>
          <w:color w:val="B3261E"/>
          <w:sz w:val="18"/>
        </w:rPr>
        <w:t xml:space="preserve">UNKNOWN  </w:t>
      </w:r>
      <w:r>
        <w:rPr>
          <w:sz w:val="19"/>
        </w:rPr>
        <w:t>Every composer-path timing is UNKNOWN. _trace_turn (main_voice_robot.py:605) prints one line per turn to stdout, which systemd captures into a volatile journal. The journal now starts at 2026-09-13 10:01 and contains one [trace] line. speech_streaming.stream_turn also computes first_audio_s and compose_s (speech_streaming.py:995-997) but they are returned to the caller, not printed as a trace field.</w:t>
      </w:r>
    </w:p>
    <w:p>
      <w:pPr>
        <w:pStyle w:val="Heading2"/>
      </w:pPr>
      <w:r>
        <w:t>The happy path</w:t>
      </w:r>
    </w:p>
    <w:p>
      <w:pPr>
        <w:pStyle w:val="Heading3"/>
      </w:pPr>
      <w:r>
        <w:t>1. Floor lease</w:t>
      </w:r>
    </w:p>
    <w:p>
      <w:pPr>
        <w:spacing w:after="160"/>
        <w:ind w:left="288"/>
      </w:pPr>
      <w:r>
        <w:rPr>
          <w:rFonts w:ascii="Consolas" w:hAnsi="Consolas"/>
          <w:sz w:val="15"/>
        </w:rPr>
        <w:t>app/floor_lease.py:218 has_floor()</w:t>
      </w:r>
    </w:p>
    <w:p>
      <w:pPr>
        <w:spacing w:after="60"/>
        <w:ind w:left="216"/>
      </w:pPr>
      <w:r>
        <w:rPr>
          <w:b/>
          <w:sz w:val="18"/>
        </w:rPr>
        <w:t xml:space="preserve">In / out.  </w:t>
      </w:r>
      <w:r>
        <w:rPr>
          <w:sz w:val="19"/>
        </w:rPr>
        <w:t>IN: nothing (polled state).  OUT: boolean.</w:t>
      </w:r>
    </w:p>
    <w:p>
      <w:pPr>
        <w:spacing w:after="60"/>
        <w:ind w:left="216"/>
      </w:pPr>
      <w:r>
        <w:rPr>
          <w:b/>
          <w:sz w:val="18"/>
        </w:rPr>
        <w:t xml:space="preserve">Service and settings.  </w:t>
      </w:r>
      <w:r>
        <w:rPr>
          <w:sz w:val="19"/>
        </w:rPr>
        <w:t>No model. HTTP POST /api/lease to the authority every 1.0 s, timeout 0.8 s, lease TTL capped at 3.0 s (floor_lease.py:47-49).</w:t>
      </w:r>
    </w:p>
    <w:p>
      <w:pPr>
        <w:spacing w:after="60"/>
        <w:ind w:left="216"/>
      </w:pPr>
      <w:r>
        <w:rPr>
          <w:b/>
          <w:sz w:val="18"/>
        </w:rPr>
        <w:t xml:space="preserve">Measured cost.  </w:t>
      </w:r>
      <w:r>
        <w:rPr>
          <w:color w:val="B3261E"/>
          <w:sz w:val="19"/>
        </w:rPr>
        <w:t>UNKNOWN — not instrumented. Measured round trip on 2026-09-12 was 0.19 s per the build notes; not re-measured here.</w:t>
      </w:r>
    </w:p>
    <w:p>
      <w:pPr>
        <w:spacing w:after="60"/>
        <w:ind w:left="216"/>
      </w:pPr>
      <w:r>
        <w:rPr>
          <w:b/>
          <w:sz w:val="18"/>
        </w:rPr>
        <w:t xml:space="preserve">On failure.  </w:t>
      </w:r>
      <w:r>
        <w:rPr>
          <w:sz w:val="19"/>
        </w:rPr>
        <w:t>Fails closed. Any exception, timeout or non-grant leaves has_floor() False and the microphone shut. Nothing tells the visitor.</w:t>
      </w:r>
    </w:p>
    <w:p>
      <w:pPr>
        <w:spacing w:after="60"/>
        <w:ind w:left="216"/>
      </w:pPr>
      <w:r>
        <w:rPr>
          <w:b/>
          <w:sz w:val="18"/>
        </w:rPr>
        <w:t xml:space="preserve">Depends on.  </w:t>
      </w:r>
      <w:r>
        <w:rPr>
          <w:sz w:val="19"/>
        </w:rPr>
        <w:t>The authority being reachable. If config/robots.json authority.ip is empty it resolves {host}.local, which needs mDNS — blocked on many guest networks.</w:t>
      </w:r>
    </w:p>
    <w:p>
      <w:pPr>
        <w:pStyle w:val="Heading3"/>
      </w:pPr>
      <w:r>
        <w:t>2. Trigger</w:t>
      </w:r>
    </w:p>
    <w:p>
      <w:pPr>
        <w:spacing w:after="160"/>
        <w:ind w:left="288"/>
      </w:pPr>
      <w:r>
        <w:rPr>
          <w:rFonts w:ascii="Consolas" w:hAnsi="Consolas"/>
          <w:sz w:val="15"/>
        </w:rPr>
        <w:t>app/main_voice_robot.py:3546 _wake_stream / 3747 wake_loop</w:t>
      </w:r>
    </w:p>
    <w:p>
      <w:pPr>
        <w:spacing w:after="60"/>
        <w:ind w:left="216"/>
      </w:pPr>
      <w:r>
        <w:rPr>
          <w:b/>
          <w:sz w:val="18"/>
        </w:rPr>
        <w:t xml:space="preserve">In / out.  </w:t>
      </w:r>
      <w:r>
        <w:rPr>
          <w:sz w:val="19"/>
        </w:rPr>
        <w:t>IN: 80 ms audio frames.  OUT: a decision to record.</w:t>
      </w:r>
    </w:p>
    <w:p>
      <w:pPr>
        <w:spacing w:after="60"/>
        <w:ind w:left="216"/>
      </w:pPr>
      <w:r>
        <w:rPr>
          <w:b/>
          <w:sz w:val="18"/>
        </w:rPr>
        <w:t xml:space="preserve">Service and settings.  </w:t>
      </w:r>
      <w:r>
        <w:rPr>
          <w:sz w:val="19"/>
        </w:rPr>
        <w:t>direct-kiosk: openWakeWord ONNX (app/wake/models/hi_see_jap.onnx) at threshold 0.003. direct-event: wake word OFF; three consecutive 80 ms frames above the resolved loudness threshold.</w:t>
      </w:r>
    </w:p>
    <w:p>
      <w:pPr>
        <w:spacing w:after="60"/>
        <w:ind w:left="216"/>
      </w:pPr>
      <w:r>
        <w:rPr>
          <w:b/>
          <w:sz w:val="18"/>
        </w:rPr>
        <w:t xml:space="preserve">Measured cost.  </w:t>
      </w:r>
      <w:r>
        <w:rPr>
          <w:color w:val="B3261E"/>
          <w:sz w:val="19"/>
        </w:rPr>
        <w:t>UNKNOWN</w:t>
      </w:r>
    </w:p>
    <w:p>
      <w:pPr>
        <w:spacing w:after="60"/>
        <w:ind w:left="216"/>
      </w:pPr>
      <w:r>
        <w:rPr>
          <w:b/>
          <w:sz w:val="18"/>
        </w:rPr>
        <w:t xml:space="preserve">On failure.  </w:t>
      </w:r>
      <w:r>
        <w:rPr>
          <w:sz w:val="19"/>
        </w:rPr>
        <w:t>A false wake starts a capture that the post-capture gates may discard. A missed wake is silent — the visitor simply gets no response.</w:t>
      </w:r>
    </w:p>
    <w:p>
      <w:pPr>
        <w:spacing w:after="60"/>
        <w:ind w:left="216"/>
      </w:pPr>
      <w:r>
        <w:rPr>
          <w:b/>
          <w:sz w:val="18"/>
        </w:rPr>
        <w:t xml:space="preserve">Depends on.  </w:t>
      </w:r>
      <w:r>
        <w:rPr>
          <w:sz w:val="19"/>
        </w:rPr>
        <w:t>The ONNX model file at the path in the drop-in. The mic array (ReSpeaker/XVF3800).</w:t>
      </w:r>
    </w:p>
    <w:p>
      <w:pPr>
        <w:pStyle w:val="Heading3"/>
      </w:pPr>
      <w:r>
        <w:t>3. Capture</w:t>
      </w:r>
    </w:p>
    <w:p>
      <w:pPr>
        <w:spacing w:after="160"/>
        <w:ind w:left="288"/>
      </w:pPr>
      <w:r>
        <w:rPr>
          <w:rFonts w:ascii="Consolas" w:hAnsi="Consolas"/>
          <w:sz w:val="15"/>
        </w:rPr>
        <w:t>app/main_voice_robot.py:2057 record_with_meter()</w:t>
      </w:r>
    </w:p>
    <w:p>
      <w:pPr>
        <w:spacing w:after="60"/>
        <w:ind w:left="216"/>
      </w:pPr>
      <w:r>
        <w:rPr>
          <w:b/>
          <w:sz w:val="18"/>
        </w:rPr>
        <w:t xml:space="preserve">In / out.  </w:t>
      </w:r>
      <w:r>
        <w:rPr>
          <w:sz w:val="19"/>
        </w:rPr>
        <w:t>IN: microphone.  OUT: wav on /dev/shm.</w:t>
      </w:r>
    </w:p>
    <w:p>
      <w:pPr>
        <w:spacing w:after="60"/>
        <w:ind w:left="216"/>
      </w:pPr>
      <w:r>
        <w:rPr>
          <w:b/>
          <w:sz w:val="18"/>
        </w:rPr>
        <w:t xml:space="preserve">Service and settings.  </w:t>
      </w:r>
      <w:r>
        <w:rPr>
          <w:sz w:val="19"/>
        </w:rPr>
        <w:t>Ends after CJ_MIC_TRAILING_SILENCE_S (1.2 s resolved). RECORD_SECONDS_MAX is 30 s (answer_pipeline.py:343).</w:t>
      </w:r>
    </w:p>
    <w:p>
      <w:pPr>
        <w:spacing w:after="60"/>
        <w:ind w:left="216"/>
      </w:pPr>
      <w:r>
        <w:rPr>
          <w:b/>
          <w:sz w:val="18"/>
        </w:rPr>
        <w:t xml:space="preserve">Measured cost.  </w:t>
      </w:r>
      <w:r>
        <w:rPr>
          <w:color w:val="B3261E"/>
          <w:sz w:val="19"/>
        </w:rPr>
        <w:t>UNKNOWN</w:t>
      </w:r>
    </w:p>
    <w:p>
      <w:pPr>
        <w:spacing w:after="60"/>
        <w:ind w:left="216"/>
      </w:pPr>
      <w:r>
        <w:rPr>
          <w:b/>
          <w:sz w:val="18"/>
        </w:rPr>
        <w:t xml:space="preserve">On failure.  </w:t>
      </w:r>
      <w:r>
        <w:rPr>
          <w:color w:val="B3261E"/>
          <w:sz w:val="19"/>
        </w:rPr>
        <w:t>UNKNOWN — no failure path was traced end to end read-only.</w:t>
      </w:r>
    </w:p>
    <w:p>
      <w:pPr>
        <w:spacing w:after="60"/>
        <w:ind w:left="216"/>
      </w:pPr>
      <w:r>
        <w:rPr>
          <w:b/>
          <w:sz w:val="18"/>
        </w:rPr>
        <w:t xml:space="preserve">Depends on.  </w:t>
      </w:r>
      <w:r>
        <w:rPr>
          <w:sz w:val="19"/>
        </w:rPr>
        <w:t>ALSA route; /dev/shm writable.</w:t>
      </w:r>
    </w:p>
    <w:p>
      <w:pPr>
        <w:pStyle w:val="Heading3"/>
      </w:pPr>
      <w:r>
        <w:t>4. Post-capture gates</w:t>
      </w:r>
    </w:p>
    <w:p>
      <w:pPr>
        <w:spacing w:after="160"/>
        <w:ind w:left="288"/>
      </w:pPr>
      <w:r>
        <w:rPr>
          <w:rFonts w:ascii="Consolas" w:hAnsi="Consolas"/>
          <w:sz w:val="15"/>
        </w:rPr>
        <w:t>voice_vad.py · voice_identity.py · text_language_gate.py</w:t>
      </w:r>
    </w:p>
    <w:p>
      <w:pPr>
        <w:spacing w:after="60"/>
        <w:ind w:left="216"/>
      </w:pPr>
      <w:r>
        <w:rPr>
          <w:b/>
          <w:sz w:val="18"/>
        </w:rPr>
        <w:t xml:space="preserve">In / out.  </w:t>
      </w:r>
      <w:r>
        <w:rPr>
          <w:sz w:val="19"/>
        </w:rPr>
        <w:t>IN: the captured wav / the transcript.  OUT: keep or discard.</w:t>
      </w:r>
    </w:p>
    <w:p>
      <w:pPr>
        <w:spacing w:after="60"/>
        <w:ind w:left="216"/>
      </w:pPr>
      <w:r>
        <w:rPr>
          <w:b/>
          <w:sz w:val="18"/>
        </w:rPr>
        <w:t xml:space="preserve">Service and settings.  </w:t>
      </w:r>
      <w:r>
        <w:rPr>
          <w:sz w:val="19"/>
        </w:rPr>
        <w:t>voice_identity embeds with WeSpeaker CAM++ (ONNX), cosine against the enrolled reference, threshold CJ_VOICE_LOCK_THRESHOLD=0.15 on alpha, 0.32 on beta. Embedding input capped at CJ_EMBED_MAX_S. voice_vad is LOG-ONLY.</w:t>
      </w:r>
    </w:p>
    <w:p>
      <w:pPr>
        <w:spacing w:after="60"/>
        <w:ind w:left="216"/>
      </w:pPr>
      <w:r>
        <w:rPr>
          <w:b/>
          <w:sz w:val="18"/>
        </w:rPr>
        <w:t xml:space="preserve">Measured cost.  </w:t>
      </w:r>
      <w:r>
        <w:rPr>
          <w:color w:val="B3261E"/>
          <w:sz w:val="19"/>
        </w:rPr>
        <w:t>UNKNOWN</w:t>
      </w:r>
    </w:p>
    <w:p>
      <w:pPr>
        <w:spacing w:after="60"/>
        <w:ind w:left="216"/>
      </w:pPr>
      <w:r>
        <w:rPr>
          <w:b/>
          <w:sz w:val="18"/>
        </w:rPr>
        <w:t xml:space="preserve">On failure.  </w:t>
      </w:r>
      <w:r>
        <w:rPr>
          <w:sz w:val="19"/>
        </w:rPr>
        <w:t>These suppress the ANSWER, not the trigger: the recording has been made and the STT call already paid for by the time they run.</w:t>
      </w:r>
    </w:p>
    <w:p>
      <w:pPr>
        <w:spacing w:after="60"/>
        <w:ind w:left="216"/>
      </w:pPr>
      <w:r>
        <w:rPr>
          <w:b/>
          <w:sz w:val="18"/>
        </w:rPr>
        <w:t xml:space="preserve">Depends on.  </w:t>
      </w:r>
      <w:r>
        <w:rPr>
          <w:sz w:val="19"/>
        </w:rPr>
        <w:t>~/speaker_id/ reference; the ONNX embedder.</w:t>
      </w:r>
    </w:p>
    <w:p>
      <w:pPr>
        <w:pStyle w:val="Heading3"/>
      </w:pPr>
      <w:r>
        <w:t>5. Transcribe</w:t>
      </w:r>
    </w:p>
    <w:p>
      <w:pPr>
        <w:spacing w:after="160"/>
        <w:ind w:left="288"/>
      </w:pPr>
      <w:r>
        <w:rPr>
          <w:rFonts w:ascii="Consolas" w:hAnsi="Consolas"/>
          <w:sz w:val="15"/>
        </w:rPr>
        <w:t>app/speech_engines.py:731 transcribe_openai()</w:t>
      </w:r>
    </w:p>
    <w:p>
      <w:pPr>
        <w:spacing w:after="60"/>
        <w:ind w:left="216"/>
      </w:pPr>
      <w:r>
        <w:rPr>
          <w:b/>
          <w:sz w:val="18"/>
        </w:rPr>
        <w:t xml:space="preserve">In / out.  </w:t>
      </w:r>
      <w:r>
        <w:rPr>
          <w:sz w:val="19"/>
        </w:rPr>
        <w:t>IN: wav.  OUT: text.</w:t>
      </w:r>
    </w:p>
    <w:p>
      <w:pPr>
        <w:spacing w:after="60"/>
        <w:ind w:left="216"/>
      </w:pPr>
      <w:r>
        <w:rPr>
          <w:b/>
          <w:sz w:val="18"/>
        </w:rPr>
        <w:t xml:space="preserve">Service and settings.  </w:t>
      </w:r>
      <w:r>
        <w:rPr>
          <w:sz w:val="19"/>
        </w:rPr>
        <w:t>OpenAI, model from OPENAI_STT_MODEL = gpt-4o-mini-transcribe (drop-in). Code default is whisper-1 (speech_engines.py:129). Persona steering prompt CJ_STT_PROMPT plus an echo guard.</w:t>
      </w:r>
    </w:p>
    <w:p>
      <w:pPr>
        <w:spacing w:after="60"/>
        <w:ind w:left="216"/>
      </w:pPr>
      <w:r>
        <w:rPr>
          <w:b/>
          <w:sz w:val="18"/>
        </w:rPr>
        <w:t xml:space="preserve">Measured cost.  </w:t>
      </w:r>
      <w:r>
        <w:rPr>
          <w:color w:val="B3261E"/>
          <w:sz w:val="19"/>
        </w:rPr>
        <w:t>UNKNOWN</w:t>
      </w:r>
    </w:p>
    <w:p>
      <w:pPr>
        <w:spacing w:after="60"/>
        <w:ind w:left="216"/>
      </w:pPr>
      <w:r>
        <w:rPr>
          <w:b/>
          <w:sz w:val="18"/>
        </w:rPr>
        <w:t xml:space="preserve">On failure.  </w:t>
      </w:r>
      <w:r>
        <w:rPr>
          <w:sz w:val="19"/>
        </w:rPr>
        <w:t>Network or API failure raises; main_voice_robot catches it and speaks the offline notice (say_offline, main_voice_robot.py:112) or the apology (_say_apology, :155).</w:t>
      </w:r>
    </w:p>
    <w:p>
      <w:pPr>
        <w:spacing w:after="60"/>
        <w:ind w:left="216"/>
      </w:pPr>
      <w:r>
        <w:rPr>
          <w:b/>
          <w:sz w:val="18"/>
        </w:rPr>
        <w:t xml:space="preserve">Depends on.  </w:t>
      </w:r>
      <w:r>
        <w:rPr>
          <w:sz w:val="19"/>
        </w:rPr>
        <w:t>Internet. OPENAI_API_KEY in app/.env.</w:t>
      </w:r>
    </w:p>
    <w:p>
      <w:pPr>
        <w:pStyle w:val="Heading3"/>
      </w:pPr>
      <w:r>
        <w:t>6. Name correction</w:t>
      </w:r>
    </w:p>
    <w:p>
      <w:pPr>
        <w:spacing w:after="160"/>
        <w:ind w:left="288"/>
      </w:pPr>
      <w:r>
        <w:rPr>
          <w:rFonts w:ascii="Consolas" w:hAnsi="Consolas"/>
          <w:sz w:val="15"/>
        </w:rPr>
        <w:t>app/text_entities.py process_transcript()</w:t>
      </w:r>
    </w:p>
    <w:p>
      <w:pPr>
        <w:spacing w:after="60"/>
        <w:ind w:left="216"/>
      </w:pPr>
      <w:r>
        <w:rPr>
          <w:b/>
          <w:sz w:val="18"/>
        </w:rPr>
        <w:t xml:space="preserve">In / out.  </w:t>
      </w:r>
      <w:r>
        <w:rPr>
          <w:sz w:val="19"/>
        </w:rPr>
        <w:t>IN: raw transcript.  OUT: corrected transcript + a correction log line.</w:t>
      </w:r>
    </w:p>
    <w:p>
      <w:pPr>
        <w:spacing w:after="60"/>
        <w:ind w:left="216"/>
      </w:pPr>
      <w:r>
        <w:rPr>
          <w:b/>
          <w:sz w:val="18"/>
        </w:rPr>
        <w:t xml:space="preserve">Service and settings.  </w:t>
      </w:r>
      <w:r>
        <w:rPr>
          <w:sz w:val="19"/>
        </w:rPr>
        <w:t>Dictionary of 11,204 entries plus a hand overlay; fuzzy and phonetic matching. Enabled by CJ_POSTPROC_ENABLED=1 (drop-in).</w:t>
      </w:r>
    </w:p>
    <w:p>
      <w:pPr>
        <w:spacing w:after="60"/>
        <w:ind w:left="216"/>
      </w:pPr>
      <w:r>
        <w:rPr>
          <w:b/>
          <w:sz w:val="18"/>
        </w:rPr>
        <w:t xml:space="preserve">Measured cost.  </w:t>
      </w:r>
      <w:r>
        <w:rPr>
          <w:color w:val="B3261E"/>
          <w:sz w:val="19"/>
        </w:rPr>
        <w:t>UNKNOWN</w:t>
      </w:r>
    </w:p>
    <w:p>
      <w:pPr>
        <w:spacing w:after="60"/>
        <w:ind w:left="216"/>
      </w:pPr>
      <w:r>
        <w:rPr>
          <w:b/>
          <w:sz w:val="18"/>
        </w:rPr>
        <w:t xml:space="preserve">On failure.  </w:t>
      </w:r>
      <w:r>
        <w:rPr>
          <w:sz w:val="19"/>
        </w:rPr>
        <w:t>Fails open — the module is wrapped in try/except at the call site and the raw transcript is used.</w:t>
      </w:r>
    </w:p>
    <w:p>
      <w:pPr>
        <w:spacing w:after="60"/>
        <w:ind w:left="216"/>
      </w:pPr>
      <w:r>
        <w:rPr>
          <w:b/>
          <w:sz w:val="18"/>
        </w:rPr>
        <w:t xml:space="preserve">Depends on.  </w:t>
      </w:r>
      <w:r>
        <w:rPr>
          <w:sz w:val="19"/>
        </w:rPr>
        <w:t>data/entities/entity_dict.json (2.8 MB) and entity_overrides.json.</w:t>
      </w:r>
    </w:p>
    <w:p>
      <w:pPr>
        <w:pStyle w:val="Heading3"/>
      </w:pPr>
      <w:r>
        <w:t>7. Canned fast path</w:t>
      </w:r>
    </w:p>
    <w:p>
      <w:pPr>
        <w:spacing w:after="160"/>
        <w:ind w:left="288"/>
      </w:pPr>
      <w:r>
        <w:rPr>
          <w:rFonts w:ascii="Consolas" w:hAnsi="Consolas"/>
          <w:sz w:val="15"/>
        </w:rPr>
        <w:t>app/answer_canned.py:123 match()</w:t>
      </w:r>
    </w:p>
    <w:p>
      <w:pPr>
        <w:spacing w:after="60"/>
        <w:ind w:left="216"/>
      </w:pPr>
      <w:r>
        <w:rPr>
          <w:b/>
          <w:sz w:val="18"/>
        </w:rPr>
        <w:t xml:space="preserve">In / out.  </w:t>
      </w:r>
      <w:r>
        <w:rPr>
          <w:sz w:val="19"/>
        </w:rPr>
        <w:t>IN: normalized question.  OUT: a curated answer or None.</w:t>
      </w:r>
    </w:p>
    <w:p>
      <w:pPr>
        <w:spacing w:after="60"/>
        <w:ind w:left="216"/>
      </w:pPr>
      <w:r>
        <w:rPr>
          <w:b/>
          <w:sz w:val="18"/>
        </w:rPr>
        <w:t xml:space="preserve">Service and settings.  </w:t>
      </w:r>
      <w:r>
        <w:rPr>
          <w:sz w:val="19"/>
        </w:rPr>
        <w:t>re.fullmatch against each entry's patterns — deliberately conservative. In event mode, event_* entries also accept paraphrases (gist groups, difflib ratio &gt;= 0.75).</w:t>
      </w:r>
    </w:p>
    <w:p>
      <w:pPr>
        <w:spacing w:after="60"/>
        <w:ind w:left="216"/>
      </w:pPr>
      <w:r>
        <w:rPr>
          <w:b/>
          <w:sz w:val="18"/>
        </w:rPr>
        <w:t xml:space="preserve">Measured cost.  </w:t>
      </w:r>
      <w:r>
        <w:rPr>
          <w:sz w:val="19"/>
        </w:rPr>
        <w:t>0 API calls. Synthesis is cached, so a repeat is near-instant.</w:t>
      </w:r>
    </w:p>
    <w:p>
      <w:pPr>
        <w:spacing w:after="60"/>
        <w:ind w:left="216"/>
      </w:pPr>
      <w:r>
        <w:rPr>
          <w:b/>
          <w:sz w:val="18"/>
        </w:rPr>
        <w:t xml:space="preserve">On failure.  </w:t>
      </w:r>
      <w:r>
        <w:rPr>
          <w:sz w:val="19"/>
        </w:rPr>
        <w:t>Fails open (returns None) on any error.</w:t>
      </w:r>
    </w:p>
    <w:p>
      <w:pPr>
        <w:spacing w:after="60"/>
        <w:ind w:left="216"/>
      </w:pPr>
      <w:r>
        <w:rPr>
          <w:b/>
          <w:sz w:val="18"/>
        </w:rPr>
        <w:t xml:space="preserve">Depends on.  </w:t>
      </w:r>
      <w:r>
        <w:rPr>
          <w:sz w:val="19"/>
        </w:rPr>
        <w:t>data/entities/canned_answers.json; CJ_CANNED_ENABLED=1 (drop-in).</w:t>
      </w:r>
    </w:p>
    <w:p>
      <w:pPr>
        <w:pStyle w:val="Heading3"/>
      </w:pPr>
      <w:r>
        <w:t>8. Premise gate</w:t>
      </w:r>
    </w:p>
    <w:p>
      <w:pPr>
        <w:spacing w:after="160"/>
        <w:ind w:left="288"/>
      </w:pPr>
      <w:r>
        <w:rPr>
          <w:rFonts w:ascii="Consolas" w:hAnsi="Consolas"/>
          <w:sz w:val="15"/>
        </w:rPr>
        <w:t>app/premise_gate.py:179 check()</w:t>
      </w:r>
    </w:p>
    <w:p>
      <w:pPr>
        <w:spacing w:after="60"/>
        <w:ind w:left="216"/>
      </w:pPr>
      <w:r>
        <w:rPr>
          <w:b/>
          <w:sz w:val="18"/>
        </w:rPr>
        <w:t xml:space="preserve">In / out.  </w:t>
      </w:r>
      <w:r>
        <w:rPr>
          <w:sz w:val="19"/>
        </w:rPr>
        <w:t>IN: question text.  OUT: {refuse, category, pool, reason, matched}.</w:t>
      </w:r>
    </w:p>
    <w:p>
      <w:pPr>
        <w:spacing w:after="60"/>
        <w:ind w:left="216"/>
      </w:pPr>
      <w:r>
        <w:rPr>
          <w:b/>
          <w:sz w:val="18"/>
        </w:rPr>
        <w:t xml:space="preserve">Service and settings.  </w:t>
      </w:r>
      <w:r>
        <w:rPr>
          <w:sz w:val="19"/>
        </w:rPr>
        <w:t>No model. Pure regex over five categories. Corpus horizon computed from the newest year in any corpus sidecar = 2026.</w:t>
      </w:r>
    </w:p>
    <w:p>
      <w:pPr>
        <w:spacing w:after="60"/>
        <w:ind w:left="216"/>
      </w:pPr>
      <w:r>
        <w:rPr>
          <w:b/>
          <w:sz w:val="18"/>
        </w:rPr>
        <w:t xml:space="preserve">Measured cost.  </w:t>
      </w:r>
      <w:r>
        <w:rPr>
          <w:sz w:val="19"/>
        </w:rPr>
        <w:t>0 tokens, no measurable time (regex over one string).</w:t>
      </w:r>
    </w:p>
    <w:p>
      <w:pPr>
        <w:spacing w:after="60"/>
        <w:ind w:left="216"/>
      </w:pPr>
      <w:r>
        <w:rPr>
          <w:b/>
          <w:sz w:val="18"/>
        </w:rPr>
        <w:t xml:space="preserve">On failure.  </w:t>
      </w:r>
      <w:r>
        <w:rPr>
          <w:sz w:val="19"/>
        </w:rPr>
        <w:t>Wrapped so that any exception returns refuse=False — a bug here can never silence a turn. If the decline pool is missing it logs and falls through to the composer.</w:t>
      </w:r>
    </w:p>
    <w:p>
      <w:pPr>
        <w:spacing w:after="60"/>
        <w:ind w:left="216"/>
      </w:pPr>
      <w:r>
        <w:rPr>
          <w:b/>
          <w:sz w:val="18"/>
        </w:rPr>
        <w:t xml:space="preserve">Depends on.  </w:t>
      </w:r>
      <w:r>
        <w:rPr>
          <w:sz w:val="19"/>
        </w:rPr>
        <w:t>data/entities/canned_answers.json for the premise_* pools; CJ_CANNED_ENABLED.</w:t>
      </w:r>
    </w:p>
    <w:p>
      <w:pPr>
        <w:pStyle w:val="Heading3"/>
      </w:pPr>
      <w:r>
        <w:t>9. Input gate + router</w:t>
      </w:r>
    </w:p>
    <w:p>
      <w:pPr>
        <w:spacing w:after="160"/>
        <w:ind w:left="288"/>
      </w:pPr>
      <w:r>
        <w:rPr>
          <w:rFonts w:ascii="Consolas" w:hAnsi="Consolas"/>
          <w:sz w:val="15"/>
        </w:rPr>
        <w:t>app/answer_pipeline.py:687 INPUT_GATE_SYSTEM · :610 route_question()</w:t>
      </w:r>
    </w:p>
    <w:p>
      <w:pPr>
        <w:spacing w:after="60"/>
        <w:ind w:left="216"/>
      </w:pPr>
      <w:r>
        <w:rPr>
          <w:b/>
          <w:sz w:val="18"/>
        </w:rPr>
        <w:t xml:space="preserve">In / out.  </w:t>
      </w:r>
      <w:r>
        <w:rPr>
          <w:sz w:val="19"/>
        </w:rPr>
        <w:t>IN: question (+ history).  OUT: scope verdict; primary topic, secondary topics, confidence.</w:t>
      </w:r>
    </w:p>
    <w:p>
      <w:pPr>
        <w:spacing w:after="60"/>
        <w:ind w:left="216"/>
      </w:pPr>
      <w:r>
        <w:rPr>
          <w:b/>
          <w:sz w:val="18"/>
        </w:rPr>
        <w:t xml:space="preserve">Service and settings.  </w:t>
      </w:r>
      <w:r>
        <w:rPr>
          <w:sz w:val="19"/>
        </w:rPr>
        <w:t>claude-haiku-4-5-20251001, max 300 output tokens (CJ_ROUTER_MAX_TOKENS=160 in the drop-in — see Appendix A). Run in PARALLEL in the streaming path (speech_streaming.py:741-752).</w:t>
      </w:r>
    </w:p>
    <w:p>
      <w:pPr>
        <w:spacing w:after="60"/>
        <w:ind w:left="216"/>
      </w:pPr>
      <w:r>
        <w:rPr>
          <w:b/>
          <w:sz w:val="18"/>
        </w:rPr>
        <w:t xml:space="preserve">Measured cost.  </w:t>
      </w:r>
      <w:r>
        <w:rPr>
          <w:color w:val="B3261E"/>
          <w:sz w:val="19"/>
        </w:rPr>
        <w:t>UNKNOWN</w:t>
      </w:r>
    </w:p>
    <w:p>
      <w:pPr>
        <w:spacing w:after="60"/>
        <w:ind w:left="216"/>
      </w:pPr>
      <w:r>
        <w:rPr>
          <w:b/>
          <w:sz w:val="18"/>
        </w:rPr>
        <w:t xml:space="preserve">On failure.  </w:t>
      </w:r>
      <w:r>
        <w:rPr>
          <w:sz w:val="19"/>
        </w:rPr>
        <w:t>A router exception is raised to the caller. A truncated JSON parse falls back to rule_of_law / low confidence. A 30 s join timeout falls back to force_meta_routing().</w:t>
      </w:r>
    </w:p>
    <w:p>
      <w:pPr>
        <w:spacing w:after="60"/>
        <w:ind w:left="216"/>
      </w:pPr>
      <w:r>
        <w:rPr>
          <w:b/>
          <w:sz w:val="18"/>
        </w:rPr>
        <w:t xml:space="preserve">Depends on.  </w:t>
      </w:r>
      <w:r>
        <w:rPr>
          <w:sz w:val="19"/>
        </w:rPr>
        <w:t>Internet; ANTHROPIC_API_KEY; corpus/voice/topic_map.json.</w:t>
      </w:r>
    </w:p>
    <w:p>
      <w:pPr>
        <w:pStyle w:val="Heading3"/>
      </w:pPr>
      <w:r>
        <w:t>10. Context</w:t>
      </w:r>
    </w:p>
    <w:p>
      <w:pPr>
        <w:spacing w:after="160"/>
        <w:ind w:left="288"/>
      </w:pPr>
      <w:r>
        <w:rPr>
          <w:rFonts w:ascii="Consolas" w:hAnsi="Consolas"/>
          <w:sz w:val="15"/>
        </w:rPr>
        <w:t>app/answer_pipeline.py:956 build_context()</w:t>
      </w:r>
    </w:p>
    <w:p>
      <w:pPr>
        <w:spacing w:after="60"/>
        <w:ind w:left="216"/>
      </w:pPr>
      <w:r>
        <w:rPr>
          <w:b/>
          <w:sz w:val="18"/>
        </w:rPr>
        <w:t xml:space="preserve">In / out.  </w:t>
      </w:r>
      <w:r>
        <w:rPr>
          <w:sz w:val="19"/>
        </w:rPr>
        <w:t>IN: routing + corpus artifacts.  OUT: one grounding string; also stored in LAST_CONTEXT_TEXT.</w:t>
      </w:r>
    </w:p>
    <w:p>
      <w:pPr>
        <w:spacing w:after="60"/>
        <w:ind w:left="216"/>
      </w:pPr>
      <w:r>
        <w:rPr>
          <w:b/>
          <w:sz w:val="18"/>
        </w:rPr>
        <w:t xml:space="preserve">Service and settings.  </w:t>
      </w:r>
      <w:r>
        <w:rPr>
          <w:sz w:val="19"/>
        </w:rPr>
        <w:t>No model. Selects at most 3 documents (_select_source_doc_ids max_docs=3, :976); the first CONTEXT_BODY_DOCS=2 carry full prose, the rest only their JSON sidecar. Budget CJ_CONTEXT_TOKEN_BUDGET=3500 (drop-in); code default 12000 (:833).</w:t>
      </w:r>
    </w:p>
    <w:p>
      <w:pPr>
        <w:spacing w:after="60"/>
        <w:ind w:left="216"/>
      </w:pPr>
      <w:r>
        <w:rPr>
          <w:b/>
          <w:sz w:val="18"/>
        </w:rPr>
        <w:t xml:space="preserve">Measured cost.  </w:t>
      </w:r>
      <w:r>
        <w:rPr>
          <w:color w:val="B3261E"/>
          <w:sz w:val="19"/>
        </w:rPr>
        <w:t>UNKNOWN</w:t>
      </w:r>
    </w:p>
    <w:p>
      <w:pPr>
        <w:spacing w:after="60"/>
        <w:ind w:left="216"/>
      </w:pPr>
      <w:r>
        <w:rPr>
          <w:b/>
          <w:sz w:val="18"/>
        </w:rPr>
        <w:t xml:space="preserve">On failure.  </w:t>
      </w:r>
      <w:r>
        <w:rPr>
          <w:sz w:val="19"/>
        </w:rPr>
        <w:t>Over budget it demotes then drops the lowest-priority document. Zero documents is a valid fallback.</w:t>
      </w:r>
    </w:p>
    <w:p>
      <w:pPr>
        <w:spacing w:after="60"/>
        <w:ind w:left="216"/>
      </w:pPr>
      <w:r>
        <w:rPr>
          <w:b/>
          <w:sz w:val="18"/>
        </w:rPr>
        <w:t xml:space="preserve">Depends on.  </w:t>
      </w:r>
      <w:r>
        <w:rPr>
          <w:sz w:val="19"/>
        </w:rPr>
        <w:t>corpus/ on disk.</w:t>
      </w:r>
    </w:p>
    <w:p>
      <w:pPr>
        <w:pStyle w:val="Heading3"/>
      </w:pPr>
      <w:r>
        <w:t>11. Compose</w:t>
      </w:r>
    </w:p>
    <w:p>
      <w:pPr>
        <w:spacing w:after="160"/>
        <w:ind w:left="288"/>
      </w:pPr>
      <w:r>
        <w:rPr>
          <w:rFonts w:ascii="Consolas" w:hAnsi="Consolas"/>
          <w:sz w:val="15"/>
        </w:rPr>
        <w:t>app/answer_pipeline.py:1111 generate_response_stream()</w:t>
      </w:r>
    </w:p>
    <w:p>
      <w:pPr>
        <w:spacing w:after="60"/>
        <w:ind w:left="216"/>
      </w:pPr>
      <w:r>
        <w:rPr>
          <w:b/>
          <w:sz w:val="18"/>
        </w:rPr>
        <w:t xml:space="preserve">In / out.  </w:t>
      </w:r>
      <w:r>
        <w:rPr>
          <w:sz w:val="19"/>
        </w:rPr>
        <w:t>IN: question, routing, context, history.  OUT: a token stream.</w:t>
      </w:r>
    </w:p>
    <w:p>
      <w:pPr>
        <w:spacing w:after="60"/>
        <w:ind w:left="216"/>
      </w:pPr>
      <w:r>
        <w:rPr>
          <w:b/>
          <w:sz w:val="18"/>
        </w:rPr>
        <w:t xml:space="preserve">Service and settings.  </w:t>
      </w:r>
      <w:r>
        <w:rPr>
          <w:sz w:val="19"/>
        </w:rPr>
        <w:t>claude-sonnet-4-6, max 220 output tokens (CJ_COMPOSER_MAX_TOKENS, app/.env), effort=low (CJ_COMPOSER_EFFORT), voice card cached with a 1-hour ephemeral TTL (extended-cache-ttl-2025-04-11 beta header).</w:t>
      </w:r>
    </w:p>
    <w:p>
      <w:pPr>
        <w:spacing w:after="60"/>
        <w:ind w:left="216"/>
      </w:pPr>
      <w:r>
        <w:rPr>
          <w:b/>
          <w:sz w:val="18"/>
        </w:rPr>
        <w:t xml:space="preserve">Measured cost.  </w:t>
      </w:r>
      <w:r>
        <w:rPr>
          <w:color w:val="B3261E"/>
          <w:sz w:val="19"/>
        </w:rPr>
        <w:t>UNKNOWN</w:t>
      </w:r>
    </w:p>
    <w:p>
      <w:pPr>
        <w:spacing w:after="60"/>
        <w:ind w:left="216"/>
      </w:pPr>
      <w:r>
        <w:rPr>
          <w:b/>
          <w:sz w:val="18"/>
        </w:rPr>
        <w:t xml:space="preserve">On failure.  </w:t>
      </w:r>
      <w:r>
        <w:rPr>
          <w:sz w:val="19"/>
        </w:rPr>
        <w:t>An API error propagates; main_voice_robot speaks the apology line. An answer cut mid-stream still records an aborted usage entry (:1185).</w:t>
      </w:r>
    </w:p>
    <w:p>
      <w:pPr>
        <w:spacing w:after="60"/>
        <w:ind w:left="216"/>
      </w:pPr>
      <w:r>
        <w:rPr>
          <w:b/>
          <w:sz w:val="18"/>
        </w:rPr>
        <w:t xml:space="preserve">Depends on.  </w:t>
      </w:r>
      <w:r>
        <w:rPr>
          <w:sz w:val="19"/>
        </w:rPr>
        <w:t>Internet; ANTHROPIC_API_KEY; account credit — currently absent.</w:t>
      </w:r>
    </w:p>
    <w:p>
      <w:pPr>
        <w:pStyle w:val="Heading3"/>
      </w:pPr>
      <w:r>
        <w:t>12. Output gates</w:t>
      </w:r>
    </w:p>
    <w:p>
      <w:pPr>
        <w:spacing w:after="160"/>
        <w:ind w:left="288"/>
      </w:pPr>
      <w:r>
        <w:rPr>
          <w:rFonts w:ascii="Consolas" w:hAnsi="Consolas"/>
          <w:sz w:val="15"/>
        </w:rPr>
        <w:t>app/speech_streaming.py:815 _add_gated()</w:t>
      </w:r>
    </w:p>
    <w:p>
      <w:pPr>
        <w:spacing w:after="60"/>
        <w:ind w:left="216"/>
      </w:pPr>
      <w:r>
        <w:rPr>
          <w:b/>
          <w:sz w:val="18"/>
        </w:rPr>
        <w:t xml:space="preserve">In / out.  </w:t>
      </w:r>
      <w:r>
        <w:rPr>
          <w:sz w:val="19"/>
        </w:rPr>
        <w:t>IN: one composed sentence.  OUT: queued for speech, or dropped.</w:t>
      </w:r>
    </w:p>
    <w:p>
      <w:pPr>
        <w:spacing w:after="60"/>
        <w:ind w:left="216"/>
      </w:pPr>
      <w:r>
        <w:rPr>
          <w:b/>
          <w:sz w:val="18"/>
        </w:rPr>
        <w:t xml:space="preserve">Service and settings.  </w:t>
      </w:r>
      <w:r>
        <w:rPr>
          <w:sz w:val="19"/>
        </w:rPr>
        <w:t>Order: forbidden patterns (answer_gate.check_answer forbid_only) -&gt; year gate -&gt; full-date gate -&gt; unverified titles (LOG ONLY) -&gt; Haiku fact audit if _FACT_TRIGGER matches.</w:t>
      </w:r>
    </w:p>
    <w:p>
      <w:pPr>
        <w:spacing w:after="60"/>
        <w:ind w:left="216"/>
      </w:pPr>
      <w:r>
        <w:rPr>
          <w:b/>
          <w:sz w:val="18"/>
        </w:rPr>
        <w:t xml:space="preserve">Measured cost.  </w:t>
      </w:r>
      <w:r>
        <w:rPr>
          <w:sz w:val="19"/>
        </w:rPr>
        <w:t>Deterministic gates: sub-millisecond (documented as ~0.15 ms in answer_gate.py's own header; not re-measured). Haiku audit: documented ~1.2 s, absorbed by the previous sentence's playback. UNKNOWN as measured here.</w:t>
      </w:r>
    </w:p>
    <w:p>
      <w:pPr>
        <w:spacing w:after="60"/>
        <w:ind w:left="216"/>
      </w:pPr>
      <w:r>
        <w:rPr>
          <w:b/>
          <w:sz w:val="18"/>
        </w:rPr>
        <w:t xml:space="preserve">On failure.  </w:t>
      </w:r>
      <w:r>
        <w:rPr>
          <w:sz w:val="19"/>
        </w:rPr>
        <w:t>A tripped sentence is dropped and never synthesized. The audit fails OPEN on error or timeout (2.5 s).</w:t>
      </w:r>
    </w:p>
    <w:p>
      <w:pPr>
        <w:spacing w:after="60"/>
        <w:ind w:left="216"/>
      </w:pPr>
      <w:r>
        <w:rPr>
          <w:b/>
          <w:sz w:val="18"/>
        </w:rPr>
        <w:t xml:space="preserve">Depends on.  </w:t>
      </w:r>
      <w:r>
        <w:rPr>
          <w:sz w:val="19"/>
        </w:rPr>
        <w:t>data/entities/answer_gate_rules.json; corpus for the year/date corpus set; internet for the audit.</w:t>
      </w:r>
    </w:p>
    <w:p>
      <w:pPr>
        <w:pStyle w:val="Heading3"/>
      </w:pPr>
      <w:r>
        <w:t>13. Synthesize</w:t>
      </w:r>
    </w:p>
    <w:p>
      <w:pPr>
        <w:spacing w:after="160"/>
        <w:ind w:left="288"/>
      </w:pPr>
      <w:r>
        <w:rPr>
          <w:rFonts w:ascii="Consolas" w:hAnsi="Consolas"/>
          <w:sz w:val="15"/>
        </w:rPr>
        <w:t>app/speech_engines.py:613 tts_elevenlabs_wav()</w:t>
      </w:r>
    </w:p>
    <w:p>
      <w:pPr>
        <w:spacing w:after="60"/>
        <w:ind w:left="216"/>
      </w:pPr>
      <w:r>
        <w:rPr>
          <w:b/>
          <w:sz w:val="18"/>
        </w:rPr>
        <w:t xml:space="preserve">In / out.  </w:t>
      </w:r>
      <w:r>
        <w:rPr>
          <w:sz w:val="19"/>
        </w:rPr>
        <w:t>IN: one sentence.  OUT: a wav.</w:t>
      </w:r>
    </w:p>
    <w:p>
      <w:pPr>
        <w:spacing w:after="60"/>
        <w:ind w:left="216"/>
      </w:pPr>
      <w:r>
        <w:rPr>
          <w:b/>
          <w:sz w:val="18"/>
        </w:rPr>
        <w:t xml:space="preserve">Service and settings.  </w:t>
      </w:r>
      <w:r>
        <w:rPr>
          <w:sz w:val="19"/>
        </w:rPr>
        <w:t>ElevenLabs model_id eleven_flash_v2_5, output pcm_24000, request timeout 10 s, 2 retries (voice/config.py:31,54-55). Cloned voice id from ELEVEN_VOICE_ID; Host from ELEVEN_HOST_VOICE_ID. Post-processing: 180 Hz high-pass, +3 dB at 3 kHz, target -16 LUFS.</w:t>
      </w:r>
    </w:p>
    <w:p>
      <w:pPr>
        <w:spacing w:after="60"/>
        <w:ind w:left="216"/>
      </w:pPr>
      <w:r>
        <w:rPr>
          <w:b/>
          <w:sz w:val="18"/>
        </w:rPr>
        <w:t xml:space="preserve">Measured cost.  </w:t>
      </w:r>
      <w:r>
        <w:rPr>
          <w:sz w:val="19"/>
        </w:rPr>
        <w:t>4.19 s for 50 words (measured, 13 Sep, includes the cache miss).</w:t>
      </w:r>
    </w:p>
    <w:p>
      <w:pPr>
        <w:spacing w:after="60"/>
        <w:ind w:left="216"/>
      </w:pPr>
      <w:r>
        <w:rPr>
          <w:b/>
          <w:sz w:val="18"/>
        </w:rPr>
        <w:t xml:space="preserve">On failure.  </w:t>
      </w:r>
      <w:r>
        <w:rPr>
          <w:sz w:val="19"/>
        </w:rPr>
        <w:t>Every ElevenLabs call site fails open to the OpenAI TTS path (speech_engines.py:151).</w:t>
      </w:r>
    </w:p>
    <w:p>
      <w:pPr>
        <w:spacing w:after="60"/>
        <w:ind w:left="216"/>
      </w:pPr>
      <w:r>
        <w:rPr>
          <w:b/>
          <w:sz w:val="18"/>
        </w:rPr>
        <w:t xml:space="preserve">Depends on.  </w:t>
      </w:r>
      <w:r>
        <w:rPr>
          <w:sz w:val="19"/>
        </w:rPr>
        <w:t>Internet; ELEVEN_API_KEY; ~/.voice_cache for hits.</w:t>
      </w:r>
    </w:p>
    <w:p>
      <w:pPr>
        <w:pStyle w:val="Heading3"/>
      </w:pPr>
      <w:r>
        <w:t>14. Play</w:t>
      </w:r>
    </w:p>
    <w:p>
      <w:pPr>
        <w:spacing w:after="160"/>
        <w:ind w:left="288"/>
      </w:pPr>
      <w:r>
        <w:rPr>
          <w:rFonts w:ascii="Consolas" w:hAnsi="Consolas"/>
          <w:sz w:val="15"/>
        </w:rPr>
        <w:t>app/main_voice_robot.py:2658 _SentenceOut · :2878 speak()</w:t>
      </w:r>
    </w:p>
    <w:p>
      <w:pPr>
        <w:spacing w:after="60"/>
        <w:ind w:left="216"/>
      </w:pPr>
      <w:r>
        <w:rPr>
          <w:b/>
          <w:sz w:val="18"/>
        </w:rPr>
        <w:t xml:space="preserve">In / out.  </w:t>
      </w:r>
      <w:r>
        <w:rPr>
          <w:sz w:val="19"/>
        </w:rPr>
        <w:t>IN: wav files in order.  OUT: sound.</w:t>
      </w:r>
    </w:p>
    <w:p>
      <w:pPr>
        <w:spacing w:after="60"/>
        <w:ind w:left="216"/>
      </w:pPr>
      <w:r>
        <w:rPr>
          <w:b/>
          <w:sz w:val="18"/>
        </w:rPr>
        <w:t xml:space="preserve">Service and settings.  </w:t>
      </w:r>
      <w:r>
        <w:rPr>
          <w:sz w:val="19"/>
        </w:rPr>
        <w:t>aplay -&gt; ALSA pulse plugin -&gt; PipeWire (user session, lingering enabled). Route from ~/bin/audio-out. Head gestures track the audio envelope; the stop-word listener runs throughout.</w:t>
      </w:r>
    </w:p>
    <w:p>
      <w:pPr>
        <w:spacing w:after="60"/>
        <w:ind w:left="216"/>
      </w:pPr>
      <w:r>
        <w:rPr>
          <w:b/>
          <w:sz w:val="18"/>
        </w:rPr>
        <w:t xml:space="preserve">Measured cost.  </w:t>
      </w:r>
      <w:r>
        <w:rPr>
          <w:sz w:val="19"/>
        </w:rPr>
        <w:t>22.74 s for 50 words (measured).</w:t>
      </w:r>
    </w:p>
    <w:p>
      <w:pPr>
        <w:spacing w:after="60"/>
        <w:ind w:left="216"/>
      </w:pPr>
      <w:r>
        <w:rPr>
          <w:b/>
          <w:sz w:val="18"/>
        </w:rPr>
        <w:t xml:space="preserve">On failure.  </w:t>
      </w:r>
      <w:r>
        <w:rPr>
          <w:sz w:val="19"/>
        </w:rPr>
        <w:t>_playback_failed() runs `audio-out ensure` and retries, which drops a dead Bluetooth route back to the internal speaker.</w:t>
      </w:r>
    </w:p>
    <w:p>
      <w:pPr>
        <w:spacing w:after="60"/>
        <w:ind w:left="216"/>
      </w:pPr>
      <w:r>
        <w:rPr>
          <w:b/>
          <w:sz w:val="18"/>
        </w:rPr>
        <w:t xml:space="preserve">Depends on.  </w:t>
      </w:r>
      <w:r>
        <w:rPr>
          <w:sz w:val="19"/>
        </w:rPr>
        <w:t>A working ALSA route. Currently the internal ~5 W speaker; no USB DAC attached.</w:t>
      </w:r>
    </w:p>
    <w:p>
      <w:pPr>
        <w:pStyle w:val="Heading2"/>
      </w:pPr>
      <w:r>
        <w:t>The paths that are not the happy path</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872"/>
          </w:tcPr>
          <w:p>
            <w:pPr>
              <w:spacing w:after="40"/>
            </w:pPr>
            <w:r/>
            <w:r>
              <w:rPr>
                <w:b/>
                <w:sz w:val="15"/>
              </w:rPr>
              <w:t>Path</w:t>
            </w:r>
          </w:p>
        </w:tc>
        <w:tc>
          <w:tcPr>
            <w:tcW w:type="dxa" w:w="2304"/>
          </w:tcPr>
          <w:p>
            <w:pPr>
              <w:spacing w:after="40"/>
            </w:pPr>
            <w:r/>
            <w:r>
              <w:rPr>
                <w:b/>
                <w:sz w:val="15"/>
              </w:rPr>
              <w:t>Where it diverges</w:t>
            </w:r>
          </w:p>
        </w:tc>
        <w:tc>
          <w:tcPr>
            <w:tcW w:type="dxa" w:w="3456"/>
          </w:tcPr>
          <w:p>
            <w:pPr>
              <w:spacing w:after="40"/>
            </w:pPr>
            <w:r/>
            <w:r>
              <w:rPr>
                <w:b/>
                <w:sz w:val="15"/>
              </w:rPr>
              <w:t>What happens</w:t>
            </w:r>
          </w:p>
        </w:tc>
        <w:tc>
          <w:tcPr>
            <w:tcW w:type="dxa" w:w="1728"/>
          </w:tcPr>
          <w:p>
            <w:pPr>
              <w:spacing w:after="40"/>
            </w:pPr>
            <w:r/>
            <w:r>
              <w:rPr>
                <w:b/>
                <w:sz w:val="15"/>
              </w:rPr>
              <w:t>What it costs</w:t>
            </w:r>
          </w:p>
        </w:tc>
      </w:tr>
      <w:tr>
        <w:tc>
          <w:tcPr>
            <w:tcW w:type="dxa" w:w="1872"/>
          </w:tcPr>
          <w:p>
            <w:pPr>
              <w:spacing w:after="40"/>
            </w:pPr>
            <w:r/>
            <w:r>
              <w:rPr>
                <w:sz w:val="15"/>
              </w:rPr>
              <w:t>Clip cache hit</w:t>
            </w:r>
          </w:p>
        </w:tc>
        <w:tc>
          <w:tcPr>
            <w:tcW w:type="dxa" w:w="2304"/>
          </w:tcPr>
          <w:p>
            <w:pPr>
              <w:spacing w:after="40"/>
            </w:pPr>
            <w:r/>
            <w:r>
              <w:rPr>
                <w:sz w:val="15"/>
              </w:rPr>
              <w:t>speech_engines.tts_elevenlabs_wav() — voice/cache.py, ~/.voice_cache, 500 MB cap</w:t>
            </w:r>
          </w:p>
        </w:tc>
        <w:tc>
          <w:tcPr>
            <w:tcW w:type="dxa" w:w="3456"/>
          </w:tcPr>
          <w:p>
            <w:pPr>
              <w:spacing w:after="40"/>
            </w:pPr>
            <w:r/>
            <w:r>
              <w:rPr>
                <w:sz w:val="15"/>
              </w:rPr>
              <w:t>The wav is read from disk; no ElevenLabs request. usage_meter records cached=True.</w:t>
            </w:r>
          </w:p>
        </w:tc>
        <w:tc>
          <w:tcPr>
            <w:tcW w:type="dxa" w:w="1728"/>
          </w:tcPr>
          <w:p>
            <w:pPr>
              <w:spacing w:after="40"/>
            </w:pPr>
            <w:r/>
            <w:r>
              <w:rPr>
                <w:sz w:val="15"/>
              </w:rPr>
              <w:t>0 API calls. Time UNKNOWN.</w:t>
            </w:r>
          </w:p>
        </w:tc>
      </w:tr>
      <w:tr>
        <w:tc>
          <w:tcPr>
            <w:tcW w:type="dxa" w:w="1872"/>
          </w:tcPr>
          <w:p>
            <w:pPr>
              <w:spacing w:after="40"/>
            </w:pPr>
            <w:r/>
            <w:r>
              <w:rPr>
                <w:sz w:val="15"/>
              </w:rPr>
              <w:t>Canned answer</w:t>
            </w:r>
          </w:p>
        </w:tc>
        <w:tc>
          <w:tcPr>
            <w:tcW w:type="dxa" w:w="2304"/>
          </w:tcPr>
          <w:p>
            <w:pPr>
              <w:spacing w:after="40"/>
            </w:pPr>
            <w:r/>
            <w:r>
              <w:rPr>
                <w:sz w:val="15"/>
              </w:rPr>
              <w:t>answer_canned.match() before the router</w:t>
            </w:r>
          </w:p>
        </w:tc>
        <w:tc>
          <w:tcPr>
            <w:tcW w:type="dxa" w:w="3456"/>
          </w:tcPr>
          <w:p>
            <w:pPr>
              <w:spacing w:after="40"/>
            </w:pPr>
            <w:r/>
            <w:r>
              <w:rPr>
                <w:sz w:val="15"/>
              </w:rPr>
              <w:t>Whole curated answer spoken through the normal TTS path. No router, no composer.</w:t>
            </w:r>
          </w:p>
        </w:tc>
        <w:tc>
          <w:tcPr>
            <w:tcW w:type="dxa" w:w="1728"/>
          </w:tcPr>
          <w:p>
            <w:pPr>
              <w:spacing w:after="40"/>
            </w:pPr>
            <w:r/>
            <w:r>
              <w:rPr>
                <w:sz w:val="15"/>
              </w:rPr>
              <w:t>0 Anthropic calls.</w:t>
            </w:r>
          </w:p>
        </w:tc>
      </w:tr>
      <w:tr>
        <w:tc>
          <w:tcPr>
            <w:tcW w:type="dxa" w:w="1872"/>
          </w:tcPr>
          <w:p>
            <w:pPr>
              <w:spacing w:after="40"/>
            </w:pPr>
            <w:r/>
            <w:r>
              <w:rPr>
                <w:sz w:val="15"/>
              </w:rPr>
              <w:t>Premise decline</w:t>
            </w:r>
          </w:p>
        </w:tc>
        <w:tc>
          <w:tcPr>
            <w:tcW w:type="dxa" w:w="2304"/>
          </w:tcPr>
          <w:p>
            <w:pPr>
              <w:spacing w:after="40"/>
            </w:pPr>
            <w:r/>
            <w:r>
              <w:rPr>
                <w:sz w:val="15"/>
              </w:rPr>
              <w:t>premise_gate.check() before the router</w:t>
            </w:r>
          </w:p>
        </w:tc>
        <w:tc>
          <w:tcPr>
            <w:tcW w:type="dxa" w:w="3456"/>
          </w:tcPr>
          <w:p>
            <w:pPr>
              <w:spacing w:after="40"/>
            </w:pPr>
            <w:r/>
            <w:r>
              <w:rPr>
                <w:sz w:val="15"/>
              </w:rPr>
              <w:t>One of 5 curated pools, 5 variants each, chosen at random. Stages are published as “declined — outside the record”.</w:t>
            </w:r>
          </w:p>
        </w:tc>
        <w:tc>
          <w:tcPr>
            <w:tcW w:type="dxa" w:w="1728"/>
          </w:tcPr>
          <w:p>
            <w:pPr>
              <w:spacing w:after="40"/>
            </w:pPr>
            <w:r/>
            <w:r>
              <w:rPr>
                <w:sz w:val="15"/>
              </w:rPr>
              <w:t>0 Anthropic calls. Verified 13 Sep: router 1176 / inference 355 unchanged across the turn.</w:t>
            </w:r>
          </w:p>
        </w:tc>
      </w:tr>
      <w:tr>
        <w:tc>
          <w:tcPr>
            <w:tcW w:type="dxa" w:w="1872"/>
          </w:tcPr>
          <w:p>
            <w:pPr>
              <w:spacing w:after="40"/>
            </w:pPr>
            <w:r/>
            <w:r>
              <w:rPr>
                <w:sz w:val="15"/>
              </w:rPr>
              <w:t>Out-of-corpus deflection</w:t>
            </w:r>
          </w:p>
        </w:tc>
        <w:tc>
          <w:tcPr>
            <w:tcW w:type="dxa" w:w="2304"/>
          </w:tcPr>
          <w:p>
            <w:pPr>
              <w:spacing w:after="40"/>
            </w:pPr>
            <w:r/>
            <w:r>
              <w:rPr>
                <w:sz w:val="15"/>
              </w:rPr>
              <w:t>input_gate scope == out_of_corpus (speech_streaming.py:757)</w:t>
            </w:r>
          </w:p>
        </w:tc>
        <w:tc>
          <w:tcPr>
            <w:tcW w:type="dxa" w:w="3456"/>
          </w:tcPr>
          <w:p>
            <w:pPr>
              <w:spacing w:after="40"/>
            </w:pPr>
            <w:r/>
            <w:r>
              <w:rPr>
                <w:sz w:val="15"/>
              </w:rPr>
              <w:t>answer_canned.get('out_of_topic') is spoken; the router join and the composer are both skipped.</w:t>
            </w:r>
          </w:p>
        </w:tc>
        <w:tc>
          <w:tcPr>
            <w:tcW w:type="dxa" w:w="1728"/>
          </w:tcPr>
          <w:p>
            <w:pPr>
              <w:spacing w:after="40"/>
            </w:pPr>
            <w:r/>
            <w:r>
              <w:rPr>
                <w:sz w:val="15"/>
              </w:rPr>
              <w:t>1 Haiku gate call; 0 Sonnet.</w:t>
            </w:r>
          </w:p>
        </w:tc>
      </w:tr>
      <w:tr>
        <w:tc>
          <w:tcPr>
            <w:tcW w:type="dxa" w:w="1872"/>
          </w:tcPr>
          <w:p>
            <w:pPr>
              <w:spacing w:after="40"/>
            </w:pPr>
            <w:r/>
            <w:r>
              <w:rPr>
                <w:sz w:val="15"/>
              </w:rPr>
              <w:t>Identity probe</w:t>
            </w:r>
          </w:p>
        </w:tc>
        <w:tc>
          <w:tcPr>
            <w:tcW w:type="dxa" w:w="2304"/>
          </w:tcPr>
          <w:p>
            <w:pPr>
              <w:spacing w:after="40"/>
            </w:pPr>
            <w:r/>
            <w:r>
              <w:rPr>
                <w:sz w:val="15"/>
              </w:rPr>
              <w:t>input_gate scope == identity_probe</w:t>
            </w:r>
          </w:p>
        </w:tc>
        <w:tc>
          <w:tcPr>
            <w:tcW w:type="dxa" w:w="3456"/>
          </w:tcPr>
          <w:p>
            <w:pPr>
              <w:spacing w:after="40"/>
            </w:pPr>
            <w:r/>
            <w:r>
              <w:rPr>
                <w:sz w:val="15"/>
              </w:rPr>
              <w:t>force_meta_routing() replaces the routing; the composer still runs.</w:t>
            </w:r>
          </w:p>
        </w:tc>
        <w:tc>
          <w:tcPr>
            <w:tcW w:type="dxa" w:w="1728"/>
          </w:tcPr>
          <w:p>
            <w:pPr>
              <w:spacing w:after="40"/>
            </w:pPr>
            <w:r/>
            <w:r>
              <w:rPr>
                <w:sz w:val="15"/>
              </w:rPr>
              <w:t>UNKNOWN</w:t>
            </w:r>
          </w:p>
        </w:tc>
      </w:tr>
      <w:tr>
        <w:tc>
          <w:tcPr>
            <w:tcW w:type="dxa" w:w="1872"/>
          </w:tcPr>
          <w:p>
            <w:pPr>
              <w:spacing w:after="40"/>
            </w:pPr>
            <w:r/>
            <w:r>
              <w:rPr>
                <w:sz w:val="15"/>
              </w:rPr>
              <w:t>Gate rejection (deterministic)</w:t>
            </w:r>
          </w:p>
        </w:tc>
        <w:tc>
          <w:tcPr>
            <w:tcW w:type="dxa" w:w="2304"/>
          </w:tcPr>
          <w:p>
            <w:pPr>
              <w:spacing w:after="40"/>
            </w:pPr>
            <w:r/>
            <w:r>
              <w:rPr>
                <w:sz w:val="15"/>
              </w:rPr>
              <w:t>_add_gated: forbid / year / date</w:t>
            </w:r>
          </w:p>
        </w:tc>
        <w:tc>
          <w:tcPr>
            <w:tcW w:type="dxa" w:w="3456"/>
          </w:tcPr>
          <w:p>
            <w:pPr>
              <w:spacing w:after="40"/>
            </w:pPr>
            <w:r/>
            <w:r>
              <w:rPr>
                <w:sz w:val="15"/>
              </w:rPr>
              <w:t>That sentence is dropped and never synthesized. The rest of the answer continues. Logged to gate_blocked.</w:t>
            </w:r>
          </w:p>
        </w:tc>
        <w:tc>
          <w:tcPr>
            <w:tcW w:type="dxa" w:w="1728"/>
          </w:tcPr>
          <w:p>
            <w:pPr>
              <w:spacing w:after="40"/>
            </w:pPr>
            <w:r/>
            <w:r>
              <w:rPr>
                <w:sz w:val="15"/>
              </w:rPr>
              <w:t>Sub-millisecond.</w:t>
            </w:r>
          </w:p>
        </w:tc>
      </w:tr>
      <w:tr>
        <w:tc>
          <w:tcPr>
            <w:tcW w:type="dxa" w:w="1872"/>
          </w:tcPr>
          <w:p>
            <w:pPr>
              <w:spacing w:after="40"/>
            </w:pPr>
            <w:r/>
            <w:r>
              <w:rPr>
                <w:sz w:val="15"/>
              </w:rPr>
              <w:t>Gate rejection (audit)</w:t>
            </w:r>
          </w:p>
        </w:tc>
        <w:tc>
          <w:tcPr>
            <w:tcW w:type="dxa" w:w="2304"/>
          </w:tcPr>
          <w:p>
            <w:pPr>
              <w:spacing w:after="40"/>
            </w:pPr>
            <w:r/>
            <w:r>
              <w:rPr>
                <w:sz w:val="15"/>
              </w:rPr>
              <w:t>_add_gated: sentence_fact_audit</w:t>
            </w:r>
          </w:p>
        </w:tc>
        <w:tc>
          <w:tcPr>
            <w:tcW w:type="dxa" w:w="3456"/>
          </w:tcPr>
          <w:p>
            <w:pPr>
              <w:spacing w:after="40"/>
            </w:pPr>
            <w:r/>
            <w:r>
              <w:rPr>
                <w:sz w:val="15"/>
              </w:rPr>
              <w:t>Non-opener: blocked before synthesis. Opener: queued first and audited concurrently — skipped if the verdict lands before playback starts, LOGGED ONLY if it does not.</w:t>
            </w:r>
          </w:p>
        </w:tc>
        <w:tc>
          <w:tcPr>
            <w:tcW w:type="dxa" w:w="1728"/>
          </w:tcPr>
          <w:p>
            <w:pPr>
              <w:spacing w:after="40"/>
            </w:pPr>
            <w:r/>
            <w:r>
              <w:rPr>
                <w:sz w:val="15"/>
              </w:rPr>
              <w:t>~1.2 s documented; UNKNOWN measured.</w:t>
            </w:r>
          </w:p>
        </w:tc>
      </w:tr>
      <w:tr>
        <w:tc>
          <w:tcPr>
            <w:tcW w:type="dxa" w:w="1872"/>
          </w:tcPr>
          <w:p>
            <w:pPr>
              <w:spacing w:after="40"/>
            </w:pPr>
            <w:r/>
            <w:r>
              <w:rPr>
                <w:sz w:val="15"/>
              </w:rPr>
              <w:t>Composer timeout / API error</w:t>
            </w:r>
          </w:p>
        </w:tc>
        <w:tc>
          <w:tcPr>
            <w:tcW w:type="dxa" w:w="2304"/>
          </w:tcPr>
          <w:p>
            <w:pPr>
              <w:spacing w:after="40"/>
            </w:pPr>
            <w:r/>
            <w:r>
              <w:rPr>
                <w:sz w:val="15"/>
              </w:rPr>
              <w:t>generate_response_stream raises</w:t>
            </w:r>
          </w:p>
        </w:tc>
        <w:tc>
          <w:tcPr>
            <w:tcW w:type="dxa" w:w="3456"/>
          </w:tcPr>
          <w:p>
            <w:pPr>
              <w:spacing w:after="40"/>
            </w:pPr>
            <w:r/>
            <w:r>
              <w:rPr>
                <w:sz w:val="15"/>
              </w:rPr>
              <w:t>_say_apology() (main_voice_robot.py:155) speaks “I am sorry. I cannot reach my notes at the moment.” and the service continues. Added 2026-08-24 after a credit-exhaustion 400 killed the process on every follow-up.</w:t>
            </w:r>
          </w:p>
        </w:tc>
        <w:tc>
          <w:tcPr>
            <w:tcW w:type="dxa" w:w="1728"/>
          </w:tcPr>
          <w:p>
            <w:pPr>
              <w:spacing w:after="40"/>
            </w:pPr>
            <w:r/>
            <w:r>
              <w:rPr>
                <w:sz w:val="15"/>
              </w:rPr>
              <w:t>This is the CURRENT state of the machine — the account has no credit.</w:t>
            </w:r>
          </w:p>
        </w:tc>
      </w:tr>
      <w:tr>
        <w:tc>
          <w:tcPr>
            <w:tcW w:type="dxa" w:w="1872"/>
          </w:tcPr>
          <w:p>
            <w:pPr>
              <w:spacing w:after="40"/>
            </w:pPr>
            <w:r/>
            <w:r>
              <w:rPr>
                <w:sz w:val="15"/>
              </w:rPr>
              <w:t>Network loss at wake</w:t>
            </w:r>
          </w:p>
        </w:tc>
        <w:tc>
          <w:tcPr>
            <w:tcW w:type="dxa" w:w="2304"/>
          </w:tcPr>
          <w:p>
            <w:pPr>
              <w:spacing w:after="40"/>
            </w:pPr>
            <w:r/>
            <w:r>
              <w:rPr>
                <w:sz w:val="15"/>
              </w:rPr>
              <w:t>internet_up() false (main_voice_robot.py:103)</w:t>
            </w:r>
          </w:p>
        </w:tc>
        <w:tc>
          <w:tcPr>
            <w:tcW w:type="dxa" w:w="3456"/>
          </w:tcPr>
          <w:p>
            <w:pPr>
              <w:spacing w:after="40"/>
            </w:pPr>
            <w:r/>
            <w:r>
              <w:rPr>
                <w:sz w:val="15"/>
              </w:rPr>
              <w:t>ConnectionError raised deliberately; say_offline() plays NO_NET_WAV.</w:t>
            </w:r>
          </w:p>
        </w:tc>
        <w:tc>
          <w:tcPr>
            <w:tcW w:type="dxa" w:w="1728"/>
          </w:tcPr>
          <w:p>
            <w:pPr>
              <w:spacing w:after="40"/>
            </w:pPr>
            <w:r/>
            <w:r>
              <w:rPr>
                <w:sz w:val="15"/>
              </w:rPr>
              <w:t>0 API calls.</w:t>
            </w:r>
          </w:p>
        </w:tc>
      </w:tr>
      <w:tr>
        <w:tc>
          <w:tcPr>
            <w:tcW w:type="dxa" w:w="1872"/>
          </w:tcPr>
          <w:p>
            <w:pPr>
              <w:spacing w:after="40"/>
            </w:pPr>
            <w:r/>
            <w:r>
              <w:rPr>
                <w:sz w:val="15"/>
              </w:rPr>
              <w:t>Network loss during STT</w:t>
            </w:r>
          </w:p>
        </w:tc>
        <w:tc>
          <w:tcPr>
            <w:tcW w:type="dxa" w:w="2304"/>
          </w:tcPr>
          <w:p>
            <w:pPr>
              <w:spacing w:after="40"/>
            </w:pPr>
            <w:r/>
            <w:r>
              <w:rPr>
                <w:sz w:val="15"/>
              </w:rPr>
              <w:t>transcribe raises</w:t>
            </w:r>
          </w:p>
        </w:tc>
        <w:tc>
          <w:tcPr>
            <w:tcW w:type="dxa" w:w="3456"/>
          </w:tcPr>
          <w:p>
            <w:pPr>
              <w:spacing w:after="40"/>
            </w:pPr>
            <w:r/>
            <w:r>
              <w:rPr>
                <w:sz w:val="15"/>
              </w:rPr>
              <w:t>Offline notice spoken; the stage panel shows transcribe pending/offline.</w:t>
            </w:r>
          </w:p>
        </w:tc>
        <w:tc>
          <w:tcPr>
            <w:tcW w:type="dxa" w:w="1728"/>
          </w:tcPr>
          <w:p>
            <w:pPr>
              <w:spacing w:after="40"/>
            </w:pPr>
            <w:r/>
            <w:r>
              <w:rPr>
                <w:sz w:val="15"/>
              </w:rPr>
              <w:t>0</w:t>
            </w:r>
          </w:p>
        </w:tc>
      </w:tr>
      <w:tr>
        <w:tc>
          <w:tcPr>
            <w:tcW w:type="dxa" w:w="1872"/>
          </w:tcPr>
          <w:p>
            <w:pPr>
              <w:spacing w:after="40"/>
            </w:pPr>
            <w:r/>
            <w:r>
              <w:rPr>
                <w:sz w:val="15"/>
              </w:rPr>
              <w:t>Network loss during compose</w:t>
            </w:r>
          </w:p>
        </w:tc>
        <w:tc>
          <w:tcPr>
            <w:tcW w:type="dxa" w:w="2304"/>
          </w:tcPr>
          <w:p>
            <w:pPr>
              <w:spacing w:after="40"/>
            </w:pPr>
            <w:r/>
            <w:r>
              <w:rPr>
                <w:sz w:val="15"/>
              </w:rPr>
              <w:t>stream raises mid-answer</w:t>
            </w:r>
          </w:p>
        </w:tc>
        <w:tc>
          <w:tcPr>
            <w:tcW w:type="dxa" w:w="3456"/>
          </w:tcPr>
          <w:p>
            <w:pPr>
              <w:spacing w:after="40"/>
            </w:pPr>
            <w:r/>
            <w:r>
              <w:rPr>
                <w:sz w:val="15"/>
              </w:rPr>
              <w:t>main_voice_robot.py:3074 voices the offline notice.</w:t>
            </w:r>
          </w:p>
        </w:tc>
        <w:tc>
          <w:tcPr>
            <w:tcW w:type="dxa" w:w="1728"/>
          </w:tcPr>
          <w:p>
            <w:pPr>
              <w:spacing w:after="40"/>
            </w:pPr>
            <w:r/>
            <w:r>
              <w:rPr>
                <w:sz w:val="15"/>
              </w:rPr>
              <w:t>Partial Sonnet tokens billed; recorded as aborted.</w:t>
            </w:r>
          </w:p>
        </w:tc>
      </w:tr>
      <w:tr>
        <w:tc>
          <w:tcPr>
            <w:tcW w:type="dxa" w:w="1872"/>
          </w:tcPr>
          <w:p>
            <w:pPr>
              <w:spacing w:after="40"/>
            </w:pPr>
            <w:r/>
            <w:r>
              <w:rPr>
                <w:sz w:val="15"/>
              </w:rPr>
              <w:t>Lease lost mid-answer</w:t>
            </w:r>
          </w:p>
        </w:tc>
        <w:tc>
          <w:tcPr>
            <w:tcW w:type="dxa" w:w="2304"/>
          </w:tcPr>
          <w:p>
            <w:pPr>
              <w:spacing w:after="40"/>
            </w:pPr>
            <w:r/>
            <w:r>
              <w:rPr>
                <w:sz w:val="15"/>
              </w:rPr>
              <w:t>console revokes / authority gone</w:t>
            </w:r>
          </w:p>
        </w:tc>
        <w:tc>
          <w:tcPr>
            <w:tcW w:type="dxa" w:w="3456"/>
          </w:tcPr>
          <w:p>
            <w:pPr>
              <w:spacing w:after="40"/>
            </w:pPr>
            <w:r/>
            <w:r>
              <w:rPr>
                <w:sz w:val="15"/>
              </w:rPr>
              <w:t>The microphone closes. UNKNOWN whether an answer already playing is cut — not traced read-only.</w:t>
            </w:r>
          </w:p>
        </w:tc>
        <w:tc>
          <w:tcPr>
            <w:tcW w:type="dxa" w:w="1728"/>
          </w:tcPr>
          <w:p>
            <w:pPr>
              <w:spacing w:after="40"/>
            </w:pPr>
            <w:r/>
            <w:r>
              <w:rPr>
                <w:sz w:val="15"/>
              </w:rPr>
              <w:t>—</w:t>
            </w:r>
          </w:p>
        </w:tc>
      </w:tr>
      <w:tr>
        <w:tc>
          <w:tcPr>
            <w:tcW w:type="dxa" w:w="1872"/>
          </w:tcPr>
          <w:p>
            <w:pPr>
              <w:spacing w:after="40"/>
            </w:pPr>
            <w:r/>
            <w:r>
              <w:rPr>
                <w:sz w:val="15"/>
              </w:rPr>
              <w:t>Playback failure</w:t>
            </w:r>
          </w:p>
        </w:tc>
        <w:tc>
          <w:tcPr>
            <w:tcW w:type="dxa" w:w="2304"/>
          </w:tcPr>
          <w:p>
            <w:pPr>
              <w:spacing w:after="40"/>
            </w:pPr>
            <w:r/>
            <w:r>
              <w:rPr>
                <w:sz w:val="15"/>
              </w:rPr>
              <w:t>_playback_failed() (main_voice_robot.py:1975)</w:t>
            </w:r>
          </w:p>
        </w:tc>
        <w:tc>
          <w:tcPr>
            <w:tcW w:type="dxa" w:w="3456"/>
          </w:tcPr>
          <w:p>
            <w:pPr>
              <w:spacing w:after="40"/>
            </w:pPr>
            <w:r/>
            <w:r>
              <w:rPr>
                <w:sz w:val="15"/>
              </w:rPr>
              <w:t>Runs ~/bin/audio-out ensure and retries, dropping a dead Bluetooth route back to the internal speaker.</w:t>
            </w:r>
          </w:p>
        </w:tc>
        <w:tc>
          <w:tcPr>
            <w:tcW w:type="dxa" w:w="1728"/>
          </w:tcPr>
          <w:p>
            <w:pPr>
              <w:spacing w:after="40"/>
            </w:pPr>
            <w:r/>
            <w:r>
              <w:rPr>
                <w:sz w:val="15"/>
              </w:rPr>
              <w:t>—</w:t>
            </w:r>
          </w:p>
        </w:tc>
      </w:tr>
      <w:tr>
        <w:tc>
          <w:tcPr>
            <w:tcW w:type="dxa" w:w="1872"/>
          </w:tcPr>
          <w:p>
            <w:pPr>
              <w:spacing w:after="40"/>
            </w:pPr>
            <w:r/>
            <w:r>
              <w:rPr>
                <w:sz w:val="15"/>
              </w:rPr>
              <w:t>Answer cut by stop word</w:t>
            </w:r>
          </w:p>
        </w:tc>
        <w:tc>
          <w:tcPr>
            <w:tcW w:type="dxa" w:w="2304"/>
          </w:tcPr>
          <w:p>
            <w:pPr>
              <w:spacing w:after="40"/>
            </w:pPr>
            <w:r/>
            <w:r>
              <w:rPr>
                <w:sz w:val="15"/>
              </w:rPr>
              <w:t>StopWord / StopListener</w:t>
            </w:r>
          </w:p>
        </w:tc>
        <w:tc>
          <w:tcPr>
            <w:tcW w:type="dxa" w:w="3456"/>
          </w:tcPr>
          <w:p>
            <w:pPr>
              <w:spacing w:after="40"/>
            </w:pPr>
            <w:r/>
            <w:r>
              <w:rPr>
                <w:sz w:val="15"/>
              </w:rPr>
              <w:t>Playback stops; the composer stream is abandoned; usage_meter records an aborted call.</w:t>
            </w:r>
          </w:p>
        </w:tc>
        <w:tc>
          <w:tcPr>
            <w:tcW w:type="dxa" w:w="1728"/>
          </w:tcPr>
          <w:p>
            <w:pPr>
              <w:spacing w:after="40"/>
            </w:pPr>
            <w:r/>
            <w:r>
              <w:rPr>
                <w:sz w:val="15"/>
              </w:rPr>
              <w:t>Partial billing, not reported by the API.</w:t>
            </w:r>
          </w:p>
        </w:tc>
      </w:tr>
    </w:tbl>
    <w:p/>
    <w:p>
      <w:r>
        <w:br w:type="page"/>
      </w:r>
    </w:p>
    <w:p>
      <w:pPr>
        <w:pStyle w:val="Heading1"/>
      </w:pPr>
      <w:r>
        <w:t>3. Config — every layer, every setting, every conflict</w:t>
      </w:r>
    </w:p>
    <w:p>
      <w:pPr>
        <w:jc w:val="center"/>
      </w:pPr>
      <w:r>
        <w:drawing>
          <wp:inline xmlns:a="http://schemas.openxmlformats.org/drawingml/2006/main" xmlns:pic="http://schemas.openxmlformats.org/drawingml/2006/picture">
            <wp:extent cx="5943600" cy="2971800"/>
            <wp:docPr id="3" name="Picture 3"/>
            <wp:cNvGraphicFramePr>
              <a:graphicFrameLocks noChangeAspect="1"/>
            </wp:cNvGraphicFramePr>
            <a:graphic>
              <a:graphicData uri="http://schemas.openxmlformats.org/drawingml/2006/picture">
                <pic:pic>
                  <pic:nvPicPr>
                    <pic:cNvPr id="0" name="fig4_config.png"/>
                    <pic:cNvPicPr/>
                  </pic:nvPicPr>
                  <pic:blipFill>
                    <a:blip r:embed="rId11"/>
                    <a:stretch>
                      <a:fillRect/>
                    </a:stretch>
                  </pic:blipFill>
                  <pic:spPr>
                    <a:xfrm>
                      <a:off x="0" y="0"/>
                      <a:ext cx="5943600" cy="2971800"/>
                    </a:xfrm>
                    <a:prstGeom prst="rect"/>
                  </pic:spPr>
                </pic:pic>
              </a:graphicData>
            </a:graphic>
          </wp:inline>
        </w:drawing>
      </w:r>
    </w:p>
    <w:p>
      <w:pPr>
        <w:spacing w:after="240"/>
        <w:jc w:val="center"/>
      </w:pPr>
      <w:r>
        <w:rPr>
          <w:i/>
          <w:color w:val="606060"/>
          <w:sz w:val="17"/>
        </w:rPr>
        <w:t>Figure 4 — The resolution stack. Conflicts found by inspection are listed in the box.</w:t>
      </w:r>
    </w:p>
    <w:p>
      <w:pPr>
        <w:pStyle w:val="Heading2"/>
      </w:pPr>
      <w:r>
        <w:t>Where a setting can be set</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576"/>
          </w:tcPr>
          <w:p>
            <w:pPr>
              <w:spacing w:after="40"/>
            </w:pPr>
            <w:r/>
            <w:r>
              <w:rPr>
                <w:b/>
                <w:sz w:val="16"/>
              </w:rPr>
              <w:t>#</w:t>
            </w:r>
          </w:p>
        </w:tc>
        <w:tc>
          <w:tcPr>
            <w:tcW w:type="dxa" w:w="2160"/>
          </w:tcPr>
          <w:p>
            <w:pPr>
              <w:spacing w:after="40"/>
            </w:pPr>
            <w:r/>
            <w:r>
              <w:rPr>
                <w:b/>
                <w:sz w:val="16"/>
              </w:rPr>
              <w:t>Layer</w:t>
            </w:r>
          </w:p>
        </w:tc>
        <w:tc>
          <w:tcPr>
            <w:tcW w:type="dxa" w:w="3312"/>
          </w:tcPr>
          <w:p>
            <w:pPr>
              <w:spacing w:after="40"/>
            </w:pPr>
            <w:r/>
            <w:r>
              <w:rPr>
                <w:b/>
                <w:sz w:val="16"/>
              </w:rPr>
              <w:t>File</w:t>
            </w:r>
          </w:p>
        </w:tc>
        <w:tc>
          <w:tcPr>
            <w:tcW w:type="dxa" w:w="1008"/>
          </w:tcPr>
          <w:p>
            <w:pPr>
              <w:spacing w:after="40"/>
            </w:pPr>
            <w:r/>
            <w:r>
              <w:rPr>
                <w:b/>
                <w:sz w:val="16"/>
              </w:rPr>
              <w:t>In git?</w:t>
            </w:r>
          </w:p>
        </w:tc>
        <w:tc>
          <w:tcPr>
            <w:tcW w:type="dxa" w:w="2304"/>
          </w:tcPr>
          <w:p>
            <w:pPr>
              <w:spacing w:after="40"/>
            </w:pPr>
            <w:r/>
            <w:r>
              <w:rPr>
                <w:b/>
                <w:sz w:val="16"/>
              </w:rPr>
              <w:t>Applies to</w:t>
            </w:r>
          </w:p>
        </w:tc>
      </w:tr>
      <w:tr>
        <w:tc>
          <w:tcPr>
            <w:tcW w:type="dxa" w:w="576"/>
          </w:tcPr>
          <w:p>
            <w:pPr>
              <w:spacing w:after="40"/>
            </w:pPr>
            <w:r/>
            <w:r>
              <w:rPr>
                <w:sz w:val="16"/>
              </w:rPr>
              <w:t>1</w:t>
            </w:r>
          </w:p>
        </w:tc>
        <w:tc>
          <w:tcPr>
            <w:tcW w:type="dxa" w:w="2160"/>
          </w:tcPr>
          <w:p>
            <w:pPr>
              <w:spacing w:after="40"/>
            </w:pPr>
            <w:r/>
            <w:r>
              <w:rPr>
                <w:sz w:val="16"/>
              </w:rPr>
              <w:t>Mode profile defaults</w:t>
            </w:r>
          </w:p>
        </w:tc>
        <w:tc>
          <w:tcPr>
            <w:tcW w:type="dxa" w:w="3312"/>
          </w:tcPr>
          <w:p>
            <w:pPr>
              <w:spacing w:after="40"/>
            </w:pPr>
            <w:r/>
            <w:r>
              <w:rPr>
                <w:sz w:val="16"/>
              </w:rPr>
              <w:t>config/modes/&lt;mode&gt;.json → defaults</w:t>
            </w:r>
          </w:p>
        </w:tc>
        <w:tc>
          <w:tcPr>
            <w:tcW w:type="dxa" w:w="1008"/>
          </w:tcPr>
          <w:p>
            <w:pPr>
              <w:spacing w:after="40"/>
            </w:pPr>
            <w:r/>
            <w:r>
              <w:rPr>
                <w:sz w:val="16"/>
              </w:rPr>
              <w:t>Yes</w:t>
            </w:r>
          </w:p>
        </w:tc>
        <w:tc>
          <w:tcPr>
            <w:tcW w:type="dxa" w:w="2304"/>
          </w:tcPr>
          <w:p>
            <w:pPr>
              <w:spacing w:after="40"/>
            </w:pPr>
            <w:r/>
            <w:r>
              <w:rPr>
                <w:sz w:val="16"/>
              </w:rPr>
              <w:t>the 10 console settings</w:t>
            </w:r>
          </w:p>
        </w:tc>
      </w:tr>
      <w:tr>
        <w:tc>
          <w:tcPr>
            <w:tcW w:type="dxa" w:w="576"/>
          </w:tcPr>
          <w:p>
            <w:pPr>
              <w:spacing w:after="40"/>
            </w:pPr>
            <w:r/>
            <w:r>
              <w:rPr>
                <w:sz w:val="16"/>
              </w:rPr>
              <w:t>2</w:t>
            </w:r>
          </w:p>
        </w:tc>
        <w:tc>
          <w:tcPr>
            <w:tcW w:type="dxa" w:w="2160"/>
          </w:tcPr>
          <w:p>
            <w:pPr>
              <w:spacing w:after="40"/>
            </w:pPr>
            <w:r/>
            <w:r>
              <w:rPr>
                <w:sz w:val="16"/>
              </w:rPr>
              <w:t>Mode profile per-profile</w:t>
            </w:r>
          </w:p>
        </w:tc>
        <w:tc>
          <w:tcPr>
            <w:tcW w:type="dxa" w:w="3312"/>
          </w:tcPr>
          <w:p>
            <w:pPr>
              <w:spacing w:after="40"/>
            </w:pPr>
            <w:r/>
            <w:r>
              <w:rPr>
                <w:sz w:val="16"/>
              </w:rPr>
              <w:t>…json → profiles.&lt;kiosk|event&gt;</w:t>
            </w:r>
          </w:p>
        </w:tc>
        <w:tc>
          <w:tcPr>
            <w:tcW w:type="dxa" w:w="1008"/>
          </w:tcPr>
          <w:p>
            <w:pPr>
              <w:spacing w:after="40"/>
            </w:pPr>
            <w:r/>
            <w:r>
              <w:rPr>
                <w:sz w:val="16"/>
              </w:rPr>
              <w:t>Yes</w:t>
            </w:r>
          </w:p>
        </w:tc>
        <w:tc>
          <w:tcPr>
            <w:tcW w:type="dxa" w:w="2304"/>
          </w:tcPr>
          <w:p>
            <w:pPr>
              <w:spacing w:after="40"/>
            </w:pPr>
            <w:r/>
            <w:r>
              <w:rPr>
                <w:sz w:val="16"/>
              </w:rPr>
              <w:t>same 10</w:t>
            </w:r>
          </w:p>
        </w:tc>
      </w:tr>
      <w:tr>
        <w:tc>
          <w:tcPr>
            <w:tcW w:type="dxa" w:w="576"/>
          </w:tcPr>
          <w:p>
            <w:pPr>
              <w:spacing w:after="40"/>
            </w:pPr>
            <w:r/>
            <w:r>
              <w:rPr>
                <w:sz w:val="16"/>
              </w:rPr>
              <w:t>3</w:t>
            </w:r>
          </w:p>
        </w:tc>
        <w:tc>
          <w:tcPr>
            <w:tcW w:type="dxa" w:w="2160"/>
          </w:tcPr>
          <w:p>
            <w:pPr>
              <w:spacing w:after="40"/>
            </w:pPr>
            <w:r/>
            <w:r>
              <w:rPr>
                <w:sz w:val="16"/>
              </w:rPr>
              <w:t>systemd drop-in</w:t>
            </w:r>
          </w:p>
        </w:tc>
        <w:tc>
          <w:tcPr>
            <w:tcW w:type="dxa" w:w="3312"/>
          </w:tcPr>
          <w:p>
            <w:pPr>
              <w:spacing w:after="40"/>
            </w:pPr>
            <w:r/>
            <w:r>
              <w:rPr>
                <w:sz w:val="16"/>
              </w:rPr>
              <w:t>/etc/systemd/system/supervaise.service.d/*.conf</w:t>
            </w:r>
          </w:p>
        </w:tc>
        <w:tc>
          <w:tcPr>
            <w:tcW w:type="dxa" w:w="1008"/>
          </w:tcPr>
          <w:p>
            <w:pPr>
              <w:spacing w:after="40"/>
            </w:pPr>
            <w:r/>
            <w:r>
              <w:rPr>
                <w:sz w:val="16"/>
              </w:rPr>
              <w:t>No</w:t>
            </w:r>
          </w:p>
        </w:tc>
        <w:tc>
          <w:tcPr>
            <w:tcW w:type="dxa" w:w="2304"/>
          </w:tcPr>
          <w:p>
            <w:pPr>
              <w:spacing w:after="40"/>
            </w:pPr>
            <w:r/>
            <w:r>
              <w:rPr>
                <w:sz w:val="16"/>
              </w:rPr>
              <w:t>any environment variable</w:t>
            </w:r>
          </w:p>
        </w:tc>
      </w:tr>
      <w:tr>
        <w:tc>
          <w:tcPr>
            <w:tcW w:type="dxa" w:w="576"/>
          </w:tcPr>
          <w:p>
            <w:pPr>
              <w:spacing w:after="40"/>
            </w:pPr>
            <w:r/>
            <w:r>
              <w:rPr>
                <w:sz w:val="16"/>
              </w:rPr>
              <w:t>4</w:t>
            </w:r>
          </w:p>
        </w:tc>
        <w:tc>
          <w:tcPr>
            <w:tcW w:type="dxa" w:w="2160"/>
          </w:tcPr>
          <w:p>
            <w:pPr>
              <w:spacing w:after="40"/>
            </w:pPr>
            <w:r/>
            <w:r>
              <w:rPr>
                <w:sz w:val="16"/>
              </w:rPr>
              <w:t>app/.env</w:t>
            </w:r>
          </w:p>
        </w:tc>
        <w:tc>
          <w:tcPr>
            <w:tcW w:type="dxa" w:w="3312"/>
          </w:tcPr>
          <w:p>
            <w:pPr>
              <w:spacing w:after="40"/>
            </w:pPr>
            <w:r/>
            <w:r>
              <w:rPr>
                <w:sz w:val="16"/>
              </w:rPr>
              <w:t>app/.env on the authority</w:t>
            </w:r>
          </w:p>
        </w:tc>
        <w:tc>
          <w:tcPr>
            <w:tcW w:type="dxa" w:w="1008"/>
          </w:tcPr>
          <w:p>
            <w:pPr>
              <w:spacing w:after="40"/>
            </w:pPr>
            <w:r/>
            <w:r>
              <w:rPr>
                <w:sz w:val="16"/>
              </w:rPr>
              <w:t>No</w:t>
            </w:r>
          </w:p>
        </w:tc>
        <w:tc>
          <w:tcPr>
            <w:tcW w:type="dxa" w:w="2304"/>
          </w:tcPr>
          <w:p>
            <w:pPr>
              <w:spacing w:after="40"/>
            </w:pPr>
            <w:r/>
            <w:r>
              <w:rPr>
                <w:sz w:val="16"/>
              </w:rPr>
              <w:t>any environment variable</w:t>
            </w:r>
          </w:p>
        </w:tc>
      </w:tr>
      <w:tr>
        <w:tc>
          <w:tcPr>
            <w:tcW w:type="dxa" w:w="576"/>
          </w:tcPr>
          <w:p>
            <w:pPr>
              <w:spacing w:after="40"/>
            </w:pPr>
            <w:r/>
            <w:r>
              <w:rPr>
                <w:sz w:val="16"/>
              </w:rPr>
              <w:t>5</w:t>
            </w:r>
          </w:p>
        </w:tc>
        <w:tc>
          <w:tcPr>
            <w:tcW w:type="dxa" w:w="2160"/>
          </w:tcPr>
          <w:p>
            <w:pPr>
              <w:spacing w:after="40"/>
            </w:pPr>
            <w:r/>
            <w:r>
              <w:rPr>
                <w:sz w:val="16"/>
              </w:rPr>
              <w:t>Console override</w:t>
            </w:r>
          </w:p>
        </w:tc>
        <w:tc>
          <w:tcPr>
            <w:tcW w:type="dxa" w:w="3312"/>
          </w:tcPr>
          <w:p>
            <w:pPr>
              <w:spacing w:after="40"/>
            </w:pPr>
            <w:r/>
            <w:r>
              <w:rPr>
                <w:sz w:val="16"/>
              </w:rPr>
              <w:t>in-memory + ~/.cj_console_state.json</w:t>
            </w:r>
          </w:p>
        </w:tc>
        <w:tc>
          <w:tcPr>
            <w:tcW w:type="dxa" w:w="1008"/>
          </w:tcPr>
          <w:p>
            <w:pPr>
              <w:spacing w:after="40"/>
            </w:pPr>
            <w:r/>
            <w:r>
              <w:rPr>
                <w:sz w:val="16"/>
              </w:rPr>
              <w:t>No</w:t>
            </w:r>
          </w:p>
        </w:tc>
        <w:tc>
          <w:tcPr>
            <w:tcW w:type="dxa" w:w="2304"/>
          </w:tcPr>
          <w:p>
            <w:pPr>
              <w:spacing w:after="40"/>
            </w:pPr>
            <w:r/>
            <w:r>
              <w:rPr>
                <w:sz w:val="16"/>
              </w:rPr>
              <w:t>the same 10</w:t>
            </w:r>
          </w:p>
        </w:tc>
      </w:tr>
      <w:tr>
        <w:tc>
          <w:tcPr>
            <w:tcW w:type="dxa" w:w="576"/>
          </w:tcPr>
          <w:p>
            <w:pPr>
              <w:spacing w:after="40"/>
            </w:pPr>
            <w:r/>
            <w:r>
              <w:rPr>
                <w:sz w:val="16"/>
              </w:rPr>
              <w:t>—</w:t>
            </w:r>
          </w:p>
        </w:tc>
        <w:tc>
          <w:tcPr>
            <w:tcW w:type="dxa" w:w="2160"/>
          </w:tcPr>
          <w:p>
            <w:pPr>
              <w:spacing w:after="40"/>
            </w:pPr>
            <w:r/>
            <w:r>
              <w:rPr>
                <w:sz w:val="16"/>
              </w:rPr>
              <w:t>Robot process env</w:t>
            </w:r>
          </w:p>
        </w:tc>
        <w:tc>
          <w:tcPr>
            <w:tcW w:type="dxa" w:w="3312"/>
          </w:tcPr>
          <w:p>
            <w:pPr>
              <w:spacing w:after="40"/>
            </w:pPr>
            <w:r/>
            <w:r>
              <w:rPr>
                <w:sz w:val="16"/>
              </w:rPr>
              <w:t>os.environ, rewritten on every lease reply</w:t>
            </w:r>
          </w:p>
        </w:tc>
        <w:tc>
          <w:tcPr>
            <w:tcW w:type="dxa" w:w="1008"/>
          </w:tcPr>
          <w:p>
            <w:pPr>
              <w:spacing w:after="40"/>
            </w:pPr>
            <w:r/>
            <w:r>
              <w:rPr>
                <w:sz w:val="16"/>
              </w:rPr>
              <w:t>n/a</w:t>
            </w:r>
          </w:p>
        </w:tc>
        <w:tc>
          <w:tcPr>
            <w:tcW w:type="dxa" w:w="2304"/>
          </w:tcPr>
          <w:p>
            <w:pPr>
              <w:spacing w:after="40"/>
            </w:pPr>
            <w:r/>
            <w:r>
              <w:rPr>
                <w:sz w:val="16"/>
              </w:rPr>
              <w:t>what the robot actually reads</w:t>
            </w:r>
          </w:p>
        </w:tc>
      </w:tr>
    </w:tbl>
    <w:p/>
    <w:p>
      <w:r>
        <w:rPr>
          <w:b w:val="0"/>
          <w:i w:val="0"/>
        </w:rPr>
        <w:t>Two different orderings are in play and they are easy to confuse:</w:t>
      </w:r>
    </w:p>
    <w:p>
      <w:pPr>
        <w:pStyle w:val="ListBullet"/>
      </w:pPr>
      <w:r>
        <w:rPr>
          <w:b/>
        </w:rPr>
        <w:t xml:space="preserve">The console's resolution.  </w:t>
      </w:r>
      <w:r>
        <w:t>console.py ConfigSources.resolve() (dashboard/console.py:256) applies layers 1→5 in that order, later winning. It reads layers 3 and 4 from the files ON THE AUTHORITY MACHINE.</w:t>
      </w:r>
    </w:p>
    <w:p>
      <w:pPr>
        <w:pStyle w:val="ListBullet"/>
      </w:pPr>
      <w:r>
        <w:rPr>
          <w:b/>
        </w:rPr>
        <w:t xml:space="preserve">The process's own environment.  </w:t>
      </w:r>
      <w:r>
        <w:t>answer_pipeline.py:77 calls load_dotenv(env_path, override=True), so app/.env beats anything systemd put in the environment. This agrees with the console's ordering. (docs/lessons/LL-003 records the earlier bug when override was False.)</w:t>
      </w:r>
    </w:p>
    <w:p>
      <w:pPr>
        <w:pStyle w:val="ListBullet"/>
      </w:pPr>
      <w:r>
        <w:rPr>
          <w:b/>
        </w:rPr>
        <w:t xml:space="preserve">The lease push.  </w:t>
      </w:r>
      <w:r>
        <w:t>main_voice_robot._floor_settings() (main_voice_robot.py:3957) writes every key from the lease reply straight into os.environ. For the 10 console settings this beats everything else while the console is reachable. It never UNSETS a key — a key omitted from one reply keeps its previous value (the bug fixed by c502ecc for CJ_ALWAYS_LISTEN).</w:t>
      </w:r>
    </w:p>
    <w:p>
      <w:pPr>
        <w:pStyle w:val="Heading2"/>
      </w:pPr>
      <w:r>
        <w:t>Every console setting: current effective value and every layer that defines it</w:t>
      </w:r>
    </w:p>
    <w:p>
      <w:r>
        <w:rPr>
          <w:b w:val="0"/>
          <w:i/>
        </w:rPr>
        <w:t>Resolved read-only for mode=direct, profile=kiosk, no override, on alpha.</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872"/>
          </w:tcPr>
          <w:p>
            <w:pPr>
              <w:spacing w:after="40"/>
            </w:pPr>
            <w:r/>
            <w:r>
              <w:rPr>
                <w:b/>
                <w:sz w:val="16"/>
              </w:rPr>
              <w:t>Setting</w:t>
            </w:r>
          </w:p>
        </w:tc>
        <w:tc>
          <w:tcPr>
            <w:tcW w:type="dxa" w:w="2304"/>
          </w:tcPr>
          <w:p>
            <w:pPr>
              <w:spacing w:after="40"/>
            </w:pPr>
            <w:r/>
            <w:r>
              <w:rPr>
                <w:b/>
                <w:sz w:val="16"/>
              </w:rPr>
              <w:t>Env var</w:t>
            </w:r>
          </w:p>
        </w:tc>
        <w:tc>
          <w:tcPr>
            <w:tcW w:type="dxa" w:w="1008"/>
          </w:tcPr>
          <w:p>
            <w:pPr>
              <w:spacing w:after="40"/>
            </w:pPr>
            <w:r/>
            <w:r>
              <w:rPr>
                <w:b/>
                <w:sz w:val="16"/>
              </w:rPr>
              <w:t>Effective</w:t>
            </w:r>
          </w:p>
        </w:tc>
        <w:tc>
          <w:tcPr>
            <w:tcW w:type="dxa" w:w="1728"/>
          </w:tcPr>
          <w:p>
            <w:pPr>
              <w:spacing w:after="40"/>
            </w:pPr>
            <w:r/>
            <w:r>
              <w:rPr>
                <w:b/>
                <w:sz w:val="16"/>
              </w:rPr>
              <w:t>Winning layer</w:t>
            </w:r>
          </w:p>
        </w:tc>
        <w:tc>
          <w:tcPr>
            <w:tcW w:type="dxa" w:w="2448"/>
          </w:tcPr>
          <w:p>
            <w:pPr>
              <w:spacing w:after="40"/>
            </w:pPr>
            <w:r/>
            <w:r>
              <w:rPr>
                <w:b/>
                <w:sz w:val="16"/>
              </w:rPr>
              <w:t>Also defined in</w:t>
            </w:r>
          </w:p>
        </w:tc>
      </w:tr>
      <w:tr>
        <w:tc>
          <w:tcPr>
            <w:tcW w:type="dxa" w:w="1872"/>
          </w:tcPr>
          <w:p>
            <w:pPr>
              <w:spacing w:after="40"/>
            </w:pPr>
            <w:r/>
            <w:r>
              <w:rPr>
                <w:rFonts w:ascii="Consolas" w:hAnsi="Consolas"/>
                <w:sz w:val="14"/>
              </w:rPr>
              <w:t>wake_word</w:t>
            </w:r>
          </w:p>
        </w:tc>
        <w:tc>
          <w:tcPr>
            <w:tcW w:type="dxa" w:w="2304"/>
          </w:tcPr>
          <w:p>
            <w:pPr>
              <w:spacing w:after="40"/>
            </w:pPr>
            <w:r/>
            <w:r>
              <w:rPr>
                <w:sz w:val="16"/>
              </w:rPr>
              <w:t>CJ_WAKE_LISTEN</w:t>
            </w:r>
          </w:p>
        </w:tc>
        <w:tc>
          <w:tcPr>
            <w:tcW w:type="dxa" w:w="1008"/>
          </w:tcPr>
          <w:p>
            <w:pPr>
              <w:spacing w:after="40"/>
            </w:pPr>
            <w:r/>
            <w:r>
              <w:rPr>
                <w:sz w:val="16"/>
              </w:rPr>
              <w:t>True</w:t>
            </w:r>
          </w:p>
        </w:tc>
        <w:tc>
          <w:tcPr>
            <w:tcW w:type="dxa" w:w="1728"/>
          </w:tcPr>
          <w:p>
            <w:pPr>
              <w:spacing w:after="40"/>
            </w:pPr>
            <w:r/>
            <w:r>
              <w:rPr>
                <w:sz w:val="16"/>
              </w:rPr>
              <w:t>profile defaults</w:t>
            </w:r>
          </w:p>
        </w:tc>
        <w:tc>
          <w:tcPr>
            <w:tcW w:type="dxa" w:w="2448"/>
          </w:tcPr>
          <w:p>
            <w:pPr>
              <w:spacing w:after="40"/>
            </w:pPr>
            <w:r/>
            <w:r>
              <w:rPr>
                <w:sz w:val="16"/>
              </w:rPr>
              <w:t>profiles.event = False</w:t>
            </w:r>
          </w:p>
        </w:tc>
      </w:tr>
      <w:tr>
        <w:tc>
          <w:tcPr>
            <w:tcW w:type="dxa" w:w="1872"/>
          </w:tcPr>
          <w:p>
            <w:pPr>
              <w:spacing w:after="40"/>
            </w:pPr>
            <w:r/>
            <w:r>
              <w:rPr>
                <w:rFonts w:ascii="Consolas" w:hAnsi="Consolas"/>
                <w:sz w:val="14"/>
              </w:rPr>
              <w:t>wake_threshold</w:t>
            </w:r>
          </w:p>
        </w:tc>
        <w:tc>
          <w:tcPr>
            <w:tcW w:type="dxa" w:w="2304"/>
          </w:tcPr>
          <w:p>
            <w:pPr>
              <w:spacing w:after="40"/>
            </w:pPr>
            <w:r/>
            <w:r>
              <w:rPr>
                <w:sz w:val="16"/>
              </w:rPr>
              <w:t>CJ_WAKE_OWW_THRESHOLD</w:t>
            </w:r>
          </w:p>
        </w:tc>
        <w:tc>
          <w:tcPr>
            <w:tcW w:type="dxa" w:w="1008"/>
          </w:tcPr>
          <w:p>
            <w:pPr>
              <w:spacing w:after="40"/>
            </w:pPr>
            <w:r/>
            <w:r>
              <w:rPr>
                <w:sz w:val="16"/>
              </w:rPr>
              <w:t>0.003</w:t>
            </w:r>
          </w:p>
        </w:tc>
        <w:tc>
          <w:tcPr>
            <w:tcW w:type="dxa" w:w="1728"/>
          </w:tcPr>
          <w:p>
            <w:pPr>
              <w:spacing w:after="40"/>
            </w:pPr>
            <w:r/>
            <w:r>
              <w:rPr>
                <w:sz w:val="16"/>
              </w:rPr>
              <w:t>profile defaults</w:t>
            </w:r>
          </w:p>
        </w:tc>
        <w:tc>
          <w:tcPr>
            <w:tcW w:type="dxa" w:w="2448"/>
          </w:tcPr>
          <w:p>
            <w:pPr>
              <w:spacing w:after="40"/>
            </w:pPr>
            <w:r/>
            <w:r>
              <w:rPr>
                <w:sz w:val="16"/>
              </w:rPr>
              <w:t>—</w:t>
            </w:r>
          </w:p>
        </w:tc>
      </w:tr>
      <w:tr>
        <w:tc>
          <w:tcPr>
            <w:tcW w:type="dxa" w:w="1872"/>
          </w:tcPr>
          <w:p>
            <w:pPr>
              <w:spacing w:after="40"/>
            </w:pPr>
            <w:r/>
            <w:r>
              <w:rPr>
                <w:rFonts w:ascii="Consolas" w:hAnsi="Consolas"/>
                <w:sz w:val="14"/>
              </w:rPr>
              <w:t>speech_threshold</w:t>
            </w:r>
          </w:p>
        </w:tc>
        <w:tc>
          <w:tcPr>
            <w:tcW w:type="dxa" w:w="2304"/>
          </w:tcPr>
          <w:p>
            <w:pPr>
              <w:spacing w:after="40"/>
            </w:pPr>
            <w:r/>
            <w:r>
              <w:rPr>
                <w:sz w:val="16"/>
              </w:rPr>
              <w:t>CJ_MIC_RMS_FLOOR</w:t>
            </w:r>
          </w:p>
        </w:tc>
        <w:tc>
          <w:tcPr>
            <w:tcW w:type="dxa" w:w="1008"/>
          </w:tcPr>
          <w:p>
            <w:pPr>
              <w:spacing w:after="40"/>
            </w:pPr>
            <w:r/>
            <w:r>
              <w:rPr>
                <w:sz w:val="16"/>
              </w:rPr>
              <w:t>200</w:t>
            </w:r>
          </w:p>
        </w:tc>
        <w:tc>
          <w:tcPr>
            <w:tcW w:type="dxa" w:w="1728"/>
          </w:tcPr>
          <w:p>
            <w:pPr>
              <w:spacing w:after="40"/>
            </w:pPr>
            <w:r/>
            <w:r>
              <w:rPr>
                <w:sz w:val="16"/>
              </w:rPr>
              <w:t>profile defaults</w:t>
            </w:r>
          </w:p>
        </w:tc>
        <w:tc>
          <w:tcPr>
            <w:tcW w:type="dxa" w:w="2448"/>
          </w:tcPr>
          <w:p>
            <w:pPr>
              <w:spacing w:after="40"/>
            </w:pPr>
            <w:r/>
            <w:r>
              <w:rPr>
                <w:sz w:val="16"/>
              </w:rPr>
              <w:t>profiles.event = 800</w:t>
            </w:r>
          </w:p>
        </w:tc>
      </w:tr>
      <w:tr>
        <w:tc>
          <w:tcPr>
            <w:tcW w:type="dxa" w:w="1872"/>
          </w:tcPr>
          <w:p>
            <w:pPr>
              <w:spacing w:after="40"/>
            </w:pPr>
            <w:r/>
            <w:r>
              <w:rPr>
                <w:rFonts w:ascii="Consolas" w:hAnsi="Consolas"/>
                <w:sz w:val="14"/>
              </w:rPr>
              <w:t>speech_threshold_mult</w:t>
            </w:r>
          </w:p>
        </w:tc>
        <w:tc>
          <w:tcPr>
            <w:tcW w:type="dxa" w:w="2304"/>
          </w:tcPr>
          <w:p>
            <w:pPr>
              <w:spacing w:after="40"/>
            </w:pPr>
            <w:r/>
            <w:r>
              <w:rPr>
                <w:sz w:val="16"/>
              </w:rPr>
              <w:t>CJ_MIC_RMS_MULT</w:t>
            </w:r>
          </w:p>
        </w:tc>
        <w:tc>
          <w:tcPr>
            <w:tcW w:type="dxa" w:w="1008"/>
          </w:tcPr>
          <w:p>
            <w:pPr>
              <w:spacing w:after="40"/>
            </w:pPr>
            <w:r/>
            <w:r>
              <w:rPr>
                <w:sz w:val="16"/>
              </w:rPr>
              <w:t>2.5</w:t>
            </w:r>
          </w:p>
        </w:tc>
        <w:tc>
          <w:tcPr>
            <w:tcW w:type="dxa" w:w="1728"/>
          </w:tcPr>
          <w:p>
            <w:pPr>
              <w:spacing w:after="40"/>
            </w:pPr>
            <w:r/>
            <w:r>
              <w:rPr>
                <w:sz w:val="16"/>
              </w:rPr>
              <w:t>profile defaults</w:t>
            </w:r>
          </w:p>
        </w:tc>
        <w:tc>
          <w:tcPr>
            <w:tcW w:type="dxa" w:w="2448"/>
          </w:tcPr>
          <w:p>
            <w:pPr>
              <w:spacing w:after="40"/>
            </w:pPr>
            <w:r/>
            <w:r>
              <w:rPr>
                <w:sz w:val="16"/>
              </w:rPr>
              <w:t>—</w:t>
            </w:r>
          </w:p>
        </w:tc>
      </w:tr>
      <w:tr>
        <w:tc>
          <w:tcPr>
            <w:tcW w:type="dxa" w:w="1872"/>
          </w:tcPr>
          <w:p>
            <w:pPr>
              <w:spacing w:after="40"/>
            </w:pPr>
            <w:r/>
            <w:r>
              <w:rPr>
                <w:rFonts w:ascii="Consolas" w:hAnsi="Consolas"/>
                <w:sz w:val="14"/>
              </w:rPr>
              <w:t>speech_threshold_cap</w:t>
            </w:r>
          </w:p>
        </w:tc>
        <w:tc>
          <w:tcPr>
            <w:tcW w:type="dxa" w:w="2304"/>
          </w:tcPr>
          <w:p>
            <w:pPr>
              <w:spacing w:after="40"/>
            </w:pPr>
            <w:r/>
            <w:r>
              <w:rPr>
                <w:sz w:val="16"/>
              </w:rPr>
              <w:t>CJ_MIC_RMS_CAP</w:t>
            </w:r>
          </w:p>
        </w:tc>
        <w:tc>
          <w:tcPr>
            <w:tcW w:type="dxa" w:w="1008"/>
          </w:tcPr>
          <w:p>
            <w:pPr>
              <w:spacing w:after="40"/>
            </w:pPr>
            <w:r/>
            <w:r>
              <w:rPr>
                <w:sz w:val="16"/>
              </w:rPr>
              <w:t>1500</w:t>
            </w:r>
          </w:p>
        </w:tc>
        <w:tc>
          <w:tcPr>
            <w:tcW w:type="dxa" w:w="1728"/>
          </w:tcPr>
          <w:p>
            <w:pPr>
              <w:spacing w:after="40"/>
            </w:pPr>
            <w:r/>
            <w:r>
              <w:rPr>
                <w:sz w:val="16"/>
              </w:rPr>
              <w:t>profile defaults</w:t>
            </w:r>
          </w:p>
        </w:tc>
        <w:tc>
          <w:tcPr>
            <w:tcW w:type="dxa" w:w="2448"/>
          </w:tcPr>
          <w:p>
            <w:pPr>
              <w:spacing w:after="40"/>
            </w:pPr>
            <w:r/>
            <w:r>
              <w:rPr>
                <w:sz w:val="16"/>
              </w:rPr>
              <w:t>profiles.event = 2500</w:t>
            </w:r>
          </w:p>
        </w:tc>
      </w:tr>
      <w:tr>
        <w:tc>
          <w:tcPr>
            <w:tcW w:type="dxa" w:w="1872"/>
          </w:tcPr>
          <w:p>
            <w:pPr>
              <w:spacing w:after="40"/>
            </w:pPr>
            <w:r/>
            <w:r>
              <w:rPr>
                <w:rFonts w:ascii="Consolas" w:hAnsi="Consolas"/>
                <w:sz w:val="14"/>
              </w:rPr>
              <w:t>silence_timeout_s</w:t>
            </w:r>
          </w:p>
        </w:tc>
        <w:tc>
          <w:tcPr>
            <w:tcW w:type="dxa" w:w="2304"/>
          </w:tcPr>
          <w:p>
            <w:pPr>
              <w:spacing w:after="40"/>
            </w:pPr>
            <w:r/>
            <w:r>
              <w:rPr>
                <w:sz w:val="16"/>
              </w:rPr>
              <w:t>CJ_MIC_TRAILING_SILENCE_S</w:t>
            </w:r>
          </w:p>
        </w:tc>
        <w:tc>
          <w:tcPr>
            <w:tcW w:type="dxa" w:w="1008"/>
          </w:tcPr>
          <w:p>
            <w:pPr>
              <w:spacing w:after="40"/>
            </w:pPr>
            <w:r/>
            <w:r>
              <w:rPr>
                <w:sz w:val="16"/>
              </w:rPr>
              <w:t>1.2</w:t>
            </w:r>
          </w:p>
        </w:tc>
        <w:tc>
          <w:tcPr>
            <w:tcW w:type="dxa" w:w="1728"/>
          </w:tcPr>
          <w:p>
            <w:pPr>
              <w:spacing w:after="40"/>
            </w:pPr>
            <w:r/>
            <w:r>
              <w:rPr>
                <w:sz w:val="16"/>
              </w:rPr>
              <w:t>profile defaults</w:t>
            </w:r>
          </w:p>
        </w:tc>
        <w:tc>
          <w:tcPr>
            <w:tcW w:type="dxa" w:w="2448"/>
          </w:tcPr>
          <w:p>
            <w:pPr>
              <w:spacing w:after="40"/>
            </w:pPr>
            <w:r/>
            <w:r>
              <w:rPr>
                <w:sz w:val="16"/>
              </w:rPr>
              <w:t>beta's OWN drop-in line 56 = 1.2 (inert while the console is up)</w:t>
            </w:r>
          </w:p>
        </w:tc>
      </w:tr>
      <w:tr>
        <w:tc>
          <w:tcPr>
            <w:tcW w:type="dxa" w:w="1872"/>
          </w:tcPr>
          <w:p>
            <w:pPr>
              <w:spacing w:after="40"/>
            </w:pPr>
            <w:r/>
            <w:r>
              <w:rPr>
                <w:rFonts w:ascii="Consolas" w:hAnsi="Consolas"/>
                <w:sz w:val="14"/>
              </w:rPr>
              <w:t>post_answer_window_s</w:t>
            </w:r>
          </w:p>
        </w:tc>
        <w:tc>
          <w:tcPr>
            <w:tcW w:type="dxa" w:w="2304"/>
          </w:tcPr>
          <w:p>
            <w:pPr>
              <w:spacing w:after="40"/>
            </w:pPr>
            <w:r/>
            <w:r>
              <w:rPr>
                <w:sz w:val="16"/>
              </w:rPr>
              <w:t>CJ_LISTEN_IDLE_S</w:t>
            </w:r>
          </w:p>
        </w:tc>
        <w:tc>
          <w:tcPr>
            <w:tcW w:type="dxa" w:w="1008"/>
          </w:tcPr>
          <w:p>
            <w:pPr>
              <w:spacing w:after="40"/>
            </w:pPr>
            <w:r/>
            <w:r>
              <w:rPr>
                <w:sz w:val="16"/>
              </w:rPr>
              <w:t>25.0</w:t>
            </w:r>
          </w:p>
        </w:tc>
        <w:tc>
          <w:tcPr>
            <w:tcW w:type="dxa" w:w="1728"/>
          </w:tcPr>
          <w:p>
            <w:pPr>
              <w:spacing w:after="40"/>
            </w:pPr>
            <w:r/>
            <w:r>
              <w:rPr>
                <w:sz w:val="16"/>
              </w:rPr>
              <w:t>profile defaults</w:t>
            </w:r>
          </w:p>
        </w:tc>
        <w:tc>
          <w:tcPr>
            <w:tcW w:type="dxa" w:w="2448"/>
          </w:tcPr>
          <w:p>
            <w:pPr>
              <w:spacing w:after="40"/>
            </w:pPr>
            <w:r/>
            <w:r>
              <w:rPr>
                <w:sz w:val="16"/>
              </w:rPr>
              <w:t>profiles.event = 0</w:t>
            </w:r>
          </w:p>
        </w:tc>
      </w:tr>
      <w:tr>
        <w:tc>
          <w:tcPr>
            <w:tcW w:type="dxa" w:w="1872"/>
          </w:tcPr>
          <w:p>
            <w:pPr>
              <w:spacing w:after="40"/>
            </w:pPr>
            <w:r/>
            <w:r>
              <w:rPr>
                <w:rFonts w:ascii="Consolas" w:hAnsi="Consolas"/>
                <w:sz w:val="14"/>
              </w:rPr>
              <w:t>host_intro</w:t>
            </w:r>
          </w:p>
        </w:tc>
        <w:tc>
          <w:tcPr>
            <w:tcW w:type="dxa" w:w="2304"/>
          </w:tcPr>
          <w:p>
            <w:pPr>
              <w:spacing w:after="40"/>
            </w:pPr>
            <w:r/>
            <w:r>
              <w:rPr>
                <w:sz w:val="16"/>
              </w:rPr>
              <w:t>CJ_HOST_INTRO</w:t>
            </w:r>
          </w:p>
        </w:tc>
        <w:tc>
          <w:tcPr>
            <w:tcW w:type="dxa" w:w="1008"/>
          </w:tcPr>
          <w:p>
            <w:pPr>
              <w:spacing w:after="40"/>
            </w:pPr>
            <w:r/>
            <w:r>
              <w:rPr>
                <w:sz w:val="16"/>
              </w:rPr>
              <w:t>True</w:t>
            </w:r>
          </w:p>
        </w:tc>
        <w:tc>
          <w:tcPr>
            <w:tcW w:type="dxa" w:w="1728"/>
          </w:tcPr>
          <w:p>
            <w:pPr>
              <w:spacing w:after="40"/>
            </w:pPr>
            <w:r/>
            <w:r>
              <w:rPr>
                <w:sz w:val="16"/>
              </w:rPr>
              <w:t>profile defaults</w:t>
            </w:r>
          </w:p>
        </w:tc>
        <w:tc>
          <w:tcPr>
            <w:tcW w:type="dxa" w:w="2448"/>
          </w:tcPr>
          <w:p>
            <w:pPr>
              <w:spacing w:after="40"/>
            </w:pPr>
            <w:r/>
            <w:r>
              <w:rPr>
                <w:sz w:val="16"/>
              </w:rPr>
              <w:t>—</w:t>
            </w:r>
          </w:p>
        </w:tc>
      </w:tr>
      <w:tr>
        <w:tc>
          <w:tcPr>
            <w:tcW w:type="dxa" w:w="1872"/>
          </w:tcPr>
          <w:p>
            <w:pPr>
              <w:spacing w:after="40"/>
            </w:pPr>
            <w:r/>
            <w:r>
              <w:rPr>
                <w:rFonts w:ascii="Consolas" w:hAnsi="Consolas"/>
                <w:sz w:val="14"/>
              </w:rPr>
              <w:t>premise_gate</w:t>
            </w:r>
          </w:p>
        </w:tc>
        <w:tc>
          <w:tcPr>
            <w:tcW w:type="dxa" w:w="2304"/>
          </w:tcPr>
          <w:p>
            <w:pPr>
              <w:spacing w:after="40"/>
            </w:pPr>
            <w:r/>
            <w:r>
              <w:rPr>
                <w:sz w:val="16"/>
              </w:rPr>
              <w:t>CJ_PREMISE_GATE</w:t>
            </w:r>
          </w:p>
        </w:tc>
        <w:tc>
          <w:tcPr>
            <w:tcW w:type="dxa" w:w="1008"/>
          </w:tcPr>
          <w:p>
            <w:pPr>
              <w:spacing w:after="40"/>
            </w:pPr>
            <w:r/>
            <w:r>
              <w:rPr>
                <w:sz w:val="16"/>
              </w:rPr>
              <w:t>True</w:t>
            </w:r>
          </w:p>
        </w:tc>
        <w:tc>
          <w:tcPr>
            <w:tcW w:type="dxa" w:w="1728"/>
          </w:tcPr>
          <w:p>
            <w:pPr>
              <w:spacing w:after="40"/>
            </w:pPr>
            <w:r/>
            <w:r>
              <w:rPr>
                <w:sz w:val="16"/>
              </w:rPr>
              <w:t>profile defaults</w:t>
            </w:r>
          </w:p>
        </w:tc>
        <w:tc>
          <w:tcPr>
            <w:tcW w:type="dxa" w:w="2448"/>
          </w:tcPr>
          <w:p>
            <w:pPr>
              <w:spacing w:after="40"/>
            </w:pPr>
            <w:r/>
            <w:r>
              <w:rPr>
                <w:sz w:val="16"/>
              </w:rPr>
              <w:t>duet.json defaults = True</w:t>
            </w:r>
          </w:p>
        </w:tc>
      </w:tr>
      <w:tr>
        <w:tc>
          <w:tcPr>
            <w:tcW w:type="dxa" w:w="1872"/>
          </w:tcPr>
          <w:p>
            <w:pPr>
              <w:spacing w:after="40"/>
            </w:pPr>
            <w:r/>
            <w:r>
              <w:rPr>
                <w:rFonts w:ascii="Consolas" w:hAnsi="Consolas"/>
                <w:sz w:val="14"/>
              </w:rPr>
              <w:t>dry_run</w:t>
            </w:r>
          </w:p>
        </w:tc>
        <w:tc>
          <w:tcPr>
            <w:tcW w:type="dxa" w:w="2304"/>
          </w:tcPr>
          <w:p>
            <w:pPr>
              <w:spacing w:after="40"/>
            </w:pPr>
            <w:r/>
            <w:r>
              <w:rPr>
                <w:sz w:val="16"/>
              </w:rPr>
              <w:t>CJ_DRY_RUN</w:t>
            </w:r>
          </w:p>
        </w:tc>
        <w:tc>
          <w:tcPr>
            <w:tcW w:type="dxa" w:w="1008"/>
          </w:tcPr>
          <w:p>
            <w:pPr>
              <w:spacing w:after="40"/>
            </w:pPr>
            <w:r/>
            <w:r>
              <w:rPr>
                <w:sz w:val="16"/>
              </w:rPr>
              <w:t>False</w:t>
            </w:r>
          </w:p>
        </w:tc>
        <w:tc>
          <w:tcPr>
            <w:tcW w:type="dxa" w:w="1728"/>
          </w:tcPr>
          <w:p>
            <w:pPr>
              <w:spacing w:after="40"/>
            </w:pPr>
            <w:r/>
            <w:r>
              <w:rPr>
                <w:sz w:val="16"/>
              </w:rPr>
              <w:t>profile defaults</w:t>
            </w:r>
          </w:p>
        </w:tc>
        <w:tc>
          <w:tcPr>
            <w:tcW w:type="dxa" w:w="2448"/>
          </w:tcPr>
          <w:p>
            <w:pPr>
              <w:spacing w:after="40"/>
            </w:pPr>
            <w:r/>
            <w:r>
              <w:rPr>
                <w:sz w:val="16"/>
              </w:rPr>
              <w:t>—</w:t>
            </w:r>
          </w:p>
        </w:tc>
      </w:tr>
    </w:tbl>
    <w:p/>
    <w:p>
      <w:r>
        <w:rPr>
          <w:b/>
          <w:i w:val="0"/>
        </w:rPr>
        <w:t>Layers 3 and 4 currently contribute NOTHING to these ten settings on alpha: none of the ten environment names appears in alpha's drop-in or in app/.env. The documented four-layer stack is real, but two of its layers are empty today. resolve() returns no errors.</w:t>
      </w:r>
    </w:p>
    <w:p>
      <w:pPr>
        <w:pStyle w:val="Heading2"/>
      </w:pPr>
      <w:r>
        <w:t>Conflicts and dead settings found by inspection</w:t>
      </w:r>
    </w:p>
    <w:p>
      <w:pPr>
        <w:ind w:left="216"/>
      </w:pPr>
      <w:r>
        <w:rPr>
          <w:b/>
          <w:color w:val="B3261E"/>
          <w:sz w:val="18"/>
        </w:rPr>
        <w:t xml:space="preserve">DISAGREEMENT  </w:t>
      </w:r>
      <w:r>
        <w:rPr>
          <w:sz w:val="19"/>
        </w:rPr>
        <w:t>CJ_WAKE_WORD_ENABLED=1 is set in BOTH alpha's systemd drop-in and app/.env. No runtime module reads it. The only reader is config.py:662, which assigns config.WAKE_WORD_ENABLED — an attribute nothing in app/ or dashboard/ consults. The live switch is CJ_WAKE_LISTEN, written by the console. Setting CJ_WAKE_WORD_ENABLED has no effect anywhere.</w:t>
      </w:r>
    </w:p>
    <w:p>
      <w:pPr>
        <w:ind w:left="216"/>
      </w:pPr>
      <w:r>
        <w:rPr>
          <w:b/>
          <w:color w:val="B3261E"/>
          <w:sz w:val="18"/>
        </w:rPr>
        <w:t xml:space="preserve">DISAGREEMENT  </w:t>
      </w:r>
      <w:r>
        <w:rPr>
          <w:sz w:val="19"/>
        </w:rPr>
        <w:t>CJ_VOICE_LOCK_THRESHOLD is defined TWICE on beta: 0.32 in its own wakeword.conf (line 159) and 0.15 in zz-from-alpha.conf (line 235), which systemd loads later. 0.15 wins, so beta's own tuned value is dead. Alpha defines it once, at 0.15.</w:t>
      </w:r>
    </w:p>
    <w:p>
      <w:pPr>
        <w:ind w:left="216"/>
      </w:pPr>
      <w:r>
        <w:rPr>
          <w:b/>
          <w:color w:val="B3261E"/>
          <w:sz w:val="18"/>
        </w:rPr>
        <w:t xml:space="preserve">DISAGREEMENT  </w:t>
      </w:r>
      <w:r>
        <w:rPr>
          <w:sz w:val="19"/>
        </w:rPr>
        <w:t>CJ_DYNAMIC_FILLER=1 appears twice in the same drop-in on both machines. Same value, so the duplicate is harmless — but it is the same editing mistake that produced the live conflict above.</w:t>
      </w:r>
    </w:p>
    <w:p>
      <w:pPr>
        <w:ind w:left="216"/>
      </w:pPr>
      <w:r>
        <w:rPr>
          <w:b/>
          <w:color w:val="8A4B00"/>
          <w:sz w:val="18"/>
        </w:rPr>
        <w:t xml:space="preserve">DEAD  </w:t>
      </w:r>
      <w:r>
        <w:rPr>
          <w:sz w:val="19"/>
        </w:rPr>
        <w:t>PIPER_BIN, PIPER_VOICE and WHISPER_MODEL are set in app/.env. They are read only by answer_pipeline's CLI main(), which the service never runs.</w:t>
      </w:r>
    </w:p>
    <w:p>
      <w:r>
        <w:rPr>
          <w:b/>
          <w:i w:val="0"/>
        </w:rPr>
        <w:t>Machine divergence, drop-in vs drop-in</w:t>
      </w:r>
    </w:p>
    <w:p>
      <w:pPr>
        <w:spacing w:after="20"/>
      </w:pPr>
      <w:r>
        <w:rPr>
          <w:i/>
          <w:color w:val="606060"/>
          <w:sz w:val="16"/>
        </w:rPr>
        <w:t>diff of `systemctl cat supervaise.service | grep ^Environment`, alpha vs beta, 14 Sep 2026</w:t>
      </w:r>
    </w:p>
    <w:p>
      <w:pPr>
        <w:spacing w:after="160"/>
        <w:ind w:left="288"/>
      </w:pPr>
      <w:r>
        <w:rPr>
          <w:rFonts w:ascii="Consolas" w:hAnsi="Consolas"/>
          <w:sz w:val="15"/>
        </w:rPr>
        <w:t>only on alpha:                      only on beta:</w:t>
        <w:br/>
        <w:t xml:space="preserve">  CJ_AEC_REF_DELAY_MS=444             CJ_MIC_TRAILING_SILENCE_S=1.2</w:t>
        <w:br/>
        <w:t xml:space="preserve">  CJ_AEC_REF_FEED=1                   CJ_VOICE_LOCK_IDLE_S=10</w:t>
        <w:br/>
        <w:t xml:space="preserve">  CJ_AEC_REF_GAIN=1000                CJ_VOICE_LOCK_THRESHOLD=0.32  (overridden, see above)</w:t>
        <w:br/>
        <w:t xml:space="preserve">  CJ_LISTEN_DIRECTION=back</w:t>
        <w:br/>
        <w:t xml:space="preserve">  CJ_MAX_WORDS_EVENT=40</w:t>
      </w:r>
    </w:p>
    <w:p>
      <w:r>
        <w:rPr>
          <w:b w:val="0"/>
          <w:i w:val="0"/>
        </w:rPr>
        <w:t>Consequences: beta has no AEC reference feed configured, does not park its beams at the robot's back, and has no event-mode word cap. Because beta normally plays the Host and speaks only pre-rendered audio, none of this is exercised today — but a role swap makes beta the composer, and these differences become live.</w:t>
      </w:r>
    </w:p>
    <w:p>
      <w:r>
        <w:br w:type="page"/>
      </w:r>
    </w:p>
    <w:p>
      <w:pPr>
        <w:pStyle w:val="Heading1"/>
      </w:pPr>
      <w:r>
        <w:t>4. The corpus — question to topics to documents to answer</w:t>
      </w:r>
    </w:p>
    <w:p>
      <w:pPr>
        <w:jc w:val="center"/>
      </w:pPr>
      <w:r>
        <w:drawing>
          <wp:inline xmlns:a="http://schemas.openxmlformats.org/drawingml/2006/main" xmlns:pic="http://schemas.openxmlformats.org/drawingml/2006/picture">
            <wp:extent cx="5943600" cy="3033994"/>
            <wp:docPr id="4" name="Picture 4"/>
            <wp:cNvGraphicFramePr>
              <a:graphicFrameLocks noChangeAspect="1"/>
            </wp:cNvGraphicFramePr>
            <a:graphic>
              <a:graphicData uri="http://schemas.openxmlformats.org/drawingml/2006/picture">
                <pic:pic>
                  <pic:nvPicPr>
                    <pic:cNvPr id="0" name="fig5_corpus.png"/>
                    <pic:cNvPicPr/>
                  </pic:nvPicPr>
                  <pic:blipFill>
                    <a:blip r:embed="rId12"/>
                    <a:stretch>
                      <a:fillRect/>
                    </a:stretch>
                  </pic:blipFill>
                  <pic:spPr>
                    <a:xfrm>
                      <a:off x="0" y="0"/>
                      <a:ext cx="5943600" cy="3033994"/>
                    </a:xfrm>
                    <a:prstGeom prst="rect"/>
                  </pic:spPr>
                </pic:pic>
              </a:graphicData>
            </a:graphic>
          </wp:inline>
        </w:drawing>
      </w:r>
    </w:p>
    <w:p>
      <w:pPr>
        <w:spacing w:after="240"/>
        <w:jc w:val="center"/>
      </w:pPr>
      <w:r>
        <w:rPr>
          <w:i/>
          <w:color w:val="606060"/>
          <w:sz w:val="17"/>
        </w:rPr>
        <w:t>Figure 5 — Routing is a taxonomy lookup, not a search.</w:t>
      </w:r>
    </w:p>
    <w:p>
      <w:pPr>
        <w:pStyle w:val="Heading2"/>
      </w:pPr>
      <w:r>
        <w:t>What is in it</w:t>
      </w:r>
    </w:p>
    <w:tbl>
      <w:tblPr>
        <w:tblStyle w:val="LightGrid-Accent1"/>
        <w:tblW w:type="auto" w:w="0"/>
        <w:jc w:val="left"/>
        <w:tblLook w:firstColumn="1" w:firstRow="1" w:lastColumn="0" w:lastRow="0" w:noHBand="0" w:noVBand="1" w:val="04A0"/>
      </w:tblPr>
      <w:tblGrid>
        <w:gridCol w:w="2880"/>
        <w:gridCol w:w="2880"/>
        <w:gridCol w:w="2880"/>
      </w:tblGrid>
      <w:tr>
        <w:tc>
          <w:tcPr>
            <w:tcW w:type="dxa" w:w="2736"/>
          </w:tcPr>
          <w:p>
            <w:pPr>
              <w:spacing w:after="40"/>
            </w:pPr>
            <w:r/>
            <w:r>
              <w:rPr>
                <w:b/>
                <w:sz w:val="16"/>
              </w:rPr>
              <w:t>Item</w:t>
            </w:r>
          </w:p>
        </w:tc>
        <w:tc>
          <w:tcPr>
            <w:tcW w:type="dxa" w:w="2304"/>
          </w:tcPr>
          <w:p>
            <w:pPr>
              <w:spacing w:after="40"/>
            </w:pPr>
            <w:r/>
            <w:r>
              <w:rPr>
                <w:b/>
                <w:sz w:val="16"/>
              </w:rPr>
              <w:t>Count / size</w:t>
            </w:r>
          </w:p>
        </w:tc>
        <w:tc>
          <w:tcPr>
            <w:tcW w:type="dxa" w:w="4176"/>
          </w:tcPr>
          <w:p>
            <w:pPr>
              <w:spacing w:after="40"/>
            </w:pPr>
            <w:r/>
            <w:r>
              <w:rPr>
                <w:b/>
                <w:sz w:val="16"/>
              </w:rPr>
              <w:t>Verified by</w:t>
            </w:r>
          </w:p>
        </w:tc>
      </w:tr>
      <w:tr>
        <w:tc>
          <w:tcPr>
            <w:tcW w:type="dxa" w:w="2736"/>
          </w:tcPr>
          <w:p>
            <w:pPr>
              <w:spacing w:after="40"/>
            </w:pPr>
            <w:r/>
            <w:r>
              <w:rPr>
                <w:sz w:val="16"/>
              </w:rPr>
              <w:t>Columns</w:t>
            </w:r>
          </w:p>
        </w:tc>
        <w:tc>
          <w:tcPr>
            <w:tcW w:type="dxa" w:w="2304"/>
          </w:tcPr>
          <w:p>
            <w:pPr>
              <w:spacing w:after="40"/>
            </w:pPr>
            <w:r/>
            <w:r>
              <w:rPr>
                <w:sz w:val="16"/>
              </w:rPr>
              <w:t>64 paired .md + .json</w:t>
            </w:r>
          </w:p>
        </w:tc>
        <w:tc>
          <w:tcPr>
            <w:tcW w:type="dxa" w:w="4176"/>
          </w:tcPr>
          <w:p>
            <w:pPr>
              <w:spacing w:after="40"/>
            </w:pPr>
            <w:r/>
            <w:r>
              <w:rPr>
                <w:sz w:val="16"/>
              </w:rPr>
              <w:t>find corpus/columns -name '*.md' | wc -l</w:t>
            </w:r>
          </w:p>
        </w:tc>
      </w:tr>
      <w:tr>
        <w:tc>
          <w:tcPr>
            <w:tcW w:type="dxa" w:w="2736"/>
          </w:tcPr>
          <w:p>
            <w:pPr>
              <w:spacing w:after="40"/>
            </w:pPr>
            <w:r/>
            <w:r>
              <w:rPr>
                <w:sz w:val="16"/>
              </w:rPr>
              <w:t>Speeches</w:t>
            </w:r>
          </w:p>
        </w:tc>
        <w:tc>
          <w:tcPr>
            <w:tcW w:type="dxa" w:w="2304"/>
          </w:tcPr>
          <w:p>
            <w:pPr>
              <w:spacing w:after="40"/>
            </w:pPr>
            <w:r/>
            <w:r>
              <w:rPr>
                <w:sz w:val="16"/>
              </w:rPr>
              <w:t>15 paired .md + .json</w:t>
            </w:r>
          </w:p>
        </w:tc>
        <w:tc>
          <w:tcPr>
            <w:tcW w:type="dxa" w:w="4176"/>
          </w:tcPr>
          <w:p>
            <w:pPr>
              <w:spacing w:after="40"/>
            </w:pPr>
            <w:r/>
            <w:r>
              <w:rPr>
                <w:sz w:val="16"/>
              </w:rPr>
              <w:t>same for speeches/</w:t>
            </w:r>
          </w:p>
        </w:tc>
      </w:tr>
      <w:tr>
        <w:tc>
          <w:tcPr>
            <w:tcW w:type="dxa" w:w="2736"/>
          </w:tcPr>
          <w:p>
            <w:pPr>
              <w:spacing w:after="40"/>
            </w:pPr>
            <w:r/>
            <w:r>
              <w:rPr>
                <w:sz w:val="16"/>
              </w:rPr>
              <w:t>Topics in the taxonomy</w:t>
            </w:r>
          </w:p>
        </w:tc>
        <w:tc>
          <w:tcPr>
            <w:tcW w:type="dxa" w:w="2304"/>
          </w:tcPr>
          <w:p>
            <w:pPr>
              <w:spacing w:after="40"/>
            </w:pPr>
            <w:r/>
            <w:r>
              <w:rPr>
                <w:sz w:val="16"/>
              </w:rPr>
              <w:t>35</w:t>
            </w:r>
          </w:p>
        </w:tc>
        <w:tc>
          <w:tcPr>
            <w:tcW w:type="dxa" w:w="4176"/>
          </w:tcPr>
          <w:p>
            <w:pPr>
              <w:spacing w:after="40"/>
            </w:pPr>
            <w:r/>
            <w:r>
              <w:rPr>
                <w:sz w:val="16"/>
              </w:rPr>
              <w:t>CorpusArtifacts() → len(artifacts.topics)</w:t>
            </w:r>
          </w:p>
        </w:tc>
      </w:tr>
      <w:tr>
        <w:tc>
          <w:tcPr>
            <w:tcW w:type="dxa" w:w="2736"/>
          </w:tcPr>
          <w:p>
            <w:pPr>
              <w:spacing w:after="40"/>
            </w:pPr>
            <w:r/>
            <w:r>
              <w:rPr>
                <w:sz w:val="16"/>
              </w:rPr>
              <w:t>Document year range</w:t>
            </w:r>
          </w:p>
        </w:tc>
        <w:tc>
          <w:tcPr>
            <w:tcW w:type="dxa" w:w="2304"/>
          </w:tcPr>
          <w:p>
            <w:pPr>
              <w:spacing w:after="40"/>
            </w:pPr>
            <w:r/>
            <w:r>
              <w:rPr>
                <w:sz w:val="16"/>
              </w:rPr>
              <w:t>2006 – 2026</w:t>
            </w:r>
          </w:p>
        </w:tc>
        <w:tc>
          <w:tcPr>
            <w:tcW w:type="dxa" w:w="4176"/>
          </w:tcPr>
          <w:p>
            <w:pPr>
              <w:spacing w:after="40"/>
            </w:pPr>
            <w:r/>
            <w:r>
              <w:rPr>
                <w:sz w:val="16"/>
              </w:rPr>
              <w:t>min/max of the year field across 79 sidecars</w:t>
            </w:r>
          </w:p>
        </w:tc>
      </w:tr>
      <w:tr>
        <w:tc>
          <w:tcPr>
            <w:tcW w:type="dxa" w:w="2736"/>
          </w:tcPr>
          <w:p>
            <w:pPr>
              <w:spacing w:after="40"/>
            </w:pPr>
            <w:r/>
            <w:r>
              <w:rPr>
                <w:sz w:val="16"/>
              </w:rPr>
              <w:t>Voice card</w:t>
            </w:r>
          </w:p>
        </w:tc>
        <w:tc>
          <w:tcPr>
            <w:tcW w:type="dxa" w:w="2304"/>
          </w:tcPr>
          <w:p>
            <w:pPr>
              <w:spacing w:after="40"/>
            </w:pPr>
            <w:r/>
            <w:r>
              <w:rPr>
                <w:sz w:val="16"/>
              </w:rPr>
              <w:t>16,219 chars</w:t>
            </w:r>
          </w:p>
        </w:tc>
        <w:tc>
          <w:tcPr>
            <w:tcW w:type="dxa" w:w="4176"/>
          </w:tcPr>
          <w:p>
            <w:pPr>
              <w:spacing w:after="40"/>
            </w:pPr>
            <w:r/>
            <w:r>
              <w:rPr>
                <w:sz w:val="16"/>
              </w:rPr>
              <w:t>[persona] log line at boot</w:t>
            </w:r>
          </w:p>
        </w:tc>
      </w:tr>
      <w:tr>
        <w:tc>
          <w:tcPr>
            <w:tcW w:type="dxa" w:w="2736"/>
          </w:tcPr>
          <w:p>
            <w:pPr>
              <w:spacing w:after="40"/>
            </w:pPr>
            <w:r/>
            <w:r>
              <w:rPr>
                <w:sz w:val="16"/>
              </w:rPr>
              <w:t>Host card</w:t>
            </w:r>
          </w:p>
        </w:tc>
        <w:tc>
          <w:tcPr>
            <w:tcW w:type="dxa" w:w="2304"/>
          </w:tcPr>
          <w:p>
            <w:pPr>
              <w:spacing w:after="40"/>
            </w:pPr>
            <w:r/>
            <w:r>
              <w:rPr>
                <w:sz w:val="16"/>
              </w:rPr>
              <w:t>2,845 chars</w:t>
            </w:r>
          </w:p>
        </w:tc>
        <w:tc>
          <w:tcPr>
            <w:tcW w:type="dxa" w:w="4176"/>
          </w:tcPr>
          <w:p>
            <w:pPr>
              <w:spacing w:after="40"/>
            </w:pPr>
            <w:r/>
            <w:r>
              <w:rPr>
                <w:sz w:val="16"/>
              </w:rPr>
              <w:t>same</w:t>
            </w:r>
          </w:p>
        </w:tc>
      </w:tr>
      <w:tr>
        <w:tc>
          <w:tcPr>
            <w:tcW w:type="dxa" w:w="2736"/>
          </w:tcPr>
          <w:p>
            <w:pPr>
              <w:spacing w:after="40"/>
            </w:pPr>
            <w:r/>
            <w:r>
              <w:rPr>
                <w:sz w:val="16"/>
              </w:rPr>
              <w:t>Entity dictionary</w:t>
            </w:r>
          </w:p>
        </w:tc>
        <w:tc>
          <w:tcPr>
            <w:tcW w:type="dxa" w:w="2304"/>
          </w:tcPr>
          <w:p>
            <w:pPr>
              <w:spacing w:after="40"/>
            </w:pPr>
            <w:r/>
            <w:r>
              <w:rPr>
                <w:sz w:val="16"/>
              </w:rPr>
              <w:t>11,204 entries</w:t>
            </w:r>
          </w:p>
        </w:tc>
        <w:tc>
          <w:tcPr>
            <w:tcW w:type="dxa" w:w="4176"/>
          </w:tcPr>
          <w:p>
            <w:pPr>
              <w:spacing w:after="40"/>
            </w:pPr>
            <w:r/>
            <w:r>
              <w:rPr>
                <w:sz w:val="16"/>
              </w:rPr>
              <w:t>json load of entity_dict.json</w:t>
            </w:r>
          </w:p>
        </w:tc>
      </w:tr>
      <w:tr>
        <w:tc>
          <w:tcPr>
            <w:tcW w:type="dxa" w:w="2736"/>
          </w:tcPr>
          <w:p>
            <w:pPr>
              <w:spacing w:after="40"/>
            </w:pPr>
            <w:r/>
            <w:r>
              <w:rPr>
                <w:sz w:val="16"/>
              </w:rPr>
              <w:t>Canned answers</w:t>
            </w:r>
          </w:p>
        </w:tc>
        <w:tc>
          <w:tcPr>
            <w:tcW w:type="dxa" w:w="2304"/>
          </w:tcPr>
          <w:p>
            <w:pPr>
              <w:spacing w:after="40"/>
            </w:pPr>
            <w:r/>
            <w:r>
              <w:rPr>
                <w:sz w:val="16"/>
              </w:rPr>
              <w:t>39 entries</w:t>
            </w:r>
          </w:p>
        </w:tc>
        <w:tc>
          <w:tcPr>
            <w:tcW w:type="dxa" w:w="4176"/>
          </w:tcPr>
          <w:p>
            <w:pPr>
              <w:spacing w:after="40"/>
            </w:pPr>
            <w:r/>
            <w:r>
              <w:rPr>
                <w:sz w:val="16"/>
              </w:rPr>
              <w:t>[canned] loaded 39 entries</w:t>
            </w:r>
          </w:p>
        </w:tc>
      </w:tr>
      <w:tr>
        <w:tc>
          <w:tcPr>
            <w:tcW w:type="dxa" w:w="2736"/>
          </w:tcPr>
          <w:p>
            <w:pPr>
              <w:spacing w:after="40"/>
            </w:pPr>
            <w:r/>
            <w:r>
              <w:rPr>
                <w:sz w:val="16"/>
              </w:rPr>
              <w:t>Duet lines</w:t>
            </w:r>
          </w:p>
        </w:tc>
        <w:tc>
          <w:tcPr>
            <w:tcW w:type="dxa" w:w="2304"/>
          </w:tcPr>
          <w:p>
            <w:pPr>
              <w:spacing w:after="40"/>
            </w:pPr>
            <w:r/>
            <w:r>
              <w:rPr>
                <w:sz w:val="16"/>
              </w:rPr>
              <w:t>33</w:t>
            </w:r>
          </w:p>
        </w:tc>
        <w:tc>
          <w:tcPr>
            <w:tcW w:type="dxa" w:w="4176"/>
          </w:tcPr>
          <w:p>
            <w:pPr>
              <w:spacing w:after="40"/>
            </w:pPr>
            <w:r/>
            <w:r>
              <w:rPr>
                <w:sz w:val="16"/>
              </w:rPr>
              <w:t>duet_script.json</w:t>
            </w:r>
          </w:p>
        </w:tc>
      </w:tr>
      <w:tr>
        <w:tc>
          <w:tcPr>
            <w:tcW w:type="dxa" w:w="2736"/>
          </w:tcPr>
          <w:p>
            <w:pPr>
              <w:spacing w:after="40"/>
            </w:pPr>
            <w:r/>
            <w:r>
              <w:rPr>
                <w:sz w:val="16"/>
              </w:rPr>
              <w:t>Intro variants</w:t>
            </w:r>
          </w:p>
        </w:tc>
        <w:tc>
          <w:tcPr>
            <w:tcW w:type="dxa" w:w="2304"/>
          </w:tcPr>
          <w:p>
            <w:pPr>
              <w:spacing w:after="40"/>
            </w:pPr>
            <w:r/>
            <w:r>
              <w:rPr>
                <w:sz w:val="16"/>
              </w:rPr>
              <w:t>6 × 2 modes = 12 clips</w:t>
            </w:r>
          </w:p>
        </w:tc>
        <w:tc>
          <w:tcPr>
            <w:tcW w:type="dxa" w:w="4176"/>
          </w:tcPr>
          <w:p>
            <w:pPr>
              <w:spacing w:after="40"/>
            </w:pPr>
            <w:r/>
            <w:r>
              <w:rPr>
                <w:sz w:val="16"/>
              </w:rPr>
              <w:t>intro_variants.json</w:t>
            </w:r>
          </w:p>
        </w:tc>
      </w:tr>
    </w:tbl>
    <w:p/>
    <w:p>
      <w:pPr>
        <w:pStyle w:val="Heading2"/>
      </w:pPr>
      <w:r>
        <w:t>How a question becomes an answer</w:t>
      </w:r>
    </w:p>
    <w:p>
      <w:r>
        <w:rPr>
          <w:b w:val="0"/>
          <w:i w:val="0"/>
        </w:rPr>
        <w:t>1. route_question() (answer_pipeline.py:610) sends the question and the 35-topic taxonomy to Haiku and gets back a primary topic, secondary topics and a confidence.</w:t>
      </w:r>
    </w:p>
    <w:p>
      <w:r>
        <w:rPr>
          <w:b w:val="0"/>
          <w:i w:val="0"/>
        </w:rPr>
        <w:t>2. _select_source_doc_ids() (answer_pipeline.py:841) scores every document the routed topics claim and returns at most three:</w:t>
      </w:r>
    </w:p>
    <w:p>
      <w:pPr>
        <w:spacing w:after="20"/>
      </w:pPr>
      <w:r>
        <w:rPr>
          <w:i/>
          <w:color w:val="606060"/>
          <w:sz w:val="16"/>
        </w:rPr>
        <w:t>app/answer_pipeline.py:866-869</w:t>
      </w:r>
    </w:p>
    <w:p>
      <w:pPr>
        <w:spacing w:after="160"/>
        <w:ind w:left="288"/>
      </w:pPr>
      <w:r>
        <w:rPr>
          <w:rFonts w:ascii="Consolas" w:hAnsi="Consolas"/>
          <w:sz w:val="15"/>
        </w:rPr>
        <w:t>score = 2 * (appearances in the primary topic's doc_ids)</w:t>
        <w:br/>
        <w:t xml:space="preserve">      + 1 * (appearances in any secondary topic's doc_ids)</w:t>
        <w:br/>
        <w:t>ranked = sorted(score.items(), key=lambda kv: (-kv[1], kv[0]))</w:t>
        <w:br/>
        <w:t>return [did for did, _ in ranked[:max_docs]]          # max_docs = 3</w:t>
      </w:r>
    </w:p>
    <w:p>
      <w:r>
        <w:rPr>
          <w:b w:val="0"/>
          <w:i w:val="0"/>
        </w:rPr>
        <w:t>3. build_context() (:956) loads each of those documents. The first CONTEXT_BODY_DOCS carry their prose; the rest carry only their JSON sidecar:</w:t>
      </w:r>
    </w:p>
    <w:p>
      <w:pPr>
        <w:spacing w:after="20"/>
      </w:pPr>
      <w:r>
        <w:rPr>
          <w:i/>
          <w:color w:val="606060"/>
          <w:sz w:val="16"/>
        </w:rPr>
        <w:t>app/answer_pipeline.py:983</w:t>
      </w:r>
    </w:p>
    <w:p>
      <w:pPr>
        <w:spacing w:after="160"/>
        <w:ind w:left="288"/>
      </w:pPr>
      <w:r>
        <w:rPr>
          <w:rFonts w:ascii="Consolas" w:hAnsi="Consolas"/>
          <w:sz w:val="15"/>
        </w:rPr>
        <w:t>body = artifacts.load_doc_body(did) if len(raws) &lt; CONTEXT_BODY_DOCS else None</w:t>
        <w:br/>
        <w:t>#   CONTEXT_BODY_DOCS = int(os.environ.get("CJ_CONTEXT_BODY_DOCS", "2"))   :895</w:t>
      </w:r>
    </w:p>
    <w:p>
      <w:r>
        <w:rPr>
          <w:b w:val="0"/>
          <w:i w:val="0"/>
        </w:rPr>
        <w:t>4. The assembled block is &lt;routed_topics&gt; + &lt;topic_data&gt; + &lt;source_documents&gt;, trimmed to CJ_CONTEXT_TOKEN_BUDGET (3,500 on this machine; the code default is 12,000). Over budget it demotes the lowest-priority document to metadata, then drops it entirely.</w:t>
      </w:r>
    </w:p>
    <w:p>
      <w:r>
        <w:rPr>
          <w:b w:val="0"/>
          <w:i w:val="0"/>
        </w:rPr>
        <w:t>5. generate_response_stream() (:1111) sends the voice card as a cached system prompt and the context as the user message, and streams Sonnet's reply.</w:t>
      </w:r>
    </w:p>
    <w:p>
      <w:pPr>
        <w:pStyle w:val="Heading2"/>
      </w:pPr>
      <w:r>
        <w:t>What “no RAG” means here, exactly</w:t>
      </w:r>
    </w:p>
    <w:p>
      <w:pPr>
        <w:pStyle w:val="ListBullet"/>
      </w:pPr>
      <w:r>
        <w:t>No embeddings are computed at runtime. No vector store exists. No similarity search runs.</w:t>
      </w:r>
    </w:p>
    <w:p>
      <w:pPr>
        <w:pStyle w:val="ListBullet"/>
      </w:pPr>
      <w:r>
        <w:t>Routing is one Haiku classification against a hand-curated taxonomy built offline by scripts/build_topic_map.py.</w:t>
      </w:r>
    </w:p>
    <w:p>
      <w:pPr>
        <w:pStyle w:val="ListBullet"/>
      </w:pPr>
      <w:r>
        <w:t>Documents are not chunked. A document either contributes its whole prose or only its sidecar.</w:t>
      </w:r>
    </w:p>
    <w:p>
      <w:pPr>
        <w:pStyle w:val="ListBullet"/>
      </w:pPr>
      <w:r>
        <w:t>The only embedding model in the running system is the speaker-identity embedder (WeSpeaker CAM++), which never touches the corpus.</w:t>
      </w:r>
    </w:p>
    <w:p>
      <w:pPr>
        <w:pStyle w:val="Heading2"/>
      </w:pPr>
      <w:r>
        <w:t>What reaches the composer versus what the voice card says reaches it</w:t>
      </w:r>
    </w:p>
    <w:p>
      <w:pPr>
        <w:ind w:left="216"/>
      </w:pPr>
      <w:r>
        <w:rPr>
          <w:b/>
          <w:color w:val="B3261E"/>
          <w:sz w:val="18"/>
        </w:rPr>
        <w:t xml:space="preserve">DISAGREEMENT  </w:t>
      </w:r>
      <w:r>
        <w:rPr>
          <w:sz w:val="19"/>
        </w:rPr>
        <w:t>corpus/voice/voice_card.md:7 tells the composer it will receive “whole .md + .json for 1–3 source documents”, and :13 says “Documents arrive whole.” Since bf52da4 (12 Sep 2026) only the first two carry prose; a third arrives as its sidecar alone. The voice card was not updated. The composer is therefore told it has text it may not have.</w:t>
      </w:r>
    </w:p>
    <w:p>
      <w:pPr>
        <w:ind w:left="216"/>
      </w:pPr>
      <w:r>
        <w:rPr>
          <w:b/>
          <w:color w:val="B3261E"/>
          <w:sz w:val="18"/>
        </w:rPr>
        <w:t xml:space="preserve">DISAGREEMENT  </w:t>
      </w:r>
      <w:r>
        <w:rPr>
          <w:sz w:val="19"/>
        </w:rPr>
        <w:t>CLAUDE.md states “Only the top 2 routed documents contribute full prose; the other 3-6 contribute a JSON sidecar.” The code caps selection at three documents (answer_pipeline.py:976), so “the other” can only ever be ONE. The 3–6 figure matches the 12 Sep audit, which counted routed topic membership rather than assembled source documents.</w:t>
      </w:r>
    </w:p>
    <w:p>
      <w:pPr>
        <w:ind w:left="216"/>
      </w:pPr>
      <w:r>
        <w:rPr>
          <w:b/>
          <w:color w:val="B3261E"/>
          <w:sz w:val="18"/>
        </w:rPr>
        <w:t xml:space="preserve">DISAGREEMENT  </w:t>
      </w:r>
      <w:r>
        <w:rPr>
          <w:sz w:val="19"/>
        </w:rPr>
        <w:t>PROJECT.md §6 (“locked”) specifies “No chunking — documents are sent whole to the response model” and a runtime pipeline including a “Memory check” and a “Memory update” step. There is no memory subsystem in the code: the only state carried between turns is a conversation history list trimmed to the last 20 messages (main_voice_robot.py:295, :3141) and cleared between visitors (84c520b).</w:t>
      </w:r>
    </w:p>
    <w:p>
      <w:r>
        <w:br w:type="page"/>
      </w:r>
    </w:p>
    <w:p>
      <w:pPr>
        <w:pStyle w:val="Heading1"/>
      </w:pPr>
      <w:r>
        <w:t>5. The two robots — roles, floor lease, console</w:t>
      </w:r>
    </w:p>
    <w:p>
      <w:pPr>
        <w:jc w:val="center"/>
      </w:pPr>
      <w:r>
        <w:drawing>
          <wp:inline xmlns:a="http://schemas.openxmlformats.org/drawingml/2006/main" xmlns:pic="http://schemas.openxmlformats.org/drawingml/2006/picture">
            <wp:extent cx="5943600" cy="3407159"/>
            <wp:docPr id="5" name="Picture 5"/>
            <wp:cNvGraphicFramePr>
              <a:graphicFrameLocks noChangeAspect="1"/>
            </wp:cNvGraphicFramePr>
            <a:graphic>
              <a:graphicData uri="http://schemas.openxmlformats.org/drawingml/2006/picture">
                <pic:pic>
                  <pic:nvPicPr>
                    <pic:cNvPr id="0" name="fig3_topology.png"/>
                    <pic:cNvPicPr/>
                  </pic:nvPicPr>
                  <pic:blipFill>
                    <a:blip r:embed="rId13"/>
                    <a:stretch>
                      <a:fillRect/>
                    </a:stretch>
                  </pic:blipFill>
                  <pic:spPr>
                    <a:xfrm>
                      <a:off x="0" y="0"/>
                      <a:ext cx="5943600" cy="3407159"/>
                    </a:xfrm>
                    <a:prstGeom prst="rect"/>
                  </pic:spPr>
                </pic:pic>
              </a:graphicData>
            </a:graphic>
          </wp:inline>
        </w:drawing>
      </w:r>
    </w:p>
    <w:p>
      <w:pPr>
        <w:spacing w:after="240"/>
        <w:jc w:val="center"/>
      </w:pPr>
      <w:r>
        <w:rPr>
          <w:i/>
          <w:color w:val="606060"/>
          <w:sz w:val="17"/>
        </w:rPr>
        <w:t>Figure 3 — The robots never exchange traffic. Both poll one authority.</w:t>
      </w:r>
    </w:p>
    <w:p>
      <w:pPr>
        <w:pStyle w:val="Heading2"/>
      </w:pPr>
      <w:r>
        <w:t>What runs where</w:t>
      </w:r>
    </w:p>
    <w:tbl>
      <w:tblPr>
        <w:tblStyle w:val="LightGrid-Accent1"/>
        <w:tblW w:type="auto" w:w="0"/>
        <w:jc w:val="left"/>
        <w:tblLook w:firstColumn="1" w:firstRow="1" w:lastColumn="0" w:lastRow="0" w:noHBand="0" w:noVBand="1" w:val="04A0"/>
      </w:tblPr>
      <w:tblGrid>
        <w:gridCol w:w="2880"/>
        <w:gridCol w:w="2880"/>
        <w:gridCol w:w="2880"/>
      </w:tblGrid>
      <w:tr>
        <w:tc>
          <w:tcPr>
            <w:tcW w:type="dxa" w:w="2448"/>
          </w:tcPr>
          <w:p>
            <w:pPr>
              <w:spacing w:after="40"/>
            </w:pPr>
            <w:r/>
            <w:r>
              <w:rPr>
                <w:b/>
                <w:sz w:val="16"/>
              </w:rPr>
            </w:r>
          </w:p>
        </w:tc>
        <w:tc>
          <w:tcPr>
            <w:tcW w:type="dxa" w:w="3456"/>
          </w:tcPr>
          <w:p>
            <w:pPr>
              <w:spacing w:after="40"/>
            </w:pPr>
            <w:r/>
            <w:r>
              <w:rPr>
                <w:b/>
                <w:sz w:val="16"/>
              </w:rPr>
              <w:t>alpha</w:t>
            </w:r>
          </w:p>
        </w:tc>
        <w:tc>
          <w:tcPr>
            <w:tcW w:type="dxa" w:w="3456"/>
          </w:tcPr>
          <w:p>
            <w:pPr>
              <w:spacing w:after="40"/>
            </w:pPr>
            <w:r/>
            <w:r>
              <w:rPr>
                <w:b/>
                <w:sz w:val="16"/>
              </w:rPr>
              <w:t>beta</w:t>
            </w:r>
          </w:p>
        </w:tc>
      </w:tr>
      <w:tr>
        <w:tc>
          <w:tcPr>
            <w:tcW w:type="dxa" w:w="2448"/>
          </w:tcPr>
          <w:p>
            <w:pPr>
              <w:spacing w:after="40"/>
            </w:pPr>
            <w:r/>
            <w:r>
              <w:rPr>
                <w:sz w:val="16"/>
              </w:rPr>
              <w:t>hostname / IP</w:t>
            </w:r>
          </w:p>
        </w:tc>
        <w:tc>
          <w:tcPr>
            <w:tcW w:type="dxa" w:w="3456"/>
          </w:tcPr>
          <w:p>
            <w:pPr>
              <w:spacing w:after="40"/>
            </w:pPr>
            <w:r/>
            <w:r>
              <w:rPr>
                <w:sz w:val="16"/>
              </w:rPr>
              <w:t>reachy-cjap / 192.168.88.9</w:t>
            </w:r>
          </w:p>
        </w:tc>
        <w:tc>
          <w:tcPr>
            <w:tcW w:type="dxa" w:w="3456"/>
          </w:tcPr>
          <w:p>
            <w:pPr>
              <w:spacing w:after="40"/>
            </w:pPr>
            <w:r/>
            <w:r>
              <w:rPr>
                <w:sz w:val="16"/>
              </w:rPr>
              <w:t>reachy-2 / 192.168.88.10</w:t>
            </w:r>
          </w:p>
        </w:tc>
      </w:tr>
      <w:tr>
        <w:tc>
          <w:tcPr>
            <w:tcW w:type="dxa" w:w="2448"/>
          </w:tcPr>
          <w:p>
            <w:pPr>
              <w:spacing w:after="40"/>
            </w:pPr>
            <w:r/>
            <w:r>
              <w:rPr>
                <w:sz w:val="16"/>
              </w:rPr>
              <w:t>slot</w:t>
            </w:r>
          </w:p>
        </w:tc>
        <w:tc>
          <w:tcPr>
            <w:tcW w:type="dxa" w:w="3456"/>
          </w:tcPr>
          <w:p>
            <w:pPr>
              <w:spacing w:after="40"/>
            </w:pPr>
            <w:r/>
            <w:r>
              <w:rPr>
                <w:sz w:val="16"/>
              </w:rPr>
              <w:t>alpha</w:t>
            </w:r>
          </w:p>
        </w:tc>
        <w:tc>
          <w:tcPr>
            <w:tcW w:type="dxa" w:w="3456"/>
          </w:tcPr>
          <w:p>
            <w:pPr>
              <w:spacing w:after="40"/>
            </w:pPr>
            <w:r/>
            <w:r>
              <w:rPr>
                <w:sz w:val="16"/>
              </w:rPr>
              <w:t>beta</w:t>
            </w:r>
          </w:p>
        </w:tc>
      </w:tr>
      <w:tr>
        <w:tc>
          <w:tcPr>
            <w:tcW w:type="dxa" w:w="2448"/>
          </w:tcPr>
          <w:p>
            <w:pPr>
              <w:spacing w:after="40"/>
            </w:pPr>
            <w:r/>
            <w:r>
              <w:rPr>
                <w:sz w:val="16"/>
              </w:rPr>
              <w:t>plays (today)</w:t>
            </w:r>
          </w:p>
        </w:tc>
        <w:tc>
          <w:tcPr>
            <w:tcW w:type="dxa" w:w="3456"/>
          </w:tcPr>
          <w:p>
            <w:pPr>
              <w:spacing w:after="40"/>
            </w:pPr>
            <w:r/>
            <w:r>
              <w:rPr>
                <w:sz w:val="16"/>
              </w:rPr>
              <w:t>Panganiban</w:t>
            </w:r>
          </w:p>
        </w:tc>
        <w:tc>
          <w:tcPr>
            <w:tcW w:type="dxa" w:w="3456"/>
          </w:tcPr>
          <w:p>
            <w:pPr>
              <w:spacing w:after="40"/>
            </w:pPr>
            <w:r/>
            <w:r>
              <w:rPr>
                <w:sz w:val="16"/>
              </w:rPr>
              <w:t>Host</w:t>
            </w:r>
          </w:p>
        </w:tc>
      </w:tr>
      <w:tr>
        <w:tc>
          <w:tcPr>
            <w:tcW w:type="dxa" w:w="2448"/>
          </w:tcPr>
          <w:p>
            <w:pPr>
              <w:spacing w:after="40"/>
            </w:pPr>
            <w:r/>
            <w:r>
              <w:rPr>
                <w:sz w:val="16"/>
              </w:rPr>
              <w:t>supervaise.service</w:t>
            </w:r>
          </w:p>
        </w:tc>
        <w:tc>
          <w:tcPr>
            <w:tcW w:type="dxa" w:w="3456"/>
          </w:tcPr>
          <w:p>
            <w:pPr>
              <w:spacing w:after="40"/>
            </w:pPr>
            <w:r/>
            <w:r>
              <w:rPr>
                <w:sz w:val="16"/>
              </w:rPr>
              <w:t>enabled, active</w:t>
            </w:r>
          </w:p>
        </w:tc>
        <w:tc>
          <w:tcPr>
            <w:tcW w:type="dxa" w:w="3456"/>
          </w:tcPr>
          <w:p>
            <w:pPr>
              <w:spacing w:after="40"/>
            </w:pPr>
            <w:r/>
            <w:r>
              <w:rPr>
                <w:sz w:val="16"/>
              </w:rPr>
              <w:t>enabled, active</w:t>
            </w:r>
          </w:p>
        </w:tc>
      </w:tr>
      <w:tr>
        <w:tc>
          <w:tcPr>
            <w:tcW w:type="dxa" w:w="2448"/>
          </w:tcPr>
          <w:p>
            <w:pPr>
              <w:spacing w:after="40"/>
            </w:pPr>
            <w:r/>
            <w:r>
              <w:rPr>
                <w:sz w:val="16"/>
              </w:rPr>
              <w:t>pi-dashboard.service</w:t>
            </w:r>
          </w:p>
        </w:tc>
        <w:tc>
          <w:tcPr>
            <w:tcW w:type="dxa" w:w="3456"/>
          </w:tcPr>
          <w:p>
            <w:pPr>
              <w:spacing w:after="40"/>
            </w:pPr>
            <w:r/>
            <w:r>
              <w:rPr>
                <w:sz w:val="16"/>
              </w:rPr>
              <w:t>enabled, active</w:t>
            </w:r>
          </w:p>
        </w:tc>
        <w:tc>
          <w:tcPr>
            <w:tcW w:type="dxa" w:w="3456"/>
          </w:tcPr>
          <w:p>
            <w:pPr>
              <w:spacing w:after="40"/>
            </w:pPr>
            <w:r/>
            <w:r>
              <w:rPr>
                <w:sz w:val="16"/>
              </w:rPr>
              <w:t>enabled, active</w:t>
            </w:r>
          </w:p>
        </w:tc>
      </w:tr>
      <w:tr>
        <w:tc>
          <w:tcPr>
            <w:tcW w:type="dxa" w:w="2448"/>
          </w:tcPr>
          <w:p>
            <w:pPr>
              <w:spacing w:after="40"/>
            </w:pPr>
            <w:r/>
            <w:r>
              <w:rPr>
                <w:sz w:val="16"/>
              </w:rPr>
              <w:t>lease authority</w:t>
            </w:r>
          </w:p>
        </w:tc>
        <w:tc>
          <w:tcPr>
            <w:tcW w:type="dxa" w:w="3456"/>
          </w:tcPr>
          <w:p>
            <w:pPr>
              <w:spacing w:after="40"/>
            </w:pPr>
            <w:r/>
            <w:r>
              <w:rPr>
                <w:sz w:val="16"/>
              </w:rPr>
              <w:t>YES — console.py serves it</w:t>
            </w:r>
          </w:p>
        </w:tc>
        <w:tc>
          <w:tcPr>
            <w:tcW w:type="dxa" w:w="3456"/>
          </w:tcPr>
          <w:p>
            <w:pPr>
              <w:spacing w:after="40"/>
            </w:pPr>
            <w:r/>
            <w:r>
              <w:rPr>
                <w:sz w:val="16"/>
              </w:rPr>
              <w:t>no — module loaded but inert</w:t>
            </w:r>
          </w:p>
        </w:tc>
      </w:tr>
      <w:tr>
        <w:tc>
          <w:tcPr>
            <w:tcW w:type="dxa" w:w="2448"/>
          </w:tcPr>
          <w:p>
            <w:pPr>
              <w:spacing w:after="40"/>
            </w:pPr>
            <w:r/>
            <w:r>
              <w:rPr>
                <w:sz w:val="16"/>
              </w:rPr>
              <w:t>wifi-fallback.service</w:t>
            </w:r>
          </w:p>
        </w:tc>
        <w:tc>
          <w:tcPr>
            <w:tcW w:type="dxa" w:w="3456"/>
          </w:tcPr>
          <w:p>
            <w:pPr>
              <w:spacing w:after="40"/>
            </w:pPr>
            <w:r/>
            <w:r>
              <w:rPr>
                <w:sz w:val="16"/>
              </w:rPr>
              <w:t>enabled</w:t>
            </w:r>
          </w:p>
        </w:tc>
        <w:tc>
          <w:tcPr>
            <w:tcW w:type="dxa" w:w="3456"/>
          </w:tcPr>
          <w:p>
            <w:pPr>
              <w:spacing w:after="40"/>
            </w:pPr>
            <w:r/>
            <w:r>
              <w:rPr>
                <w:sz w:val="16"/>
              </w:rPr>
              <w:t>enabled</w:t>
            </w:r>
          </w:p>
        </w:tc>
      </w:tr>
      <w:tr>
        <w:tc>
          <w:tcPr>
            <w:tcW w:type="dxa" w:w="2448"/>
          </w:tcPr>
          <w:p>
            <w:pPr>
              <w:spacing w:after="40"/>
            </w:pPr>
            <w:r/>
            <w:r>
              <w:rPr>
                <w:sz w:val="16"/>
              </w:rPr>
              <w:t>speaker-watchdog.service</w:t>
            </w:r>
          </w:p>
        </w:tc>
        <w:tc>
          <w:tcPr>
            <w:tcW w:type="dxa" w:w="3456"/>
          </w:tcPr>
          <w:p>
            <w:pPr>
              <w:spacing w:after="40"/>
            </w:pPr>
            <w:r/>
            <w:r>
              <w:rPr>
                <w:sz w:val="16"/>
              </w:rPr>
              <w:t>disabled (leave it)</w:t>
            </w:r>
          </w:p>
        </w:tc>
        <w:tc>
          <w:tcPr>
            <w:tcW w:type="dxa" w:w="3456"/>
          </w:tcPr>
          <w:p>
            <w:pPr>
              <w:spacing w:after="40"/>
            </w:pPr>
            <w:r/>
            <w:r>
              <w:rPr>
                <w:sz w:val="16"/>
              </w:rPr>
              <w:t>disabled (leave it)</w:t>
            </w:r>
          </w:p>
        </w:tc>
      </w:tr>
      <w:tr>
        <w:tc>
          <w:tcPr>
            <w:tcW w:type="dxa" w:w="2448"/>
          </w:tcPr>
          <w:p>
            <w:pPr>
              <w:spacing w:after="40"/>
            </w:pPr>
            <w:r/>
            <w:r>
              <w:rPr>
                <w:sz w:val="16"/>
              </w:rPr>
              <w:t>reachy-mini-daemon</w:t>
            </w:r>
          </w:p>
        </w:tc>
        <w:tc>
          <w:tcPr>
            <w:tcW w:type="dxa" w:w="3456"/>
          </w:tcPr>
          <w:p>
            <w:pPr>
              <w:spacing w:after="40"/>
            </w:pPr>
            <w:r/>
            <w:r>
              <w:rPr>
                <w:sz w:val="16"/>
              </w:rPr>
              <w:t>enabled</w:t>
            </w:r>
          </w:p>
        </w:tc>
        <w:tc>
          <w:tcPr>
            <w:tcW w:type="dxa" w:w="3456"/>
          </w:tcPr>
          <w:p>
            <w:pPr>
              <w:spacing w:after="40"/>
            </w:pPr>
            <w:r/>
            <w:r>
              <w:rPr>
                <w:sz w:val="16"/>
              </w:rPr>
              <w:t>UNKNOWN — not checked read-only</w:t>
            </w:r>
          </w:p>
        </w:tc>
      </w:tr>
      <w:tr>
        <w:tc>
          <w:tcPr>
            <w:tcW w:type="dxa" w:w="2448"/>
          </w:tcPr>
          <w:p>
            <w:pPr>
              <w:spacing w:after="40"/>
            </w:pPr>
            <w:r/>
            <w:r>
              <w:rPr>
                <w:sz w:val="16"/>
              </w:rPr>
              <w:t>pytest present</w:t>
            </w:r>
          </w:p>
        </w:tc>
        <w:tc>
          <w:tcPr>
            <w:tcW w:type="dxa" w:w="3456"/>
          </w:tcPr>
          <w:p>
            <w:pPr>
              <w:spacing w:after="40"/>
            </w:pPr>
            <w:r/>
            <w:r>
              <w:rPr>
                <w:sz w:val="16"/>
              </w:rPr>
              <w:t>yes</w:t>
            </w:r>
          </w:p>
        </w:tc>
        <w:tc>
          <w:tcPr>
            <w:tcW w:type="dxa" w:w="3456"/>
          </w:tcPr>
          <w:p>
            <w:pPr>
              <w:spacing w:after="40"/>
            </w:pPr>
            <w:r/>
            <w:r>
              <w:rPr>
                <w:sz w:val="16"/>
              </w:rPr>
              <w:t>NO — deploy's test step silently skips</w:t>
            </w:r>
          </w:p>
        </w:tc>
      </w:tr>
    </w:tbl>
    <w:p/>
    <w:p>
      <w:pPr>
        <w:pStyle w:val="Heading2"/>
      </w:pPr>
      <w:r>
        <w:t>What talks to what, over what, how often</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2016"/>
          </w:tcPr>
          <w:p>
            <w:pPr>
              <w:spacing w:after="40"/>
            </w:pPr>
            <w:r/>
            <w:r>
              <w:rPr>
                <w:b/>
                <w:sz w:val="16"/>
              </w:rPr>
              <w:t>From</w:t>
            </w:r>
          </w:p>
        </w:tc>
        <w:tc>
          <w:tcPr>
            <w:tcW w:type="dxa" w:w="1872"/>
          </w:tcPr>
          <w:p>
            <w:pPr>
              <w:spacing w:after="40"/>
            </w:pPr>
            <w:r/>
            <w:r>
              <w:rPr>
                <w:b/>
                <w:sz w:val="16"/>
              </w:rPr>
              <w:t>To</w:t>
            </w:r>
          </w:p>
        </w:tc>
        <w:tc>
          <w:tcPr>
            <w:tcW w:type="dxa" w:w="2736"/>
          </w:tcPr>
          <w:p>
            <w:pPr>
              <w:spacing w:after="40"/>
            </w:pPr>
            <w:r/>
            <w:r>
              <w:rPr>
                <w:b/>
                <w:sz w:val="16"/>
              </w:rPr>
              <w:t>Protocol</w:t>
            </w:r>
          </w:p>
        </w:tc>
        <w:tc>
          <w:tcPr>
            <w:tcW w:type="dxa" w:w="1728"/>
          </w:tcPr>
          <w:p>
            <w:pPr>
              <w:spacing w:after="40"/>
            </w:pPr>
            <w:r/>
            <w:r>
              <w:rPr>
                <w:b/>
                <w:sz w:val="16"/>
              </w:rPr>
              <w:t>Frequency</w:t>
            </w:r>
          </w:p>
        </w:tc>
        <w:tc>
          <w:tcPr>
            <w:tcW w:type="dxa" w:w="1152"/>
          </w:tcPr>
          <w:p>
            <w:pPr>
              <w:spacing w:after="40"/>
            </w:pPr>
            <w:r/>
            <w:r>
              <w:rPr>
                <w:b/>
                <w:sz w:val="16"/>
              </w:rPr>
              <w:t>Timeout</w:t>
            </w:r>
          </w:p>
        </w:tc>
      </w:tr>
      <w:tr>
        <w:tc>
          <w:tcPr>
            <w:tcW w:type="dxa" w:w="2016"/>
          </w:tcPr>
          <w:p>
            <w:pPr>
              <w:spacing w:after="40"/>
            </w:pPr>
            <w:r/>
            <w:r>
              <w:rPr>
                <w:sz w:val="16"/>
              </w:rPr>
              <w:t>each robot</w:t>
            </w:r>
          </w:p>
        </w:tc>
        <w:tc>
          <w:tcPr>
            <w:tcW w:type="dxa" w:w="1872"/>
          </w:tcPr>
          <w:p>
            <w:pPr>
              <w:spacing w:after="40"/>
            </w:pPr>
            <w:r/>
            <w:r>
              <w:rPr>
                <w:sz w:val="16"/>
              </w:rPr>
              <w:t>the authority</w:t>
            </w:r>
          </w:p>
        </w:tc>
        <w:tc>
          <w:tcPr>
            <w:tcW w:type="dxa" w:w="2736"/>
          </w:tcPr>
          <w:p>
            <w:pPr>
              <w:spacing w:after="40"/>
            </w:pPr>
            <w:r/>
            <w:r>
              <w:rPr>
                <w:sz w:val="16"/>
              </w:rPr>
              <w:t>HTTP POST /api/lease</w:t>
            </w:r>
          </w:p>
        </w:tc>
        <w:tc>
          <w:tcPr>
            <w:tcW w:type="dxa" w:w="1728"/>
          </w:tcPr>
          <w:p>
            <w:pPr>
              <w:spacing w:after="40"/>
            </w:pPr>
            <w:r/>
            <w:r>
              <w:rPr>
                <w:sz w:val="16"/>
              </w:rPr>
              <w:t>1.0 s (POLL_S)</w:t>
            </w:r>
          </w:p>
        </w:tc>
        <w:tc>
          <w:tcPr>
            <w:tcW w:type="dxa" w:w="1152"/>
          </w:tcPr>
          <w:p>
            <w:pPr>
              <w:spacing w:after="40"/>
            </w:pPr>
            <w:r/>
            <w:r>
              <w:rPr>
                <w:sz w:val="16"/>
              </w:rPr>
              <w:t>0.8 s</w:t>
            </w:r>
          </w:p>
        </w:tc>
      </w:tr>
      <w:tr>
        <w:tc>
          <w:tcPr>
            <w:tcW w:type="dxa" w:w="2016"/>
          </w:tcPr>
          <w:p>
            <w:pPr>
              <w:spacing w:after="40"/>
            </w:pPr>
            <w:r/>
            <w:r>
              <w:rPr>
                <w:sz w:val="16"/>
              </w:rPr>
              <w:t>operator browser</w:t>
            </w:r>
          </w:p>
        </w:tc>
        <w:tc>
          <w:tcPr>
            <w:tcW w:type="dxa" w:w="1872"/>
          </w:tcPr>
          <w:p>
            <w:pPr>
              <w:spacing w:after="40"/>
            </w:pPr>
            <w:r/>
            <w:r>
              <w:rPr>
                <w:sz w:val="16"/>
              </w:rPr>
              <w:t>the authority</w:t>
            </w:r>
          </w:p>
        </w:tc>
        <w:tc>
          <w:tcPr>
            <w:tcW w:type="dxa" w:w="2736"/>
          </w:tcPr>
          <w:p>
            <w:pPr>
              <w:spacing w:after="40"/>
            </w:pPr>
            <w:r/>
            <w:r>
              <w:rPr>
                <w:sz w:val="16"/>
              </w:rPr>
              <w:t>HTTP GET /api/state</w:t>
            </w:r>
          </w:p>
        </w:tc>
        <w:tc>
          <w:tcPr>
            <w:tcW w:type="dxa" w:w="1728"/>
          </w:tcPr>
          <w:p>
            <w:pPr>
              <w:spacing w:after="40"/>
            </w:pPr>
            <w:r/>
            <w:r>
              <w:rPr>
                <w:sz w:val="16"/>
              </w:rPr>
              <w:t>1 s</w:t>
            </w:r>
          </w:p>
        </w:tc>
        <w:tc>
          <w:tcPr>
            <w:tcW w:type="dxa" w:w="1152"/>
          </w:tcPr>
          <w:p>
            <w:pPr>
              <w:spacing w:after="40"/>
            </w:pPr>
            <w:r/>
            <w:r>
              <w:rPr>
                <w:sz w:val="16"/>
              </w:rPr>
              <w:t>—</w:t>
            </w:r>
          </w:p>
        </w:tc>
      </w:tr>
      <w:tr>
        <w:tc>
          <w:tcPr>
            <w:tcW w:type="dxa" w:w="2016"/>
          </w:tcPr>
          <w:p>
            <w:pPr>
              <w:spacing w:after="40"/>
            </w:pPr>
            <w:r/>
            <w:r>
              <w:rPr>
                <w:sz w:val="16"/>
              </w:rPr>
              <w:t>operator browser</w:t>
            </w:r>
          </w:p>
        </w:tc>
        <w:tc>
          <w:tcPr>
            <w:tcW w:type="dxa" w:w="1872"/>
          </w:tcPr>
          <w:p>
            <w:pPr>
              <w:spacing w:after="40"/>
            </w:pPr>
            <w:r/>
            <w:r>
              <w:rPr>
                <w:sz w:val="16"/>
              </w:rPr>
              <w:t>the authority</w:t>
            </w:r>
          </w:p>
        </w:tc>
        <w:tc>
          <w:tcPr>
            <w:tcW w:type="dxa" w:w="2736"/>
          </w:tcPr>
          <w:p>
            <w:pPr>
              <w:spacing w:after="40"/>
            </w:pPr>
            <w:r/>
            <w:r>
              <w:rPr>
                <w:sz w:val="16"/>
              </w:rPr>
              <w:t>POST /api/floor, /role, /config, /host-ask</w:t>
            </w:r>
          </w:p>
        </w:tc>
        <w:tc>
          <w:tcPr>
            <w:tcW w:type="dxa" w:w="1728"/>
          </w:tcPr>
          <w:p>
            <w:pPr>
              <w:spacing w:after="40"/>
            </w:pPr>
            <w:r/>
            <w:r>
              <w:rPr>
                <w:sz w:val="16"/>
              </w:rPr>
              <w:t>on click</w:t>
            </w:r>
          </w:p>
        </w:tc>
        <w:tc>
          <w:tcPr>
            <w:tcW w:type="dxa" w:w="1152"/>
          </w:tcPr>
          <w:p>
            <w:pPr>
              <w:spacing w:after="40"/>
            </w:pPr>
            <w:r/>
            <w:r>
              <w:rPr>
                <w:sz w:val="16"/>
              </w:rPr>
              <w:t>—</w:t>
            </w:r>
          </w:p>
        </w:tc>
      </w:tr>
      <w:tr>
        <w:tc>
          <w:tcPr>
            <w:tcW w:type="dxa" w:w="2016"/>
          </w:tcPr>
          <w:p>
            <w:pPr>
              <w:spacing w:after="40"/>
            </w:pPr>
            <w:r/>
            <w:r>
              <w:rPr>
                <w:sz w:val="16"/>
              </w:rPr>
              <w:t>beta's dashboard</w:t>
            </w:r>
          </w:p>
        </w:tc>
        <w:tc>
          <w:tcPr>
            <w:tcW w:type="dxa" w:w="1872"/>
          </w:tcPr>
          <w:p>
            <w:pPr>
              <w:spacing w:after="40"/>
            </w:pPr>
            <w:r/>
            <w:r>
              <w:rPr>
                <w:sz w:val="16"/>
              </w:rPr>
              <w:t>alpha's console</w:t>
            </w:r>
          </w:p>
        </w:tc>
        <w:tc>
          <w:tcPr>
            <w:tcW w:type="dxa" w:w="2736"/>
          </w:tcPr>
          <w:p>
            <w:pPr>
              <w:spacing w:after="40"/>
            </w:pPr>
            <w:r/>
            <w:r>
              <w:rPr>
                <w:sz w:val="16"/>
              </w:rPr>
              <w:t>proxy of /console</w:t>
            </w:r>
          </w:p>
        </w:tc>
        <w:tc>
          <w:tcPr>
            <w:tcW w:type="dxa" w:w="1728"/>
          </w:tcPr>
          <w:p>
            <w:pPr>
              <w:spacing w:after="40"/>
            </w:pPr>
            <w:r/>
            <w:r>
              <w:rPr>
                <w:sz w:val="16"/>
              </w:rPr>
              <w:t>on request</w:t>
            </w:r>
          </w:p>
        </w:tc>
        <w:tc>
          <w:tcPr>
            <w:tcW w:type="dxa" w:w="1152"/>
          </w:tcPr>
          <w:p>
            <w:pPr>
              <w:spacing w:after="40"/>
            </w:pPr>
            <w:r/>
            <w:r>
              <w:rPr>
                <w:sz w:val="16"/>
              </w:rPr>
              <w:t>UNKNOWN</w:t>
            </w:r>
          </w:p>
        </w:tc>
      </w:tr>
      <w:tr>
        <w:tc>
          <w:tcPr>
            <w:tcW w:type="dxa" w:w="2016"/>
          </w:tcPr>
          <w:p>
            <w:pPr>
              <w:spacing w:after="40"/>
            </w:pPr>
            <w:r/>
            <w:r>
              <w:rPr>
                <w:sz w:val="16"/>
              </w:rPr>
              <w:t>robot</w:t>
            </w:r>
          </w:p>
        </w:tc>
        <w:tc>
          <w:tcPr>
            <w:tcW w:type="dxa" w:w="1872"/>
          </w:tcPr>
          <w:p>
            <w:pPr>
              <w:spacing w:after="40"/>
            </w:pPr>
            <w:r/>
            <w:r>
              <w:rPr>
                <w:sz w:val="16"/>
              </w:rPr>
              <w:t>robot</w:t>
            </w:r>
          </w:p>
        </w:tc>
        <w:tc>
          <w:tcPr>
            <w:tcW w:type="dxa" w:w="2736"/>
          </w:tcPr>
          <w:p>
            <w:pPr>
              <w:spacing w:after="40"/>
            </w:pPr>
            <w:r/>
            <w:r>
              <w:rPr>
                <w:sz w:val="16"/>
              </w:rPr>
              <w:t>nothing</w:t>
            </w:r>
          </w:p>
        </w:tc>
        <w:tc>
          <w:tcPr>
            <w:tcW w:type="dxa" w:w="1728"/>
          </w:tcPr>
          <w:p>
            <w:pPr>
              <w:spacing w:after="40"/>
            </w:pPr>
            <w:r/>
            <w:r>
              <w:rPr>
                <w:sz w:val="16"/>
              </w:rPr>
              <w:t>never</w:t>
            </w:r>
          </w:p>
        </w:tc>
        <w:tc>
          <w:tcPr>
            <w:tcW w:type="dxa" w:w="1152"/>
          </w:tcPr>
          <w:p>
            <w:pPr>
              <w:spacing w:after="40"/>
            </w:pPr>
            <w:r/>
            <w:r>
              <w:rPr>
                <w:sz w:val="16"/>
              </w:rPr>
              <w:t>—</w:t>
            </w:r>
          </w:p>
        </w:tc>
      </w:tr>
    </w:tbl>
    <w:p/>
    <w:p>
      <w:r>
        <w:rPr>
          <w:b w:val="0"/>
          <w:i w:val="0"/>
        </w:rPr>
        <w:t>The poll timeout is deliberately shorter than the poll interval so a hung authority still yields one tick per second (app/floor_lease.py:48-49).</w:t>
      </w:r>
    </w:p>
    <w:p>
      <w:pPr>
        <w:pStyle w:val="Heading2"/>
      </w:pPr>
      <w:r>
        <w:t>The lease, in code</w:t>
      </w:r>
    </w:p>
    <w:p>
      <w:pPr>
        <w:spacing w:after="20"/>
      </w:pPr>
      <w:r>
        <w:rPr>
          <w:i/>
          <w:color w:val="606060"/>
          <w:sz w:val="16"/>
        </w:rPr>
        <w:t>dashboard/console.py:59-60</w:t>
      </w:r>
    </w:p>
    <w:p>
      <w:pPr>
        <w:spacing w:after="160"/>
        <w:ind w:left="288"/>
      </w:pPr>
      <w:r>
        <w:rPr>
          <w:rFonts w:ascii="Consolas" w:hAnsi="Consolas"/>
          <w:sz w:val="15"/>
        </w:rPr>
        <w:t>TTL_S = 3.0             # lease TTL handed to the robots (they cap at 3 s too)</w:t>
        <w:br/>
        <w:t>SETTLE_MARGIN_S = 0.5   # extra wait after TTL before a new holder is named</w:t>
      </w:r>
    </w:p>
    <w:p>
      <w:pPr>
        <w:spacing w:after="20"/>
      </w:pPr>
      <w:r>
        <w:rPr>
          <w:i/>
          <w:color w:val="606060"/>
          <w:sz w:val="16"/>
        </w:rPr>
        <w:t>app/floor_lease.py:218-219 — the whole fail-closed rule</w:t>
      </w:r>
    </w:p>
    <w:p>
      <w:pPr>
        <w:spacing w:after="160"/>
        <w:ind w:left="288"/>
      </w:pPr>
      <w:r>
        <w:rPr>
          <w:rFonts w:ascii="Consolas" w:hAnsi="Consolas"/>
          <w:sz w:val="15"/>
        </w:rPr>
        <w:t>def has_floor(self) -&gt; bool:</w:t>
        <w:br/>
        <w:t xml:space="preserve">    return bool(self.slot) and self.granted and self.clock() &lt; self.lease_until</w:t>
      </w:r>
    </w:p>
    <w:p>
      <w:r>
        <w:rPr>
          <w:b w:val="0"/>
          <w:i w:val="0"/>
        </w:rPr>
        <w:t>Three conditions, all required. A missing slot, a revoked grant, or an expired clock all close the microphone. There is no path that opens it on a failure.</w:t>
      </w:r>
    </w:p>
    <w:p>
      <w:pPr>
        <w:pStyle w:val="Heading2"/>
      </w:pPr>
      <w:r>
        <w:t>The floor transition, in code</w:t>
      </w:r>
    </w:p>
    <w:p>
      <w:pPr>
        <w:spacing w:after="20"/>
      </w:pPr>
      <w:r>
        <w:rPr>
          <w:i/>
          <w:color w:val="606060"/>
          <w:sz w:val="16"/>
        </w:rPr>
        <w:t>dashboard/console.py:695-706</w:t>
      </w:r>
    </w:p>
    <w:p>
      <w:pPr>
        <w:spacing w:after="160"/>
        <w:ind w:left="288"/>
      </w:pPr>
      <w:r>
        <w:rPr>
          <w:rFonts w:ascii="Consolas" w:hAnsi="Consolas"/>
          <w:sz w:val="15"/>
        </w:rPr>
        <w:t>def _begin_transition(self, target, who="console", now=None):</w:t>
        <w:br/>
        <w:t xml:space="preserve">    """Close both now; name the target only after the settle."""</w:t>
        <w:br/>
        <w:t xml:space="preserve">    now = self._now(now)</w:t>
        <w:br/>
        <w:t xml:space="preserve">    prev = self.floor</w:t>
        <w:br/>
        <w:t xml:space="preserve">    self.floor = "none"            # every lease reply revokes from here on</w:t>
        <w:br/>
        <w:t xml:space="preserve">    ...</w:t>
        <w:br/>
        <w:t xml:space="preserve">    self.transition = {"target": target, "started": now,</w:t>
        <w:br/>
        <w:t xml:space="preserve">                       "deadline": now + self.ttl_s + SETTLE_MARGIN_S, "who": who}</w:t>
      </w:r>
    </w:p>
    <w:p>
      <w:r>
        <w:rPr>
          <w:b w:val="0"/>
          <w:i w:val="0"/>
        </w:rPr>
        <w:t>The floor is set to none BEFORE the target is named. That ordering is the one-microphone invariant: there is no instant at which two slots could both believe they hold the floor. Leaving the transition requires either both robots reporting their microphone closed, or the 3.0 s TTL plus the 0.5 s settle margin elapsing.</w:t>
      </w:r>
    </w:p>
    <w:p>
      <w:pPr>
        <w:jc w:val="center"/>
      </w:pPr>
      <w:r>
        <w:drawing>
          <wp:inline xmlns:a="http://schemas.openxmlformats.org/drawingml/2006/main" xmlns:pic="http://schemas.openxmlformats.org/drawingml/2006/picture">
            <wp:extent cx="5943600" cy="3282771"/>
            <wp:docPr id="6" name="Picture 6"/>
            <wp:cNvGraphicFramePr>
              <a:graphicFrameLocks noChangeAspect="1"/>
            </wp:cNvGraphicFramePr>
            <a:graphic>
              <a:graphicData uri="http://schemas.openxmlformats.org/drawingml/2006/picture">
                <pic:pic>
                  <pic:nvPicPr>
                    <pic:cNvPr id="0" name="fig6_states.png"/>
                    <pic:cNvPicPr/>
                  </pic:nvPicPr>
                  <pic:blipFill>
                    <a:blip r:embed="rId14"/>
                    <a:stretch>
                      <a:fillRect/>
                    </a:stretch>
                  </pic:blipFill>
                  <pic:spPr>
                    <a:xfrm>
                      <a:off x="0" y="0"/>
                      <a:ext cx="5943600" cy="3282771"/>
                    </a:xfrm>
                    <a:prstGeom prst="rect"/>
                  </pic:spPr>
                </pic:pic>
              </a:graphicData>
            </a:graphic>
          </wp:inline>
        </w:drawing>
      </w:r>
    </w:p>
    <w:p>
      <w:pPr>
        <w:spacing w:after="240"/>
        <w:jc w:val="center"/>
      </w:pPr>
      <w:r>
        <w:rPr>
          <w:i/>
          <w:color w:val="606060"/>
          <w:sz w:val="17"/>
        </w:rPr>
        <w:t>Figure 6 — Legal transitions. duet keeps every microphone closed; request_floor() returns 409 in that mode.</w:t>
      </w:r>
    </w:p>
    <w:p>
      <w:pPr>
        <w:pStyle w:val="Heading2"/>
      </w:pPr>
      <w:r>
        <w:t>Roles: what is bound to hostname, what is bound to role</w:t>
      </w:r>
    </w:p>
    <w:tbl>
      <w:tblPr>
        <w:tblStyle w:val="LightGrid-Accent1"/>
        <w:tblW w:type="auto" w:w="0"/>
        <w:jc w:val="left"/>
        <w:tblLook w:firstColumn="1" w:firstRow="1" w:lastColumn="0" w:lastRow="0" w:noHBand="0" w:noVBand="1" w:val="04A0"/>
      </w:tblPr>
      <w:tblGrid>
        <w:gridCol w:w="4320"/>
        <w:gridCol w:w="4320"/>
      </w:tblGrid>
      <w:tr>
        <w:tc>
          <w:tcPr>
            <w:tcW w:type="dxa" w:w="4608"/>
          </w:tcPr>
          <w:p>
            <w:pPr>
              <w:spacing w:after="40"/>
            </w:pPr>
            <w:r/>
            <w:r>
              <w:rPr>
                <w:b/>
                <w:sz w:val="16"/>
              </w:rPr>
              <w:t>Bound to the MACHINE (hostname)</w:t>
            </w:r>
          </w:p>
        </w:tc>
        <w:tc>
          <w:tcPr>
            <w:tcW w:type="dxa" w:w="4608"/>
          </w:tcPr>
          <w:p>
            <w:pPr>
              <w:spacing w:after="40"/>
            </w:pPr>
            <w:r/>
            <w:r>
              <w:rPr>
                <w:b/>
                <w:sz w:val="16"/>
              </w:rPr>
              <w:t>Bound to the ROLE (cjap_is)</w:t>
            </w:r>
          </w:p>
        </w:tc>
      </w:tr>
      <w:tr>
        <w:tc>
          <w:tcPr>
            <w:tcW w:type="dxa" w:w="4608"/>
          </w:tcPr>
          <w:p>
            <w:pPr>
              <w:spacing w:after="40"/>
            </w:pPr>
            <w:r/>
            <w:r>
              <w:rPr>
                <w:sz w:val="16"/>
              </w:rPr>
              <w:t>slot — alpha or beta, looked up in config/robots.json slots by hostname (app/floor_lease.py:82-83); override CJ_ROBOT_SLOT.</w:t>
            </w:r>
          </w:p>
        </w:tc>
        <w:tc>
          <w:tcPr>
            <w:tcW w:type="dxa" w:w="4608"/>
          </w:tcPr>
          <w:p>
            <w:pPr>
              <w:spacing w:after="40"/>
            </w:pPr>
            <w:r/>
            <w:r>
              <w:rPr>
                <w:sz w:val="16"/>
              </w:rPr>
              <w:t>which voice card is active (personas.activate)</w:t>
            </w:r>
          </w:p>
        </w:tc>
      </w:tr>
      <w:tr>
        <w:tc>
          <w:tcPr>
            <w:tcW w:type="dxa" w:w="4608"/>
          </w:tcPr>
          <w:p>
            <w:pPr>
              <w:spacing w:after="40"/>
            </w:pPr>
            <w:r/>
            <w:r>
              <w:rPr>
                <w:sz w:val="16"/>
              </w:rPr>
              <w:t>whether this machine is the authority — console.py:1275 compares authority.host to the local hostname.</w:t>
            </w:r>
          </w:p>
        </w:tc>
        <w:tc>
          <w:tcPr>
            <w:tcW w:type="dxa" w:w="4608"/>
          </w:tcPr>
          <w:p>
            <w:pPr>
              <w:spacing w:after="40"/>
            </w:pPr>
            <w:r/>
            <w:r>
              <w:rPr>
                <w:sz w:val="16"/>
              </w:rPr>
              <w:t>which ElevenLabs voice id is used</w:t>
            </w:r>
          </w:p>
        </w:tc>
      </w:tr>
      <w:tr>
        <w:tc>
          <w:tcPr>
            <w:tcW w:type="dxa" w:w="4608"/>
          </w:tcPr>
          <w:p>
            <w:pPr>
              <w:spacing w:after="40"/>
            </w:pPr>
            <w:r/>
            <w:r>
              <w:rPr>
                <w:sz w:val="16"/>
              </w:rPr>
              <w:t>the systemd drop-in, app/.env, audio routing, the enrolled speaker reference.</w:t>
            </w:r>
          </w:p>
        </w:tc>
        <w:tc>
          <w:tcPr>
            <w:tcW w:type="dxa" w:w="4608"/>
          </w:tcPr>
          <w:p>
            <w:pPr>
              <w:spacing w:after="40"/>
            </w:pPr>
            <w:r/>
            <w:r>
              <w:rPr>
                <w:sz w:val="16"/>
              </w:rPr>
              <w:t>whether the robot answers questions or speaks the Host's lines</w:t>
            </w:r>
          </w:p>
        </w:tc>
      </w:tr>
      <w:tr>
        <w:tc>
          <w:tcPr>
            <w:tcW w:type="dxa" w:w="4608"/>
          </w:tcPr>
          <w:p>
            <w:pPr>
              <w:spacing w:after="40"/>
            </w:pPr>
            <w:r/>
            <w:r>
              <w:rPr>
                <w:sz w:val="16"/>
              </w:rPr>
              <w:t>the wake model file path.</w:t>
            </w:r>
          </w:p>
        </w:tc>
        <w:tc>
          <w:tcPr>
            <w:tcW w:type="dxa" w:w="4608"/>
          </w:tcPr>
          <w:p>
            <w:pPr>
              <w:spacing w:after="40"/>
            </w:pPr>
            <w:r/>
            <w:r>
              <w:rPr>
                <w:sz w:val="16"/>
              </w:rPr>
              <w:t>which duet lines this robot plays (lease_for sends the line only to the robot whose role owns it)</w:t>
            </w:r>
          </w:p>
        </w:tc>
      </w:tr>
    </w:tbl>
    <w:p/>
    <w:p>
      <w:r>
        <w:rPr>
          <w:b w:val="0"/>
          <w:i w:val="0"/>
        </w:rPr>
        <w:t>Both machines load BOTH voice cards and BOTH voice ids at boot. That is what makes the swap instant:</w:t>
      </w:r>
    </w:p>
    <w:p>
      <w:pPr>
        <w:spacing w:after="20"/>
      </w:pPr>
      <w:r>
        <w:rPr>
          <w:i/>
          <w:color w:val="606060"/>
          <w:sz w:val="16"/>
        </w:rPr>
        <w:t>journalctl, alpha, 13 Sep 13:21:20 — the boot line</w:t>
      </w:r>
    </w:p>
    <w:p>
      <w:pPr>
        <w:spacing w:after="160"/>
        <w:ind w:left="288"/>
      </w:pPr>
      <w:r>
        <w:rPr>
          <w:rFonts w:ascii="Consolas" w:hAnsi="Consolas"/>
          <w:sz w:val="15"/>
        </w:rPr>
        <w:t>[persona] loaded: voice card 16219 chars, host card 2845 chars, voices cjap=set host=set</w:t>
      </w:r>
    </w:p>
    <w:p>
      <w:pPr>
        <w:pStyle w:val="Heading2"/>
      </w:pPr>
      <w:r>
        <w:t>What happens when a machine goes away</w:t>
      </w:r>
    </w:p>
    <w:tbl>
      <w:tblPr>
        <w:tblStyle w:val="LightGrid-Accent1"/>
        <w:tblW w:type="auto" w:w="0"/>
        <w:jc w:val="left"/>
        <w:tblLook w:firstColumn="1" w:firstRow="1" w:lastColumn="0" w:lastRow="0" w:noHBand="0" w:noVBand="1" w:val="04A0"/>
      </w:tblPr>
      <w:tblGrid>
        <w:gridCol w:w="2880"/>
        <w:gridCol w:w="2880"/>
        <w:gridCol w:w="2880"/>
      </w:tblGrid>
      <w:tr>
        <w:tc>
          <w:tcPr>
            <w:tcW w:type="dxa" w:w="2304"/>
          </w:tcPr>
          <w:p>
            <w:pPr>
              <w:spacing w:after="40"/>
            </w:pPr>
            <w:r/>
            <w:r>
              <w:rPr>
                <w:b/>
                <w:sz w:val="16"/>
              </w:rPr>
              <w:t>Event</w:t>
            </w:r>
          </w:p>
        </w:tc>
        <w:tc>
          <w:tcPr>
            <w:tcW w:type="dxa" w:w="4320"/>
          </w:tcPr>
          <w:p>
            <w:pPr>
              <w:spacing w:after="40"/>
            </w:pPr>
            <w:r/>
            <w:r>
              <w:rPr>
                <w:b/>
                <w:sz w:val="16"/>
              </w:rPr>
              <w:t>Immediate effect</w:t>
            </w:r>
          </w:p>
        </w:tc>
        <w:tc>
          <w:tcPr>
            <w:tcW w:type="dxa" w:w="2736"/>
          </w:tcPr>
          <w:p>
            <w:pPr>
              <w:spacing w:after="40"/>
            </w:pPr>
            <w:r/>
            <w:r>
              <w:rPr>
                <w:b/>
                <w:sz w:val="16"/>
              </w:rPr>
              <w:t>Recovers on its own?</w:t>
            </w:r>
          </w:p>
        </w:tc>
      </w:tr>
      <w:tr>
        <w:tc>
          <w:tcPr>
            <w:tcW w:type="dxa" w:w="2304"/>
          </w:tcPr>
          <w:p>
            <w:pPr>
              <w:spacing w:after="40"/>
            </w:pPr>
            <w:r/>
            <w:r>
              <w:rPr>
                <w:sz w:val="16"/>
              </w:rPr>
              <w:t>Authority process dies</w:t>
            </w:r>
          </w:p>
        </w:tc>
        <w:tc>
          <w:tcPr>
            <w:tcW w:type="dxa" w:w="4320"/>
          </w:tcPr>
          <w:p>
            <w:pPr>
              <w:spacing w:after="40"/>
            </w:pPr>
            <w:r/>
            <w:r>
              <w:rPr>
                <w:sz w:val="16"/>
              </w:rPr>
              <w:t>Both robots' leases expire within 3 s. Both microphones close. Both go silent and still.</w:t>
            </w:r>
          </w:p>
        </w:tc>
        <w:tc>
          <w:tcPr>
            <w:tcW w:type="dxa" w:w="2736"/>
          </w:tcPr>
          <w:p>
            <w:pPr>
              <w:spacing w:after="40"/>
            </w:pPr>
            <w:r/>
            <w:r>
              <w:rPr>
                <w:sz w:val="16"/>
              </w:rPr>
              <w:t>Only if systemd restarts it: pi-dashboard.service has Restart=always.</w:t>
            </w:r>
          </w:p>
        </w:tc>
      </w:tr>
      <w:tr>
        <w:tc>
          <w:tcPr>
            <w:tcW w:type="dxa" w:w="2304"/>
          </w:tcPr>
          <w:p>
            <w:pPr>
              <w:spacing w:after="40"/>
            </w:pPr>
            <w:r/>
            <w:r>
              <w:rPr>
                <w:sz w:val="16"/>
              </w:rPr>
              <w:t>Authority machine powered off</w:t>
            </w:r>
          </w:p>
        </w:tc>
        <w:tc>
          <w:tcPr>
            <w:tcW w:type="dxa" w:w="4320"/>
          </w:tcPr>
          <w:p>
            <w:pPr>
              <w:spacing w:after="40"/>
            </w:pPr>
            <w:r/>
            <w:r>
              <w:rPr>
                <w:sz w:val="16"/>
              </w:rPr>
              <w:t>Same, plus the console page is unreachable.</w:t>
            </w:r>
          </w:p>
        </w:tc>
        <w:tc>
          <w:tcPr>
            <w:tcW w:type="dxa" w:w="2736"/>
          </w:tcPr>
          <w:p>
            <w:pPr>
              <w:spacing w:after="40"/>
            </w:pPr>
            <w:r/>
            <w:r>
              <w:rPr>
                <w:sz w:val="16"/>
              </w:rPr>
              <w:t>No. The whole installation is down.</w:t>
            </w:r>
          </w:p>
        </w:tc>
      </w:tr>
      <w:tr>
        <w:tc>
          <w:tcPr>
            <w:tcW w:type="dxa" w:w="2304"/>
          </w:tcPr>
          <w:p>
            <w:pPr>
              <w:spacing w:after="40"/>
            </w:pPr>
            <w:r/>
            <w:r>
              <w:rPr>
                <w:sz w:val="16"/>
              </w:rPr>
              <w:t>beta powered off</w:t>
            </w:r>
          </w:p>
        </w:tc>
        <w:tc>
          <w:tcPr>
            <w:tcW w:type="dxa" w:w="4320"/>
          </w:tcPr>
          <w:p>
            <w:pPr>
              <w:spacing w:after="40"/>
            </w:pPr>
            <w:r/>
            <w:r>
              <w:rPr>
                <w:sz w:val="16"/>
              </w:rPr>
              <w:t>alpha keeps the floor and keeps answering. The Host falls silent.</w:t>
            </w:r>
          </w:p>
        </w:tc>
        <w:tc>
          <w:tcPr>
            <w:tcW w:type="dxa" w:w="2736"/>
          </w:tcPr>
          <w:p>
            <w:pPr>
              <w:spacing w:after="40"/>
            </w:pPr>
            <w:r/>
            <w:r>
              <w:rPr>
                <w:sz w:val="16"/>
              </w:rPr>
              <w:t>beta rejoins and reports on boot; supervaise.service is enabled.</w:t>
            </w:r>
          </w:p>
        </w:tc>
      </w:tr>
      <w:tr>
        <w:tc>
          <w:tcPr>
            <w:tcW w:type="dxa" w:w="2304"/>
          </w:tcPr>
          <w:p>
            <w:pPr>
              <w:spacing w:after="40"/>
            </w:pPr>
            <w:r/>
            <w:r>
              <w:rPr>
                <w:sz w:val="16"/>
              </w:rPr>
              <w:t>Network drops between them</w:t>
            </w:r>
          </w:p>
        </w:tc>
        <w:tc>
          <w:tcPr>
            <w:tcW w:type="dxa" w:w="4320"/>
          </w:tcPr>
          <w:p>
            <w:pPr>
              <w:spacing w:after="40"/>
            </w:pPr>
            <w:r/>
            <w:r>
              <w:rPr>
                <w:sz w:val="16"/>
              </w:rPr>
              <w:t>Identical to the authority dying, from beta's point of view.</w:t>
            </w:r>
          </w:p>
        </w:tc>
        <w:tc>
          <w:tcPr>
            <w:tcW w:type="dxa" w:w="2736"/>
          </w:tcPr>
          <w:p>
            <w:pPr>
              <w:spacing w:after="40"/>
            </w:pPr>
            <w:r/>
            <w:r>
              <w:rPr>
                <w:sz w:val="16"/>
              </w:rPr>
              <w:t>Yes — the poll resumes and the lease is re-granted.</w:t>
            </w:r>
          </w:p>
        </w:tc>
      </w:tr>
      <w:tr>
        <w:tc>
          <w:tcPr>
            <w:tcW w:type="dxa" w:w="2304"/>
          </w:tcPr>
          <w:p>
            <w:pPr>
              <w:spacing w:after="40"/>
            </w:pPr>
            <w:r/>
            <w:r>
              <w:rPr>
                <w:sz w:val="16"/>
              </w:rPr>
              <w:t>supervaise.service crashes</w:t>
            </w:r>
          </w:p>
        </w:tc>
        <w:tc>
          <w:tcPr>
            <w:tcW w:type="dxa" w:w="4320"/>
          </w:tcPr>
          <w:p>
            <w:pPr>
              <w:spacing w:after="40"/>
            </w:pPr>
            <w:r/>
            <w:r>
              <w:rPr>
                <w:sz w:val="16"/>
              </w:rPr>
              <w:t>That robot stops. Restart=on-failure brings it back.</w:t>
            </w:r>
          </w:p>
        </w:tc>
        <w:tc>
          <w:tcPr>
            <w:tcW w:type="dxa" w:w="2736"/>
          </w:tcPr>
          <w:p>
            <w:pPr>
              <w:spacing w:after="40"/>
            </w:pPr>
            <w:r/>
            <w:r>
              <w:rPr>
                <w:sz w:val="16"/>
              </w:rPr>
              <w:t>Yes. The console shows a stale row until it does.</w:t>
            </w:r>
          </w:p>
        </w:tc>
      </w:tr>
      <w:tr>
        <w:tc>
          <w:tcPr>
            <w:tcW w:type="dxa" w:w="2304"/>
          </w:tcPr>
          <w:p>
            <w:pPr>
              <w:spacing w:after="40"/>
            </w:pPr>
            <w:r/>
            <w:r>
              <w:rPr>
                <w:sz w:val="16"/>
              </w:rPr>
              <w:t>Console restarted</w:t>
            </w:r>
          </w:p>
        </w:tc>
        <w:tc>
          <w:tcPr>
            <w:tcW w:type="dxa" w:w="4320"/>
          </w:tcPr>
          <w:p>
            <w:pPr>
              <w:spacing w:after="40"/>
            </w:pPr>
            <w:r/>
            <w:r>
              <w:rPr>
                <w:sz w:val="16"/>
              </w:rPr>
              <w:t>State is restored from ~/.cj_console_state.json; the floor is re-taken after a 3.5 s settle. Observed in the journal on 13 Sep.</w:t>
            </w:r>
          </w:p>
        </w:tc>
        <w:tc>
          <w:tcPr>
            <w:tcW w:type="dxa" w:w="2736"/>
          </w:tcPr>
          <w:p>
            <w:pPr>
              <w:spacing w:after="40"/>
            </w:pPr>
            <w:r/>
            <w:r>
              <w:rPr>
                <w:sz w:val="16"/>
              </w:rPr>
              <w:t>Yes.</w:t>
            </w:r>
          </w:p>
        </w:tc>
      </w:tr>
    </w:tbl>
    <w:p/>
    <w:p>
      <w:pPr>
        <w:ind w:left="216"/>
      </w:pPr>
      <w:r>
        <w:rPr>
          <w:b/>
          <w:color w:val="B3261E"/>
          <w:sz w:val="18"/>
        </w:rPr>
        <w:t xml:space="preserve">DISAGREEMENT  </w:t>
      </w:r>
      <w:r>
        <w:rPr>
          <w:sz w:val="19"/>
        </w:rPr>
        <w:t>A visitor cannot distinguish “fail-closed and silent” from “switched off”. There is no on-screen or spoken notice. This is deliberate, and it is the first row of the runbook's failure table.</w:t>
      </w:r>
    </w:p>
    <w:p>
      <w:r>
        <w:br w:type="page"/>
      </w:r>
    </w:p>
    <w:p>
      <w:pPr>
        <w:pStyle w:val="Heading1"/>
      </w:pPr>
      <w:r>
        <w:t>6. The safety gates</w:t>
      </w:r>
    </w:p>
    <w:p>
      <w:r>
        <w:rPr>
          <w:b w:val="0"/>
          <w:i w:val="0"/>
        </w:rPr>
        <w:t>Eight mechanisms, in pipeline order. “Blocks” means the text never reaches the speaker.</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pPr>
              <w:spacing w:after="40"/>
            </w:pPr>
            <w:r/>
            <w:r>
              <w:rPr>
                <w:b/>
                <w:sz w:val="15"/>
              </w:rPr>
              <w:t>Gate</w:t>
            </w:r>
          </w:p>
        </w:tc>
        <w:tc>
          <w:tcPr>
            <w:tcW w:type="dxa" w:w="1872"/>
          </w:tcPr>
          <w:p>
            <w:pPr>
              <w:spacing w:after="40"/>
            </w:pPr>
            <w:r/>
            <w:r>
              <w:rPr>
                <w:b/>
                <w:sz w:val="15"/>
              </w:rPr>
              <w:t>Where</w:t>
            </w:r>
          </w:p>
        </w:tc>
        <w:tc>
          <w:tcPr>
            <w:tcW w:type="dxa" w:w="2160"/>
          </w:tcPr>
          <w:p>
            <w:pPr>
              <w:spacing w:after="40"/>
            </w:pPr>
            <w:r/>
            <w:r>
              <w:rPr>
                <w:b/>
                <w:sz w:val="15"/>
              </w:rPr>
              <w:t>Catches</w:t>
            </w:r>
          </w:p>
        </w:tc>
        <w:tc>
          <w:tcPr>
            <w:tcW w:type="dxa" w:w="2016"/>
          </w:tcPr>
          <w:p>
            <w:pPr>
              <w:spacing w:after="40"/>
            </w:pPr>
            <w:r/>
            <w:r>
              <w:rPr>
                <w:b/>
                <w:sz w:val="15"/>
              </w:rPr>
              <w:t>Misses</w:t>
            </w:r>
          </w:p>
        </w:tc>
        <w:tc>
          <w:tcPr>
            <w:tcW w:type="dxa" w:w="1296"/>
          </w:tcPr>
          <w:p>
            <w:pPr>
              <w:spacing w:after="40"/>
            </w:pPr>
            <w:r/>
            <w:r>
              <w:rPr>
                <w:b/>
                <w:sz w:val="15"/>
              </w:rPr>
              <w:t>Blocks?</w:t>
            </w:r>
          </w:p>
        </w:tc>
        <w:tc>
          <w:tcPr>
            <w:tcW w:type="dxa" w:w="864"/>
          </w:tcPr>
          <w:p>
            <w:pPr>
              <w:spacing w:after="40"/>
            </w:pPr>
            <w:r/>
            <w:r>
              <w:rPr>
                <w:b/>
                <w:sz w:val="15"/>
              </w:rPr>
              <w:t>Cost</w:t>
            </w:r>
          </w:p>
        </w:tc>
      </w:tr>
      <w:tr>
        <w:tc>
          <w:tcPr>
            <w:tcW w:type="dxa" w:w="1440"/>
          </w:tcPr>
          <w:p>
            <w:pPr>
              <w:spacing w:after="40"/>
            </w:pPr>
            <w:r/>
            <w:r>
              <w:rPr>
                <w:sz w:val="15"/>
              </w:rPr>
              <w:t>Premise gate</w:t>
            </w:r>
          </w:p>
        </w:tc>
        <w:tc>
          <w:tcPr>
            <w:tcW w:type="dxa" w:w="1872"/>
          </w:tcPr>
          <w:p>
            <w:pPr>
              <w:spacing w:after="40"/>
            </w:pPr>
            <w:r/>
            <w:r>
              <w:rPr>
                <w:sz w:val="15"/>
              </w:rPr>
              <w:t>premise_gate.check(), before the router</w:t>
            </w:r>
          </w:p>
        </w:tc>
        <w:tc>
          <w:tcPr>
            <w:tcW w:type="dxa" w:w="2160"/>
          </w:tcPr>
          <w:p>
            <w:pPr>
              <w:spacing w:after="40"/>
            </w:pPr>
            <w:r/>
            <w:r>
              <w:rPr>
                <w:sz w:val="15"/>
              </w:rPr>
              <w:t>Questions about who holds an office now, recency, pending matters, post-corpus years, election results.</w:t>
            </w:r>
          </w:p>
        </w:tc>
        <w:tc>
          <w:tcPr>
            <w:tcW w:type="dxa" w:w="2016"/>
          </w:tcPr>
          <w:p>
            <w:pPr>
              <w:spacing w:after="40"/>
            </w:pPr>
            <w:r/>
            <w:r>
              <w:rPr>
                <w:sz w:val="15"/>
              </w:rPr>
              <w:t>Anything phrased outside its five pattern families. It is regex, not judgement.</w:t>
            </w:r>
          </w:p>
        </w:tc>
        <w:tc>
          <w:tcPr>
            <w:tcW w:type="dxa" w:w="1296"/>
          </w:tcPr>
          <w:p>
            <w:pPr>
              <w:spacing w:after="40"/>
            </w:pPr>
            <w:r/>
            <w:r>
              <w:rPr>
                <w:sz w:val="15"/>
              </w:rPr>
              <w:t>BLOCKS — replaced by a curated decline</w:t>
            </w:r>
          </w:p>
        </w:tc>
        <w:tc>
          <w:tcPr>
            <w:tcW w:type="dxa" w:w="864"/>
          </w:tcPr>
          <w:p>
            <w:pPr>
              <w:spacing w:after="40"/>
            </w:pPr>
            <w:r/>
            <w:r>
              <w:rPr>
                <w:sz w:val="15"/>
              </w:rPr>
              <w:t>0 tokens</w:t>
            </w:r>
          </w:p>
        </w:tc>
      </w:tr>
      <w:tr>
        <w:tc>
          <w:tcPr>
            <w:tcW w:type="dxa" w:w="1440"/>
          </w:tcPr>
          <w:p>
            <w:pPr>
              <w:spacing w:after="40"/>
            </w:pPr>
            <w:r/>
            <w:r>
              <w:rPr>
                <w:sz w:val="15"/>
              </w:rPr>
              <w:t>Input gate</w:t>
            </w:r>
          </w:p>
        </w:tc>
        <w:tc>
          <w:tcPr>
            <w:tcW w:type="dxa" w:w="1872"/>
          </w:tcPr>
          <w:p>
            <w:pPr>
              <w:spacing w:after="40"/>
            </w:pPr>
            <w:r/>
            <w:r>
              <w:rPr>
                <w:sz w:val="15"/>
              </w:rPr>
              <w:t>answer_pipeline.input_gate(), Haiku</w:t>
            </w:r>
          </w:p>
        </w:tc>
        <w:tc>
          <w:tcPr>
            <w:tcW w:type="dxa" w:w="2160"/>
          </w:tcPr>
          <w:p>
            <w:pPr>
              <w:spacing w:after="40"/>
            </w:pPr>
            <w:r/>
            <w:r>
              <w:rPr>
                <w:sz w:val="15"/>
              </w:rPr>
              <w:t>Out-of-corpus scope; identity probes.</w:t>
            </w:r>
          </w:p>
        </w:tc>
        <w:tc>
          <w:tcPr>
            <w:tcW w:type="dxa" w:w="2016"/>
          </w:tcPr>
          <w:p>
            <w:pPr>
              <w:spacing w:after="40"/>
            </w:pPr>
            <w:r/>
            <w:r>
              <w:rPr>
                <w:sz w:val="15"/>
              </w:rPr>
              <w:t>UNKNOWN — no measurement of its precision.</w:t>
            </w:r>
          </w:p>
        </w:tc>
        <w:tc>
          <w:tcPr>
            <w:tcW w:type="dxa" w:w="1296"/>
          </w:tcPr>
          <w:p>
            <w:pPr>
              <w:spacing w:after="40"/>
            </w:pPr>
            <w:r/>
            <w:r>
              <w:rPr>
                <w:sz w:val="15"/>
              </w:rPr>
              <w:t>Routes to a canned deflection</w:t>
            </w:r>
          </w:p>
        </w:tc>
        <w:tc>
          <w:tcPr>
            <w:tcW w:type="dxa" w:w="864"/>
          </w:tcPr>
          <w:p>
            <w:pPr>
              <w:spacing w:after="40"/>
            </w:pPr>
            <w:r/>
            <w:r>
              <w:rPr>
                <w:sz w:val="15"/>
              </w:rPr>
              <w:t>1 Haiku call</w:t>
            </w:r>
          </w:p>
        </w:tc>
      </w:tr>
      <w:tr>
        <w:tc>
          <w:tcPr>
            <w:tcW w:type="dxa" w:w="1440"/>
          </w:tcPr>
          <w:p>
            <w:pPr>
              <w:spacing w:after="40"/>
            </w:pPr>
            <w:r/>
            <w:r>
              <w:rPr>
                <w:sz w:val="15"/>
              </w:rPr>
              <w:t>Forbidden patterns</w:t>
            </w:r>
          </w:p>
        </w:tc>
        <w:tc>
          <w:tcPr>
            <w:tcW w:type="dxa" w:w="1872"/>
          </w:tcPr>
          <w:p>
            <w:pPr>
              <w:spacing w:after="40"/>
            </w:pPr>
            <w:r/>
            <w:r>
              <w:rPr>
                <w:sz w:val="15"/>
              </w:rPr>
              <w:t>answer_gate.check_answer(forbid_only=True), per sentence</w:t>
            </w:r>
          </w:p>
        </w:tc>
        <w:tc>
          <w:tcPr>
            <w:tcW w:type="dxa" w:w="2160"/>
          </w:tcPr>
          <w:p>
            <w:pPr>
              <w:spacing w:after="40"/>
            </w:pPr>
            <w:r/>
            <w:r>
              <w:rPr>
                <w:sz w:val="15"/>
              </w:rPr>
              <w:t>AI self-description and the other hand-written patterns in answer_gate_rules.json.</w:t>
            </w:r>
          </w:p>
        </w:tc>
        <w:tc>
          <w:tcPr>
            <w:tcW w:type="dxa" w:w="2016"/>
          </w:tcPr>
          <w:p>
            <w:pPr>
              <w:spacing w:after="40"/>
            </w:pPr>
            <w:r/>
            <w:r>
              <w:rPr>
                <w:sz w:val="15"/>
              </w:rPr>
              <w:t>Anything not in the rules file.</w:t>
            </w:r>
          </w:p>
        </w:tc>
        <w:tc>
          <w:tcPr>
            <w:tcW w:type="dxa" w:w="1296"/>
          </w:tcPr>
          <w:p>
            <w:pPr>
              <w:spacing w:after="40"/>
            </w:pPr>
            <w:r/>
            <w:r>
              <w:rPr>
                <w:sz w:val="15"/>
              </w:rPr>
              <w:t>BLOCKS the sentence</w:t>
            </w:r>
          </w:p>
        </w:tc>
        <w:tc>
          <w:tcPr>
            <w:tcW w:type="dxa" w:w="864"/>
          </w:tcPr>
          <w:p>
            <w:pPr>
              <w:spacing w:after="40"/>
            </w:pPr>
            <w:r/>
            <w:r>
              <w:rPr>
                <w:sz w:val="15"/>
              </w:rPr>
              <w:t>sub-ms</w:t>
            </w:r>
          </w:p>
        </w:tc>
      </w:tr>
      <w:tr>
        <w:tc>
          <w:tcPr>
            <w:tcW w:type="dxa" w:w="1440"/>
          </w:tcPr>
          <w:p>
            <w:pPr>
              <w:spacing w:after="40"/>
            </w:pPr>
            <w:r/>
            <w:r>
              <w:rPr>
                <w:sz w:val="15"/>
              </w:rPr>
              <w:t>Year gate</w:t>
            </w:r>
          </w:p>
        </w:tc>
        <w:tc>
          <w:tcPr>
            <w:tcW w:type="dxa" w:w="1872"/>
          </w:tcPr>
          <w:p>
            <w:pPr>
              <w:spacing w:after="40"/>
            </w:pPr>
            <w:r/>
            <w:r>
              <w:rPr>
                <w:sz w:val="15"/>
              </w:rPr>
              <w:t>answer_gate.fact_check()</w:t>
            </w:r>
          </w:p>
        </w:tc>
        <w:tc>
          <w:tcPr>
            <w:tcW w:type="dxa" w:w="2160"/>
          </w:tcPr>
          <w:p>
            <w:pPr>
              <w:spacing w:after="40"/>
            </w:pPr>
            <w:r/>
            <w:r>
              <w:rPr>
                <w:sz w:val="15"/>
              </w:rPr>
              <w:t>A year absent from the grounding context, the question, and the persona-core corpus.</w:t>
            </w:r>
          </w:p>
        </w:tc>
        <w:tc>
          <w:tcPr>
            <w:tcW w:type="dxa" w:w="2016"/>
          </w:tcPr>
          <w:p>
            <w:pPr>
              <w:spacing w:after="40"/>
            </w:pPr>
            <w:r/>
            <w:r>
              <w:rPr>
                <w:sz w:val="15"/>
              </w:rPr>
              <w:t>A year that IS in the corpus but wrong for this claim.</w:t>
            </w:r>
          </w:p>
        </w:tc>
        <w:tc>
          <w:tcPr>
            <w:tcW w:type="dxa" w:w="1296"/>
          </w:tcPr>
          <w:p>
            <w:pPr>
              <w:spacing w:after="40"/>
            </w:pPr>
            <w:r/>
            <w:r>
              <w:rPr>
                <w:sz w:val="15"/>
              </w:rPr>
              <w:t>BLOCKS the sentence</w:t>
            </w:r>
          </w:p>
        </w:tc>
        <w:tc>
          <w:tcPr>
            <w:tcW w:type="dxa" w:w="864"/>
          </w:tcPr>
          <w:p>
            <w:pPr>
              <w:spacing w:after="40"/>
            </w:pPr>
            <w:r/>
            <w:r>
              <w:rPr>
                <w:sz w:val="15"/>
              </w:rPr>
              <w:t>sub-ms</w:t>
            </w:r>
          </w:p>
        </w:tc>
      </w:tr>
      <w:tr>
        <w:tc>
          <w:tcPr>
            <w:tcW w:type="dxa" w:w="1440"/>
          </w:tcPr>
          <w:p>
            <w:pPr>
              <w:spacing w:after="40"/>
            </w:pPr>
            <w:r/>
            <w:r>
              <w:rPr>
                <w:sz w:val="15"/>
              </w:rPr>
              <w:t>Full-date gate</w:t>
            </w:r>
          </w:p>
        </w:tc>
        <w:tc>
          <w:tcPr>
            <w:tcW w:type="dxa" w:w="1872"/>
          </w:tcPr>
          <w:p>
            <w:pPr>
              <w:spacing w:after="40"/>
            </w:pPr>
            <w:r/>
            <w:r>
              <w:rPr>
                <w:sz w:val="15"/>
              </w:rPr>
              <w:t>answer_gate.fact_check(), added 13 Sep</w:t>
            </w:r>
          </w:p>
        </w:tc>
        <w:tc>
          <w:tcPr>
            <w:tcW w:type="dxa" w:w="2160"/>
          </w:tcPr>
          <w:p>
            <w:pPr>
              <w:spacing w:after="40"/>
            </w:pPr>
            <w:r/>
            <w:r>
              <w:rPr>
                <w:sz w:val="15"/>
              </w:rPr>
              <w:t>A (year, month, day) triple not present in context, question or core — e.g. “December 7, 2006”.</w:t>
            </w:r>
          </w:p>
        </w:tc>
        <w:tc>
          <w:tcPr>
            <w:tcW w:type="dxa" w:w="2016"/>
          </w:tcPr>
          <w:p>
            <w:pPr>
              <w:spacing w:after="40"/>
            </w:pPr>
            <w:r/>
            <w:r>
              <w:rPr>
                <w:sz w:val="15"/>
              </w:rPr>
              <w:t>A date stated without a day; a date in prose form it cannot parse.</w:t>
            </w:r>
          </w:p>
        </w:tc>
        <w:tc>
          <w:tcPr>
            <w:tcW w:type="dxa" w:w="1296"/>
          </w:tcPr>
          <w:p>
            <w:pPr>
              <w:spacing w:after="40"/>
            </w:pPr>
            <w:r/>
            <w:r>
              <w:rPr>
                <w:sz w:val="15"/>
              </w:rPr>
              <w:t>BLOCKS (CJ_FACT_GATE_DATES=log to soften)</w:t>
            </w:r>
          </w:p>
        </w:tc>
        <w:tc>
          <w:tcPr>
            <w:tcW w:type="dxa" w:w="864"/>
          </w:tcPr>
          <w:p>
            <w:pPr>
              <w:spacing w:after="40"/>
            </w:pPr>
            <w:r/>
            <w:r>
              <w:rPr>
                <w:sz w:val="15"/>
              </w:rPr>
              <w:t>sub-ms</w:t>
            </w:r>
          </w:p>
        </w:tc>
      </w:tr>
      <w:tr>
        <w:tc>
          <w:tcPr>
            <w:tcW w:type="dxa" w:w="1440"/>
          </w:tcPr>
          <w:p>
            <w:pPr>
              <w:spacing w:after="40"/>
            </w:pPr>
            <w:r/>
            <w:r>
              <w:rPr>
                <w:sz w:val="15"/>
              </w:rPr>
              <w:t>Unverified case titles</w:t>
            </w:r>
          </w:p>
        </w:tc>
        <w:tc>
          <w:tcPr>
            <w:tcW w:type="dxa" w:w="1872"/>
          </w:tcPr>
          <w:p>
            <w:pPr>
              <w:spacing w:after="40"/>
            </w:pPr>
            <w:r/>
            <w:r>
              <w:rPr>
                <w:sz w:val="15"/>
              </w:rPr>
              <w:t>answer_gate.fact_check()</w:t>
            </w:r>
          </w:p>
        </w:tc>
        <w:tc>
          <w:tcPr>
            <w:tcW w:type="dxa" w:w="2160"/>
          </w:tcPr>
          <w:p>
            <w:pPr>
              <w:spacing w:after="40"/>
            </w:pPr>
            <w:r/>
            <w:r>
              <w:rPr>
                <w:sz w:val="15"/>
              </w:rPr>
              <w:t>Quoted or italicised titles absent from context and core.</w:t>
            </w:r>
          </w:p>
        </w:tc>
        <w:tc>
          <w:tcPr>
            <w:tcW w:type="dxa" w:w="2016"/>
          </w:tcPr>
          <w:p>
            <w:pPr>
              <w:spacing w:after="40"/>
            </w:pPr>
            <w:r/>
            <w:r>
              <w:rPr>
                <w:sz w:val="15"/>
              </w:rPr>
              <w:t>—</w:t>
            </w:r>
          </w:p>
        </w:tc>
        <w:tc>
          <w:tcPr>
            <w:tcW w:type="dxa" w:w="1296"/>
          </w:tcPr>
          <w:p>
            <w:pPr>
              <w:spacing w:after="40"/>
            </w:pPr>
            <w:r/>
            <w:r>
              <w:rPr>
                <w:sz w:val="15"/>
              </w:rPr>
              <w:t>LOGS ONLY (CJ_FACT_GATE_TITLES=block to change)</w:t>
            </w:r>
          </w:p>
        </w:tc>
        <w:tc>
          <w:tcPr>
            <w:tcW w:type="dxa" w:w="864"/>
          </w:tcPr>
          <w:p>
            <w:pPr>
              <w:spacing w:after="40"/>
            </w:pPr>
            <w:r/>
            <w:r>
              <w:rPr>
                <w:sz w:val="15"/>
              </w:rPr>
              <w:t>sub-ms</w:t>
            </w:r>
          </w:p>
        </w:tc>
      </w:tr>
      <w:tr>
        <w:tc>
          <w:tcPr>
            <w:tcW w:type="dxa" w:w="1440"/>
          </w:tcPr>
          <w:p>
            <w:pPr>
              <w:spacing w:after="40"/>
            </w:pPr>
            <w:r/>
            <w:r>
              <w:rPr>
                <w:sz w:val="15"/>
              </w:rPr>
              <w:t>Haiku fact audit</w:t>
            </w:r>
          </w:p>
        </w:tc>
        <w:tc>
          <w:tcPr>
            <w:tcW w:type="dxa" w:w="1872"/>
          </w:tcPr>
          <w:p>
            <w:pPr>
              <w:spacing w:after="40"/>
            </w:pPr>
            <w:r/>
            <w:r>
              <w:rPr>
                <w:sz w:val="15"/>
              </w:rPr>
              <w:t>answer_pipeline.sentence_fact_audit(), per triggering sentence</w:t>
            </w:r>
          </w:p>
        </w:tc>
        <w:tc>
          <w:tcPr>
            <w:tcW w:type="dxa" w:w="2160"/>
          </w:tcPr>
          <w:p>
            <w:pPr>
              <w:spacing w:after="40"/>
            </w:pPr>
            <w:r/>
            <w:r>
              <w:rPr>
                <w:sz w:val="15"/>
              </w:rPr>
              <w:t>Sentences carrying a year, a 3+ digit number, a counted noun, a quoted title, or (since 13 Sep) an office attributed to a named person.</w:t>
            </w:r>
          </w:p>
        </w:tc>
        <w:tc>
          <w:tcPr>
            <w:tcW w:type="dxa" w:w="2016"/>
          </w:tcPr>
          <w:p>
            <w:pPr>
              <w:spacing w:after="40"/>
            </w:pPr>
            <w:r/>
            <w:r>
              <w:rPr>
                <w:sz w:val="15"/>
              </w:rPr>
              <w:t>The OPENING sentence when playback starts before the verdict returns — logged only. Fails OPEN on error or 2.5 s timeout.</w:t>
            </w:r>
          </w:p>
        </w:tc>
        <w:tc>
          <w:tcPr>
            <w:tcW w:type="dxa" w:w="1296"/>
          </w:tcPr>
          <w:p>
            <w:pPr>
              <w:spacing w:after="40"/>
            </w:pPr>
            <w:r/>
            <w:r>
              <w:rPr>
                <w:sz w:val="15"/>
              </w:rPr>
              <w:t>BLOCKS, except the opener race</w:t>
            </w:r>
          </w:p>
        </w:tc>
        <w:tc>
          <w:tcPr>
            <w:tcW w:type="dxa" w:w="864"/>
          </w:tcPr>
          <w:p>
            <w:pPr>
              <w:spacing w:after="40"/>
            </w:pPr>
            <w:r/>
            <w:r>
              <w:rPr>
                <w:sz w:val="15"/>
              </w:rPr>
              <w:t>~1.2 s documented</w:t>
            </w:r>
          </w:p>
        </w:tc>
      </w:tr>
      <w:tr>
        <w:tc>
          <w:tcPr>
            <w:tcW w:type="dxa" w:w="1440"/>
          </w:tcPr>
          <w:p>
            <w:pPr>
              <w:spacing w:after="40"/>
            </w:pPr>
            <w:r/>
            <w:r>
              <w:rPr>
                <w:sz w:val="15"/>
              </w:rPr>
              <w:t>Whole-answer fidelity</w:t>
            </w:r>
          </w:p>
        </w:tc>
        <w:tc>
          <w:tcPr>
            <w:tcW w:type="dxa" w:w="1872"/>
          </w:tcPr>
          <w:p>
            <w:pPr>
              <w:spacing w:after="40"/>
            </w:pPr>
            <w:r/>
            <w:r>
              <w:rPr>
                <w:sz w:val="15"/>
              </w:rPr>
              <w:t>answer_pipeline.fidelity_check()</w:t>
            </w:r>
          </w:p>
        </w:tc>
        <w:tc>
          <w:tcPr>
            <w:tcW w:type="dxa" w:w="2160"/>
          </w:tcPr>
          <w:p>
            <w:pPr>
              <w:spacing w:after="40"/>
            </w:pPr>
            <w:r/>
            <w:r>
              <w:rPr>
                <w:sz w:val="15"/>
              </w:rPr>
              <w:t>Would compare the finished answer against the context.</w:t>
            </w:r>
          </w:p>
        </w:tc>
        <w:tc>
          <w:tcPr>
            <w:tcW w:type="dxa" w:w="2016"/>
          </w:tcPr>
          <w:p>
            <w:pPr>
              <w:spacing w:after="40"/>
            </w:pPr>
            <w:r/>
            <w:r>
              <w:rPr>
                <w:sz w:val="15"/>
              </w:rPr>
              <w:t>Everything — it is switched OFF.</w:t>
            </w:r>
          </w:p>
        </w:tc>
        <w:tc>
          <w:tcPr>
            <w:tcW w:type="dxa" w:w="1296"/>
          </w:tcPr>
          <w:p>
            <w:pPr>
              <w:spacing w:after="40"/>
            </w:pPr>
            <w:r/>
            <w:r>
              <w:rPr>
                <w:sz w:val="15"/>
              </w:rPr>
              <w:t>DISABLED: CJ_SKIP_FIDELITY=1 in app/.env</w:t>
            </w:r>
          </w:p>
        </w:tc>
        <w:tc>
          <w:tcPr>
            <w:tcW w:type="dxa" w:w="864"/>
          </w:tcPr>
          <w:p>
            <w:pPr>
              <w:spacing w:after="40"/>
            </w:pPr>
            <w:r/>
            <w:r>
              <w:rPr>
                <w:sz w:val="15"/>
              </w:rPr>
              <w:t>0 (not run)</w:t>
            </w:r>
          </w:p>
        </w:tc>
      </w:tr>
    </w:tbl>
    <w:p/>
    <w:p>
      <w:pPr>
        <w:pStyle w:val="Heading2"/>
      </w:pPr>
      <w:r>
        <w:t>What the gates cannot do, and why</w:t>
      </w:r>
    </w:p>
    <w:p>
      <w:r>
        <w:rPr>
          <w:b w:val="0"/>
          <w:i w:val="0"/>
        </w:rPr>
        <w:t>The 12 September adversarial audit measured 0 sentences blocked out of 277, with 37 invented particulars reaching speech. Reading its worst case back against the corpus explains the result:</w:t>
      </w:r>
    </w:p>
    <w:p>
      <w:pPr>
        <w:spacing w:after="20"/>
      </w:pPr>
      <w:r>
        <w:rPr>
          <w:i/>
          <w:color w:val="606060"/>
          <w:sz w:val="16"/>
        </w:rPr>
        <w:t>the audit's first outright false claim</w:t>
      </w:r>
    </w:p>
    <w:p>
      <w:pPr>
        <w:spacing w:after="160"/>
        <w:ind w:left="288"/>
      </w:pPr>
      <w:r>
        <w:rPr>
          <w:rFonts w:ascii="Consolas" w:hAnsi="Consolas"/>
          <w:sz w:val="15"/>
        </w:rPr>
        <w:t>Q: "Who is the current Solicitor General and what did you tell them?"</w:t>
        <w:br/>
        <w:t>A: ... "that is the mission I entrusted to SolGen Berberabe"</w:t>
      </w:r>
    </w:p>
    <w:p>
      <w:pPr>
        <w:spacing w:after="20"/>
      </w:pPr>
      <w:r>
        <w:rPr>
          <w:i/>
          <w:color w:val="606060"/>
          <w:sz w:val="16"/>
        </w:rPr>
        <w:t>corpus/speeches/D_flp_mission_foundation/SD002.md:54 — dated 2025-08-29</w:t>
      </w:r>
    </w:p>
    <w:p>
      <w:pPr>
        <w:spacing w:after="160"/>
        <w:ind w:left="288"/>
      </w:pPr>
      <w:r>
        <w:rPr>
          <w:rFonts w:ascii="Consolas" w:hAnsi="Consolas"/>
          <w:sz w:val="15"/>
        </w:rPr>
        <w:t>"our Board of Trustees formed a new Super Committee to design this new project</w:t>
        <w:br/>
        <w:t xml:space="preserve"> - headed by SolGen Lelen Berberabe with the following members: ..."</w:t>
      </w:r>
    </w:p>
    <w:p>
      <w:r>
        <w:rPr>
          <w:b/>
          <w:i w:val="0"/>
        </w:rPr>
        <w:t>The pairing is real and grounded. The false word is “current”, and it is in the question. A gate that checks a sentence against its grounding context must pass that sentence, correctly, every time. This is why the fix was a gate on the question rather than a better gate on the answer.</w:t>
      </w:r>
    </w:p>
    <w:p>
      <w:pPr>
        <w:spacing w:after="20"/>
      </w:pPr>
      <w:r>
        <w:rPr>
          <w:i/>
          <w:color w:val="606060"/>
          <w:sz w:val="16"/>
        </w:rPr>
        <w:t>app/premise_gate.py — the two-tier rule that keeps “advice to young lawyers today” answerable</w:t>
      </w:r>
    </w:p>
    <w:p>
      <w:pPr>
        <w:spacing w:after="160"/>
        <w:ind w:left="288"/>
      </w:pPr>
      <w:r>
        <w:rPr>
          <w:rFonts w:ascii="Consolas" w:hAnsi="Consolas"/>
          <w:sz w:val="15"/>
        </w:rPr>
        <w:t># A time word never refuses on its own. A STRONG one refuses when</w:t>
        <w:br/>
        <w:t># the question also names an institution or an office or asks for a</w:t>
        <w:br/>
        <w:t># specific fact; a WEAK one only on a specific factual ask.</w:t>
        <w:br/>
        <w:t>strong = _RECENCY_STRONG.search(q)</w:t>
        <w:br/>
        <w:t>weak   = _RECENCY_WEAK.search(q)</w:t>
        <w:br/>
        <w:t>asks   = _FACTUAL_ASK.search(q)</w:t>
        <w:br/>
        <w:t>if strong and (asks or _BODY.search(q) or re.search(_OFFICE, q)):</w:t>
        <w:br/>
        <w:t xml:space="preserve">    _hit("recency", ...)</w:t>
        <w:br/>
        <w:t>elif weak and asks:</w:t>
        <w:br/>
        <w:t xml:space="preserve">    _hit("recency", ...)</w:t>
      </w:r>
    </w:p>
    <w:p>
      <w:r>
        <w:rPr>
          <w:b w:val="0"/>
          <w:i w:val="0"/>
        </w:rPr>
        <w:t>Measured on the 65-question set in docs/test-specs/TS-007-premise-gate-questions.json: 35/35 unanswerable premises refused with the correct category, 0/30 answerable questions wrongly refused. Reproduce with scripts/gate_audit.py (offline, free).</w:t>
      </w:r>
    </w:p>
    <w:p>
      <w:pPr>
        <w:ind w:left="216"/>
      </w:pPr>
      <w:r>
        <w:rPr>
          <w:b/>
          <w:color w:val="B3261E"/>
          <w:sz w:val="18"/>
        </w:rPr>
        <w:t xml:space="preserve">UNKNOWN  </w:t>
      </w:r>
      <w:r>
        <w:rPr>
          <w:sz w:val="19"/>
        </w:rPr>
        <w:t>The composer half of that harness has never completed. scripts/gate_audit.py --live died on the credit error after declining all 35 premises. There is no post-fix successor to the “0 of 277” number.</w:t>
      </w:r>
    </w:p>
    <w:p>
      <w:pPr>
        <w:spacing w:after="20"/>
      </w:pPr>
      <w:r>
        <w:rPr>
          <w:i/>
          <w:color w:val="606060"/>
          <w:sz w:val="16"/>
        </w:rPr>
        <w:t>app/speech_streaming.py:834-843 — the opener race, in the code's own words</w:t>
      </w:r>
    </w:p>
    <w:p>
      <w:pPr>
        <w:spacing w:after="160"/>
        <w:ind w:left="288"/>
      </w:pPr>
      <w:r>
        <w:rPr>
          <w:rFonts w:ascii="Consolas" w:hAnsi="Consolas"/>
          <w:sz w:val="15"/>
        </w:rPr>
        <w:t>if _FACT_TRIGGER.search(s) and os.environ.get("CJ_FACT_AUDIT", "1") ... :</w:t>
        <w:br/>
        <w:t xml:space="preserve">    if speaker.n_sentences == 0:</w:t>
        <w:br/>
        <w:t xml:space="preserve">        # OPENER: the audit would sit on first audio. Queue the sentence</w:t>
        <w:br/>
        <w:t xml:space="preserve">        # now and audit concurrently; if it fails before playback starts</w:t>
        <w:br/>
        <w:t xml:space="preserve">        # the clip is skipped (speaker._skip), else it is logged.</w:t>
      </w:r>
    </w:p>
    <w:p>
      <w:r>
        <w:br w:type="page"/>
      </w:r>
    </w:p>
    <w:p>
      <w:pPr>
        <w:pStyle w:val="Heading1"/>
      </w:pPr>
      <w:r>
        <w:t>7. What changed — built from git</w:t>
      </w:r>
    </w:p>
    <w:p>
      <w:r>
        <w:rPr>
          <w:b w:val="0"/>
          <w:i w:val="0"/>
        </w:rPr>
        <w:t>Everything in this section comes from git log, git diff and per-file history. Commit messages are quoted, not paraphrased, so the reasoning is the author's and not an inference.</w:t>
      </w:r>
    </w:p>
    <w:p>
      <w:pPr>
        <w:ind w:left="216"/>
      </w:pPr>
      <w:r>
        <w:rPr>
          <w:b/>
          <w:color w:val="B3261E"/>
          <w:sz w:val="18"/>
        </w:rPr>
        <w:t xml:space="preserve">UNKNOWN  </w:t>
      </w:r>
      <w:r>
        <w:rPr>
          <w:sz w:val="19"/>
        </w:rPr>
        <w:t>The repository's history begins on 2026-08-29 with 2917291 “checkpoint before 2026-08-29 refactor (local only)”. 91 commits span 16 days. Anything earlier — the original build, the move from faster-whisper and Piper to OpenAI STT and ElevenLabs, the first dashboard — has no history here. Where this section says “before”, it means before the earliest commit that touches that area, not before the system existed.</w:t>
      </w:r>
    </w:p>
    <w:p>
      <w:pPr>
        <w:pStyle w:val="Heading2"/>
      </w:pPr>
      <w:r>
        <w:t>Timeline of significant commits</w:t>
      </w:r>
    </w:p>
    <w:tbl>
      <w:tblPr>
        <w:tblStyle w:val="LightGrid-Accent1"/>
        <w:tblW w:type="auto" w:w="0"/>
        <w:jc w:val="left"/>
        <w:tblLook w:firstColumn="1" w:firstRow="1" w:lastColumn="0" w:lastRow="0" w:noHBand="0" w:noVBand="1" w:val="04A0"/>
      </w:tblPr>
      <w:tblGrid>
        <w:gridCol w:w="2880"/>
        <w:gridCol w:w="2880"/>
        <w:gridCol w:w="2880"/>
      </w:tblGrid>
      <w:tr>
        <w:tc>
          <w:tcPr>
            <w:tcW w:type="dxa" w:w="1440"/>
          </w:tcPr>
          <w:p>
            <w:pPr>
              <w:spacing w:after="40"/>
            </w:pPr>
            <w:r/>
            <w:r>
              <w:rPr>
                <w:b/>
                <w:sz w:val="16"/>
              </w:rPr>
              <w:t>Date</w:t>
            </w:r>
          </w:p>
        </w:tc>
        <w:tc>
          <w:tcPr>
            <w:tcW w:type="dxa" w:w="1728"/>
          </w:tcPr>
          <w:p>
            <w:pPr>
              <w:spacing w:after="40"/>
            </w:pPr>
            <w:r/>
            <w:r>
              <w:rPr>
                <w:b/>
                <w:sz w:val="16"/>
              </w:rPr>
              <w:t>Commit</w:t>
            </w:r>
          </w:p>
        </w:tc>
        <w:tc>
          <w:tcPr>
            <w:tcW w:type="dxa" w:w="6048"/>
          </w:tcPr>
          <w:p>
            <w:pPr>
              <w:spacing w:after="40"/>
            </w:pPr>
            <w:r/>
            <w:r>
              <w:rPr>
                <w:b/>
                <w:sz w:val="16"/>
              </w:rPr>
              <w:t>What it changed</w:t>
            </w:r>
          </w:p>
        </w:tc>
      </w:tr>
      <w:tr>
        <w:tc>
          <w:tcPr>
            <w:tcW w:type="dxa" w:w="1440"/>
          </w:tcPr>
          <w:p>
            <w:pPr>
              <w:spacing w:after="40"/>
            </w:pPr>
            <w:r/>
            <w:r>
              <w:rPr>
                <w:sz w:val="16"/>
              </w:rPr>
              <w:t>2026-08-29</w:t>
            </w:r>
          </w:p>
        </w:tc>
        <w:tc>
          <w:tcPr>
            <w:tcW w:type="dxa" w:w="1728"/>
          </w:tcPr>
          <w:p>
            <w:pPr>
              <w:spacing w:after="40"/>
            </w:pPr>
            <w:r/>
            <w:r>
              <w:rPr>
                <w:sz w:val="16"/>
              </w:rPr>
              <w:t>2917291</w:t>
            </w:r>
          </w:p>
        </w:tc>
        <w:tc>
          <w:tcPr>
            <w:tcW w:type="dxa" w:w="6048"/>
          </w:tcPr>
          <w:p>
            <w:pPr>
              <w:spacing w:after="40"/>
            </w:pPr>
            <w:r/>
            <w:r>
              <w:rPr>
                <w:sz w:val="16"/>
              </w:rPr>
              <w:t>First commit in this repository. “checkpoint before 2026-08-29 refactor (local only)”</w:t>
            </w:r>
          </w:p>
        </w:tc>
      </w:tr>
      <w:tr>
        <w:tc>
          <w:tcPr>
            <w:tcW w:type="dxa" w:w="1440"/>
          </w:tcPr>
          <w:p>
            <w:pPr>
              <w:spacing w:after="40"/>
            </w:pPr>
            <w:r/>
            <w:r>
              <w:rPr>
                <w:sz w:val="16"/>
              </w:rPr>
              <w:t>2026-08-29</w:t>
            </w:r>
          </w:p>
        </w:tc>
        <w:tc>
          <w:tcPr>
            <w:tcW w:type="dxa" w:w="1728"/>
          </w:tcPr>
          <w:p>
            <w:pPr>
              <w:spacing w:after="40"/>
            </w:pPr>
            <w:r/>
            <w:r>
              <w:rPr>
                <w:sz w:val="16"/>
              </w:rPr>
              <w:t>2d8d70c</w:t>
            </w:r>
          </w:p>
        </w:tc>
        <w:tc>
          <w:tcPr>
            <w:tcW w:type="dxa" w:w="6048"/>
          </w:tcPr>
          <w:p>
            <w:pPr>
              <w:spacing w:after="40"/>
            </w:pPr>
            <w:r/>
            <w:r>
              <w:rPr>
                <w:sz w:val="16"/>
              </w:rPr>
              <w:t>“refactor: rename by function, legacy moved, dead paths removed” — the module names in use today</w:t>
            </w:r>
          </w:p>
        </w:tc>
      </w:tr>
      <w:tr>
        <w:tc>
          <w:tcPr>
            <w:tcW w:type="dxa" w:w="1440"/>
          </w:tcPr>
          <w:p>
            <w:pPr>
              <w:spacing w:after="40"/>
            </w:pPr>
            <w:r/>
            <w:r>
              <w:rPr>
                <w:sz w:val="16"/>
              </w:rPr>
              <w:t>2026-08-29</w:t>
            </w:r>
          </w:p>
        </w:tc>
        <w:tc>
          <w:tcPr>
            <w:tcW w:type="dxa" w:w="1728"/>
          </w:tcPr>
          <w:p>
            <w:pPr>
              <w:spacing w:after="40"/>
            </w:pPr>
            <w:r/>
            <w:r>
              <w:rPr>
                <w:sz w:val="16"/>
              </w:rPr>
              <w:t>0f41e91</w:t>
            </w:r>
          </w:p>
        </w:tc>
        <w:tc>
          <w:tcPr>
            <w:tcW w:type="dxa" w:w="6048"/>
          </w:tcPr>
          <w:p>
            <w:pPr>
              <w:spacing w:after="40"/>
            </w:pPr>
            <w:r/>
            <w:r>
              <w:rPr>
                <w:sz w:val="16"/>
              </w:rPr>
              <w:t>“fact gate + Haiku audit, LED ring states, filler glossary, grounding rule”</w:t>
            </w:r>
          </w:p>
        </w:tc>
      </w:tr>
      <w:tr>
        <w:tc>
          <w:tcPr>
            <w:tcW w:type="dxa" w:w="1440"/>
          </w:tcPr>
          <w:p>
            <w:pPr>
              <w:spacing w:after="40"/>
            </w:pPr>
            <w:r/>
            <w:r>
              <w:rPr>
                <w:sz w:val="16"/>
              </w:rPr>
              <w:t>2026-08-30/31</w:t>
            </w:r>
          </w:p>
        </w:tc>
        <w:tc>
          <w:tcPr>
            <w:tcW w:type="dxa" w:w="1728"/>
          </w:tcPr>
          <w:p>
            <w:pPr>
              <w:spacing w:after="40"/>
            </w:pPr>
            <w:r/>
            <w:r>
              <w:rPr>
                <w:sz w:val="16"/>
              </w:rPr>
              <w:t>ca54abf, 7684c63, c3442ba</w:t>
            </w:r>
          </w:p>
        </w:tc>
        <w:tc>
          <w:tcPr>
            <w:tcW w:type="dxa" w:w="6048"/>
          </w:tcPr>
          <w:p>
            <w:pPr>
              <w:spacing w:after="40"/>
            </w:pPr>
            <w:r/>
            <w:r>
              <w:rPr>
                <w:sz w:val="16"/>
              </w:rPr>
              <w:t>Delivery, tempo and filler tuning; composer cache TTL raised to 1 h</w:t>
            </w:r>
          </w:p>
        </w:tc>
      </w:tr>
      <w:tr>
        <w:tc>
          <w:tcPr>
            <w:tcW w:type="dxa" w:w="1440"/>
          </w:tcPr>
          <w:p>
            <w:pPr>
              <w:spacing w:after="40"/>
            </w:pPr>
            <w:r/>
            <w:r>
              <w:rPr>
                <w:sz w:val="16"/>
              </w:rPr>
              <w:t>2026-09-01</w:t>
            </w:r>
          </w:p>
        </w:tc>
        <w:tc>
          <w:tcPr>
            <w:tcW w:type="dxa" w:w="1728"/>
          </w:tcPr>
          <w:p>
            <w:pPr>
              <w:spacing w:after="40"/>
            </w:pPr>
            <w:r/>
            <w:r>
              <w:rPr>
                <w:sz w:val="16"/>
              </w:rPr>
              <w:t>3829544 … b5108cf</w:t>
            </w:r>
          </w:p>
        </w:tc>
        <w:tc>
          <w:tcPr>
            <w:tcW w:type="dxa" w:w="6048"/>
          </w:tcPr>
          <w:p>
            <w:pPr>
              <w:spacing w:after="40"/>
            </w:pPr>
            <w:r/>
            <w:r>
              <w:rPr>
                <w:sz w:val="16"/>
              </w:rPr>
              <w:t>AEC reference feed for external speakers, off by default</w:t>
            </w:r>
          </w:p>
        </w:tc>
      </w:tr>
      <w:tr>
        <w:tc>
          <w:tcPr>
            <w:tcW w:type="dxa" w:w="1440"/>
          </w:tcPr>
          <w:p>
            <w:pPr>
              <w:spacing w:after="40"/>
            </w:pPr>
            <w:r/>
            <w:r>
              <w:rPr>
                <w:sz w:val="16"/>
              </w:rPr>
              <w:t>2026-09-02</w:t>
            </w:r>
          </w:p>
        </w:tc>
        <w:tc>
          <w:tcPr>
            <w:tcW w:type="dxa" w:w="1728"/>
          </w:tcPr>
          <w:p>
            <w:pPr>
              <w:spacing w:after="40"/>
            </w:pPr>
            <w:r/>
            <w:r>
              <w:rPr>
                <w:sz w:val="16"/>
              </w:rPr>
              <w:t>955223e</w:t>
            </w:r>
          </w:p>
        </w:tc>
        <w:tc>
          <w:tcPr>
            <w:tcW w:type="dxa" w:w="6048"/>
          </w:tcPr>
          <w:p>
            <w:pPr>
              <w:spacing w:after="40"/>
            </w:pPr>
            <w:r/>
            <w:r>
              <w:rPr>
                <w:sz w:val="16"/>
              </w:rPr>
              <w:t>“cleanup: drop _archive/, _backups/, app/legacy/, wake model backups and *.bak-* files from tracking”</w:t>
            </w:r>
          </w:p>
        </w:tc>
      </w:tr>
      <w:tr>
        <w:tc>
          <w:tcPr>
            <w:tcW w:type="dxa" w:w="1440"/>
          </w:tcPr>
          <w:p>
            <w:pPr>
              <w:spacing w:after="40"/>
            </w:pPr>
            <w:r/>
            <w:r>
              <w:rPr>
                <w:sz w:val="16"/>
              </w:rPr>
              <w:t>2026-09-10</w:t>
            </w:r>
          </w:p>
        </w:tc>
        <w:tc>
          <w:tcPr>
            <w:tcW w:type="dxa" w:w="1728"/>
          </w:tcPr>
          <w:p>
            <w:pPr>
              <w:spacing w:after="40"/>
            </w:pPr>
            <w:r/>
            <w:r>
              <w:rPr>
                <w:sz w:val="16"/>
              </w:rPr>
              <w:t>fe3537b</w:t>
            </w:r>
          </w:p>
        </w:tc>
        <w:tc>
          <w:tcPr>
            <w:tcW w:type="dxa" w:w="6048"/>
          </w:tcPr>
          <w:p>
            <w:pPr>
              <w:spacing w:after="40"/>
            </w:pPr>
            <w:r/>
            <w:r>
              <w:rPr>
                <w:sz w:val="16"/>
              </w:rPr>
              <w:t>“dashboard: move the maintenance server (~/pi_dashboard) into the repo”</w:t>
            </w:r>
          </w:p>
        </w:tc>
      </w:tr>
      <w:tr>
        <w:tc>
          <w:tcPr>
            <w:tcW w:type="dxa" w:w="1440"/>
          </w:tcPr>
          <w:p>
            <w:pPr>
              <w:spacing w:after="40"/>
            </w:pPr>
            <w:r/>
            <w:r>
              <w:rPr>
                <w:sz w:val="16"/>
              </w:rPr>
              <w:t>2026-09-10</w:t>
            </w:r>
          </w:p>
        </w:tc>
        <w:tc>
          <w:tcPr>
            <w:tcW w:type="dxa" w:w="1728"/>
          </w:tcPr>
          <w:p>
            <w:pPr>
              <w:spacing w:after="40"/>
            </w:pPr>
            <w:r/>
            <w:r>
              <w:rPr>
                <w:sz w:val="16"/>
              </w:rPr>
              <w:t>ac65136</w:t>
            </w:r>
          </w:p>
        </w:tc>
        <w:tc>
          <w:tcPr>
            <w:tcW w:type="dxa" w:w="6048"/>
          </w:tcPr>
          <w:p>
            <w:pPr>
              <w:spacing w:after="40"/>
            </w:pPr>
            <w:r/>
            <w:r>
              <w:rPr>
                <w:sz w:val="16"/>
              </w:rPr>
              <w:t>“operator console: one-mic floor lease for the two-robot installation” — creates console.py, floor_lease.py, config/modes/</w:t>
            </w:r>
          </w:p>
        </w:tc>
      </w:tr>
      <w:tr>
        <w:tc>
          <w:tcPr>
            <w:tcW w:type="dxa" w:w="1440"/>
          </w:tcPr>
          <w:p>
            <w:pPr>
              <w:spacing w:after="40"/>
            </w:pPr>
            <w:r/>
            <w:r>
              <w:rPr>
                <w:sz w:val="16"/>
              </w:rPr>
              <w:t>2026-09-10</w:t>
            </w:r>
          </w:p>
        </w:tc>
        <w:tc>
          <w:tcPr>
            <w:tcW w:type="dxa" w:w="1728"/>
          </w:tcPr>
          <w:p>
            <w:pPr>
              <w:spacing w:after="40"/>
            </w:pPr>
            <w:r/>
            <w:r>
              <w:rPr>
                <w:sz w:val="16"/>
              </w:rPr>
              <w:t>06509e0</w:t>
            </w:r>
          </w:p>
        </w:tc>
        <w:tc>
          <w:tcPr>
            <w:tcW w:type="dxa" w:w="6048"/>
          </w:tcPr>
          <w:p>
            <w:pPr>
              <w:spacing w:after="40"/>
            </w:pPr>
            <w:r/>
            <w:r>
              <w:rPr>
                <w:sz w:val="16"/>
              </w:rPr>
              <w:t>“roles are assignable: cjap_is held by the lease authority, floor follows the role” — creates personas.py, robots.json</w:t>
            </w:r>
          </w:p>
        </w:tc>
      </w:tr>
      <w:tr>
        <w:tc>
          <w:tcPr>
            <w:tcW w:type="dxa" w:w="1440"/>
          </w:tcPr>
          <w:p>
            <w:pPr>
              <w:spacing w:after="40"/>
            </w:pPr>
            <w:r/>
            <w:r>
              <w:rPr>
                <w:sz w:val="16"/>
              </w:rPr>
              <w:t>2026-09-11</w:t>
            </w:r>
          </w:p>
        </w:tc>
        <w:tc>
          <w:tcPr>
            <w:tcW w:type="dxa" w:w="1728"/>
          </w:tcPr>
          <w:p>
            <w:pPr>
              <w:spacing w:after="40"/>
            </w:pPr>
            <w:r/>
            <w:r>
              <w:rPr>
                <w:sz w:val="16"/>
              </w:rPr>
              <w:t>d2771eb</w:t>
            </w:r>
          </w:p>
        </w:tc>
        <w:tc>
          <w:tcPr>
            <w:tcW w:type="dxa" w:w="6048"/>
          </w:tcPr>
          <w:p>
            <w:pPr>
              <w:spacing w:after="40"/>
            </w:pPr>
            <w:r/>
            <w:r>
              <w:rPr>
                <w:sz w:val="16"/>
              </w:rPr>
              <w:t>“modes: direct-kiosk / direct-event / duet semantics on both sides”</w:t>
            </w:r>
          </w:p>
        </w:tc>
      </w:tr>
      <w:tr>
        <w:tc>
          <w:tcPr>
            <w:tcW w:type="dxa" w:w="1440"/>
          </w:tcPr>
          <w:p>
            <w:pPr>
              <w:spacing w:after="40"/>
            </w:pPr>
            <w:r/>
            <w:r>
              <w:rPr>
                <w:sz w:val="16"/>
              </w:rPr>
              <w:t>2026-09-12</w:t>
            </w:r>
          </w:p>
        </w:tc>
        <w:tc>
          <w:tcPr>
            <w:tcW w:type="dxa" w:w="1728"/>
          </w:tcPr>
          <w:p>
            <w:pPr>
              <w:spacing w:after="40"/>
            </w:pPr>
            <w:r/>
            <w:r>
              <w:rPr>
                <w:sz w:val="16"/>
              </w:rPr>
              <w:t>44f27ee</w:t>
            </w:r>
          </w:p>
        </w:tc>
        <w:tc>
          <w:tcPr>
            <w:tcW w:type="dxa" w:w="6048"/>
          </w:tcPr>
          <w:p>
            <w:pPr>
              <w:spacing w:after="40"/>
            </w:pPr>
            <w:r/>
            <w:r>
              <w:rPr>
                <w:sz w:val="16"/>
              </w:rPr>
              <w:t>“second robot deployed — both robots on one build, reporting to one console”</w:t>
            </w:r>
          </w:p>
        </w:tc>
      </w:tr>
      <w:tr>
        <w:tc>
          <w:tcPr>
            <w:tcW w:type="dxa" w:w="1440"/>
          </w:tcPr>
          <w:p>
            <w:pPr>
              <w:spacing w:after="40"/>
            </w:pPr>
            <w:r/>
            <w:r>
              <w:rPr>
                <w:sz w:val="16"/>
              </w:rPr>
              <w:t>2026-09-12</w:t>
            </w:r>
          </w:p>
        </w:tc>
        <w:tc>
          <w:tcPr>
            <w:tcW w:type="dxa" w:w="1728"/>
          </w:tcPr>
          <w:p>
            <w:pPr>
              <w:spacing w:after="40"/>
            </w:pPr>
            <w:r/>
            <w:r>
              <w:rPr>
                <w:sz w:val="16"/>
              </w:rPr>
              <w:t>bf52da4</w:t>
            </w:r>
          </w:p>
        </w:tc>
        <w:tc>
          <w:tcPr>
            <w:tcW w:type="dxa" w:w="6048"/>
          </w:tcPr>
          <w:p>
            <w:pPr>
              <w:spacing w:after="40"/>
            </w:pPr>
            <w:r/>
            <w:r>
              <w:rPr>
                <w:sz w:val="16"/>
              </w:rPr>
              <w:t>“composer: give Sonnet the corpus it was always documented to have” — introduces CONTEXT_BODY_DOCS</w:t>
            </w:r>
          </w:p>
        </w:tc>
      </w:tr>
      <w:tr>
        <w:tc>
          <w:tcPr>
            <w:tcW w:type="dxa" w:w="1440"/>
          </w:tcPr>
          <w:p>
            <w:pPr>
              <w:spacing w:after="40"/>
            </w:pPr>
            <w:r/>
            <w:r>
              <w:rPr>
                <w:sz w:val="16"/>
              </w:rPr>
              <w:t>2026-09-12</w:t>
            </w:r>
          </w:p>
        </w:tc>
        <w:tc>
          <w:tcPr>
            <w:tcW w:type="dxa" w:w="1728"/>
          </w:tcPr>
          <w:p>
            <w:pPr>
              <w:spacing w:after="40"/>
            </w:pPr>
            <w:r/>
            <w:r>
              <w:rPr>
                <w:sz w:val="16"/>
              </w:rPr>
              <w:t>5ac65cc</w:t>
            </w:r>
          </w:p>
        </w:tc>
        <w:tc>
          <w:tcPr>
            <w:tcW w:type="dxa" w:w="6048"/>
          </w:tcPr>
          <w:p>
            <w:pPr>
              <w:spacing w:after="40"/>
            </w:pPr>
            <w:r/>
            <w:r>
              <w:rPr>
                <w:sz w:val="16"/>
              </w:rPr>
              <w:t>“duet sequencing: the console walks the exchange across both robots”</w:t>
            </w:r>
          </w:p>
        </w:tc>
      </w:tr>
      <w:tr>
        <w:tc>
          <w:tcPr>
            <w:tcW w:type="dxa" w:w="1440"/>
          </w:tcPr>
          <w:p>
            <w:pPr>
              <w:spacing w:after="40"/>
            </w:pPr>
            <w:r/>
            <w:r>
              <w:rPr>
                <w:sz w:val="16"/>
              </w:rPr>
              <w:t>2026-09-13</w:t>
            </w:r>
          </w:p>
        </w:tc>
        <w:tc>
          <w:tcPr>
            <w:tcW w:type="dxa" w:w="1728"/>
          </w:tcPr>
          <w:p>
            <w:pPr>
              <w:spacing w:after="40"/>
            </w:pPr>
            <w:r/>
            <w:r>
              <w:rPr>
                <w:sz w:val="16"/>
              </w:rPr>
              <w:t>ced84ed</w:t>
            </w:r>
          </w:p>
        </w:tc>
        <w:tc>
          <w:tcPr>
            <w:tcW w:type="dxa" w:w="6048"/>
          </w:tcPr>
          <w:p>
            <w:pPr>
              <w:spacing w:after="40"/>
            </w:pPr>
            <w:r/>
            <w:r>
              <w:rPr>
                <w:sz w:val="16"/>
              </w:rPr>
              <w:t>“duet: arm the inter-line hold once, not on every lease poll” — a live soak caught what the tests did not</w:t>
            </w:r>
          </w:p>
        </w:tc>
      </w:tr>
      <w:tr>
        <w:tc>
          <w:tcPr>
            <w:tcW w:type="dxa" w:w="1440"/>
          </w:tcPr>
          <w:p>
            <w:pPr>
              <w:spacing w:after="40"/>
            </w:pPr>
            <w:r/>
            <w:r>
              <w:rPr>
                <w:sz w:val="16"/>
              </w:rPr>
              <w:t>2026-09-13</w:t>
            </w:r>
          </w:p>
        </w:tc>
        <w:tc>
          <w:tcPr>
            <w:tcW w:type="dxa" w:w="1728"/>
          </w:tcPr>
          <w:p>
            <w:pPr>
              <w:spacing w:after="40"/>
            </w:pPr>
            <w:r/>
            <w:r>
              <w:rPr>
                <w:sz w:val="16"/>
              </w:rPr>
              <w:t>1b28427</w:t>
            </w:r>
          </w:p>
        </w:tc>
        <w:tc>
          <w:tcPr>
            <w:tcW w:type="dxa" w:w="6048"/>
          </w:tcPr>
          <w:p>
            <w:pPr>
              <w:spacing w:after="40"/>
            </w:pPr>
            <w:r/>
            <w:r>
              <w:rPr>
                <w:sz w:val="16"/>
              </w:rPr>
              <w:t>“docs: venue runbook for an operator alone at the venue”</w:t>
            </w:r>
          </w:p>
        </w:tc>
      </w:tr>
      <w:tr>
        <w:tc>
          <w:tcPr>
            <w:tcW w:type="dxa" w:w="1440"/>
          </w:tcPr>
          <w:p>
            <w:pPr>
              <w:spacing w:after="40"/>
            </w:pPr>
            <w:r/>
            <w:r>
              <w:rPr>
                <w:sz w:val="16"/>
              </w:rPr>
              <w:t>2026-09-13</w:t>
            </w:r>
          </w:p>
        </w:tc>
        <w:tc>
          <w:tcPr>
            <w:tcW w:type="dxa" w:w="1728"/>
          </w:tcPr>
          <w:p>
            <w:pPr>
              <w:spacing w:after="40"/>
            </w:pPr>
            <w:r/>
            <w:r>
              <w:rPr>
                <w:sz w:val="16"/>
              </w:rPr>
              <w:t>615a2a3</w:t>
            </w:r>
          </w:p>
        </w:tc>
        <w:tc>
          <w:tcPr>
            <w:tcW w:type="dxa" w:w="6048"/>
          </w:tcPr>
          <w:p>
            <w:pPr>
              <w:spacing w:after="40"/>
            </w:pPr>
            <w:r/>
            <w:r>
              <w:rPr>
                <w:sz w:val="16"/>
              </w:rPr>
              <w:t>“premise gate: refuse the question the corpus cannot answer”</w:t>
            </w:r>
          </w:p>
        </w:tc>
      </w:tr>
      <w:tr>
        <w:tc>
          <w:tcPr>
            <w:tcW w:type="dxa" w:w="1440"/>
          </w:tcPr>
          <w:p>
            <w:pPr>
              <w:spacing w:after="40"/>
            </w:pPr>
            <w:r/>
            <w:r>
              <w:rPr>
                <w:sz w:val="16"/>
              </w:rPr>
              <w:t>2026-09-13</w:t>
            </w:r>
          </w:p>
        </w:tc>
        <w:tc>
          <w:tcPr>
            <w:tcW w:type="dxa" w:w="1728"/>
          </w:tcPr>
          <w:p>
            <w:pPr>
              <w:spacing w:after="40"/>
            </w:pPr>
            <w:r/>
            <w:r>
              <w:rPr>
                <w:sz w:val="16"/>
              </w:rPr>
              <w:t>2843e5b</w:t>
            </w:r>
          </w:p>
        </w:tc>
        <w:tc>
          <w:tcPr>
            <w:tcW w:type="dxa" w:w="6048"/>
          </w:tcPr>
          <w:p>
            <w:pPr>
              <w:spacing w:after="40"/>
            </w:pPr>
            <w:r/>
            <w:r>
              <w:rPr>
                <w:sz w:val="16"/>
              </w:rPr>
              <w:t>“console: the premise gate is an operator switch, not a file edit” — current HEAD</w:t>
            </w:r>
          </w:p>
        </w:tc>
      </w:tr>
    </w:tbl>
    <w:p/>
    <w:p>
      <w:pPr>
        <w:jc w:val="center"/>
      </w:pPr>
      <w:r>
        <w:drawing>
          <wp:inline xmlns:a="http://schemas.openxmlformats.org/drawingml/2006/main" xmlns:pic="http://schemas.openxmlformats.org/drawingml/2006/picture">
            <wp:extent cx="5943600" cy="3910121"/>
            <wp:docPr id="7" name="Picture 7"/>
            <wp:cNvGraphicFramePr>
              <a:graphicFrameLocks noChangeAspect="1"/>
            </wp:cNvGraphicFramePr>
            <a:graphic>
              <a:graphicData uri="http://schemas.openxmlformats.org/drawingml/2006/picture">
                <pic:pic>
                  <pic:nvPicPr>
                    <pic:cNvPr id="0" name="fig7_beforeafter.png"/>
                    <pic:cNvPicPr/>
                  </pic:nvPicPr>
                  <pic:blipFill>
                    <a:blip r:embed="rId15"/>
                    <a:stretch>
                      <a:fillRect/>
                    </a:stretch>
                  </pic:blipFill>
                  <pic:spPr>
                    <a:xfrm>
                      <a:off x="0" y="0"/>
                      <a:ext cx="5943600" cy="3910121"/>
                    </a:xfrm>
                    <a:prstGeom prst="rect"/>
                  </pic:spPr>
                </pic:pic>
              </a:graphicData>
            </a:graphic>
          </wp:inline>
        </w:drawing>
      </w:r>
    </w:p>
    <w:p>
      <w:pPr>
        <w:spacing w:after="240"/>
        <w:jc w:val="center"/>
      </w:pPr>
      <w:r>
        <w:rPr>
          <w:i/>
          <w:color w:val="606060"/>
          <w:sz w:val="17"/>
        </w:rPr>
        <w:t>Figure 7 — What each area replaced, with the commit that changed it.</w:t>
      </w:r>
    </w:p>
    <w:p>
      <w:pPr>
        <w:pStyle w:val="Heading2"/>
      </w:pPr>
      <w:r>
        <w:t>Area by area</w:t>
      </w:r>
    </w:p>
    <w:p>
      <w:pPr>
        <w:pStyle w:val="Heading3"/>
      </w:pPr>
      <w:r>
        <w:t>Role assignment</w:t>
      </w:r>
    </w:p>
    <w:p>
      <w:pPr>
        <w:spacing w:after="60"/>
        <w:ind w:left="216"/>
      </w:pPr>
      <w:r>
        <w:rPr>
          <w:b/>
          <w:sz w:val="18"/>
        </w:rPr>
        <w:t xml:space="preserve">Before.  </w:t>
      </w:r>
      <w:r>
        <w:rPr>
          <w:color w:val="B3261E"/>
          <w:sz w:val="19"/>
        </w:rPr>
        <w:t>UNKNOWN in detail — app/personas.py did not exist before 2026-09-10, so the persona was not a runtime concept. Which character a machine played was whatever its voice id and card made it.</w:t>
      </w:r>
    </w:p>
    <w:p>
      <w:pPr>
        <w:spacing w:after="60"/>
        <w:ind w:left="216"/>
      </w:pPr>
      <w:r>
        <w:rPr>
          <w:b/>
          <w:sz w:val="18"/>
        </w:rPr>
        <w:t xml:space="preserve">Now.  </w:t>
      </w:r>
      <w:r>
        <w:rPr>
          <w:sz w:val="19"/>
        </w:rPr>
        <w:t>cjap_is is held by the lease authority and delivered in every lease reply. Both machines load both cards and both voice ids at boot, so a swap needs no restart and no corpus reload.</w:t>
      </w:r>
    </w:p>
    <w:p>
      <w:pPr>
        <w:spacing w:after="60"/>
        <w:ind w:left="216"/>
      </w:pPr>
      <w:r>
        <w:rPr>
          <w:b/>
          <w:sz w:val="18"/>
        </w:rPr>
        <w:t xml:space="preserve">Commit.  </w:t>
      </w:r>
      <w:r>
        <w:rPr>
          <w:sz w:val="19"/>
        </w:rPr>
        <w:t>06509e0 (2026-09-10)</w:t>
      </w:r>
    </w:p>
    <w:p>
      <w:pPr>
        <w:ind w:left="216"/>
      </w:pPr>
      <w:r>
        <w:rPr>
          <w:b/>
          <w:sz w:val="18"/>
        </w:rPr>
        <w:t xml:space="preserve">Author's words.  </w:t>
      </w:r>
      <w:r>
        <w:rPr>
          <w:i/>
          <w:sz w:val="19"/>
        </w:rPr>
        <w:t>“roles are assignable: cjap_is held by the lease authority, floor follows the role”</w:t>
      </w:r>
    </w:p>
    <w:p>
      <w:pPr>
        <w:pStyle w:val="Heading3"/>
      </w:pPr>
      <w:r>
        <w:t>Mode handling</w:t>
      </w:r>
    </w:p>
    <w:p>
      <w:pPr>
        <w:spacing w:after="60"/>
        <w:ind w:left="216"/>
      </w:pPr>
      <w:r>
        <w:rPr>
          <w:b/>
          <w:sz w:val="18"/>
        </w:rPr>
        <w:t xml:space="preserve">Before.  </w:t>
      </w:r>
      <w:r>
        <w:rPr>
          <w:sz w:val="19"/>
        </w:rPr>
        <w:t>Per-machine environment variables in the systemd drop-in. There was no mode concept and no profile concept; config/modes/ did not exist before 2026-09-10.</w:t>
      </w:r>
    </w:p>
    <w:p>
      <w:pPr>
        <w:spacing w:after="60"/>
        <w:ind w:left="216"/>
      </w:pPr>
      <w:r>
        <w:rPr>
          <w:b/>
          <w:sz w:val="18"/>
        </w:rPr>
        <w:t xml:space="preserve">Now.  </w:t>
      </w:r>
      <w:r>
        <w:rPr>
          <w:sz w:val="19"/>
        </w:rPr>
        <w:t>Two modes (duet, direct) and two profiles (kiosk, event) in config/modes/*.json, resolved by the console and pushed to both robots on every lease reply.</w:t>
      </w:r>
    </w:p>
    <w:p>
      <w:pPr>
        <w:spacing w:after="60"/>
        <w:ind w:left="216"/>
      </w:pPr>
      <w:r>
        <w:rPr>
          <w:b/>
          <w:sz w:val="18"/>
        </w:rPr>
        <w:t xml:space="preserve">Commit.  </w:t>
      </w:r>
      <w:r>
        <w:rPr>
          <w:sz w:val="19"/>
        </w:rPr>
        <w:t>ac65136 (2026-09-10) created the files; d2771eb (2026-09-11) gave them semantics</w:t>
      </w:r>
    </w:p>
    <w:p>
      <w:pPr>
        <w:ind w:left="216"/>
      </w:pPr>
      <w:r>
        <w:rPr>
          <w:b/>
          <w:sz w:val="18"/>
        </w:rPr>
        <w:t xml:space="preserve">Author's words.  </w:t>
      </w:r>
      <w:r>
        <w:rPr>
          <w:i/>
          <w:sz w:val="19"/>
        </w:rPr>
        <w:t>“modes: direct-kiosk / direct-event / duet semantics on both sides”</w:t>
      </w:r>
    </w:p>
    <w:p>
      <w:pPr>
        <w:pStyle w:val="Heading3"/>
      </w:pPr>
      <w:r>
        <w:t>The microphone floor</w:t>
      </w:r>
    </w:p>
    <w:p>
      <w:pPr>
        <w:spacing w:after="60"/>
        <w:ind w:left="216"/>
      </w:pPr>
      <w:r>
        <w:rPr>
          <w:b/>
          <w:sz w:val="18"/>
        </w:rPr>
        <w:t xml:space="preserve">Before.  </w:t>
      </w:r>
      <w:r>
        <w:rPr>
          <w:sz w:val="19"/>
        </w:rPr>
        <w:t>No lease existed. app/floor_lease.py was created on 2026-09-10, so before that a robot's microphone was governed only by its own wake word and mute flag.</w:t>
      </w:r>
    </w:p>
    <w:p>
      <w:pPr>
        <w:spacing w:after="60"/>
        <w:ind w:left="216"/>
      </w:pPr>
      <w:r>
        <w:rPr>
          <w:b/>
          <w:sz w:val="18"/>
        </w:rPr>
        <w:t xml:space="preserve">Now.  </w:t>
      </w:r>
      <w:r>
        <w:rPr>
          <w:sz w:val="19"/>
        </w:rPr>
        <w:t>One microphone may be open across both machines. A 3 s lease, polled at 1 Hz, failing closed. Every floor change closes both microphones first.</w:t>
      </w:r>
    </w:p>
    <w:p>
      <w:pPr>
        <w:spacing w:after="60"/>
        <w:ind w:left="216"/>
      </w:pPr>
      <w:r>
        <w:rPr>
          <w:b/>
          <w:sz w:val="18"/>
        </w:rPr>
        <w:t xml:space="preserve">Commit.  </w:t>
      </w:r>
      <w:r>
        <w:rPr>
          <w:sz w:val="19"/>
        </w:rPr>
        <w:t>ac65136 (2026-09-10)</w:t>
      </w:r>
    </w:p>
    <w:p>
      <w:pPr>
        <w:ind w:left="216"/>
      </w:pPr>
      <w:r>
        <w:rPr>
          <w:b/>
          <w:sz w:val="18"/>
        </w:rPr>
        <w:t xml:space="preserve">Author's words.  </w:t>
      </w:r>
      <w:r>
        <w:rPr>
          <w:i/>
          <w:sz w:val="19"/>
        </w:rPr>
        <w:t>“operator console: one-mic floor lease for the two-robot installation”</w:t>
      </w:r>
    </w:p>
    <w:p>
      <w:pPr>
        <w:pStyle w:val="Heading3"/>
      </w:pPr>
      <w:r>
        <w:t>The console</w:t>
      </w:r>
    </w:p>
    <w:p>
      <w:pPr>
        <w:spacing w:after="60"/>
        <w:ind w:left="216"/>
      </w:pPr>
      <w:r>
        <w:rPr>
          <w:b/>
          <w:sz w:val="18"/>
        </w:rPr>
        <w:t xml:space="preserve">Before.  </w:t>
      </w:r>
      <w:r>
        <w:rPr>
          <w:sz w:val="19"/>
        </w:rPr>
        <w:t>There was no console. The maintenance dashboard lived outside the repository in ~/pi_dashboard and was not version-controlled with the app.</w:t>
      </w:r>
    </w:p>
    <w:p>
      <w:pPr>
        <w:spacing w:after="60"/>
        <w:ind w:left="216"/>
      </w:pPr>
      <w:r>
        <w:rPr>
          <w:b/>
          <w:sz w:val="18"/>
        </w:rPr>
        <w:t xml:space="preserve">Now.  </w:t>
      </w:r>
      <w:r>
        <w:rPr>
          <w:sz w:val="19"/>
        </w:rPr>
        <w:t>dashboard/ is in the repo, ~/pi_dashboard is a symlink to it, and console.py is the authority for floor, mode, profile, role and the journal.</w:t>
      </w:r>
    </w:p>
    <w:p>
      <w:pPr>
        <w:spacing w:after="60"/>
        <w:ind w:left="216"/>
      </w:pPr>
      <w:r>
        <w:rPr>
          <w:b/>
          <w:sz w:val="18"/>
        </w:rPr>
        <w:t xml:space="preserve">Commit.  </w:t>
      </w:r>
      <w:r>
        <w:rPr>
          <w:sz w:val="19"/>
        </w:rPr>
        <w:t>fe3537b then ac65136 (both 2026-09-10)</w:t>
      </w:r>
    </w:p>
    <w:p>
      <w:pPr>
        <w:ind w:left="216"/>
      </w:pPr>
      <w:r>
        <w:rPr>
          <w:b/>
          <w:sz w:val="18"/>
        </w:rPr>
        <w:t xml:space="preserve">Author's words.  </w:t>
      </w:r>
      <w:r>
        <w:rPr>
          <w:i/>
          <w:sz w:val="19"/>
        </w:rPr>
        <w:t>“dashboard: move the maintenance server (~/pi_dashboard) into the repo”</w:t>
      </w:r>
    </w:p>
    <w:p>
      <w:pPr>
        <w:pStyle w:val="Heading3"/>
      </w:pPr>
      <w:r>
        <w:t>Audio routing</w:t>
      </w:r>
    </w:p>
    <w:p>
      <w:pPr>
        <w:spacing w:after="60"/>
        <w:ind w:left="216"/>
      </w:pPr>
      <w:r>
        <w:rPr>
          <w:b/>
          <w:sz w:val="18"/>
        </w:rPr>
        <w:t xml:space="preserve">Before.  </w:t>
      </w:r>
      <w:r>
        <w:rPr>
          <w:sz w:val="19"/>
        </w:rPr>
        <w:t>Routing helpers in ~/bin predate the repository and have no history here. AEC reference feed for external speakers did not exist before 2026-09-01.</w:t>
      </w:r>
    </w:p>
    <w:p>
      <w:pPr>
        <w:spacing w:after="60"/>
        <w:ind w:left="216"/>
      </w:pPr>
      <w:r>
        <w:rPr>
          <w:b/>
          <w:sz w:val="18"/>
        </w:rPr>
        <w:t xml:space="preserve">Now.  </w:t>
      </w:r>
      <w:r>
        <w:rPr>
          <w:sz w:val="19"/>
        </w:rPr>
        <w:t>~/bin/audio-out switches internal / DAC / Bluetooth without a restart. The AEC reference feed exists but refuses to arm on a DAC route until CJ_AEC_REF_DELAY_DAC_MS is calibrated.</w:t>
      </w:r>
    </w:p>
    <w:p>
      <w:pPr>
        <w:spacing w:after="60"/>
        <w:ind w:left="216"/>
      </w:pPr>
      <w:r>
        <w:rPr>
          <w:b/>
          <w:sz w:val="18"/>
        </w:rPr>
        <w:t xml:space="preserve">Commit.  </w:t>
      </w:r>
      <w:r>
        <w:rPr>
          <w:sz w:val="19"/>
        </w:rPr>
        <w:t>3829544 (2026-09-01) added the feed; 1074be9 (2026-09-13) added the refusal</w:t>
      </w:r>
    </w:p>
    <w:p>
      <w:pPr>
        <w:ind w:left="216"/>
      </w:pPr>
      <w:r>
        <w:rPr>
          <w:b/>
          <w:sz w:val="18"/>
        </w:rPr>
        <w:t xml:space="preserve">Author's words.  </w:t>
      </w:r>
      <w:r>
        <w:rPr>
          <w:i/>
          <w:sz w:val="19"/>
        </w:rPr>
        <w:t>“audio: refuse to arm the AEC reference feed on an uncalibrated DAC route”</w:t>
      </w:r>
    </w:p>
    <w:p>
      <w:pPr>
        <w:pStyle w:val="Heading3"/>
      </w:pPr>
      <w:r>
        <w:t>Personas</w:t>
      </w:r>
    </w:p>
    <w:p>
      <w:pPr>
        <w:spacing w:after="60"/>
        <w:ind w:left="216"/>
      </w:pPr>
      <w:r>
        <w:rPr>
          <w:b/>
          <w:sz w:val="18"/>
        </w:rPr>
        <w:t xml:space="preserve">Before.  </w:t>
      </w:r>
      <w:r>
        <w:rPr>
          <w:sz w:val="19"/>
        </w:rPr>
        <w:t>One character. app/personas.py did not exist.</w:t>
      </w:r>
    </w:p>
    <w:p>
      <w:pPr>
        <w:spacing w:after="60"/>
        <w:ind w:left="216"/>
      </w:pPr>
      <w:r>
        <w:rPr>
          <w:b/>
          <w:sz w:val="18"/>
        </w:rPr>
        <w:t xml:space="preserve">Now.  </w:t>
      </w:r>
      <w:r>
        <w:rPr>
          <w:sz w:val="19"/>
        </w:rPr>
        <w:t>Both characters resident. personas.activate() switches which is live; the lease carries the assignment.</w:t>
      </w:r>
    </w:p>
    <w:p>
      <w:pPr>
        <w:spacing w:after="60"/>
        <w:ind w:left="216"/>
      </w:pPr>
      <w:r>
        <w:rPr>
          <w:b/>
          <w:sz w:val="18"/>
        </w:rPr>
        <w:t xml:space="preserve">Commit.  </w:t>
      </w:r>
      <w:r>
        <w:rPr>
          <w:sz w:val="19"/>
        </w:rPr>
        <w:t>06509e0 (2026-09-10)</w:t>
      </w:r>
    </w:p>
    <w:p>
      <w:pPr>
        <w:ind w:left="216"/>
      </w:pPr>
      <w:r>
        <w:rPr>
          <w:b/>
          <w:sz w:val="18"/>
        </w:rPr>
        <w:t xml:space="preserve">Author's words.  </w:t>
      </w:r>
      <w:r>
        <w:rPr>
          <w:i/>
          <w:sz w:val="19"/>
        </w:rPr>
        <w:t>“roles are assignable …”</w:t>
      </w:r>
    </w:p>
    <w:p>
      <w:pPr>
        <w:pStyle w:val="Heading3"/>
      </w:pPr>
      <w:r>
        <w:t>Corpus reaching the composer</w:t>
      </w:r>
    </w:p>
    <w:p>
      <w:pPr>
        <w:spacing w:after="60"/>
        <w:ind w:left="216"/>
      </w:pPr>
      <w:r>
        <w:rPr>
          <w:b/>
          <w:sz w:val="18"/>
        </w:rPr>
        <w:t xml:space="preserve">Before.  </w:t>
      </w:r>
      <w:r>
        <w:rPr>
          <w:sz w:val="19"/>
        </w:rPr>
        <w:t>Source documents were assembled but, per the commit message, the prose was not actually reaching Sonnet.</w:t>
      </w:r>
    </w:p>
    <w:p>
      <w:pPr>
        <w:spacing w:after="60"/>
        <w:ind w:left="216"/>
      </w:pPr>
      <w:r>
        <w:rPr>
          <w:b/>
          <w:sz w:val="18"/>
        </w:rPr>
        <w:t xml:space="preserve">Now.  </w:t>
      </w:r>
      <w:r>
        <w:rPr>
          <w:sz w:val="19"/>
        </w:rPr>
        <w:t>The top CONTEXT_BODY_DOCS (2) documents carry full prose; the rest carry their sidecar.</w:t>
      </w:r>
    </w:p>
    <w:p>
      <w:pPr>
        <w:spacing w:after="60"/>
        <w:ind w:left="216"/>
      </w:pPr>
      <w:r>
        <w:rPr>
          <w:b/>
          <w:sz w:val="18"/>
        </w:rPr>
        <w:t xml:space="preserve">Commit.  </w:t>
      </w:r>
      <w:r>
        <w:rPr>
          <w:sz w:val="19"/>
        </w:rPr>
        <w:t>bf52da4 (2026-09-12)</w:t>
      </w:r>
    </w:p>
    <w:p>
      <w:pPr>
        <w:ind w:left="216"/>
      </w:pPr>
      <w:r>
        <w:rPr>
          <w:b/>
          <w:sz w:val="18"/>
        </w:rPr>
        <w:t xml:space="preserve">Author's words.  </w:t>
      </w:r>
      <w:r>
        <w:rPr>
          <w:i/>
          <w:sz w:val="19"/>
        </w:rPr>
        <w:t>“composer: give Sonnet the corpus it was always documented to have”</w:t>
      </w:r>
    </w:p>
    <w:p>
      <w:pPr>
        <w:pStyle w:val="Heading3"/>
      </w:pPr>
      <w:r>
        <w:t>Truthfulness gates</w:t>
      </w:r>
    </w:p>
    <w:p>
      <w:pPr>
        <w:spacing w:after="60"/>
        <w:ind w:left="216"/>
      </w:pPr>
      <w:r>
        <w:rPr>
          <w:b/>
          <w:sz w:val="18"/>
        </w:rPr>
        <w:t xml:space="preserve">Before.  </w:t>
      </w:r>
      <w:r>
        <w:rPr>
          <w:sz w:val="19"/>
        </w:rPr>
        <w:t>Gates on the answer only: forbidden patterns, year gate, Haiku fact audit, and a whole-answer fidelity check that is switched off for latency.</w:t>
      </w:r>
    </w:p>
    <w:p>
      <w:pPr>
        <w:spacing w:after="60"/>
        <w:ind w:left="216"/>
      </w:pPr>
      <w:r>
        <w:rPr>
          <w:b/>
          <w:sz w:val="18"/>
        </w:rPr>
        <w:t xml:space="preserve">Now.  </w:t>
      </w:r>
      <w:r>
        <w:rPr>
          <w:sz w:val="19"/>
        </w:rPr>
        <w:t>Those, plus a full-date gate, a wider audit trigger, render-time gating of authored lines, and a gate on the QUESTION that declines five unanswerable premise families.</w:t>
      </w:r>
    </w:p>
    <w:p>
      <w:pPr>
        <w:spacing w:after="60"/>
        <w:ind w:left="216"/>
      </w:pPr>
      <w:r>
        <w:rPr>
          <w:b/>
          <w:sz w:val="18"/>
        </w:rPr>
        <w:t xml:space="preserve">Commit.  </w:t>
      </w:r>
      <w:r>
        <w:rPr>
          <w:sz w:val="19"/>
        </w:rPr>
        <w:t>615a2a3 (2026-09-13)</w:t>
      </w:r>
    </w:p>
    <w:p>
      <w:pPr>
        <w:ind w:left="216"/>
      </w:pPr>
      <w:r>
        <w:rPr>
          <w:b/>
          <w:sz w:val="18"/>
        </w:rPr>
        <w:t xml:space="preserve">Author's words.  </w:t>
      </w:r>
      <w:r>
        <w:rPr>
          <w:i/>
          <w:sz w:val="19"/>
        </w:rPr>
        <w:t>“premise gate: refuse the question the corpus cannot answer”</w:t>
      </w:r>
    </w:p>
    <w:p>
      <w:pPr>
        <w:pStyle w:val="Heading2"/>
      </w:pPr>
      <w:r>
        <w:t>What was removed, and whether anything still references it</w:t>
      </w:r>
    </w:p>
    <w:tbl>
      <w:tblPr>
        <w:tblStyle w:val="LightGrid-Accent1"/>
        <w:tblW w:type="auto" w:w="0"/>
        <w:jc w:val="left"/>
        <w:tblLook w:firstColumn="1" w:firstRow="1" w:lastColumn="0" w:lastRow="0" w:noHBand="0" w:noVBand="1" w:val="04A0"/>
      </w:tblPr>
      <w:tblGrid>
        <w:gridCol w:w="2880"/>
        <w:gridCol w:w="2880"/>
        <w:gridCol w:w="2880"/>
      </w:tblGrid>
      <w:tr>
        <w:tc>
          <w:tcPr>
            <w:tcW w:type="dxa" w:w="3168"/>
          </w:tcPr>
          <w:p>
            <w:pPr>
              <w:spacing w:after="40"/>
            </w:pPr>
            <w:r/>
            <w:r>
              <w:rPr>
                <w:b/>
                <w:sz w:val="16"/>
              </w:rPr>
              <w:t>Removed</w:t>
            </w:r>
          </w:p>
        </w:tc>
        <w:tc>
          <w:tcPr>
            <w:tcW w:type="dxa" w:w="2160"/>
          </w:tcPr>
          <w:p>
            <w:pPr>
              <w:spacing w:after="40"/>
            </w:pPr>
            <w:r/>
            <w:r>
              <w:rPr>
                <w:b/>
                <w:sz w:val="16"/>
              </w:rPr>
              <w:t>When</w:t>
            </w:r>
          </w:p>
        </w:tc>
        <w:tc>
          <w:tcPr>
            <w:tcW w:type="dxa" w:w="3888"/>
          </w:tcPr>
          <w:p>
            <w:pPr>
              <w:spacing w:after="40"/>
            </w:pPr>
            <w:r/>
            <w:r>
              <w:rPr>
                <w:b/>
                <w:sz w:val="16"/>
              </w:rPr>
              <w:t>Still referenced?</w:t>
            </w:r>
          </w:p>
        </w:tc>
      </w:tr>
      <w:tr>
        <w:tc>
          <w:tcPr>
            <w:tcW w:type="dxa" w:w="3168"/>
          </w:tcPr>
          <w:p>
            <w:pPr>
              <w:spacing w:after="40"/>
            </w:pPr>
            <w:r/>
            <w:r>
              <w:rPr>
                <w:sz w:val="16"/>
              </w:rPr>
              <w:t>app/legacy/ (Streamlit kiosk, old dashboard)</w:t>
            </w:r>
          </w:p>
        </w:tc>
        <w:tc>
          <w:tcPr>
            <w:tcW w:type="dxa" w:w="2160"/>
          </w:tcPr>
          <w:p>
            <w:pPr>
              <w:spacing w:after="40"/>
            </w:pPr>
            <w:r/>
            <w:r>
              <w:rPr>
                <w:sz w:val="16"/>
              </w:rPr>
              <w:t>955223e, 2026-09-02</w:t>
            </w:r>
          </w:p>
        </w:tc>
        <w:tc>
          <w:tcPr>
            <w:tcW w:type="dxa" w:w="3888"/>
          </w:tcPr>
          <w:p>
            <w:pPr>
              <w:spacing w:after="40"/>
            </w:pPr>
            <w:r/>
            <w:r>
              <w:rPr>
                <w:sz w:val="16"/>
              </w:rPr>
              <w:t>YES — a comment at answer_pipeline.py:331 and a user-facing error string at :1815 that tells the reader to use app/legacy/dashboard_streamlit.py. The directory does not exist.</w:t>
            </w:r>
          </w:p>
        </w:tc>
      </w:tr>
      <w:tr>
        <w:tc>
          <w:tcPr>
            <w:tcW w:type="dxa" w:w="3168"/>
          </w:tcPr>
          <w:p>
            <w:pPr>
              <w:spacing w:after="40"/>
            </w:pPr>
            <w:r/>
            <w:r>
              <w:rPr>
                <w:sz w:val="16"/>
              </w:rPr>
              <w:t>_archive/, _backups/, *.bak-* , wake model backups</w:t>
            </w:r>
          </w:p>
        </w:tc>
        <w:tc>
          <w:tcPr>
            <w:tcW w:type="dxa" w:w="2160"/>
          </w:tcPr>
          <w:p>
            <w:pPr>
              <w:spacing w:after="40"/>
            </w:pPr>
            <w:r/>
            <w:r>
              <w:rPr>
                <w:sz w:val="16"/>
              </w:rPr>
              <w:t>955223e, 2026-09-02</w:t>
            </w:r>
          </w:p>
        </w:tc>
        <w:tc>
          <w:tcPr>
            <w:tcW w:type="dxa" w:w="3888"/>
          </w:tcPr>
          <w:p>
            <w:pPr>
              <w:spacing w:after="40"/>
            </w:pPr>
            <w:r/>
            <w:r>
              <w:rPr>
                <w:sz w:val="16"/>
              </w:rPr>
              <w:t>No references in app/, dashboard/, scripts/ or tests/.</w:t>
            </w:r>
          </w:p>
        </w:tc>
      </w:tr>
      <w:tr>
        <w:tc>
          <w:tcPr>
            <w:tcW w:type="dxa" w:w="3168"/>
          </w:tcPr>
          <w:p>
            <w:pPr>
              <w:spacing w:after="40"/>
            </w:pPr>
            <w:r/>
            <w:r>
              <w:rPr>
                <w:sz w:val="16"/>
              </w:rPr>
              <w:t>app/artifacts/</w:t>
            </w:r>
          </w:p>
        </w:tc>
        <w:tc>
          <w:tcPr>
            <w:tcW w:type="dxa" w:w="2160"/>
          </w:tcPr>
          <w:p>
            <w:pPr>
              <w:spacing w:after="40"/>
            </w:pPr>
            <w:r/>
            <w:r>
              <w:rPr>
                <w:sz w:val="16"/>
              </w:rPr>
              <w:t>before this repository's history</w:t>
            </w:r>
          </w:p>
        </w:tc>
        <w:tc>
          <w:tcPr>
            <w:tcW w:type="dxa" w:w="3888"/>
          </w:tcPr>
          <w:p>
            <w:pPr>
              <w:spacing w:after="40"/>
            </w:pPr>
            <w:r/>
            <w:r>
              <w:rPr>
                <w:sz w:val="16"/>
              </w:rPr>
              <w:t>YES — scripts/check_paths.py:50 checks app/artifacts/router_prompt.md explicitly as “(legacy)” with required=False. Harmless by design.</w:t>
            </w:r>
          </w:p>
        </w:tc>
      </w:tr>
      <w:tr>
        <w:tc>
          <w:tcPr>
            <w:tcW w:type="dxa" w:w="3168"/>
          </w:tcPr>
          <w:p>
            <w:pPr>
              <w:spacing w:after="40"/>
            </w:pPr>
            <w:r/>
            <w:r>
              <w:rPr>
                <w:sz w:val="16"/>
              </w:rPr>
              <w:t>corpus/build_kit/, corpus/prompts/, corpus/synthesis_scripts/, corpus/analysis/, corpus/manifest.json, source_materials/</w:t>
            </w:r>
          </w:p>
        </w:tc>
        <w:tc>
          <w:tcPr>
            <w:tcW w:type="dxa" w:w="2160"/>
          </w:tcPr>
          <w:p>
            <w:pPr>
              <w:spacing w:after="40"/>
            </w:pPr>
            <w:r/>
            <w:r>
              <w:rPr>
                <w:sz w:val="16"/>
              </w:rPr>
              <w:t>PLAN-0001 §A, before this history</w:t>
            </w:r>
          </w:p>
        </w:tc>
        <w:tc>
          <w:tcPr>
            <w:tcW w:type="dxa" w:w="3888"/>
          </w:tcPr>
          <w:p>
            <w:pPr>
              <w:spacing w:after="40"/>
            </w:pPr>
            <w:r/>
            <w:r>
              <w:rPr>
                <w:sz w:val="16"/>
              </w:rPr>
              <w:t>No references in live code. Still described in CLAUDE.md as removed, which is correct.</w:t>
            </w:r>
          </w:p>
        </w:tc>
      </w:tr>
      <w:tr>
        <w:tc>
          <w:tcPr>
            <w:tcW w:type="dxa" w:w="3168"/>
          </w:tcPr>
          <w:p>
            <w:pPr>
              <w:spacing w:after="40"/>
            </w:pPr>
            <w:r/>
            <w:r>
              <w:rPr>
                <w:sz w:val="16"/>
              </w:rPr>
              <w:t>Whole-answer composer path (non-streaming)</w:t>
            </w:r>
          </w:p>
        </w:tc>
        <w:tc>
          <w:tcPr>
            <w:tcW w:type="dxa" w:w="2160"/>
          </w:tcPr>
          <w:p>
            <w:pPr>
              <w:spacing w:after="40"/>
            </w:pPr>
            <w:r/>
            <w:r>
              <w:rPr>
                <w:sz w:val="16"/>
              </w:rPr>
              <w:t>2026-08-29 per the code comment at speech_streaming.py</w:t>
            </w:r>
          </w:p>
        </w:tc>
        <w:tc>
          <w:tcPr>
            <w:tcW w:type="dxa" w:w="3888"/>
          </w:tcPr>
          <w:p>
            <w:pPr>
              <w:spacing w:after="40"/>
            </w:pPr>
            <w:r/>
            <w:r>
              <w:rPr>
                <w:sz w:val="16"/>
              </w:rPr>
              <w:t>Streaming is the only answer path; CJ_STREAM_SPEECH no longer needs to be set, though it is still set in the drop-in.</w:t>
            </w:r>
          </w:p>
        </w:tc>
      </w:tr>
    </w:tbl>
    <w:p/>
    <w:p>
      <w:pPr>
        <w:pStyle w:val="Heading2"/>
      </w:pPr>
      <w:r>
        <w:t>Renames, and where the old names survive</w:t>
      </w:r>
    </w:p>
    <w:p>
      <w:r>
        <w:rPr>
          <w:b w:val="0"/>
          <w:i w:val="0"/>
        </w:rPr>
        <w:t>docs/RENAME_MAP_2026-08-29.md records the 2026-08-29 rename. Searching the tree for every old name, excluding docs/handover_* and docs/archive/ which the map says were deliberately left alone:</w:t>
      </w:r>
    </w:p>
    <w:tbl>
      <w:tblPr>
        <w:tblStyle w:val="LightGrid-Accent1"/>
        <w:tblW w:type="auto" w:w="0"/>
        <w:jc w:val="left"/>
        <w:tblLook w:firstColumn="1" w:firstRow="1" w:lastColumn="0" w:lastRow="0" w:noHBand="0" w:noVBand="1" w:val="04A0"/>
      </w:tblPr>
      <w:tblGrid>
        <w:gridCol w:w="2880"/>
        <w:gridCol w:w="2880"/>
        <w:gridCol w:w="2880"/>
      </w:tblGrid>
      <w:tr>
        <w:tc>
          <w:tcPr>
            <w:tcW w:type="dxa" w:w="2160"/>
          </w:tcPr>
          <w:p>
            <w:pPr>
              <w:spacing w:after="40"/>
            </w:pPr>
            <w:r/>
            <w:r>
              <w:rPr>
                <w:b/>
                <w:sz w:val="16"/>
              </w:rPr>
              <w:t>Old name</w:t>
            </w:r>
          </w:p>
        </w:tc>
        <w:tc>
          <w:tcPr>
            <w:tcW w:type="dxa" w:w="2160"/>
          </w:tcPr>
          <w:p>
            <w:pPr>
              <w:spacing w:after="40"/>
            </w:pPr>
            <w:r/>
            <w:r>
              <w:rPr>
                <w:b/>
                <w:sz w:val="16"/>
              </w:rPr>
              <w:t>New name</w:t>
            </w:r>
          </w:p>
        </w:tc>
        <w:tc>
          <w:tcPr>
            <w:tcW w:type="dxa" w:w="4896"/>
          </w:tcPr>
          <w:p>
            <w:pPr>
              <w:spacing w:after="40"/>
            </w:pPr>
            <w:r/>
            <w:r>
              <w:rPr>
                <w:b/>
                <w:sz w:val="16"/>
              </w:rPr>
              <w:t>Where the old name still appears</w:t>
            </w:r>
          </w:p>
        </w:tc>
      </w:tr>
      <w:tr>
        <w:tc>
          <w:tcPr>
            <w:tcW w:type="dxa" w:w="2160"/>
          </w:tcPr>
          <w:p>
            <w:pPr>
              <w:spacing w:after="40"/>
            </w:pPr>
            <w:r/>
            <w:r>
              <w:rPr>
                <w:rFonts w:ascii="Consolas" w:hAnsi="Consolas"/>
                <w:sz w:val="14"/>
              </w:rPr>
              <w:t>cj_voice_cloud.py</w:t>
            </w:r>
          </w:p>
        </w:tc>
        <w:tc>
          <w:tcPr>
            <w:tcW w:type="dxa" w:w="2160"/>
          </w:tcPr>
          <w:p>
            <w:pPr>
              <w:spacing w:after="40"/>
            </w:pPr>
            <w:r/>
            <w:r>
              <w:rPr>
                <w:sz w:val="16"/>
              </w:rPr>
              <w:t>main_voice_robot.py</w:t>
            </w:r>
          </w:p>
        </w:tc>
        <w:tc>
          <w:tcPr>
            <w:tcW w:type="dxa" w:w="4896"/>
          </w:tcPr>
          <w:p>
            <w:pPr>
              <w:spacing w:after="40"/>
            </w:pPr>
            <w:r/>
            <w:r>
              <w:rPr>
                <w:sz w:val="16"/>
              </w:rPr>
              <w:t>docs/SYSTEM_TRACE.md (stale), RENAME_MAP</w:t>
            </w:r>
          </w:p>
        </w:tc>
      </w:tr>
      <w:tr>
        <w:tc>
          <w:tcPr>
            <w:tcW w:type="dxa" w:w="2160"/>
          </w:tcPr>
          <w:p>
            <w:pPr>
              <w:spacing w:after="40"/>
            </w:pPr>
            <w:r/>
            <w:r>
              <w:rPr>
                <w:rFonts w:ascii="Consolas" w:hAnsi="Consolas"/>
                <w:sz w:val="14"/>
              </w:rPr>
              <w:t>stream_speak.py</w:t>
            </w:r>
          </w:p>
        </w:tc>
        <w:tc>
          <w:tcPr>
            <w:tcW w:type="dxa" w:w="2160"/>
          </w:tcPr>
          <w:p>
            <w:pPr>
              <w:spacing w:after="40"/>
            </w:pPr>
            <w:r/>
            <w:r>
              <w:rPr>
                <w:sz w:val="16"/>
              </w:rPr>
              <w:t>speech_streaming.py</w:t>
            </w:r>
          </w:p>
        </w:tc>
        <w:tc>
          <w:tcPr>
            <w:tcW w:type="dxa" w:w="4896"/>
          </w:tcPr>
          <w:p>
            <w:pPr>
              <w:spacing w:after="40"/>
            </w:pPr>
            <w:r/>
            <w:r>
              <w:rPr>
                <w:sz w:val="16"/>
              </w:rPr>
              <w:t>docs/SYSTEM_TRACE.md (stale), RENAME_MAP</w:t>
            </w:r>
          </w:p>
        </w:tc>
      </w:tr>
      <w:tr>
        <w:tc>
          <w:tcPr>
            <w:tcW w:type="dxa" w:w="2160"/>
          </w:tcPr>
          <w:p>
            <w:pPr>
              <w:spacing w:after="40"/>
            </w:pPr>
            <w:r/>
            <w:r>
              <w:rPr>
                <w:rFonts w:ascii="Consolas" w:hAnsi="Consolas"/>
                <w:sz w:val="14"/>
              </w:rPr>
              <w:t>voice_io.py</w:t>
            </w:r>
          </w:p>
        </w:tc>
        <w:tc>
          <w:tcPr>
            <w:tcW w:type="dxa" w:w="2160"/>
          </w:tcPr>
          <w:p>
            <w:pPr>
              <w:spacing w:after="40"/>
            </w:pPr>
            <w:r/>
            <w:r>
              <w:rPr>
                <w:sz w:val="16"/>
              </w:rPr>
              <w:t>speech_engines.py</w:t>
            </w:r>
          </w:p>
        </w:tc>
        <w:tc>
          <w:tcPr>
            <w:tcW w:type="dxa" w:w="4896"/>
          </w:tcPr>
          <w:p>
            <w:pPr>
              <w:spacing w:after="40"/>
            </w:pPr>
            <w:r/>
            <w:r>
              <w:rPr>
                <w:sz w:val="16"/>
              </w:rPr>
              <w:t>a docstring line in app/speech_engines.py:11 (“Renamed from voice_io.py”), a comment in app/wake/training/g2_listen.py:61, ADR-0018, several plans and guides</w:t>
            </w:r>
          </w:p>
        </w:tc>
      </w:tr>
      <w:tr>
        <w:tc>
          <w:tcPr>
            <w:tcW w:type="dxa" w:w="2160"/>
          </w:tcPr>
          <w:p>
            <w:pPr>
              <w:spacing w:after="40"/>
            </w:pPr>
            <w:r/>
            <w:r>
              <w:rPr>
                <w:rFonts w:ascii="Consolas" w:hAnsi="Consolas"/>
                <w:sz w:val="14"/>
              </w:rPr>
              <w:t>tempo_smooth.py</w:t>
            </w:r>
          </w:p>
        </w:tc>
        <w:tc>
          <w:tcPr>
            <w:tcW w:type="dxa" w:w="2160"/>
          </w:tcPr>
          <w:p>
            <w:pPr>
              <w:spacing w:after="40"/>
            </w:pPr>
            <w:r/>
            <w:r>
              <w:rPr>
                <w:sz w:val="16"/>
              </w:rPr>
              <w:t>speech_tempo.py</w:t>
            </w:r>
          </w:p>
        </w:tc>
        <w:tc>
          <w:tcPr>
            <w:tcW w:type="dxa" w:w="4896"/>
          </w:tcPr>
          <w:p>
            <w:pPr>
              <w:spacing w:after="40"/>
            </w:pPr>
            <w:r/>
            <w:r>
              <w:rPr>
                <w:sz w:val="16"/>
              </w:rPr>
              <w:t>docs/SYSTEM_TRACE.md (stale), RENAME_MAP</w:t>
            </w:r>
          </w:p>
        </w:tc>
      </w:tr>
      <w:tr>
        <w:tc>
          <w:tcPr>
            <w:tcW w:type="dxa" w:w="2160"/>
          </w:tcPr>
          <w:p>
            <w:pPr>
              <w:spacing w:after="40"/>
            </w:pPr>
            <w:r/>
            <w:r>
              <w:rPr>
                <w:rFonts w:ascii="Consolas" w:hAnsi="Consolas"/>
                <w:sz w:val="14"/>
              </w:rPr>
              <w:t>cj_chat.py</w:t>
            </w:r>
          </w:p>
        </w:tc>
        <w:tc>
          <w:tcPr>
            <w:tcW w:type="dxa" w:w="2160"/>
          </w:tcPr>
          <w:p>
            <w:pPr>
              <w:spacing w:after="40"/>
            </w:pPr>
            <w:r/>
            <w:r>
              <w:rPr>
                <w:sz w:val="16"/>
              </w:rPr>
              <w:t>answer_pipeline.py</w:t>
            </w:r>
          </w:p>
        </w:tc>
        <w:tc>
          <w:tcPr>
            <w:tcW w:type="dxa" w:w="4896"/>
          </w:tcPr>
          <w:p>
            <w:pPr>
              <w:spacing w:after="40"/>
            </w:pPr>
            <w:r/>
            <w:r>
              <w:rPr>
                <w:sz w:val="16"/>
              </w:rPr>
              <w:t>24 documents including PLAN-0001, which CLAUDE.md names as authoritative for runtime mechanics, and six ADRs</w:t>
            </w:r>
          </w:p>
        </w:tc>
      </w:tr>
      <w:tr>
        <w:tc>
          <w:tcPr>
            <w:tcW w:type="dxa" w:w="2160"/>
          </w:tcPr>
          <w:p>
            <w:pPr>
              <w:spacing w:after="40"/>
            </w:pPr>
            <w:r/>
            <w:r>
              <w:rPr>
                <w:rFonts w:ascii="Consolas" w:hAnsi="Consolas"/>
                <w:sz w:val="14"/>
              </w:rPr>
              <w:t>canned_answers.py</w:t>
            </w:r>
          </w:p>
        </w:tc>
        <w:tc>
          <w:tcPr>
            <w:tcW w:type="dxa" w:w="2160"/>
          </w:tcPr>
          <w:p>
            <w:pPr>
              <w:spacing w:after="40"/>
            </w:pPr>
            <w:r/>
            <w:r>
              <w:rPr>
                <w:sz w:val="16"/>
              </w:rPr>
              <w:t>answer_canned.py</w:t>
            </w:r>
          </w:p>
        </w:tc>
        <w:tc>
          <w:tcPr>
            <w:tcW w:type="dxa" w:w="4896"/>
          </w:tcPr>
          <w:p>
            <w:pPr>
              <w:spacing w:after="40"/>
            </w:pPr>
            <w:r/>
            <w:r>
              <w:rPr>
                <w:sz w:val="16"/>
              </w:rPr>
              <w:t>tests/test_canned_answers.py — the TEST file kept the old name; the module it tests is answer_canned.py</w:t>
            </w:r>
          </w:p>
        </w:tc>
      </w:tr>
      <w:tr>
        <w:tc>
          <w:tcPr>
            <w:tcW w:type="dxa" w:w="2160"/>
          </w:tcPr>
          <w:p>
            <w:pPr>
              <w:spacing w:after="40"/>
            </w:pPr>
            <w:r/>
            <w:r>
              <w:rPr>
                <w:rFonts w:ascii="Consolas" w:hAnsi="Consolas"/>
                <w:sz w:val="14"/>
              </w:rPr>
              <w:t>postprocess.py / lang_gate.py / speaker_id.py / dynamic_filler.py</w:t>
            </w:r>
          </w:p>
        </w:tc>
        <w:tc>
          <w:tcPr>
            <w:tcW w:type="dxa" w:w="2160"/>
          </w:tcPr>
          <w:p>
            <w:pPr>
              <w:spacing w:after="40"/>
            </w:pPr>
            <w:r/>
            <w:r>
              <w:rPr>
                <w:sz w:val="16"/>
              </w:rPr>
              <w:t>text_entities.py / text_language_gate.py / voice_identity.py / answer_filler.py</w:t>
            </w:r>
          </w:p>
        </w:tc>
        <w:tc>
          <w:tcPr>
            <w:tcW w:type="dxa" w:w="4896"/>
          </w:tcPr>
          <w:p>
            <w:pPr>
              <w:spacing w:after="40"/>
            </w:pPr>
            <w:r/>
            <w:r>
              <w:rPr>
                <w:sz w:val="16"/>
              </w:rPr>
              <w:t>RENAME_MAP only</w:t>
            </w:r>
          </w:p>
        </w:tc>
      </w:tr>
      <w:tr>
        <w:tc>
          <w:tcPr>
            <w:tcW w:type="dxa" w:w="2160"/>
          </w:tcPr>
          <w:p>
            <w:pPr>
              <w:spacing w:after="40"/>
            </w:pPr>
            <w:r/>
            <w:r>
              <w:rPr>
                <w:rFonts w:ascii="Consolas" w:hAnsi="Consolas"/>
                <w:sz w:val="14"/>
              </w:rPr>
              <w:t>supervaise_ui.py</w:t>
            </w:r>
          </w:p>
        </w:tc>
        <w:tc>
          <w:tcPr>
            <w:tcW w:type="dxa" w:w="2160"/>
          </w:tcPr>
          <w:p>
            <w:pPr>
              <w:spacing w:after="40"/>
            </w:pPr>
            <w:r/>
            <w:r>
              <w:rPr>
                <w:sz w:val="16"/>
              </w:rPr>
              <w:t>ui_common.py + ui_page_*.py</w:t>
            </w:r>
          </w:p>
        </w:tc>
        <w:tc>
          <w:tcPr>
            <w:tcW w:type="dxa" w:w="4896"/>
          </w:tcPr>
          <w:p>
            <w:pPr>
              <w:spacing w:after="40"/>
            </w:pPr>
            <w:r/>
            <w:r>
              <w:rPr>
                <w:sz w:val="16"/>
              </w:rPr>
              <w:t>the docstring of all four ui_page_* modules (“Split out of supervaise_ui.py”) — historical attribution, not a broken reference</w:t>
            </w:r>
          </w:p>
        </w:tc>
      </w:tr>
    </w:tbl>
    <w:p/>
    <w:p>
      <w:r>
        <w:rPr>
          <w:b w:val="0"/>
          <w:i w:val="0"/>
        </w:rPr>
        <w:t>No old name appears as a live import. Every surviving occurrence is a comment, a docstring, a test filename, or documentation.</w:t>
      </w:r>
    </w:p>
    <w:p>
      <w:pPr>
        <w:pStyle w:val="Heading2"/>
      </w:pPr>
      <w:r>
        <w:t>Documentation that still describes a state that no longer exists</w:t>
      </w:r>
    </w:p>
    <w:p>
      <w:r>
        <w:rPr>
          <w:b w:val="0"/>
          <w:i w:val="0"/>
        </w:rPr>
        <w:t>Listed in full in Appendix A. In summary: PROJECT.md §6 describes the runtime as a future phase and specifies whole documents plus a memory step, neither of which matches the code; docs/SYSTEM_TRACE.md is a 2026-08-29 trace naming three modules that were renamed the same day; the answer_pipeline module docstring still describes faster-whisper and Piper; corpus/voice/voice_card.md tells the composer documents arrive whole; CLAUDE.md's context figure disagrees with the code; and docs/PRE_EVENT_CHECKLIST.md instructs the operator to run a command-line flag that does not exist.</w:t>
      </w:r>
    </w:p>
    <w:p>
      <w:r>
        <w:br w:type="page"/>
      </w:r>
    </w:p>
    <w:p>
      <w:pPr>
        <w:pStyle w:val="Heading1"/>
      </w:pPr>
      <w:r>
        <w:t>8. For someone alone at a venue</w:t>
      </w:r>
    </w:p>
    <w:p>
      <w:r>
        <w:rPr>
          <w:b w:val="0"/>
          <w:i w:val="0"/>
        </w:rPr>
        <w:t>No engineer present. Every term used here is defined the first time it appears.</w:t>
      </w:r>
    </w:p>
    <w:p>
      <w:pPr>
        <w:pStyle w:val="Heading2"/>
      </w:pPr>
      <w:r>
        <w:t>Words you will see on the screen</w:t>
      </w:r>
    </w:p>
    <w:tbl>
      <w:tblPr>
        <w:tblStyle w:val="LightGrid-Accent1"/>
        <w:tblW w:type="auto" w:w="0"/>
        <w:jc w:val="left"/>
        <w:tblLook w:firstColumn="1" w:firstRow="1" w:lastColumn="0" w:lastRow="0" w:noHBand="0" w:noVBand="1" w:val="04A0"/>
      </w:tblPr>
      <w:tblGrid>
        <w:gridCol w:w="4320"/>
        <w:gridCol w:w="4320"/>
      </w:tblGrid>
      <w:tr>
        <w:tc>
          <w:tcPr>
            <w:tcW w:type="dxa" w:w="1872"/>
          </w:tcPr>
          <w:p>
            <w:pPr>
              <w:spacing w:after="40"/>
            </w:pPr>
            <w:r/>
            <w:r>
              <w:rPr>
                <w:b/>
                <w:sz w:val="17"/>
              </w:rPr>
              <w:t>Word</w:t>
            </w:r>
          </w:p>
        </w:tc>
        <w:tc>
          <w:tcPr>
            <w:tcW w:type="dxa" w:w="7488"/>
          </w:tcPr>
          <w:p>
            <w:pPr>
              <w:spacing w:after="40"/>
            </w:pPr>
            <w:r/>
            <w:r>
              <w:rPr>
                <w:b/>
                <w:sz w:val="17"/>
              </w:rPr>
              <w:t>What it means</w:t>
            </w:r>
          </w:p>
        </w:tc>
      </w:tr>
      <w:tr>
        <w:tc>
          <w:tcPr>
            <w:tcW w:type="dxa" w:w="1872"/>
          </w:tcPr>
          <w:p>
            <w:pPr>
              <w:spacing w:after="40"/>
            </w:pPr>
            <w:r/>
            <w:r>
              <w:rPr>
                <w:sz w:val="17"/>
              </w:rPr>
              <w:t>alpha</w:t>
            </w:r>
          </w:p>
        </w:tc>
        <w:tc>
          <w:tcPr>
            <w:tcW w:type="dxa" w:w="7488"/>
          </w:tcPr>
          <w:p>
            <w:pPr>
              <w:spacing w:after="40"/>
            </w:pPr>
            <w:r/>
            <w:r>
              <w:rPr>
                <w:sz w:val="17"/>
              </w:rPr>
              <w:t>The robot named reachy-cjap. It is also the computer in charge of both robots.</w:t>
            </w:r>
          </w:p>
        </w:tc>
      </w:tr>
      <w:tr>
        <w:tc>
          <w:tcPr>
            <w:tcW w:type="dxa" w:w="1872"/>
          </w:tcPr>
          <w:p>
            <w:pPr>
              <w:spacing w:after="40"/>
            </w:pPr>
            <w:r/>
            <w:r>
              <w:rPr>
                <w:sz w:val="17"/>
              </w:rPr>
              <w:t>beta</w:t>
            </w:r>
          </w:p>
        </w:tc>
        <w:tc>
          <w:tcPr>
            <w:tcW w:type="dxa" w:w="7488"/>
          </w:tcPr>
          <w:p>
            <w:pPr>
              <w:spacing w:after="40"/>
            </w:pPr>
            <w:r/>
            <w:r>
              <w:rPr>
                <w:sz w:val="17"/>
              </w:rPr>
              <w:t>The other robot, named reachy-2.</w:t>
            </w:r>
          </w:p>
        </w:tc>
      </w:tr>
      <w:tr>
        <w:tc>
          <w:tcPr>
            <w:tcW w:type="dxa" w:w="1872"/>
          </w:tcPr>
          <w:p>
            <w:pPr>
              <w:spacing w:after="40"/>
            </w:pPr>
            <w:r/>
            <w:r>
              <w:rPr>
                <w:sz w:val="17"/>
              </w:rPr>
              <w:t>Panganiban / CJAP</w:t>
            </w:r>
          </w:p>
        </w:tc>
        <w:tc>
          <w:tcPr>
            <w:tcW w:type="dxa" w:w="7488"/>
          </w:tcPr>
          <w:p>
            <w:pPr>
              <w:spacing w:after="40"/>
            </w:pPr>
            <w:r/>
            <w:r>
              <w:rPr>
                <w:sz w:val="17"/>
              </w:rPr>
              <w:t>The character that answers questions. Normally alpha plays it.</w:t>
            </w:r>
          </w:p>
        </w:tc>
      </w:tr>
      <w:tr>
        <w:tc>
          <w:tcPr>
            <w:tcW w:type="dxa" w:w="1872"/>
          </w:tcPr>
          <w:p>
            <w:pPr>
              <w:spacing w:after="40"/>
            </w:pPr>
            <w:r/>
            <w:r>
              <w:rPr>
                <w:sz w:val="17"/>
              </w:rPr>
              <w:t>Host</w:t>
            </w:r>
          </w:p>
        </w:tc>
        <w:tc>
          <w:tcPr>
            <w:tcW w:type="dxa" w:w="7488"/>
          </w:tcPr>
          <w:p>
            <w:pPr>
              <w:spacing w:after="40"/>
            </w:pPr>
            <w:r/>
            <w:r>
              <w:rPr>
                <w:sz w:val="17"/>
              </w:rPr>
              <w:t>The character that introduces the exhibit and can ask questions. Normally beta.</w:t>
            </w:r>
          </w:p>
        </w:tc>
      </w:tr>
      <w:tr>
        <w:tc>
          <w:tcPr>
            <w:tcW w:type="dxa" w:w="1872"/>
          </w:tcPr>
          <w:p>
            <w:pPr>
              <w:spacing w:after="40"/>
            </w:pPr>
            <w:r/>
            <w:r>
              <w:rPr>
                <w:sz w:val="17"/>
              </w:rPr>
              <w:t>the floor</w:t>
            </w:r>
          </w:p>
        </w:tc>
        <w:tc>
          <w:tcPr>
            <w:tcW w:type="dxa" w:w="7488"/>
          </w:tcPr>
          <w:p>
            <w:pPr>
              <w:spacing w:after="40"/>
            </w:pPr>
            <w:r/>
            <w:r>
              <w:rPr>
                <w:sz w:val="17"/>
              </w:rPr>
              <w:t>Permission to have the microphone open. Only one robot has it at a time.</w:t>
            </w:r>
          </w:p>
        </w:tc>
      </w:tr>
      <w:tr>
        <w:tc>
          <w:tcPr>
            <w:tcW w:type="dxa" w:w="1872"/>
          </w:tcPr>
          <w:p>
            <w:pPr>
              <w:spacing w:after="40"/>
            </w:pPr>
            <w:r/>
            <w:r>
              <w:rPr>
                <w:sz w:val="17"/>
              </w:rPr>
              <w:t>the console</w:t>
            </w:r>
          </w:p>
        </w:tc>
        <w:tc>
          <w:tcPr>
            <w:tcW w:type="dxa" w:w="7488"/>
          </w:tcPr>
          <w:p>
            <w:pPr>
              <w:spacing w:after="40"/>
            </w:pPr>
            <w:r/>
            <w:r>
              <w:rPr>
                <w:sz w:val="17"/>
              </w:rPr>
              <w:t>The web page you control everything from.</w:t>
            </w:r>
          </w:p>
        </w:tc>
      </w:tr>
      <w:tr>
        <w:tc>
          <w:tcPr>
            <w:tcW w:type="dxa" w:w="1872"/>
          </w:tcPr>
          <w:p>
            <w:pPr>
              <w:spacing w:after="40"/>
            </w:pPr>
            <w:r/>
            <w:r>
              <w:rPr>
                <w:sz w:val="17"/>
              </w:rPr>
              <w:t>mode</w:t>
            </w:r>
          </w:p>
        </w:tc>
        <w:tc>
          <w:tcPr>
            <w:tcW w:type="dxa" w:w="7488"/>
          </w:tcPr>
          <w:p>
            <w:pPr>
              <w:spacing w:after="40"/>
            </w:pPr>
            <w:r/>
            <w:r>
              <w:rPr>
                <w:sz w:val="17"/>
              </w:rPr>
              <w:t>DUET (the robots talk to each other) or DIRECT (a visitor asks).</w:t>
            </w:r>
          </w:p>
        </w:tc>
      </w:tr>
      <w:tr>
        <w:tc>
          <w:tcPr>
            <w:tcW w:type="dxa" w:w="1872"/>
          </w:tcPr>
          <w:p>
            <w:pPr>
              <w:spacing w:after="40"/>
            </w:pPr>
            <w:r/>
            <w:r>
              <w:rPr>
                <w:sz w:val="17"/>
              </w:rPr>
              <w:t>profile</w:t>
            </w:r>
          </w:p>
        </w:tc>
        <w:tc>
          <w:tcPr>
            <w:tcW w:type="dxa" w:w="7488"/>
          </w:tcPr>
          <w:p>
            <w:pPr>
              <w:spacing w:after="40"/>
            </w:pPr>
            <w:r/>
            <w:r>
              <w:rPr>
                <w:sz w:val="17"/>
              </w:rPr>
              <w:t>KIOSK (quiet room, visitor says a wake phrase) or EVENT (hall, handheld mic).</w:t>
            </w:r>
          </w:p>
        </w:tc>
      </w:tr>
      <w:tr>
        <w:tc>
          <w:tcPr>
            <w:tcW w:type="dxa" w:w="1872"/>
          </w:tcPr>
          <w:p>
            <w:pPr>
              <w:spacing w:after="40"/>
            </w:pPr>
            <w:r/>
            <w:r>
              <w:rPr>
                <w:sz w:val="17"/>
              </w:rPr>
              <w:t>reporting</w:t>
            </w:r>
          </w:p>
        </w:tc>
        <w:tc>
          <w:tcPr>
            <w:tcW w:type="dxa" w:w="7488"/>
          </w:tcPr>
          <w:p>
            <w:pPr>
              <w:spacing w:after="40"/>
            </w:pPr>
            <w:r/>
            <w:r>
              <w:rPr>
                <w:sz w:val="17"/>
              </w:rPr>
              <w:t>The robot is alive and talking to the console. A stale row means it is not.</w:t>
            </w:r>
          </w:p>
        </w:tc>
      </w:tr>
    </w:tbl>
    <w:p/>
    <w:p>
      <w:pPr>
        <w:pStyle w:val="Heading2"/>
      </w:pPr>
      <w:r>
        <w:t>Cold start, from both robots switched off</w:t>
      </w:r>
    </w:p>
    <w:p>
      <w:pPr>
        <w:pStyle w:val="ListNumber"/>
      </w:pPr>
      <w:r>
        <w:t>1. Turn on the travel router first and wait for its lights to settle. Both robots must join THIS router, not the venue's own wifi. A guest network stops the robots finding the console.</w:t>
      </w:r>
    </w:p>
    <w:p>
      <w:pPr>
        <w:pStyle w:val="ListNumber"/>
      </w:pPr>
      <w:r>
        <w:t>2. Power on alpha (reachy-cjap). Wait two minutes. It starts the console as well as itself.</w:t>
      </w:r>
    </w:p>
    <w:p>
      <w:pPr>
        <w:pStyle w:val="ListNumber"/>
      </w:pPr>
      <w:r>
        <w:t>3. Power on beta (reachy-2). Wait one minute.</w:t>
      </w:r>
    </w:p>
    <w:p>
      <w:pPr>
        <w:pStyle w:val="ListNumber"/>
      </w:pPr>
      <w:r>
        <w:t>4. On the laptop, join the same router and open:  https://reachy-cjap.local:8443/console?key=cjap  — accept the certificate warning.</w:t>
      </w:r>
    </w:p>
    <w:p>
      <w:pPr>
        <w:pStyle w:val="ListNumber"/>
      </w:pPr>
      <w:r>
        <w:t>5. Check BOTH robot rows say they are reporting, with an age of one or two seconds. A stale row means that robot did not join the network. Go back to step 1.</w:t>
      </w:r>
    </w:p>
    <w:p>
      <w:pPr>
        <w:pStyle w:val="ListNumber"/>
      </w:pPr>
      <w:r>
        <w:t>6. Choose the mode: DUET for an empty room, DIRECT for visitors. Then the profile: EVENT for a hall, KIOSK for a quiet room.</w:t>
      </w:r>
    </w:p>
    <w:p>
      <w:pPr>
        <w:pStyle w:val="ListNumber"/>
      </w:pPr>
      <w:r>
        <w:t>7. Run the room calibration with the room as noisy as it will really be. Give the floor to one robot first, so its microphone is open, then start it and leave it two minutes without talking.</w:t>
      </w:r>
    </w:p>
    <w:p>
      <w:pPr>
        <w:pStyle w:val="ListNumber"/>
      </w:pPr>
      <w:r>
        <w:t>8. Test one answer using the Host asks box before anyone arrives.</w:t>
      </w:r>
    </w:p>
    <w:p>
      <w:r>
        <w:rPr>
          <w:b w:val="0"/>
          <w:i w:val="0"/>
        </w:rPr>
        <w:t>If step 8 gives an apology instead of an answer, the internet is down or the API account is empty. DUET needs no internet at all — switch to it.</w:t>
      </w:r>
    </w:p>
    <w:p>
      <w:pPr>
        <w:ind w:left="216"/>
      </w:pPr>
      <w:r>
        <w:rPr>
          <w:b/>
          <w:color w:val="B3261E"/>
          <w:sz w:val="18"/>
        </w:rPr>
        <w:t xml:space="preserve">DISAGREEMENT  </w:t>
      </w:r>
      <w:r>
        <w:rPr>
          <w:sz w:val="19"/>
        </w:rPr>
        <w:t>As of 14 September 2026 the API account IS empty (verified: HTTP 400, “Your credit balance is too low”). Until it is topped up, every question that is not a curated answer will get the apology line. DUET is unaffected.</w:t>
      </w:r>
    </w:p>
    <w:p>
      <w:pPr>
        <w:pStyle w:val="Heading2"/>
      </w:pPr>
      <w:r>
        <w:t>How to tell who is who, and who has the microphone</w:t>
      </w:r>
    </w:p>
    <w:p>
      <w:pPr>
        <w:pStyle w:val="ListBullet"/>
      </w:pPr>
      <w:r>
        <w:t>The console shows each robot as “machine · role” — for example “reachy-cjap · Panganiban”. Never identify a robot by its machine name alone, because the role can be swapped.</w:t>
      </w:r>
    </w:p>
    <w:p>
      <w:pPr>
        <w:pStyle w:val="ListBullet"/>
      </w:pPr>
      <w:r>
        <w:t>The robot that holds the floor is the one whose row shows it. Only that robot's microphone is open. If the floor is “none”, both microphones are closed.</w:t>
      </w:r>
    </w:p>
    <w:p>
      <w:pPr>
        <w:pStyle w:val="ListBullet"/>
      </w:pPr>
      <w:r>
        <w:t>To swap who plays Panganiban: console, change the setting, apply. Both robots switch within about a second. Nothing restarts and no audio is reloaded.</w:t>
      </w:r>
    </w:p>
    <w:p>
      <w:pPr>
        <w:pStyle w:val="ListBullet"/>
      </w:pPr>
      <w:r>
        <w:t>To change mode or profile: choose it on the console. It takes effect on both robots within a second or two.</w:t>
      </w:r>
    </w:p>
    <w:p>
      <w:pPr>
        <w:pStyle w:val="Heading2"/>
      </w:pPr>
      <w:r>
        <w:t>The five most likely failures</w:t>
      </w:r>
    </w:p>
    <w:tbl>
      <w:tblPr>
        <w:tblStyle w:val="LightGrid-Accent1"/>
        <w:tblW w:type="auto" w:w="0"/>
        <w:jc w:val="left"/>
        <w:tblLook w:firstColumn="1" w:firstRow="1" w:lastColumn="0" w:lastRow="0" w:noHBand="0" w:noVBand="1" w:val="04A0"/>
      </w:tblPr>
      <w:tblGrid>
        <w:gridCol w:w="2880"/>
        <w:gridCol w:w="2880"/>
        <w:gridCol w:w="2880"/>
      </w:tblGrid>
      <w:tr>
        <w:tc>
          <w:tcPr>
            <w:tcW w:type="dxa" w:w="2592"/>
          </w:tcPr>
          <w:p>
            <w:pPr>
              <w:spacing w:after="40"/>
            </w:pPr>
            <w:r/>
            <w:r>
              <w:rPr>
                <w:b/>
                <w:sz w:val="17"/>
              </w:rPr>
              <w:t>What you see</w:t>
            </w:r>
          </w:p>
        </w:tc>
        <w:tc>
          <w:tcPr>
            <w:tcW w:type="dxa" w:w="3312"/>
          </w:tcPr>
          <w:p>
            <w:pPr>
              <w:spacing w:after="40"/>
            </w:pPr>
            <w:r/>
            <w:r>
              <w:rPr>
                <w:b/>
                <w:sz w:val="17"/>
              </w:rPr>
              <w:t>It is almost always</w:t>
            </w:r>
          </w:p>
        </w:tc>
        <w:tc>
          <w:tcPr>
            <w:tcW w:type="dxa" w:w="3456"/>
          </w:tcPr>
          <w:p>
            <w:pPr>
              <w:spacing w:after="40"/>
            </w:pPr>
            <w:r/>
            <w:r>
              <w:rPr>
                <w:b/>
                <w:sz w:val="17"/>
              </w:rPr>
              <w:t>First thing to check</w:t>
            </w:r>
          </w:p>
        </w:tc>
      </w:tr>
      <w:tr>
        <w:tc>
          <w:tcPr>
            <w:tcW w:type="dxa" w:w="2592"/>
          </w:tcPr>
          <w:p>
            <w:pPr>
              <w:spacing w:after="40"/>
            </w:pPr>
            <w:r/>
            <w:r>
              <w:rPr>
                <w:sz w:val="17"/>
              </w:rPr>
              <w:t>Both robots silent and still</w:t>
            </w:r>
          </w:p>
        </w:tc>
        <w:tc>
          <w:tcPr>
            <w:tcW w:type="dxa" w:w="3312"/>
          </w:tcPr>
          <w:p>
            <w:pPr>
              <w:spacing w:after="40"/>
            </w:pPr>
            <w:r/>
            <w:r>
              <w:rPr>
                <w:sz w:val="17"/>
              </w:rPr>
              <w:t>The network between them, or alpha is off. This is the system protecting itself, not a crash.</w:t>
            </w:r>
          </w:p>
        </w:tc>
        <w:tc>
          <w:tcPr>
            <w:tcW w:type="dxa" w:w="3456"/>
          </w:tcPr>
          <w:p>
            <w:pPr>
              <w:spacing w:after="40"/>
            </w:pPr>
            <w:r/>
            <w:r>
              <w:rPr>
                <w:sz w:val="17"/>
              </w:rPr>
              <w:t>Router lights. Can you load the console? Which robot row is stale?</w:t>
            </w:r>
          </w:p>
        </w:tc>
      </w:tr>
      <w:tr>
        <w:tc>
          <w:tcPr>
            <w:tcW w:type="dxa" w:w="2592"/>
          </w:tcPr>
          <w:p>
            <w:pPr>
              <w:spacing w:after="40"/>
            </w:pPr>
            <w:r/>
            <w:r>
              <w:rPr>
                <w:sz w:val="17"/>
              </w:rPr>
              <w:t>Nobody can hear it</w:t>
            </w:r>
          </w:p>
        </w:tc>
        <w:tc>
          <w:tcPr>
            <w:tcW w:type="dxa" w:w="3312"/>
          </w:tcPr>
          <w:p>
            <w:pPr>
              <w:spacing w:after="40"/>
            </w:pPr>
            <w:r/>
            <w:r>
              <w:rPr>
                <w:sz w:val="17"/>
              </w:rPr>
              <w:t>The robot's own speaker is about 5 watts, and a hall needs a PA.</w:t>
            </w:r>
          </w:p>
        </w:tc>
        <w:tc>
          <w:tcPr>
            <w:tcW w:type="dxa" w:w="3456"/>
          </w:tcPr>
          <w:p>
            <w:pPr>
              <w:spacing w:after="40"/>
            </w:pPr>
            <w:r/>
            <w:r>
              <w:rPr>
                <w:sz w:val="17"/>
              </w:rPr>
              <w:t>Is an external speaker actually plugged in? Then run ~/bin/audio-out dac</w:t>
            </w:r>
          </w:p>
        </w:tc>
      </w:tr>
      <w:tr>
        <w:tc>
          <w:tcPr>
            <w:tcW w:type="dxa" w:w="2592"/>
          </w:tcPr>
          <w:p>
            <w:pPr>
              <w:spacing w:after="40"/>
            </w:pPr>
            <w:r/>
            <w:r>
              <w:rPr>
                <w:sz w:val="17"/>
              </w:rPr>
              <w:t>It answers when nobody is talking</w:t>
            </w:r>
          </w:p>
        </w:tc>
        <w:tc>
          <w:tcPr>
            <w:tcW w:type="dxa" w:w="3312"/>
          </w:tcPr>
          <w:p>
            <w:pPr>
              <w:spacing w:after="40"/>
            </w:pPr>
            <w:r/>
            <w:r>
              <w:rPr>
                <w:sz w:val="17"/>
              </w:rPr>
              <w:t>The room is louder than the threshold it was given.</w:t>
            </w:r>
          </w:p>
        </w:tc>
        <w:tc>
          <w:tcPr>
            <w:tcW w:type="dxa" w:w="3456"/>
          </w:tcPr>
          <w:p>
            <w:pPr>
              <w:spacing w:after="40"/>
            </w:pPr>
            <w:r/>
            <w:r>
              <w:rPr>
                <w:sz w:val="17"/>
              </w:rPr>
              <w:t>Re-run the room calibration with the crowd in. Raise the loudness setting. If it keeps happening, switch to DUET.</w:t>
            </w:r>
          </w:p>
        </w:tc>
      </w:tr>
      <w:tr>
        <w:tc>
          <w:tcPr>
            <w:tcW w:type="dxa" w:w="2592"/>
          </w:tcPr>
          <w:p>
            <w:pPr>
              <w:spacing w:after="40"/>
            </w:pPr>
            <w:r/>
            <w:r>
              <w:rPr>
                <w:sz w:val="17"/>
              </w:rPr>
              <w:t>It says something untrue</w:t>
            </w:r>
          </w:p>
        </w:tc>
        <w:tc>
          <w:tcPr>
            <w:tcW w:type="dxa" w:w="3312"/>
          </w:tcPr>
          <w:p>
            <w:pPr>
              <w:spacing w:after="40"/>
            </w:pPr>
            <w:r/>
            <w:r>
              <w:rPr>
                <w:sz w:val="17"/>
              </w:rPr>
              <w:t>The automatic checks do not reliably catch this.</w:t>
            </w:r>
          </w:p>
        </w:tc>
        <w:tc>
          <w:tcPr>
            <w:tcW w:type="dxa" w:w="3456"/>
          </w:tcPr>
          <w:p>
            <w:pPr>
              <w:spacing w:after="40"/>
            </w:pPr>
            <w:r/>
            <w:r>
              <w:rPr>
                <w:sz w:val="17"/>
              </w:rPr>
              <w:t>Switch to DUET immediately. Write down exactly what it said.</w:t>
            </w:r>
          </w:p>
        </w:tc>
      </w:tr>
      <w:tr>
        <w:tc>
          <w:tcPr>
            <w:tcW w:type="dxa" w:w="2592"/>
          </w:tcPr>
          <w:p>
            <w:pPr>
              <w:spacing w:after="40"/>
            </w:pPr>
            <w:r/>
            <w:r>
              <w:rPr>
                <w:sz w:val="17"/>
              </w:rPr>
              <w:t>One robot stops mid-sentence</w:t>
            </w:r>
          </w:p>
        </w:tc>
        <w:tc>
          <w:tcPr>
            <w:tcW w:type="dxa" w:w="3312"/>
          </w:tcPr>
          <w:p>
            <w:pPr>
              <w:spacing w:after="40"/>
            </w:pPr>
            <w:r/>
            <w:r>
              <w:rPr>
                <w:sz w:val="17"/>
              </w:rPr>
              <w:t>The network dropped during the answer.</w:t>
            </w:r>
          </w:p>
        </w:tc>
        <w:tc>
          <w:tcPr>
            <w:tcW w:type="dxa" w:w="3456"/>
          </w:tcPr>
          <w:p>
            <w:pPr>
              <w:spacing w:after="40"/>
            </w:pPr>
            <w:r/>
            <w:r>
              <w:rPr>
                <w:sz w:val="17"/>
              </w:rPr>
              <w:t>Is that robot still reporting? If its row is stale, power-cycle it.</w:t>
            </w:r>
          </w:p>
        </w:tc>
      </w:tr>
    </w:tbl>
    <w:p/>
    <w:p>
      <w:pPr>
        <w:pStyle w:val="Heading2"/>
      </w:pPr>
      <w:r>
        <w:t>Not problems — leave these alone</w:t>
      </w:r>
    </w:p>
    <w:p>
      <w:pPr>
        <w:pStyle w:val="ListBullet"/>
      </w:pPr>
      <w:r>
        <w:t>Heads drifting and swaying all the time. Deliberate: a still robot looks broken.</w:t>
      </w:r>
    </w:p>
    <w:p>
      <w:pPr>
        <w:pStyle w:val="ListBullet"/>
      </w:pPr>
      <w:r>
        <w:t>Five to ten seconds before an answer starts. Normal, and covered by a filler phrase.</w:t>
      </w:r>
    </w:p>
    <w:p>
      <w:pPr>
        <w:pStyle w:val="ListBullet"/>
      </w:pPr>
      <w:r>
        <w:t>The duet repeating every few minutes.</w:t>
      </w:r>
    </w:p>
    <w:p>
      <w:pPr>
        <w:pStyle w:val="ListBullet"/>
      </w:pPr>
      <w:r>
        <w:t>The robot declining to answer. It is designed to decline rather than guess.</w:t>
      </w:r>
    </w:p>
    <w:p>
      <w:pPr>
        <w:pStyle w:val="Heading2"/>
      </w:pPr>
      <w:r>
        <w:t>Safe to touch under pressure</w:t>
      </w:r>
    </w:p>
    <w:tbl>
      <w:tblPr>
        <w:tblStyle w:val="LightGrid-Accent1"/>
        <w:tblW w:type="auto" w:w="0"/>
        <w:jc w:val="left"/>
        <w:tblLook w:firstColumn="1" w:firstRow="1" w:lastColumn="0" w:lastRow="0" w:noHBand="0" w:noVBand="1" w:val="04A0"/>
      </w:tblPr>
      <w:tblGrid>
        <w:gridCol w:w="4320"/>
        <w:gridCol w:w="4320"/>
      </w:tblGrid>
      <w:tr>
        <w:tc>
          <w:tcPr>
            <w:tcW w:type="dxa" w:w="4608"/>
          </w:tcPr>
          <w:p>
            <w:pPr>
              <w:spacing w:after="40"/>
            </w:pPr>
            <w:r/>
            <w:r>
              <w:rPr>
                <w:b/>
                <w:sz w:val="17"/>
              </w:rPr>
              <w:t>Safe</w:t>
            </w:r>
          </w:p>
        </w:tc>
        <w:tc>
          <w:tcPr>
            <w:tcW w:type="dxa" w:w="4608"/>
          </w:tcPr>
          <w:p>
            <w:pPr>
              <w:spacing w:after="40"/>
            </w:pPr>
            <w:r/>
            <w:r>
              <w:rPr>
                <w:b/>
                <w:sz w:val="17"/>
              </w:rPr>
              <w:t>Not safe</w:t>
            </w:r>
          </w:p>
        </w:tc>
      </w:tr>
      <w:tr>
        <w:tc>
          <w:tcPr>
            <w:tcW w:type="dxa" w:w="4608"/>
          </w:tcPr>
          <w:p>
            <w:pPr>
              <w:spacing w:after="40"/>
            </w:pPr>
            <w:r/>
            <w:r>
              <w:rPr>
                <w:sz w:val="17"/>
              </w:rPr>
              <w:t>Everything on the console: floor, mode, profile, who plays Panganiban, the loudness setting, Rehearse silently, Cut short.</w:t>
            </w:r>
          </w:p>
        </w:tc>
        <w:tc>
          <w:tcPr>
            <w:tcW w:type="dxa" w:w="4608"/>
          </w:tcPr>
          <w:p>
            <w:pPr>
              <w:spacing w:after="40"/>
            </w:pPr>
            <w:r/>
            <w:r>
              <w:rPr>
                <w:sz w:val="17"/>
              </w:rPr>
              <w:t>Any file ending in .py</w:t>
            </w:r>
          </w:p>
        </w:tc>
      </w:tr>
      <w:tr>
        <w:tc>
          <w:tcPr>
            <w:tcW w:type="dxa" w:w="4608"/>
          </w:tcPr>
          <w:p>
            <w:pPr>
              <w:spacing w:after="40"/>
            </w:pPr>
            <w:r/>
            <w:r>
              <w:rPr>
                <w:sz w:val="17"/>
              </w:rPr>
              <w:t>The mute button on /maintain.</w:t>
            </w:r>
          </w:p>
        </w:tc>
        <w:tc>
          <w:tcPr>
            <w:tcW w:type="dxa" w:w="4608"/>
          </w:tcPr>
          <w:p>
            <w:pPr>
              <w:spacing w:after="40"/>
            </w:pPr>
            <w:r/>
            <w:r>
              <w:rPr>
                <w:sz w:val="17"/>
              </w:rPr>
              <w:t>Anything under /etc</w:t>
            </w:r>
          </w:p>
        </w:tc>
      </w:tr>
      <w:tr>
        <w:tc>
          <w:tcPr>
            <w:tcW w:type="dxa" w:w="4608"/>
          </w:tcPr>
          <w:p>
            <w:pPr>
              <w:spacing w:after="40"/>
            </w:pPr>
            <w:r/>
            <w:r>
              <w:rPr>
                <w:sz w:val="17"/>
              </w:rPr>
              <w:t>~/bin/audio-out  (internal / dac / bt / ensure / status / test)</w:t>
            </w:r>
          </w:p>
        </w:tc>
        <w:tc>
          <w:tcPr>
            <w:tcW w:type="dxa" w:w="4608"/>
          </w:tcPr>
          <w:p>
            <w:pPr>
              <w:spacing w:after="40"/>
            </w:pPr>
            <w:r/>
            <w:r>
              <w:rPr>
                <w:sz w:val="17"/>
              </w:rPr>
              <w:t>Restarting supervaise.service — it costs 30 to 40 seconds of silence</w:t>
            </w:r>
          </w:p>
        </w:tc>
      </w:tr>
      <w:tr>
        <w:tc>
          <w:tcPr>
            <w:tcW w:type="dxa" w:w="4608"/>
          </w:tcPr>
          <w:p>
            <w:pPr>
              <w:spacing w:after="40"/>
            </w:pPr>
            <w:r/>
            <w:r>
              <w:rPr>
                <w:sz w:val="17"/>
              </w:rPr>
              <w:t>Re-running the room calibration.</w:t>
            </w:r>
          </w:p>
        </w:tc>
        <w:tc>
          <w:tcPr>
            <w:tcW w:type="dxa" w:w="4608"/>
          </w:tcPr>
          <w:p>
            <w:pPr>
              <w:spacing w:after="40"/>
            </w:pPr>
            <w:r/>
            <w:r>
              <w:rPr>
                <w:sz w:val="17"/>
              </w:rPr>
              <w:t>Editing the corpus, the voice card, or the duet script</w:t>
            </w:r>
          </w:p>
        </w:tc>
      </w:tr>
      <w:tr>
        <w:tc>
          <w:tcPr>
            <w:tcW w:type="dxa" w:w="4608"/>
          </w:tcPr>
          <w:p>
            <w:pPr>
              <w:spacing w:after="40"/>
            </w:pPr>
            <w:r/>
            <w:r>
              <w:rPr>
                <w:sz w:val="17"/>
              </w:rPr>
              <w:t>Power-cycling a robot that is already stale.</w:t>
            </w:r>
          </w:p>
        </w:tc>
        <w:tc>
          <w:tcPr>
            <w:tcW w:type="dxa" w:w="4608"/>
          </w:tcPr>
          <w:p>
            <w:pPr>
              <w:spacing w:after="40"/>
            </w:pPr>
            <w:r/>
            <w:r>
              <w:rPr>
                <w:sz w:val="17"/>
              </w:rPr>
              <w:t>git anything</w:t>
            </w:r>
          </w:p>
        </w:tc>
      </w:tr>
    </w:tbl>
    <w:p/>
    <w:p>
      <w:r>
        <w:rPr>
          <w:b/>
          <w:i w:val="0"/>
        </w:rPr>
        <w:t>The single most useful fact under pressure: DUET mode needs no internet, no microphone and no composer. If anything about the conversation is going wrong, switching to DUET gives you a working exhibit while you think.</w:t>
      </w:r>
    </w:p>
    <w:p>
      <w:r>
        <w:br w:type="page"/>
      </w:r>
    </w:p>
    <w:p>
      <w:pPr>
        <w:pStyle w:val="Heading1"/>
      </w:pPr>
      <w:r>
        <w:t>Appendix A — every code-versus-documentation disagreement found</w:t>
      </w:r>
    </w:p>
    <w:p>
      <w:r>
        <w:rPr>
          <w:b w:val="0"/>
          <w:i w:val="0"/>
        </w:rPr>
        <w:t>Fifteen, in the order a reader is likely to meet them. Each was verified against the file named.</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432"/>
          </w:tcPr>
          <w:p>
            <w:pPr>
              <w:spacing w:after="40"/>
            </w:pPr>
            <w:r/>
            <w:r>
              <w:rPr>
                <w:b/>
                <w:sz w:val="14"/>
              </w:rPr>
              <w:t>#</w:t>
            </w:r>
          </w:p>
        </w:tc>
        <w:tc>
          <w:tcPr>
            <w:tcW w:type="dxa" w:w="1872"/>
          </w:tcPr>
          <w:p>
            <w:pPr>
              <w:spacing w:after="40"/>
            </w:pPr>
            <w:r/>
            <w:r>
              <w:rPr>
                <w:b/>
                <w:sz w:val="14"/>
              </w:rPr>
              <w:t>Where</w:t>
            </w:r>
          </w:p>
        </w:tc>
        <w:tc>
          <w:tcPr>
            <w:tcW w:type="dxa" w:w="2304"/>
          </w:tcPr>
          <w:p>
            <w:pPr>
              <w:spacing w:after="40"/>
            </w:pPr>
            <w:r/>
            <w:r>
              <w:rPr>
                <w:b/>
                <w:sz w:val="14"/>
              </w:rPr>
              <w:t>What it says</w:t>
            </w:r>
          </w:p>
        </w:tc>
        <w:tc>
          <w:tcPr>
            <w:tcW w:type="dxa" w:w="2304"/>
          </w:tcPr>
          <w:p>
            <w:pPr>
              <w:spacing w:after="40"/>
            </w:pPr>
            <w:r/>
            <w:r>
              <w:rPr>
                <w:b/>
                <w:sz w:val="14"/>
              </w:rPr>
              <w:t>What is true</w:t>
            </w:r>
          </w:p>
        </w:tc>
        <w:tc>
          <w:tcPr>
            <w:tcW w:type="dxa" w:w="2304"/>
          </w:tcPr>
          <w:p>
            <w:pPr>
              <w:spacing w:after="40"/>
            </w:pPr>
            <w:r/>
            <w:r>
              <w:rPr>
                <w:b/>
                <w:sz w:val="14"/>
              </w:rPr>
              <w:t>Why it matters</w:t>
            </w:r>
          </w:p>
        </w:tc>
      </w:tr>
      <w:tr>
        <w:tc>
          <w:tcPr>
            <w:tcW w:type="dxa" w:w="432"/>
          </w:tcPr>
          <w:p>
            <w:pPr>
              <w:spacing w:after="40"/>
            </w:pPr>
            <w:r/>
            <w:r>
              <w:rPr>
                <w:sz w:val="14"/>
              </w:rPr>
              <w:t>1</w:t>
            </w:r>
          </w:p>
        </w:tc>
        <w:tc>
          <w:tcPr>
            <w:tcW w:type="dxa" w:w="1872"/>
          </w:tcPr>
          <w:p>
            <w:pPr>
              <w:spacing w:after="40"/>
            </w:pPr>
            <w:r/>
            <w:r>
              <w:rPr>
                <w:sz w:val="14"/>
              </w:rPr>
              <w:t>app/answer_pipeline.py:1-4 (module docstring)</w:t>
            </w:r>
          </w:p>
        </w:tc>
        <w:tc>
          <w:tcPr>
            <w:tcW w:type="dxa" w:w="2304"/>
          </w:tcPr>
          <w:p>
            <w:pPr>
              <w:spacing w:after="40"/>
            </w:pPr>
            <w:r/>
            <w:r>
              <w:rPr>
                <w:sz w:val="14"/>
              </w:rPr>
              <w:t>“Pipeline: faster-whisper (STT) → Claude Haiku router → Claude Sonnet inference → Piper (TTS)”</w:t>
            </w:r>
          </w:p>
        </w:tc>
        <w:tc>
          <w:tcPr>
            <w:tcW w:type="dxa" w:w="2304"/>
          </w:tcPr>
          <w:p>
            <w:pPr>
              <w:spacing w:after="40"/>
            </w:pPr>
            <w:r/>
            <w:r>
              <w:rPr>
                <w:sz w:val="14"/>
              </w:rPr>
              <w:t>The service uses OpenAI transcription and ElevenLabs synthesis. The whisper/Piper code is reachable only from that module's own main().</w:t>
            </w:r>
          </w:p>
        </w:tc>
        <w:tc>
          <w:tcPr>
            <w:tcW w:type="dxa" w:w="2304"/>
          </w:tcPr>
          <w:p>
            <w:pPr>
              <w:spacing w:after="40"/>
            </w:pPr>
            <w:r/>
            <w:r>
              <w:rPr>
                <w:sz w:val="14"/>
              </w:rPr>
              <w:t>First thing a reader opens. Describes an engine the installation does not use.</w:t>
            </w:r>
          </w:p>
        </w:tc>
      </w:tr>
      <w:tr>
        <w:tc>
          <w:tcPr>
            <w:tcW w:type="dxa" w:w="432"/>
          </w:tcPr>
          <w:p>
            <w:pPr>
              <w:spacing w:after="40"/>
            </w:pPr>
            <w:r/>
            <w:r>
              <w:rPr>
                <w:sz w:val="14"/>
              </w:rPr>
              <w:t>2</w:t>
            </w:r>
          </w:p>
        </w:tc>
        <w:tc>
          <w:tcPr>
            <w:tcW w:type="dxa" w:w="1872"/>
          </w:tcPr>
          <w:p>
            <w:pPr>
              <w:spacing w:after="40"/>
            </w:pPr>
            <w:r/>
            <w:r>
              <w:rPr>
                <w:sz w:val="14"/>
              </w:rPr>
              <w:t>app/answer_pipeline.py:1815</w:t>
            </w:r>
          </w:p>
        </w:tc>
        <w:tc>
          <w:tcPr>
            <w:tcW w:type="dxa" w:w="2304"/>
          </w:tcPr>
          <w:p>
            <w:pPr>
              <w:spacing w:after="40"/>
            </w:pPr>
            <w:r/>
            <w:r>
              <w:rPr>
                <w:sz w:val="14"/>
              </w:rPr>
              <w:t>An error message telling the reader to use app/legacy/dashboard_streamlit.py</w:t>
            </w:r>
          </w:p>
        </w:tc>
        <w:tc>
          <w:tcPr>
            <w:tcW w:type="dxa" w:w="2304"/>
          </w:tcPr>
          <w:p>
            <w:pPr>
              <w:spacing w:after="40"/>
            </w:pPr>
            <w:r/>
            <w:r>
              <w:rPr>
                <w:sz w:val="14"/>
              </w:rPr>
              <w:t>app/legacy/ was removed in 955223e on 2026-09-02.</w:t>
            </w:r>
          </w:p>
        </w:tc>
        <w:tc>
          <w:tcPr>
            <w:tcW w:type="dxa" w:w="2304"/>
          </w:tcPr>
          <w:p>
            <w:pPr>
              <w:spacing w:after="40"/>
            </w:pPr>
            <w:r/>
            <w:r>
              <w:rPr>
                <w:sz w:val="14"/>
              </w:rPr>
              <w:t>Sends a user to a file that does not exist.</w:t>
            </w:r>
          </w:p>
        </w:tc>
      </w:tr>
      <w:tr>
        <w:tc>
          <w:tcPr>
            <w:tcW w:type="dxa" w:w="432"/>
          </w:tcPr>
          <w:p>
            <w:pPr>
              <w:spacing w:after="40"/>
            </w:pPr>
            <w:r/>
            <w:r>
              <w:rPr>
                <w:sz w:val="14"/>
              </w:rPr>
              <w:t>3</w:t>
            </w:r>
          </w:p>
        </w:tc>
        <w:tc>
          <w:tcPr>
            <w:tcW w:type="dxa" w:w="1872"/>
          </w:tcPr>
          <w:p>
            <w:pPr>
              <w:spacing w:after="40"/>
            </w:pPr>
            <w:r/>
            <w:r>
              <w:rPr>
                <w:sz w:val="14"/>
              </w:rPr>
              <w:t>corpus/voice/voice_card.md:7 and :13</w:t>
            </w:r>
          </w:p>
        </w:tc>
        <w:tc>
          <w:tcPr>
            <w:tcW w:type="dxa" w:w="2304"/>
          </w:tcPr>
          <w:p>
            <w:pPr>
              <w:spacing w:after="40"/>
            </w:pPr>
            <w:r/>
            <w:r>
              <w:rPr>
                <w:sz w:val="14"/>
              </w:rPr>
              <w:t>“whole .md + .json for 1–3 source documents”; “Documents arrive whole.”</w:t>
            </w:r>
          </w:p>
        </w:tc>
        <w:tc>
          <w:tcPr>
            <w:tcW w:type="dxa" w:w="2304"/>
          </w:tcPr>
          <w:p>
            <w:pPr>
              <w:spacing w:after="40"/>
            </w:pPr>
            <w:r/>
            <w:r>
              <w:rPr>
                <w:sz w:val="14"/>
              </w:rPr>
              <w:t>CONTEXT_BODY_DOCS=2: the third document arrives as a sidecar only.</w:t>
            </w:r>
          </w:p>
        </w:tc>
        <w:tc>
          <w:tcPr>
            <w:tcW w:type="dxa" w:w="2304"/>
          </w:tcPr>
          <w:p>
            <w:pPr>
              <w:spacing w:after="40"/>
            </w:pPr>
            <w:r/>
            <w:r>
              <w:rPr>
                <w:sz w:val="14"/>
              </w:rPr>
              <w:t>The composer is told it has prose it may not have. This is the prompt, not just a comment.</w:t>
            </w:r>
          </w:p>
        </w:tc>
      </w:tr>
      <w:tr>
        <w:tc>
          <w:tcPr>
            <w:tcW w:type="dxa" w:w="432"/>
          </w:tcPr>
          <w:p>
            <w:pPr>
              <w:spacing w:after="40"/>
            </w:pPr>
            <w:r/>
            <w:r>
              <w:rPr>
                <w:sz w:val="14"/>
              </w:rPr>
              <w:t>4</w:t>
            </w:r>
          </w:p>
        </w:tc>
        <w:tc>
          <w:tcPr>
            <w:tcW w:type="dxa" w:w="1872"/>
          </w:tcPr>
          <w:p>
            <w:pPr>
              <w:spacing w:after="40"/>
            </w:pPr>
            <w:r/>
            <w:r>
              <w:rPr>
                <w:sz w:val="14"/>
              </w:rPr>
              <w:t>CLAUDE.md, Known open items</w:t>
            </w:r>
          </w:p>
        </w:tc>
        <w:tc>
          <w:tcPr>
            <w:tcW w:type="dxa" w:w="2304"/>
          </w:tcPr>
          <w:p>
            <w:pPr>
              <w:spacing w:after="40"/>
            </w:pPr>
            <w:r/>
            <w:r>
              <w:rPr>
                <w:sz w:val="14"/>
              </w:rPr>
              <w:t>“Only the top 2 routed documents contribute full prose; the other 3-6 contribute a JSON sidecar.”</w:t>
            </w:r>
          </w:p>
        </w:tc>
        <w:tc>
          <w:tcPr>
            <w:tcW w:type="dxa" w:w="2304"/>
          </w:tcPr>
          <w:p>
            <w:pPr>
              <w:spacing w:after="40"/>
            </w:pPr>
            <w:r/>
            <w:r>
              <w:rPr>
                <w:sz w:val="14"/>
              </w:rPr>
              <w:t>_select_source_doc_ids caps selection at 3 (answer_pipeline.py:976), so “the other” is at most ONE.</w:t>
            </w:r>
          </w:p>
        </w:tc>
        <w:tc>
          <w:tcPr>
            <w:tcW w:type="dxa" w:w="2304"/>
          </w:tcPr>
          <w:p>
            <w:pPr>
              <w:spacing w:after="40"/>
            </w:pPr>
            <w:r/>
            <w:r>
              <w:rPr>
                <w:sz w:val="14"/>
              </w:rPr>
              <w:t>Overstates how much context the composer gets.</w:t>
            </w:r>
          </w:p>
        </w:tc>
      </w:tr>
      <w:tr>
        <w:tc>
          <w:tcPr>
            <w:tcW w:type="dxa" w:w="432"/>
          </w:tcPr>
          <w:p>
            <w:pPr>
              <w:spacing w:after="40"/>
            </w:pPr>
            <w:r/>
            <w:r>
              <w:rPr>
                <w:sz w:val="14"/>
              </w:rPr>
              <w:t>5</w:t>
            </w:r>
          </w:p>
        </w:tc>
        <w:tc>
          <w:tcPr>
            <w:tcW w:type="dxa" w:w="1872"/>
          </w:tcPr>
          <w:p>
            <w:pPr>
              <w:spacing w:after="40"/>
            </w:pPr>
            <w:r/>
            <w:r>
              <w:rPr>
                <w:sz w:val="14"/>
              </w:rPr>
              <w:t>PROJECT.md §6 (marked “locked”)</w:t>
            </w:r>
          </w:p>
        </w:tc>
        <w:tc>
          <w:tcPr>
            <w:tcW w:type="dxa" w:w="2304"/>
          </w:tcPr>
          <w:p>
            <w:pPr>
              <w:spacing w:after="40"/>
            </w:pPr>
            <w:r/>
            <w:r>
              <w:rPr>
                <w:sz w:val="14"/>
              </w:rPr>
              <w:t>“No chunking — documents are sent whole to the response model”, and a pipeline with a “Memory check” and “Memory update” step.</w:t>
            </w:r>
          </w:p>
        </w:tc>
        <w:tc>
          <w:tcPr>
            <w:tcW w:type="dxa" w:w="2304"/>
          </w:tcPr>
          <w:p>
            <w:pPr>
              <w:spacing w:after="40"/>
            </w:pPr>
            <w:r/>
            <w:r>
              <w:rPr>
                <w:sz w:val="14"/>
              </w:rPr>
              <w:t>Documents are not sent whole (see 3). There is no memory subsystem — only a 20-message history, cleared between visitors.</w:t>
            </w:r>
          </w:p>
        </w:tc>
        <w:tc>
          <w:tcPr>
            <w:tcW w:type="dxa" w:w="2304"/>
          </w:tcPr>
          <w:p>
            <w:pPr>
              <w:spacing w:after="40"/>
            </w:pPr>
            <w:r/>
            <w:r>
              <w:rPr>
                <w:sz w:val="14"/>
              </w:rPr>
              <w:t>PROJECT.md is named in CLAUDE.md as authoritative for design intent.</w:t>
            </w:r>
          </w:p>
        </w:tc>
      </w:tr>
      <w:tr>
        <w:tc>
          <w:tcPr>
            <w:tcW w:type="dxa" w:w="432"/>
          </w:tcPr>
          <w:p>
            <w:pPr>
              <w:spacing w:after="40"/>
            </w:pPr>
            <w:r/>
            <w:r>
              <w:rPr>
                <w:sz w:val="14"/>
              </w:rPr>
              <w:t>6</w:t>
            </w:r>
          </w:p>
        </w:tc>
        <w:tc>
          <w:tcPr>
            <w:tcW w:type="dxa" w:w="1872"/>
          </w:tcPr>
          <w:p>
            <w:pPr>
              <w:spacing w:after="40"/>
            </w:pPr>
            <w:r/>
            <w:r>
              <w:rPr>
                <w:sz w:val="14"/>
              </w:rPr>
              <w:t>CLAUDE.md line 51 (app/wake row)</w:t>
            </w:r>
          </w:p>
        </w:tc>
        <w:tc>
          <w:tcPr>
            <w:tcW w:type="dxa" w:w="2304"/>
          </w:tcPr>
          <w:p>
            <w:pPr>
              <w:spacing w:after="40"/>
            </w:pPr>
            <w:r/>
            <w:r>
              <w:rPr>
                <w:sz w:val="14"/>
              </w:rPr>
              <w:t>“models/hey_cj.onnx is the committed v2 classifier (locked threshold 0.40); models/hey_cj.v1.onnx is the rollback”</w:t>
            </w:r>
          </w:p>
        </w:tc>
        <w:tc>
          <w:tcPr>
            <w:tcW w:type="dxa" w:w="2304"/>
          </w:tcPr>
          <w:p>
            <w:pPr>
              <w:spacing w:after="40"/>
            </w:pPr>
            <w:r/>
            <w:r>
              <w:rPr>
                <w:sz w:val="14"/>
              </w:rPr>
              <w:t>Neither file exists. The live model is hi_see_jap.onnx at threshold 0.003. Line 163 of the SAME file says so.</w:t>
            </w:r>
          </w:p>
        </w:tc>
        <w:tc>
          <w:tcPr>
            <w:tcW w:type="dxa" w:w="2304"/>
          </w:tcPr>
          <w:p>
            <w:pPr>
              <w:spacing w:after="40"/>
            </w:pPr>
            <w:r/>
            <w:r>
              <w:rPr>
                <w:sz w:val="14"/>
              </w:rPr>
              <w:t>A file contradicts itself 112 lines apart.</w:t>
            </w:r>
          </w:p>
        </w:tc>
      </w:tr>
      <w:tr>
        <w:tc>
          <w:tcPr>
            <w:tcW w:type="dxa" w:w="432"/>
          </w:tcPr>
          <w:p>
            <w:pPr>
              <w:spacing w:after="40"/>
            </w:pPr>
            <w:r/>
            <w:r>
              <w:rPr>
                <w:sz w:val="14"/>
              </w:rPr>
              <w:t>7</w:t>
            </w:r>
          </w:p>
        </w:tc>
        <w:tc>
          <w:tcPr>
            <w:tcW w:type="dxa" w:w="1872"/>
          </w:tcPr>
          <w:p>
            <w:pPr>
              <w:spacing w:after="40"/>
            </w:pPr>
            <w:r/>
            <w:r>
              <w:rPr>
                <w:sz w:val="14"/>
              </w:rPr>
              <w:t>CLAUDE.md line 155 (Conflict resolution)</w:t>
            </w:r>
          </w:p>
        </w:tc>
        <w:tc>
          <w:tcPr>
            <w:tcW w:type="dxa" w:w="2304"/>
          </w:tcPr>
          <w:p>
            <w:pPr>
              <w:spacing w:after="40"/>
            </w:pPr>
            <w:r/>
            <w:r>
              <w:rPr>
                <w:sz w:val="14"/>
              </w:rPr>
              <w:t>Implementation facts → “the latest Claude Code handover wins (handover_claude_code_2026-05-16)”</w:t>
            </w:r>
          </w:p>
        </w:tc>
        <w:tc>
          <w:tcPr>
            <w:tcW w:type="dxa" w:w="2304"/>
          </w:tcPr>
          <w:p>
            <w:pPr>
              <w:spacing w:after="40"/>
            </w:pPr>
            <w:r/>
            <w:r>
              <w:rPr>
                <w:sz w:val="14"/>
              </w:rPr>
              <w:t>Line 24 of the same file says the 2026-05-26 handover supersedes the 05-16 one.</w:t>
            </w:r>
          </w:p>
        </w:tc>
        <w:tc>
          <w:tcPr>
            <w:tcW w:type="dxa" w:w="2304"/>
          </w:tcPr>
          <w:p>
            <w:pPr>
              <w:spacing w:after="40"/>
            </w:pPr>
            <w:r/>
            <w:r>
              <w:rPr>
                <w:sz w:val="14"/>
              </w:rPr>
              <w:t>The rule for resolving conflicts is itself in conflict.</w:t>
            </w:r>
          </w:p>
        </w:tc>
      </w:tr>
      <w:tr>
        <w:tc>
          <w:tcPr>
            <w:tcW w:type="dxa" w:w="432"/>
          </w:tcPr>
          <w:p>
            <w:pPr>
              <w:spacing w:after="40"/>
            </w:pPr>
            <w:r/>
            <w:r>
              <w:rPr>
                <w:sz w:val="14"/>
              </w:rPr>
              <w:t>8</w:t>
            </w:r>
          </w:p>
        </w:tc>
        <w:tc>
          <w:tcPr>
            <w:tcW w:type="dxa" w:w="1872"/>
          </w:tcPr>
          <w:p>
            <w:pPr>
              <w:spacing w:after="40"/>
            </w:pPr>
            <w:r/>
            <w:r>
              <w:rPr>
                <w:sz w:val="14"/>
              </w:rPr>
              <w:t>docs/SYSTEM_TRACE.md</w:t>
            </w:r>
          </w:p>
        </w:tc>
        <w:tc>
          <w:tcPr>
            <w:tcW w:type="dxa" w:w="2304"/>
          </w:tcPr>
          <w:p>
            <w:pPr>
              <w:spacing w:after="40"/>
            </w:pPr>
            <w:r/>
            <w:r>
              <w:rPr>
                <w:sz w:val="14"/>
              </w:rPr>
              <w:t>Traces a turn through app/cj_voice_cloud.py, stream_speak.py and tempo_smooth.py</w:t>
            </w:r>
          </w:p>
        </w:tc>
        <w:tc>
          <w:tcPr>
            <w:tcW w:type="dxa" w:w="2304"/>
          </w:tcPr>
          <w:p>
            <w:pPr>
              <w:spacing w:after="40"/>
            </w:pPr>
            <w:r/>
            <w:r>
              <w:rPr>
                <w:sz w:val="14"/>
              </w:rPr>
              <w:t>All three were renamed on 2026-08-29 (2d8d70c), the same day the trace was written.</w:t>
            </w:r>
          </w:p>
        </w:tc>
        <w:tc>
          <w:tcPr>
            <w:tcW w:type="dxa" w:w="2304"/>
          </w:tcPr>
          <w:p>
            <w:pPr>
              <w:spacing w:after="40"/>
            </w:pPr>
            <w:r/>
            <w:r>
              <w:rPr>
                <w:sz w:val="14"/>
              </w:rPr>
              <w:t>The most detailed walkthrough in the repo names three modules that do not exist.</w:t>
            </w:r>
          </w:p>
        </w:tc>
      </w:tr>
      <w:tr>
        <w:tc>
          <w:tcPr>
            <w:tcW w:type="dxa" w:w="432"/>
          </w:tcPr>
          <w:p>
            <w:pPr>
              <w:spacing w:after="40"/>
            </w:pPr>
            <w:r/>
            <w:r>
              <w:rPr>
                <w:sz w:val="14"/>
              </w:rPr>
              <w:t>9</w:t>
            </w:r>
          </w:p>
        </w:tc>
        <w:tc>
          <w:tcPr>
            <w:tcW w:type="dxa" w:w="1872"/>
          </w:tcPr>
          <w:p>
            <w:pPr>
              <w:spacing w:after="40"/>
            </w:pPr>
            <w:r/>
            <w:r>
              <w:rPr>
                <w:sz w:val="14"/>
              </w:rPr>
              <w:t>docs/PRE_EVENT_CHECKLIST.md</w:t>
            </w:r>
          </w:p>
        </w:tc>
        <w:tc>
          <w:tcPr>
            <w:tcW w:type="dxa" w:w="2304"/>
          </w:tcPr>
          <w:p>
            <w:pPr>
              <w:spacing w:after="40"/>
            </w:pPr>
            <w:r/>
            <w:r>
              <w:rPr>
                <w:sz w:val="14"/>
              </w:rPr>
              <w:t>“scripts/render_duet.py --check reports nothing missing”</w:t>
            </w:r>
          </w:p>
        </w:tc>
        <w:tc>
          <w:tcPr>
            <w:tcW w:type="dxa" w:w="2304"/>
          </w:tcPr>
          <w:p>
            <w:pPr>
              <w:spacing w:after="40"/>
            </w:pPr>
            <w:r/>
            <w:r>
              <w:rPr>
                <w:sz w:val="14"/>
              </w:rPr>
              <w:t>That flag does not exist. The script errors: “unrecognized arguments: --check”. The working flag is --dry-run.</w:t>
            </w:r>
          </w:p>
        </w:tc>
        <w:tc>
          <w:tcPr>
            <w:tcW w:type="dxa" w:w="2304"/>
          </w:tcPr>
          <w:p>
            <w:pPr>
              <w:spacing w:after="40"/>
            </w:pPr>
            <w:r/>
            <w:r>
              <w:rPr>
                <w:sz w:val="14"/>
              </w:rPr>
              <w:t>An operator follows this under time pressure and gets a traceback.</w:t>
            </w:r>
          </w:p>
        </w:tc>
      </w:tr>
      <w:tr>
        <w:tc>
          <w:tcPr>
            <w:tcW w:type="dxa" w:w="432"/>
          </w:tcPr>
          <w:p>
            <w:pPr>
              <w:spacing w:after="40"/>
            </w:pPr>
            <w:r/>
            <w:r>
              <w:rPr>
                <w:sz w:val="14"/>
              </w:rPr>
              <w:t>10</w:t>
            </w:r>
          </w:p>
        </w:tc>
        <w:tc>
          <w:tcPr>
            <w:tcW w:type="dxa" w:w="1872"/>
          </w:tcPr>
          <w:p>
            <w:pPr>
              <w:spacing w:after="40"/>
            </w:pPr>
            <w:r/>
            <w:r>
              <w:rPr>
                <w:sz w:val="14"/>
              </w:rPr>
              <w:t>app/text_entities.py:6 and :49</w:t>
            </w:r>
          </w:p>
        </w:tc>
        <w:tc>
          <w:tcPr>
            <w:tcW w:type="dxa" w:w="2304"/>
          </w:tcPr>
          <w:p>
            <w:pPr>
              <w:spacing w:after="40"/>
            </w:pPr>
            <w:r/>
            <w:r>
              <w:rPr>
                <w:sz w:val="14"/>
              </w:rPr>
              <w:t>The dictionary is “built by scripts/build_entity_dict.py”</w:t>
            </w:r>
          </w:p>
        </w:tc>
        <w:tc>
          <w:tcPr>
            <w:tcW w:type="dxa" w:w="2304"/>
          </w:tcPr>
          <w:p>
            <w:pPr>
              <w:spacing w:after="40"/>
            </w:pPr>
            <w:r/>
            <w:r>
              <w:rPr>
                <w:sz w:val="14"/>
              </w:rPr>
              <w:t>That script is not in the repository. data/entities/entity_dict.json (2.8 MB, 11,204 entries) cannot be regenerated from this tree.</w:t>
            </w:r>
          </w:p>
        </w:tc>
        <w:tc>
          <w:tcPr>
            <w:tcW w:type="dxa" w:w="2304"/>
          </w:tcPr>
          <w:p>
            <w:pPr>
              <w:spacing w:after="40"/>
            </w:pPr>
            <w:r/>
            <w:r>
              <w:rPr>
                <w:sz w:val="14"/>
              </w:rPr>
              <w:t>A load-bearing data file with no reproducible build.</w:t>
            </w:r>
          </w:p>
        </w:tc>
      </w:tr>
      <w:tr>
        <w:tc>
          <w:tcPr>
            <w:tcW w:type="dxa" w:w="432"/>
          </w:tcPr>
          <w:p>
            <w:pPr>
              <w:spacing w:after="40"/>
            </w:pPr>
            <w:r/>
            <w:r>
              <w:rPr>
                <w:sz w:val="14"/>
              </w:rPr>
              <w:t>11</w:t>
            </w:r>
          </w:p>
        </w:tc>
        <w:tc>
          <w:tcPr>
            <w:tcW w:type="dxa" w:w="1872"/>
          </w:tcPr>
          <w:p>
            <w:pPr>
              <w:spacing w:after="40"/>
            </w:pPr>
            <w:r/>
            <w:r>
              <w:rPr>
                <w:sz w:val="14"/>
              </w:rPr>
              <w:t>alpha drop-in + app/.env</w:t>
            </w:r>
          </w:p>
        </w:tc>
        <w:tc>
          <w:tcPr>
            <w:tcW w:type="dxa" w:w="2304"/>
          </w:tcPr>
          <w:p>
            <w:pPr>
              <w:spacing w:after="40"/>
            </w:pPr>
            <w:r/>
            <w:r>
              <w:rPr>
                <w:sz w:val="14"/>
              </w:rPr>
              <w:t>CJ_WAKE_WORD_ENABLED=1, set in both</w:t>
            </w:r>
          </w:p>
        </w:tc>
        <w:tc>
          <w:tcPr>
            <w:tcW w:type="dxa" w:w="2304"/>
          </w:tcPr>
          <w:p>
            <w:pPr>
              <w:spacing w:after="40"/>
            </w:pPr>
            <w:r/>
            <w:r>
              <w:rPr>
                <w:sz w:val="14"/>
              </w:rPr>
              <w:t>No runtime module reads it. Only config.py:662 does, into an attribute nothing consults. The live switch is CJ_WAKE_LISTEN.</w:t>
            </w:r>
          </w:p>
        </w:tc>
        <w:tc>
          <w:tcPr>
            <w:tcW w:type="dxa" w:w="2304"/>
          </w:tcPr>
          <w:p>
            <w:pPr>
              <w:spacing w:after="40"/>
            </w:pPr>
            <w:r/>
            <w:r>
              <w:rPr>
                <w:sz w:val="14"/>
              </w:rPr>
              <w:t>Someone will change this expecting the wake word to turn off.</w:t>
            </w:r>
          </w:p>
        </w:tc>
      </w:tr>
      <w:tr>
        <w:tc>
          <w:tcPr>
            <w:tcW w:type="dxa" w:w="432"/>
          </w:tcPr>
          <w:p>
            <w:pPr>
              <w:spacing w:after="40"/>
            </w:pPr>
            <w:r/>
            <w:r>
              <w:rPr>
                <w:sz w:val="14"/>
              </w:rPr>
              <w:t>12</w:t>
            </w:r>
          </w:p>
        </w:tc>
        <w:tc>
          <w:tcPr>
            <w:tcW w:type="dxa" w:w="1872"/>
          </w:tcPr>
          <w:p>
            <w:pPr>
              <w:spacing w:after="40"/>
            </w:pPr>
            <w:r/>
            <w:r>
              <w:rPr>
                <w:sz w:val="14"/>
              </w:rPr>
              <w:t>beta drop-in</w:t>
            </w:r>
          </w:p>
        </w:tc>
        <w:tc>
          <w:tcPr>
            <w:tcW w:type="dxa" w:w="2304"/>
          </w:tcPr>
          <w:p>
            <w:pPr>
              <w:spacing w:after="40"/>
            </w:pPr>
            <w:r/>
            <w:r>
              <w:rPr>
                <w:sz w:val="14"/>
              </w:rPr>
              <w:t>CJ_VOICE_LOCK_THRESHOLD=0.32 in wakeword.conf line 159</w:t>
            </w:r>
          </w:p>
        </w:tc>
        <w:tc>
          <w:tcPr>
            <w:tcW w:type="dxa" w:w="2304"/>
          </w:tcPr>
          <w:p>
            <w:pPr>
              <w:spacing w:after="40"/>
            </w:pPr>
            <w:r/>
            <w:r>
              <w:rPr>
                <w:sz w:val="14"/>
              </w:rPr>
              <w:t>zz-from-alpha.conf line 235 sets 0.15 and loads later, so 0.15 wins. Beta's own tuning is dead.</w:t>
            </w:r>
          </w:p>
        </w:tc>
        <w:tc>
          <w:tcPr>
            <w:tcW w:type="dxa" w:w="2304"/>
          </w:tcPr>
          <w:p>
            <w:pPr>
              <w:spacing w:after="40"/>
            </w:pPr>
            <w:r/>
            <w:r>
              <w:rPr>
                <w:sz w:val="14"/>
              </w:rPr>
              <w:t>The machine appears tuned for its own microphone and is not.</w:t>
            </w:r>
          </w:p>
        </w:tc>
      </w:tr>
      <w:tr>
        <w:tc>
          <w:tcPr>
            <w:tcW w:type="dxa" w:w="432"/>
          </w:tcPr>
          <w:p>
            <w:pPr>
              <w:spacing w:after="40"/>
            </w:pPr>
            <w:r/>
            <w:r>
              <w:rPr>
                <w:sz w:val="14"/>
              </w:rPr>
              <w:t>13</w:t>
            </w:r>
          </w:p>
        </w:tc>
        <w:tc>
          <w:tcPr>
            <w:tcW w:type="dxa" w:w="1872"/>
          </w:tcPr>
          <w:p>
            <w:pPr>
              <w:spacing w:after="40"/>
            </w:pPr>
            <w:r/>
            <w:r>
              <w:rPr>
                <w:sz w:val="14"/>
              </w:rPr>
              <w:t>app/.env</w:t>
            </w:r>
          </w:p>
        </w:tc>
        <w:tc>
          <w:tcPr>
            <w:tcW w:type="dxa" w:w="2304"/>
          </w:tcPr>
          <w:p>
            <w:pPr>
              <w:spacing w:after="40"/>
            </w:pPr>
            <w:r/>
            <w:r>
              <w:rPr>
                <w:sz w:val="14"/>
              </w:rPr>
              <w:t>PIPER_BIN, PIPER_VOICE, WHISPER_MODEL</w:t>
            </w:r>
          </w:p>
        </w:tc>
        <w:tc>
          <w:tcPr>
            <w:tcW w:type="dxa" w:w="2304"/>
          </w:tcPr>
          <w:p>
            <w:pPr>
              <w:spacing w:after="40"/>
            </w:pPr>
            <w:r/>
            <w:r>
              <w:rPr>
                <w:sz w:val="14"/>
              </w:rPr>
              <w:t>Read only by the dead CLI path.</w:t>
            </w:r>
          </w:p>
        </w:tc>
        <w:tc>
          <w:tcPr>
            <w:tcW w:type="dxa" w:w="2304"/>
          </w:tcPr>
          <w:p>
            <w:pPr>
              <w:spacing w:after="40"/>
            </w:pPr>
            <w:r/>
            <w:r>
              <w:rPr>
                <w:sz w:val="14"/>
              </w:rPr>
              <w:t>Suggests a TTS/STT engine choice that has no effect.</w:t>
            </w:r>
          </w:p>
        </w:tc>
      </w:tr>
      <w:tr>
        <w:tc>
          <w:tcPr>
            <w:tcW w:type="dxa" w:w="432"/>
          </w:tcPr>
          <w:p>
            <w:pPr>
              <w:spacing w:after="40"/>
            </w:pPr>
            <w:r/>
            <w:r>
              <w:rPr>
                <w:sz w:val="14"/>
              </w:rPr>
              <w:t>14</w:t>
            </w:r>
          </w:p>
        </w:tc>
        <w:tc>
          <w:tcPr>
            <w:tcW w:type="dxa" w:w="1872"/>
          </w:tcPr>
          <w:p>
            <w:pPr>
              <w:spacing w:after="40"/>
            </w:pPr>
            <w:r/>
            <w:r>
              <w:rPr>
                <w:sz w:val="14"/>
              </w:rPr>
              <w:t>CLAUDE.md vs docs/EVENT_RUNBOOK.md</w:t>
            </w:r>
          </w:p>
        </w:tc>
        <w:tc>
          <w:tcPr>
            <w:tcW w:type="dxa" w:w="2304"/>
          </w:tcPr>
          <w:p>
            <w:pPr>
              <w:spacing w:after="40"/>
            </w:pPr>
            <w:r/>
            <w:r>
              <w:rPr>
                <w:sz w:val="14"/>
              </w:rPr>
              <w:t>“The duet loop is 4.3 minutes” vs “~4.5 min, then repeats”</w:t>
            </w:r>
          </w:p>
        </w:tc>
        <w:tc>
          <w:tcPr>
            <w:tcW w:type="dxa" w:w="2304"/>
          </w:tcPr>
          <w:p>
            <w:pPr>
              <w:spacing w:after="40"/>
            </w:pPr>
            <w:r/>
            <w:r>
              <w:rPr>
                <w:sz w:val="14"/>
              </w:rPr>
              <w:t>UNKNOWN which is right — not measured read-only.</w:t>
            </w:r>
          </w:p>
        </w:tc>
        <w:tc>
          <w:tcPr>
            <w:tcW w:type="dxa" w:w="2304"/>
          </w:tcPr>
          <w:p>
            <w:pPr>
              <w:spacing w:after="40"/>
            </w:pPr>
            <w:r/>
            <w:r>
              <w:rPr>
                <w:sz w:val="14"/>
              </w:rPr>
              <w:t>Small, but it is the number an operator uses to plan a room.</w:t>
            </w:r>
          </w:p>
        </w:tc>
      </w:tr>
      <w:tr>
        <w:tc>
          <w:tcPr>
            <w:tcW w:type="dxa" w:w="432"/>
          </w:tcPr>
          <w:p>
            <w:pPr>
              <w:spacing w:after="40"/>
            </w:pPr>
            <w:r/>
            <w:r>
              <w:rPr>
                <w:sz w:val="14"/>
              </w:rPr>
              <w:t>15</w:t>
            </w:r>
          </w:p>
        </w:tc>
        <w:tc>
          <w:tcPr>
            <w:tcW w:type="dxa" w:w="1872"/>
          </w:tcPr>
          <w:p>
            <w:pPr>
              <w:spacing w:after="40"/>
            </w:pPr>
            <w:r/>
            <w:r>
              <w:rPr>
                <w:sz w:val="14"/>
              </w:rPr>
              <w:t>config.py (repo root, 52 KB)</w:t>
            </w:r>
          </w:p>
        </w:tc>
        <w:tc>
          <w:tcPr>
            <w:tcW w:type="dxa" w:w="2304"/>
          </w:tcPr>
          <w:p>
            <w:pPr>
              <w:spacing w:after="40"/>
            </w:pPr>
            <w:r/>
            <w:r>
              <w:rPr>
                <w:sz w:val="14"/>
              </w:rPr>
              <w:t>152 configuration knobs including nucleus sampling and RRF fusion</w:t>
            </w:r>
          </w:p>
        </w:tc>
        <w:tc>
          <w:tcPr>
            <w:tcW w:type="dxa" w:w="2304"/>
          </w:tcPr>
          <w:p>
            <w:pPr>
              <w:spacing w:after="40"/>
            </w:pPr>
            <w:r/>
            <w:r>
              <w:rPr>
                <w:sz w:val="14"/>
              </w:rPr>
              <w:t>The runtime reads 17 of them. The rest are from an earlier retrieval design this system does not use.</w:t>
            </w:r>
          </w:p>
        </w:tc>
        <w:tc>
          <w:tcPr>
            <w:tcW w:type="dxa" w:w="2304"/>
          </w:tcPr>
          <w:p>
            <w:pPr>
              <w:spacing w:after="40"/>
            </w:pPr>
            <w:r/>
            <w:r>
              <w:rPr>
                <w:sz w:val="14"/>
              </w:rPr>
              <w:t>Looks like the configuration file. Is not.</w:t>
            </w:r>
          </w:p>
        </w:tc>
      </w:tr>
    </w:tbl>
    <w:p/>
    <w:p>
      <w:r>
        <w:br w:type="page"/>
      </w:r>
    </w:p>
    <w:p>
      <w:pPr>
        <w:pStyle w:val="Heading1"/>
      </w:pPr>
      <w:r>
        <w:t>Appendix B — everything marked UNKNOWN, and what would resolve it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432"/>
          </w:tcPr>
          <w:p>
            <w:pPr>
              <w:spacing w:after="40"/>
            </w:pPr>
            <w:r/>
            <w:r>
              <w:rPr>
                <w:b/>
                <w:sz w:val="15"/>
              </w:rPr>
              <w:t>#</w:t>
            </w:r>
          </w:p>
        </w:tc>
        <w:tc>
          <w:tcPr>
            <w:tcW w:type="dxa" w:w="2448"/>
          </w:tcPr>
          <w:p>
            <w:pPr>
              <w:spacing w:after="40"/>
            </w:pPr>
            <w:r/>
            <w:r>
              <w:rPr>
                <w:b/>
                <w:sz w:val="15"/>
              </w:rPr>
              <w:t>What is unknown</w:t>
            </w:r>
          </w:p>
        </w:tc>
        <w:tc>
          <w:tcPr>
            <w:tcW w:type="dxa" w:w="3168"/>
          </w:tcPr>
          <w:p>
            <w:pPr>
              <w:spacing w:after="40"/>
            </w:pPr>
            <w:r/>
            <w:r>
              <w:rPr>
                <w:b/>
                <w:sz w:val="15"/>
              </w:rPr>
              <w:t>Why it could not be resolved</w:t>
            </w:r>
          </w:p>
        </w:tc>
        <w:tc>
          <w:tcPr>
            <w:tcW w:type="dxa" w:w="3312"/>
          </w:tcPr>
          <w:p>
            <w:pPr>
              <w:spacing w:after="40"/>
            </w:pPr>
            <w:r/>
            <w:r>
              <w:rPr>
                <w:b/>
                <w:sz w:val="15"/>
              </w:rPr>
              <w:t>What would resolve it</w:t>
            </w:r>
          </w:p>
        </w:tc>
      </w:tr>
      <w:tr>
        <w:tc>
          <w:tcPr>
            <w:tcW w:type="dxa" w:w="432"/>
          </w:tcPr>
          <w:p>
            <w:pPr>
              <w:spacing w:after="40"/>
            </w:pPr>
            <w:r/>
            <w:r>
              <w:rPr>
                <w:sz w:val="15"/>
              </w:rPr>
              <w:t>1</w:t>
            </w:r>
          </w:p>
        </w:tc>
        <w:tc>
          <w:tcPr>
            <w:tcW w:type="dxa" w:w="2448"/>
          </w:tcPr>
          <w:p>
            <w:pPr>
              <w:spacing w:after="40"/>
            </w:pPr>
            <w:r/>
            <w:r>
              <w:rPr>
                <w:sz w:val="15"/>
              </w:rPr>
              <w:t>Time cost of every pipeline stage except synthesis and playback</w:t>
            </w:r>
          </w:p>
        </w:tc>
        <w:tc>
          <w:tcPr>
            <w:tcW w:type="dxa" w:w="3168"/>
          </w:tcPr>
          <w:p>
            <w:pPr>
              <w:spacing w:after="40"/>
            </w:pPr>
            <w:r/>
            <w:r>
              <w:rPr>
                <w:sz w:val="15"/>
              </w:rPr>
              <w:t>_trace_turn prints to stdout; systemd's journal is volatile and was wiped by the 13 Sep reboot. One [trace] line survives, from a premise-decline turn.</w:t>
            </w:r>
          </w:p>
        </w:tc>
        <w:tc>
          <w:tcPr>
            <w:tcW w:type="dxa" w:w="3312"/>
          </w:tcPr>
          <w:p>
            <w:pPr>
              <w:spacing w:after="40"/>
            </w:pPr>
            <w:r/>
            <w:r>
              <w:rPr>
                <w:sz w:val="15"/>
              </w:rPr>
              <w:t>Top up the API account, run one direct-mode turn, read the [trace] line. For the composer internals, add first_audio_s and compose_s to the trace fields — stream_turn already computes both (speech_streaming.py:995-997).</w:t>
            </w:r>
          </w:p>
        </w:tc>
      </w:tr>
      <w:tr>
        <w:tc>
          <w:tcPr>
            <w:tcW w:type="dxa" w:w="432"/>
          </w:tcPr>
          <w:p>
            <w:pPr>
              <w:spacing w:after="40"/>
            </w:pPr>
            <w:r/>
            <w:r>
              <w:rPr>
                <w:sz w:val="15"/>
              </w:rPr>
              <w:t>2</w:t>
            </w:r>
          </w:p>
        </w:tc>
        <w:tc>
          <w:tcPr>
            <w:tcW w:type="dxa" w:w="2448"/>
          </w:tcPr>
          <w:p>
            <w:pPr>
              <w:spacing w:after="40"/>
            </w:pPr>
            <w:r/>
            <w:r>
              <w:rPr>
                <w:sz w:val="15"/>
              </w:rPr>
              <w:t>The floor-lease round trip</w:t>
            </w:r>
          </w:p>
        </w:tc>
        <w:tc>
          <w:tcPr>
            <w:tcW w:type="dxa" w:w="3168"/>
          </w:tcPr>
          <w:p>
            <w:pPr>
              <w:spacing w:after="40"/>
            </w:pPr>
            <w:r/>
            <w:r>
              <w:rPr>
                <w:sz w:val="15"/>
              </w:rPr>
              <w:t>Not instrumented. The 0.19 s figure comes from the 12 Sep build notes and was not re-measured.</w:t>
            </w:r>
          </w:p>
        </w:tc>
        <w:tc>
          <w:tcPr>
            <w:tcW w:type="dxa" w:w="3312"/>
          </w:tcPr>
          <w:p>
            <w:pPr>
              <w:spacing w:after="40"/>
            </w:pPr>
            <w:r/>
            <w:r>
              <w:rPr>
                <w:sz w:val="15"/>
              </w:rPr>
              <w:t>Time a POST /api/lease from each robot, or add a duration field to the lease reply.</w:t>
            </w:r>
          </w:p>
        </w:tc>
      </w:tr>
      <w:tr>
        <w:tc>
          <w:tcPr>
            <w:tcW w:type="dxa" w:w="432"/>
          </w:tcPr>
          <w:p>
            <w:pPr>
              <w:spacing w:after="40"/>
            </w:pPr>
            <w:r/>
            <w:r>
              <w:rPr>
                <w:sz w:val="15"/>
              </w:rPr>
              <w:t>3</w:t>
            </w:r>
          </w:p>
        </w:tc>
        <w:tc>
          <w:tcPr>
            <w:tcW w:type="dxa" w:w="2448"/>
          </w:tcPr>
          <w:p>
            <w:pPr>
              <w:spacing w:after="40"/>
            </w:pPr>
            <w:r/>
            <w:r>
              <w:rPr>
                <w:sz w:val="15"/>
              </w:rPr>
              <w:t>Whether an answer already playing is cut when the lease is lost</w:t>
            </w:r>
          </w:p>
        </w:tc>
        <w:tc>
          <w:tcPr>
            <w:tcW w:type="dxa" w:w="3168"/>
          </w:tcPr>
          <w:p>
            <w:pPr>
              <w:spacing w:after="40"/>
            </w:pPr>
            <w:r/>
            <w:r>
              <w:rPr>
                <w:sz w:val="15"/>
              </w:rPr>
              <w:t>Would require revoking the floor mid-answer on a live machine.</w:t>
            </w:r>
          </w:p>
        </w:tc>
        <w:tc>
          <w:tcPr>
            <w:tcW w:type="dxa" w:w="3312"/>
          </w:tcPr>
          <w:p>
            <w:pPr>
              <w:spacing w:after="40"/>
            </w:pPr>
            <w:r/>
            <w:r>
              <w:rPr>
                <w:sz w:val="15"/>
              </w:rPr>
              <w:t>Read the interrupt path in main_voice_robot._floor_interrupt, or test it deliberately outside an event.</w:t>
            </w:r>
          </w:p>
        </w:tc>
      </w:tr>
      <w:tr>
        <w:tc>
          <w:tcPr>
            <w:tcW w:type="dxa" w:w="432"/>
          </w:tcPr>
          <w:p>
            <w:pPr>
              <w:spacing w:after="40"/>
            </w:pPr>
            <w:r/>
            <w:r>
              <w:rPr>
                <w:sz w:val="15"/>
              </w:rPr>
              <w:t>4</w:t>
            </w:r>
          </w:p>
        </w:tc>
        <w:tc>
          <w:tcPr>
            <w:tcW w:type="dxa" w:w="2448"/>
          </w:tcPr>
          <w:p>
            <w:pPr>
              <w:spacing w:after="40"/>
            </w:pPr>
            <w:r/>
            <w:r>
              <w:rPr>
                <w:sz w:val="15"/>
              </w:rPr>
              <w:t>The precision of the input gate's out_of_corpus scoping</w:t>
            </w:r>
          </w:p>
        </w:tc>
        <w:tc>
          <w:tcPr>
            <w:tcW w:type="dxa" w:w="3168"/>
          </w:tcPr>
          <w:p>
            <w:pPr>
              <w:spacing w:after="40"/>
            </w:pPr>
            <w:r/>
            <w:r>
              <w:rPr>
                <w:sz w:val="15"/>
              </w:rPr>
              <w:t>No measurement exists on disk.</w:t>
            </w:r>
          </w:p>
        </w:tc>
        <w:tc>
          <w:tcPr>
            <w:tcW w:type="dxa" w:w="3312"/>
          </w:tcPr>
          <w:p>
            <w:pPr>
              <w:spacing w:after="40"/>
            </w:pPr>
            <w:r/>
            <w:r>
              <w:rPr>
                <w:sz w:val="15"/>
              </w:rPr>
              <w:t>Extend scripts/gate_audit.py to record gate.scope per question and compare against a labelled set.</w:t>
            </w:r>
          </w:p>
        </w:tc>
      </w:tr>
      <w:tr>
        <w:tc>
          <w:tcPr>
            <w:tcW w:type="dxa" w:w="432"/>
          </w:tcPr>
          <w:p>
            <w:pPr>
              <w:spacing w:after="40"/>
            </w:pPr>
            <w:r/>
            <w:r>
              <w:rPr>
                <w:sz w:val="15"/>
              </w:rPr>
              <w:t>5</w:t>
            </w:r>
          </w:p>
        </w:tc>
        <w:tc>
          <w:tcPr>
            <w:tcW w:type="dxa" w:w="2448"/>
          </w:tcPr>
          <w:p>
            <w:pPr>
              <w:spacing w:after="40"/>
            </w:pPr>
            <w:r/>
            <w:r>
              <w:rPr>
                <w:sz w:val="15"/>
              </w:rPr>
              <w:t>The post-fix successor to “0 of 277 sentences blocked”</w:t>
            </w:r>
          </w:p>
        </w:tc>
        <w:tc>
          <w:tcPr>
            <w:tcW w:type="dxa" w:w="3168"/>
          </w:tcPr>
          <w:p>
            <w:pPr>
              <w:spacing w:after="40"/>
            </w:pPr>
            <w:r/>
            <w:r>
              <w:rPr>
                <w:sz w:val="15"/>
              </w:rPr>
              <w:t>scripts/gate_audit.py --live died on the credit error after declining all 35 premises.</w:t>
            </w:r>
          </w:p>
        </w:tc>
        <w:tc>
          <w:tcPr>
            <w:tcW w:type="dxa" w:w="3312"/>
          </w:tcPr>
          <w:p>
            <w:pPr>
              <w:spacing w:after="40"/>
            </w:pPr>
            <w:r/>
            <w:r>
              <w:rPr>
                <w:sz w:val="15"/>
              </w:rPr>
              <w:t>Top up the account and re-run: app/.venv/bin/python scripts/gate_audit.py --live</w:t>
            </w:r>
          </w:p>
        </w:tc>
      </w:tr>
      <w:tr>
        <w:tc>
          <w:tcPr>
            <w:tcW w:type="dxa" w:w="432"/>
          </w:tcPr>
          <w:p>
            <w:pPr>
              <w:spacing w:after="40"/>
            </w:pPr>
            <w:r/>
            <w:r>
              <w:rPr>
                <w:sz w:val="15"/>
              </w:rPr>
              <w:t>6</w:t>
            </w:r>
          </w:p>
        </w:tc>
        <w:tc>
          <w:tcPr>
            <w:tcW w:type="dxa" w:w="2448"/>
          </w:tcPr>
          <w:p>
            <w:pPr>
              <w:spacing w:after="40"/>
            </w:pPr>
            <w:r/>
            <w:r>
              <w:rPr>
                <w:sz w:val="15"/>
              </w:rPr>
              <w:t>Everything about the browser avatar (/face-avatar)</w:t>
            </w:r>
          </w:p>
        </w:tc>
        <w:tc>
          <w:tcPr>
            <w:tcW w:type="dxa" w:w="3168"/>
          </w:tcPr>
          <w:p>
            <w:pPr>
              <w:spacing w:after="40"/>
            </w:pPr>
            <w:r/>
            <w:r>
              <w:rPr>
                <w:sz w:val="15"/>
              </w:rPr>
              <w:t>Needs a live paid LiveAvatar session, which cannot be driven from the headless Pi.</w:t>
            </w:r>
          </w:p>
        </w:tc>
        <w:tc>
          <w:tcPr>
            <w:tcW w:type="dxa" w:w="3312"/>
          </w:tcPr>
          <w:p>
            <w:pPr>
              <w:spacing w:after="40"/>
            </w:pPr>
            <w:r/>
            <w:r>
              <w:rPr>
                <w:sz w:val="15"/>
              </w:rPr>
              <w:t>A session on a machine with a browser and credits.</w:t>
            </w:r>
          </w:p>
        </w:tc>
      </w:tr>
      <w:tr>
        <w:tc>
          <w:tcPr>
            <w:tcW w:type="dxa" w:w="432"/>
          </w:tcPr>
          <w:p>
            <w:pPr>
              <w:spacing w:after="40"/>
            </w:pPr>
            <w:r/>
            <w:r>
              <w:rPr>
                <w:sz w:val="15"/>
              </w:rPr>
              <w:t>7</w:t>
            </w:r>
          </w:p>
        </w:tc>
        <w:tc>
          <w:tcPr>
            <w:tcW w:type="dxa" w:w="2448"/>
          </w:tcPr>
          <w:p>
            <w:pPr>
              <w:spacing w:after="40"/>
            </w:pPr>
            <w:r/>
            <w:r>
              <w:rPr>
                <w:sz w:val="15"/>
              </w:rPr>
              <w:t>Whether the room calibration works at a venue</w:t>
            </w:r>
          </w:p>
        </w:tc>
        <w:tc>
          <w:tcPr>
            <w:tcW w:type="dxa" w:w="3168"/>
          </w:tcPr>
          <w:p>
            <w:pPr>
              <w:spacing w:after="40"/>
            </w:pPr>
            <w:r/>
            <w:r>
              <w:rPr>
                <w:sz w:val="15"/>
              </w:rPr>
              <w:t>It has never been run in a real room. The code path exists (console.calibrate, :959).</w:t>
            </w:r>
          </w:p>
        </w:tc>
        <w:tc>
          <w:tcPr>
            <w:tcW w:type="dxa" w:w="3312"/>
          </w:tcPr>
          <w:p>
            <w:pPr>
              <w:spacing w:after="40"/>
            </w:pPr>
            <w:r/>
            <w:r>
              <w:rPr>
                <w:sz w:val="15"/>
              </w:rPr>
              <w:t>Run it at the venue with the crowd in, per section 8 step 7.</w:t>
            </w:r>
          </w:p>
        </w:tc>
      </w:tr>
      <w:tr>
        <w:tc>
          <w:tcPr>
            <w:tcW w:type="dxa" w:w="432"/>
          </w:tcPr>
          <w:p>
            <w:pPr>
              <w:spacing w:after="40"/>
            </w:pPr>
            <w:r/>
            <w:r>
              <w:rPr>
                <w:sz w:val="15"/>
              </w:rPr>
              <w:t>8</w:t>
            </w:r>
          </w:p>
        </w:tc>
        <w:tc>
          <w:tcPr>
            <w:tcW w:type="dxa" w:w="2448"/>
          </w:tcPr>
          <w:p>
            <w:pPr>
              <w:spacing w:after="40"/>
            </w:pPr>
            <w:r/>
            <w:r>
              <w:rPr>
                <w:sz w:val="15"/>
              </w:rPr>
              <w:t>The true duet loop duration (4.3 vs ~4.5 minutes)</w:t>
            </w:r>
          </w:p>
        </w:tc>
        <w:tc>
          <w:tcPr>
            <w:tcW w:type="dxa" w:w="3168"/>
          </w:tcPr>
          <w:p>
            <w:pPr>
              <w:spacing w:after="40"/>
            </w:pPr>
            <w:r/>
            <w:r>
              <w:rPr>
                <w:sz w:val="15"/>
              </w:rPr>
              <w:t>Not measured; the two documents disagree.</w:t>
            </w:r>
          </w:p>
        </w:tc>
        <w:tc>
          <w:tcPr>
            <w:tcW w:type="dxa" w:w="3312"/>
          </w:tcPr>
          <w:p>
            <w:pPr>
              <w:spacing w:after="40"/>
            </w:pPr>
            <w:r/>
            <w:r>
              <w:rPr>
                <w:sz w:val="15"/>
              </w:rPr>
              <w:t>Sum the rendered clip durations in data/prerendered/duet/manifest.json plus the authored pauses.</w:t>
            </w:r>
          </w:p>
        </w:tc>
      </w:tr>
      <w:tr>
        <w:tc>
          <w:tcPr>
            <w:tcW w:type="dxa" w:w="432"/>
          </w:tcPr>
          <w:p>
            <w:pPr>
              <w:spacing w:after="40"/>
            </w:pPr>
            <w:r/>
            <w:r>
              <w:rPr>
                <w:sz w:val="15"/>
              </w:rPr>
              <w:t>9</w:t>
            </w:r>
          </w:p>
        </w:tc>
        <w:tc>
          <w:tcPr>
            <w:tcW w:type="dxa" w:w="2448"/>
          </w:tcPr>
          <w:p>
            <w:pPr>
              <w:spacing w:after="40"/>
            </w:pPr>
            <w:r/>
            <w:r>
              <w:rPr>
                <w:sz w:val="15"/>
              </w:rPr>
              <w:t>Which commit moved the system from faster-whisper/Piper to OpenAI/ElevenLabs</w:t>
            </w:r>
          </w:p>
        </w:tc>
        <w:tc>
          <w:tcPr>
            <w:tcW w:type="dxa" w:w="3168"/>
          </w:tcPr>
          <w:p>
            <w:pPr>
              <w:spacing w:after="40"/>
            </w:pPr>
            <w:r/>
            <w:r>
              <w:rPr>
                <w:sz w:val="15"/>
              </w:rPr>
              <w:t>The repository's history begins 2026-08-29, after the change. ADR-0018 discusses it but carries no commit.</w:t>
            </w:r>
          </w:p>
        </w:tc>
        <w:tc>
          <w:tcPr>
            <w:tcW w:type="dxa" w:w="3312"/>
          </w:tcPr>
          <w:p>
            <w:pPr>
              <w:spacing w:after="40"/>
            </w:pPr>
            <w:r/>
            <w:r>
              <w:rPr>
                <w:sz w:val="15"/>
              </w:rPr>
              <w:t>The local checkpoints the RENAME_MAP mentions, if they still exist, or the author's memory.</w:t>
            </w:r>
          </w:p>
        </w:tc>
      </w:tr>
      <w:tr>
        <w:tc>
          <w:tcPr>
            <w:tcW w:type="dxa" w:w="432"/>
          </w:tcPr>
          <w:p>
            <w:pPr>
              <w:spacing w:after="40"/>
            </w:pPr>
            <w:r/>
            <w:r>
              <w:rPr>
                <w:sz w:val="15"/>
              </w:rPr>
              <w:t>10</w:t>
            </w:r>
          </w:p>
        </w:tc>
        <w:tc>
          <w:tcPr>
            <w:tcW w:type="dxa" w:w="2448"/>
          </w:tcPr>
          <w:p>
            <w:pPr>
              <w:spacing w:after="40"/>
            </w:pPr>
            <w:r/>
            <w:r>
              <w:rPr>
                <w:sz w:val="15"/>
              </w:rPr>
              <w:t>reachy-mini-daemon state on beta</w:t>
            </w:r>
          </w:p>
        </w:tc>
        <w:tc>
          <w:tcPr>
            <w:tcW w:type="dxa" w:w="3168"/>
          </w:tcPr>
          <w:p>
            <w:pPr>
              <w:spacing w:after="40"/>
            </w:pPr>
            <w:r/>
            <w:r>
              <w:rPr>
                <w:sz w:val="15"/>
              </w:rPr>
              <w:t>Not queried; only supervaise, pi-dashboard and speaker-watchdog were checked on beta.</w:t>
            </w:r>
          </w:p>
        </w:tc>
        <w:tc>
          <w:tcPr>
            <w:tcW w:type="dxa" w:w="3312"/>
          </w:tcPr>
          <w:p>
            <w:pPr>
              <w:spacing w:after="40"/>
            </w:pPr>
            <w:r/>
            <w:r>
              <w:rPr>
                <w:sz w:val="15"/>
              </w:rPr>
              <w:t>systemctl is-enabled reachy-mini-daemon.service on beta.</w:t>
            </w:r>
          </w:p>
        </w:tc>
      </w:tr>
      <w:tr>
        <w:tc>
          <w:tcPr>
            <w:tcW w:type="dxa" w:w="432"/>
          </w:tcPr>
          <w:p>
            <w:pPr>
              <w:spacing w:after="40"/>
            </w:pPr>
            <w:r/>
            <w:r>
              <w:rPr>
                <w:sz w:val="15"/>
              </w:rPr>
              <w:t>11</w:t>
            </w:r>
          </w:p>
        </w:tc>
        <w:tc>
          <w:tcPr>
            <w:tcW w:type="dxa" w:w="2448"/>
          </w:tcPr>
          <w:p>
            <w:pPr>
              <w:spacing w:after="40"/>
            </w:pPr>
            <w:r/>
            <w:r>
              <w:rPr>
                <w:sz w:val="15"/>
              </w:rPr>
              <w:t>Whether beta's dashboard proxy to alpha's console works today</w:t>
            </w:r>
          </w:p>
        </w:tc>
        <w:tc>
          <w:tcPr>
            <w:tcW w:type="dxa" w:w="3168"/>
          </w:tcPr>
          <w:p>
            <w:pPr>
              <w:spacing w:after="40"/>
            </w:pPr>
            <w:r/>
            <w:r>
              <w:rPr>
                <w:sz w:val="15"/>
              </w:rPr>
              <w:t>Not exercised read-only.</w:t>
            </w:r>
          </w:p>
        </w:tc>
        <w:tc>
          <w:tcPr>
            <w:tcW w:type="dxa" w:w="3312"/>
          </w:tcPr>
          <w:p>
            <w:pPr>
              <w:spacing w:after="40"/>
            </w:pPr>
            <w:r/>
            <w:r>
              <w:rPr>
                <w:sz w:val="15"/>
              </w:rPr>
              <w:t>Open http://reachy-2.local:8080/console from the laptop and see whether it renders.</w:t>
            </w:r>
          </w:p>
        </w:tc>
      </w:tr>
      <w:tr>
        <w:tc>
          <w:tcPr>
            <w:tcW w:type="dxa" w:w="432"/>
          </w:tcPr>
          <w:p>
            <w:pPr>
              <w:spacing w:after="40"/>
            </w:pPr>
            <w:r/>
            <w:r>
              <w:rPr>
                <w:sz w:val="15"/>
              </w:rPr>
              <w:t>12</w:t>
            </w:r>
          </w:p>
        </w:tc>
        <w:tc>
          <w:tcPr>
            <w:tcW w:type="dxa" w:w="2448"/>
          </w:tcPr>
          <w:p>
            <w:pPr>
              <w:spacing w:after="40"/>
            </w:pPr>
            <w:r/>
            <w:r>
              <w:rPr>
                <w:sz w:val="15"/>
              </w:rPr>
              <w:t>The real cost per composed turn in dollars</w:t>
            </w:r>
          </w:p>
        </w:tc>
        <w:tc>
          <w:tcPr>
            <w:tcW w:type="dxa" w:w="3168"/>
          </w:tcPr>
          <w:p>
            <w:pPr>
              <w:spacing w:after="40"/>
            </w:pPr>
            <w:r/>
            <w:r>
              <w:rPr>
                <w:sz w:val="15"/>
              </w:rPr>
              <w:t>usage_meter holds lifetime totals only ($3.17 router, $6.72 composer over 1,176 and 355 calls). Per-turn cost is published in turn meta but no turn was run.</w:t>
            </w:r>
          </w:p>
        </w:tc>
        <w:tc>
          <w:tcPr>
            <w:tcW w:type="dxa" w:w="3312"/>
          </w:tcPr>
          <w:p>
            <w:pPr>
              <w:spacing w:after="40"/>
            </w:pPr>
            <w:r/>
            <w:r>
              <w:rPr>
                <w:sz w:val="15"/>
              </w:rPr>
              <w:t>One live turn with the dashboard open, or divide the deltas in ~/cj_usage.json across a known number of turns.</w:t>
            </w:r>
          </w:p>
        </w:tc>
      </w:tr>
    </w:tbl>
    <w:p/>
    <w:p>
      <w:r>
        <w:rPr>
          <w:b w:val="0"/>
          <w:i w:val="0"/>
        </w:rPr>
      </w:r>
    </w:p>
    <w:p>
      <w:r>
        <w:rPr>
          <w:b w:val="0"/>
          <w:i/>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