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8B06" w14:textId="19E18DAB" w:rsidR="001A5144" w:rsidRPr="001F1A81" w:rsidRDefault="001F1A81" w:rsidP="001F1A81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Objetivo </w:t>
      </w:r>
    </w:p>
    <w:p w14:paraId="2F50DFC7" w14:textId="59222086" w:rsidR="001A5144" w:rsidRPr="001F1A81" w:rsidRDefault="001F1A81">
      <w:p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Brindar los lineamientos para la selección </w:t>
      </w:r>
      <w:r w:rsidR="00272F7C" w:rsidRPr="001F1A81">
        <w:rPr>
          <w:rFonts w:ascii="Arial Narrow" w:hAnsi="Arial Narrow"/>
        </w:rPr>
        <w:t xml:space="preserve">y compra </w:t>
      </w:r>
      <w:r w:rsidR="001F3691" w:rsidRPr="001F1A81">
        <w:rPr>
          <w:rFonts w:ascii="Arial Narrow" w:hAnsi="Arial Narrow"/>
        </w:rPr>
        <w:t xml:space="preserve">de nuevos equipos </w:t>
      </w:r>
      <w:r w:rsidR="00CB0320" w:rsidRPr="001F1A81">
        <w:rPr>
          <w:rFonts w:ascii="Arial Narrow" w:hAnsi="Arial Narrow"/>
        </w:rPr>
        <w:t>para la planta de harina</w:t>
      </w:r>
      <w:r w:rsidR="006107AD" w:rsidRPr="001F1A81">
        <w:rPr>
          <w:rFonts w:ascii="Arial Narrow" w:hAnsi="Arial Narrow"/>
        </w:rPr>
        <w:t xml:space="preserve"> y cumplir con los requisitos de diseño higiénico </w:t>
      </w:r>
      <w:r w:rsidR="00CA2040" w:rsidRPr="001F1A81">
        <w:rPr>
          <w:rFonts w:ascii="Arial Narrow" w:hAnsi="Arial Narrow"/>
        </w:rPr>
        <w:t>de los equipos.</w:t>
      </w:r>
    </w:p>
    <w:p w14:paraId="507519CE" w14:textId="1DFAA58C" w:rsidR="001F1A81" w:rsidRPr="001F1A81" w:rsidRDefault="001F1A81" w:rsidP="001F1A81">
      <w:pPr>
        <w:pStyle w:val="Prrafodelista"/>
        <w:ind w:left="502"/>
        <w:rPr>
          <w:rFonts w:ascii="Arial Narrow" w:hAnsi="Arial Narrow"/>
          <w:b/>
          <w:bCs/>
        </w:rPr>
      </w:pPr>
    </w:p>
    <w:p w14:paraId="6C28E5C0" w14:textId="26810182" w:rsidR="001A5144" w:rsidRPr="001F1A81" w:rsidRDefault="003911CB" w:rsidP="001A5144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  <w:b/>
          <w:bCs/>
        </w:rPr>
        <w:t xml:space="preserve">Información general del equipo </w:t>
      </w:r>
    </w:p>
    <w:p w14:paraId="7725EDDE" w14:textId="613616AE" w:rsidR="003911CB" w:rsidRPr="001F1A81" w:rsidRDefault="003911CB" w:rsidP="003911C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>Nombre del equipo</w:t>
      </w:r>
    </w:p>
    <w:p w14:paraId="6B35C1F8" w14:textId="452E8E27" w:rsidR="003911CB" w:rsidRPr="001F1A81" w:rsidRDefault="003911CB" w:rsidP="003911C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Descripción funcional </w:t>
      </w:r>
    </w:p>
    <w:p w14:paraId="5787FED7" w14:textId="35A39CA5" w:rsidR="003911CB" w:rsidRPr="001F1A81" w:rsidRDefault="00222BF1" w:rsidP="003911C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Capacidad </w:t>
      </w:r>
    </w:p>
    <w:p w14:paraId="531FFD0C" w14:textId="0FF27147" w:rsidR="00222BF1" w:rsidRPr="001F1A81" w:rsidRDefault="00222BF1" w:rsidP="003911C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Ubicación prevista </w:t>
      </w:r>
    </w:p>
    <w:p w14:paraId="3BAAF815" w14:textId="00D3F698" w:rsidR="00222BF1" w:rsidRPr="001F1A81" w:rsidRDefault="00222BF1" w:rsidP="003911C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Fecha de adquisición / modificación </w:t>
      </w:r>
    </w:p>
    <w:p w14:paraId="6995664C" w14:textId="02321BC6" w:rsidR="00222BF1" w:rsidRPr="001F1A81" w:rsidRDefault="00222BF1" w:rsidP="003911C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Fabricante </w:t>
      </w:r>
    </w:p>
    <w:p w14:paraId="21BE47FD" w14:textId="7E9C61F8" w:rsidR="00222BF1" w:rsidRPr="001F1A81" w:rsidRDefault="00222BF1" w:rsidP="003911C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Modelo </w:t>
      </w:r>
    </w:p>
    <w:p w14:paraId="0FE28BC1" w14:textId="22C1577C" w:rsidR="00222BF1" w:rsidRPr="001F1A81" w:rsidRDefault="00222BF1" w:rsidP="00222BF1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Numero de serie </w:t>
      </w:r>
    </w:p>
    <w:p w14:paraId="4E3EAAD2" w14:textId="77777777" w:rsidR="00222BF1" w:rsidRPr="001F1A81" w:rsidRDefault="00222BF1" w:rsidP="00222BF1">
      <w:pPr>
        <w:rPr>
          <w:rFonts w:ascii="Arial Narrow" w:hAnsi="Arial Narrow"/>
        </w:rPr>
      </w:pPr>
    </w:p>
    <w:p w14:paraId="1896D5F2" w14:textId="65C1562C" w:rsidR="00222BF1" w:rsidRPr="001F1A81" w:rsidRDefault="00222BF1" w:rsidP="00222BF1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  <w:b/>
          <w:bCs/>
        </w:rPr>
        <w:t xml:space="preserve">Requerimientos de diseño e ingeniería </w:t>
      </w:r>
    </w:p>
    <w:p w14:paraId="1FB75E8B" w14:textId="374DE708" w:rsidR="00222BF1" w:rsidRPr="001F1A81" w:rsidRDefault="00222BF1" w:rsidP="00222BF1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Diseño higiénico: </w:t>
      </w:r>
    </w:p>
    <w:p w14:paraId="4A3D748A" w14:textId="67F261B2" w:rsidR="00222BF1" w:rsidRPr="001F1A81" w:rsidRDefault="00222BF1" w:rsidP="00222BF1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Superficies lisas sin porosidades </w:t>
      </w:r>
    </w:p>
    <w:p w14:paraId="4575F016" w14:textId="6FA7E131" w:rsidR="00222BF1" w:rsidRPr="001F1A81" w:rsidRDefault="00222BF1" w:rsidP="00222BF1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>Ausencia de área</w:t>
      </w:r>
      <w:r w:rsidR="00000BEF" w:rsidRPr="001F1A81">
        <w:rPr>
          <w:rFonts w:ascii="Arial Narrow" w:hAnsi="Arial Narrow"/>
        </w:rPr>
        <w:t>s</w:t>
      </w:r>
      <w:r w:rsidRPr="001F1A81">
        <w:rPr>
          <w:rFonts w:ascii="Arial Narrow" w:hAnsi="Arial Narrow"/>
        </w:rPr>
        <w:t xml:space="preserve"> de acumulamiento de residuos </w:t>
      </w:r>
    </w:p>
    <w:p w14:paraId="6409EFF7" w14:textId="1C7EAA7E" w:rsidR="00222BF1" w:rsidRPr="001F1A81" w:rsidRDefault="00222BF1" w:rsidP="00222BF1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Fácil acceso para limpieza y mantenimiento </w:t>
      </w:r>
    </w:p>
    <w:p w14:paraId="60972D6B" w14:textId="49B81DD8" w:rsidR="00222BF1" w:rsidRPr="001F1A81" w:rsidRDefault="00222BF1" w:rsidP="00222BF1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Materiales de construcción </w:t>
      </w:r>
    </w:p>
    <w:p w14:paraId="25182AFE" w14:textId="0D37E156" w:rsidR="00222BF1" w:rsidRPr="001F1A81" w:rsidRDefault="00222BF1" w:rsidP="00222BF1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Uso de materiales de grado alimenticio en todas las partes en contacto con los alimentos como ser: acero inoxidable, polímeros aprobados con grado alimenticio, recubrimientos grado alimenticio) </w:t>
      </w:r>
    </w:p>
    <w:p w14:paraId="42EDB1E9" w14:textId="22018CFF" w:rsidR="00222BF1" w:rsidRPr="001F1A81" w:rsidRDefault="00222BF1" w:rsidP="00222BF1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Resistencia a la corrosión y fácil limpieza. </w:t>
      </w:r>
    </w:p>
    <w:p w14:paraId="57B3CEA3" w14:textId="7F4FB459" w:rsidR="00222BF1" w:rsidRPr="001F1A81" w:rsidRDefault="00222BF1" w:rsidP="00222BF1">
      <w:pPr>
        <w:pStyle w:val="Prrafodelista"/>
        <w:ind w:left="1080"/>
        <w:rPr>
          <w:rFonts w:ascii="Arial Narrow" w:hAnsi="Arial Narrow"/>
        </w:rPr>
      </w:pPr>
      <w:r w:rsidRPr="001F1A81">
        <w:rPr>
          <w:rFonts w:ascii="Arial Narrow" w:hAnsi="Arial Narrow"/>
        </w:rPr>
        <w:t>Se deben presentar un comprobante de que los materiales cumplen con los requisitos para estar en contacto con alimentos.</w:t>
      </w:r>
    </w:p>
    <w:p w14:paraId="670FA551" w14:textId="7D592B15" w:rsidR="00222BF1" w:rsidRPr="001F1A81" w:rsidRDefault="00222BF1" w:rsidP="00222BF1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Fabricación y ensamblaje </w:t>
      </w:r>
    </w:p>
    <w:p w14:paraId="6CCCE2A4" w14:textId="6166C108" w:rsidR="00222BF1" w:rsidRPr="001F1A81" w:rsidRDefault="00222BF1" w:rsidP="00222BF1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Certificaciones de fabricación </w:t>
      </w:r>
    </w:p>
    <w:p w14:paraId="1C14494D" w14:textId="2A28BC44" w:rsidR="00155DD8" w:rsidRPr="001F1A81" w:rsidRDefault="00155DD8" w:rsidP="00222BF1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Ensamblaje modular que facilite el desmontaje y limpieza </w:t>
      </w:r>
    </w:p>
    <w:p w14:paraId="260C6583" w14:textId="77777777" w:rsidR="00BB5662" w:rsidRPr="001F1A81" w:rsidRDefault="00BB5662" w:rsidP="00BB5662">
      <w:pPr>
        <w:pStyle w:val="Prrafodelista"/>
        <w:ind w:left="1080"/>
        <w:rPr>
          <w:rFonts w:ascii="Arial Narrow" w:hAnsi="Arial Narrow"/>
        </w:rPr>
      </w:pPr>
    </w:p>
    <w:p w14:paraId="57A8D5CB" w14:textId="5EE19CCE" w:rsidR="00155DD8" w:rsidRPr="001F1A81" w:rsidRDefault="00155DD8" w:rsidP="00155DD8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  <w:b/>
          <w:bCs/>
        </w:rPr>
        <w:t xml:space="preserve">Requerimientos de limpieza y mantenimiento </w:t>
      </w:r>
    </w:p>
    <w:p w14:paraId="194421C7" w14:textId="69BB176F" w:rsidR="00155DD8" w:rsidRPr="001F1A81" w:rsidRDefault="00155DD8" w:rsidP="00155DD8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Facilidad de limpieza: </w:t>
      </w:r>
    </w:p>
    <w:p w14:paraId="6AE18FEE" w14:textId="5F0050A5" w:rsidR="00155DD8" w:rsidRPr="001F1A81" w:rsidRDefault="00155DD8" w:rsidP="00155DD8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Compatibilidad con sistemas de limpieza en sitio y fuera de sitio. </w:t>
      </w:r>
    </w:p>
    <w:p w14:paraId="2CEB7580" w14:textId="4C60E2DA" w:rsidR="00155DD8" w:rsidRPr="001F1A81" w:rsidRDefault="00155DD8" w:rsidP="00155DD8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Documentación detallada de los procedimientos de limpieza. </w:t>
      </w:r>
    </w:p>
    <w:p w14:paraId="2FA5D814" w14:textId="09BDF0F9" w:rsidR="00155DD8" w:rsidRPr="001F1A81" w:rsidRDefault="00155DD8" w:rsidP="00155DD8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>Frecuencia de mantenimiento</w:t>
      </w:r>
      <w:r w:rsidR="004A12CD" w:rsidRPr="001F1A81">
        <w:rPr>
          <w:rFonts w:ascii="Arial Narrow" w:hAnsi="Arial Narrow"/>
          <w:b/>
          <w:bCs/>
          <w:i/>
          <w:iCs/>
        </w:rPr>
        <w:t>:</w:t>
      </w:r>
    </w:p>
    <w:p w14:paraId="1C98CE5B" w14:textId="2FD4D3ED" w:rsidR="00155DD8" w:rsidRPr="001F1A81" w:rsidRDefault="00155DD8" w:rsidP="00155DD8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Recomendaciones específicas del fabricante para la frecuencia de mantenimiento preventivo y correctivo. </w:t>
      </w:r>
    </w:p>
    <w:p w14:paraId="3829005B" w14:textId="5AA9B4DB" w:rsidR="00155DD8" w:rsidRDefault="00155DD8" w:rsidP="00155DD8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lastRenderedPageBreak/>
        <w:t xml:space="preserve">Puntos críticos de mantenimiento identificados claramente. </w:t>
      </w:r>
    </w:p>
    <w:p w14:paraId="0BD50F95" w14:textId="77777777" w:rsidR="001F1A81" w:rsidRPr="001F1A81" w:rsidRDefault="001F1A81" w:rsidP="001F1A81">
      <w:pPr>
        <w:pStyle w:val="Prrafodelista"/>
        <w:ind w:left="1080"/>
        <w:rPr>
          <w:rFonts w:ascii="Arial Narrow" w:hAnsi="Arial Narrow"/>
        </w:rPr>
      </w:pPr>
    </w:p>
    <w:p w14:paraId="6E700D8F" w14:textId="3CB3FA0C" w:rsidR="00155DD8" w:rsidRPr="001F1A81" w:rsidRDefault="00155DD8" w:rsidP="00155DD8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  <w:b/>
          <w:bCs/>
        </w:rPr>
        <w:t xml:space="preserve">Seguridad y cumplimiento normativo </w:t>
      </w:r>
    </w:p>
    <w:p w14:paraId="2BFA420B" w14:textId="2495557A" w:rsidR="00155DD8" w:rsidRPr="001F1A81" w:rsidRDefault="00155DD8" w:rsidP="00155DD8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Cumplimiento de normativas: </w:t>
      </w:r>
    </w:p>
    <w:p w14:paraId="75C5CC37" w14:textId="69964123" w:rsidR="00155DD8" w:rsidRPr="001F1A81" w:rsidRDefault="00155DD8" w:rsidP="00155DD8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>Cumplimiento de normativas FSSC-22000</w:t>
      </w:r>
      <w:r w:rsidR="003024D4" w:rsidRPr="001F1A81">
        <w:rPr>
          <w:rFonts w:ascii="Arial Narrow" w:hAnsi="Arial Narrow"/>
        </w:rPr>
        <w:t>, HACCP, FDA</w:t>
      </w:r>
      <w:r w:rsidR="00E811AE" w:rsidRPr="001F1A81">
        <w:rPr>
          <w:rFonts w:ascii="Arial Narrow" w:hAnsi="Arial Narrow"/>
        </w:rPr>
        <w:t>, NFPA.</w:t>
      </w:r>
      <w:r w:rsidR="003024D4" w:rsidRPr="001F1A81">
        <w:rPr>
          <w:rFonts w:ascii="Arial Narrow" w:hAnsi="Arial Narrow"/>
        </w:rPr>
        <w:t xml:space="preserve"> </w:t>
      </w:r>
    </w:p>
    <w:p w14:paraId="0BA18179" w14:textId="0263EBCA" w:rsidR="003024D4" w:rsidRPr="001F1A81" w:rsidRDefault="003024D4" w:rsidP="00155DD8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Certificaciones y aprobaciones relevantes. </w:t>
      </w:r>
    </w:p>
    <w:p w14:paraId="563B9132" w14:textId="49A1C167" w:rsidR="003024D4" w:rsidRPr="001F1A81" w:rsidRDefault="003024D4" w:rsidP="003024D4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>Seguridad ocupacional</w:t>
      </w:r>
      <w:r w:rsidR="004A12CD" w:rsidRPr="001F1A81">
        <w:rPr>
          <w:rFonts w:ascii="Arial Narrow" w:hAnsi="Arial Narrow"/>
          <w:b/>
          <w:bCs/>
          <w:i/>
          <w:iCs/>
        </w:rPr>
        <w:t>:</w:t>
      </w:r>
    </w:p>
    <w:p w14:paraId="66F1CD8D" w14:textId="0843836E" w:rsidR="003024D4" w:rsidRPr="001F1A81" w:rsidRDefault="003024D4" w:rsidP="003024D4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Instrucciones claras de seguridad para el personal </w:t>
      </w:r>
    </w:p>
    <w:p w14:paraId="0971B2B7" w14:textId="66D22226" w:rsidR="003024D4" w:rsidRDefault="003024D4" w:rsidP="003024D4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Dispositivos de seguridad incorporados como ser: paros de emergencia, protecciones físicas que impidan el acceso con el equipo operando. </w:t>
      </w:r>
    </w:p>
    <w:p w14:paraId="70F635F1" w14:textId="77777777" w:rsidR="001F1A81" w:rsidRPr="001F1A81" w:rsidRDefault="001F1A81" w:rsidP="001F1A81">
      <w:pPr>
        <w:pStyle w:val="Prrafodelista"/>
        <w:ind w:left="1080"/>
        <w:rPr>
          <w:rFonts w:ascii="Arial Narrow" w:hAnsi="Arial Narrow"/>
        </w:rPr>
      </w:pPr>
    </w:p>
    <w:p w14:paraId="116B9AC9" w14:textId="08812011" w:rsidR="003024D4" w:rsidRPr="001F1A81" w:rsidRDefault="003024D4" w:rsidP="003024D4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  <w:b/>
          <w:bCs/>
        </w:rPr>
        <w:t xml:space="preserve">Documentación y soporte </w:t>
      </w:r>
    </w:p>
    <w:p w14:paraId="16874A46" w14:textId="7861878F" w:rsidR="003024D4" w:rsidRPr="001F1A81" w:rsidRDefault="003024D4" w:rsidP="003024D4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Manuales y guías: </w:t>
      </w:r>
    </w:p>
    <w:p w14:paraId="4EA87BA0" w14:textId="33684814" w:rsidR="003024D4" w:rsidRPr="001F1A81" w:rsidRDefault="003024D4" w:rsidP="003024D4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Manual del usuario con instrucciones de operación, limpieza y mantenimiento. </w:t>
      </w:r>
    </w:p>
    <w:p w14:paraId="580C28C7" w14:textId="50DA4A46" w:rsidR="003024D4" w:rsidRPr="001F1A81" w:rsidRDefault="003024D4" w:rsidP="003024D4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Diagramas y planos del equipo. </w:t>
      </w:r>
    </w:p>
    <w:p w14:paraId="429BE816" w14:textId="20982A38" w:rsidR="003024D4" w:rsidRPr="001F1A81" w:rsidRDefault="004A12CD" w:rsidP="004A12CD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Soporte técnico: </w:t>
      </w:r>
    </w:p>
    <w:p w14:paraId="697047DD" w14:textId="584D385D" w:rsidR="004A12CD" w:rsidRPr="001F1A81" w:rsidRDefault="004A12CD" w:rsidP="004A12CD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>Información de contacto para el soporte técnico del fabricante</w:t>
      </w:r>
      <w:r w:rsidR="000C47DB" w:rsidRPr="001F1A81">
        <w:rPr>
          <w:rFonts w:ascii="Arial Narrow" w:hAnsi="Arial Narrow"/>
        </w:rPr>
        <w:t>.</w:t>
      </w:r>
    </w:p>
    <w:p w14:paraId="2D97798D" w14:textId="069A5B34" w:rsidR="004A12CD" w:rsidRPr="001F1A81" w:rsidRDefault="004A12CD" w:rsidP="004A12CD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Disponibilidad de piezas de repuesto y servicio postventa. </w:t>
      </w:r>
    </w:p>
    <w:p w14:paraId="0FAC206D" w14:textId="052FCED3" w:rsidR="00635001" w:rsidRPr="001F1A81" w:rsidRDefault="004A12CD" w:rsidP="001F1A81">
      <w:pPr>
        <w:pStyle w:val="Prrafodelista"/>
        <w:numPr>
          <w:ilvl w:val="0"/>
          <w:numId w:val="4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</w:rPr>
        <w:t>Detalles de soporte y garantía ofrecida por el fabricante.</w:t>
      </w:r>
    </w:p>
    <w:p w14:paraId="1CCB591D" w14:textId="77777777" w:rsidR="001F1A81" w:rsidRPr="001F1A81" w:rsidRDefault="001F1A81" w:rsidP="001F1A81">
      <w:pPr>
        <w:pStyle w:val="Prrafodelista"/>
        <w:ind w:left="1080"/>
        <w:rPr>
          <w:rFonts w:ascii="Arial Narrow" w:hAnsi="Arial Narrow"/>
          <w:b/>
          <w:bCs/>
        </w:rPr>
      </w:pPr>
    </w:p>
    <w:p w14:paraId="06B7F448" w14:textId="3568407B" w:rsidR="004A12CD" w:rsidRPr="001F1A81" w:rsidRDefault="004A12CD" w:rsidP="00880AC1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  <w:b/>
          <w:bCs/>
        </w:rPr>
        <w:t xml:space="preserve"> </w:t>
      </w:r>
      <w:r w:rsidR="00880AC1" w:rsidRPr="001F1A81">
        <w:rPr>
          <w:rFonts w:ascii="Arial Narrow" w:hAnsi="Arial Narrow"/>
          <w:b/>
          <w:bCs/>
        </w:rPr>
        <w:t xml:space="preserve">Evaluación de riesgos </w:t>
      </w:r>
    </w:p>
    <w:p w14:paraId="499A4C6A" w14:textId="7BB43588" w:rsidR="009E4C2A" w:rsidRPr="001F1A81" w:rsidRDefault="00A924E6" w:rsidP="003B7830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Análisis de peligros </w:t>
      </w:r>
    </w:p>
    <w:p w14:paraId="1E18B126" w14:textId="6800B2C3" w:rsidR="00A924E6" w:rsidRPr="001F1A81" w:rsidRDefault="00A924E6" w:rsidP="00A924E6">
      <w:pPr>
        <w:pStyle w:val="Prrafodelista"/>
        <w:numPr>
          <w:ilvl w:val="0"/>
          <w:numId w:val="4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</w:rPr>
        <w:t xml:space="preserve">Identificación </w:t>
      </w:r>
      <w:r w:rsidR="00133DFF" w:rsidRPr="001F1A81">
        <w:rPr>
          <w:rFonts w:ascii="Arial Narrow" w:hAnsi="Arial Narrow"/>
        </w:rPr>
        <w:t>de posibles riesgos físicos</w:t>
      </w:r>
      <w:r w:rsidR="008E1F12" w:rsidRPr="001F1A81">
        <w:rPr>
          <w:rFonts w:ascii="Arial Narrow" w:hAnsi="Arial Narrow"/>
        </w:rPr>
        <w:t>, químicos y biológicos.</w:t>
      </w:r>
    </w:p>
    <w:p w14:paraId="62078083" w14:textId="3555AB40" w:rsidR="008E1F12" w:rsidRPr="001F1A81" w:rsidRDefault="008E1F12" w:rsidP="00A924E6">
      <w:pPr>
        <w:pStyle w:val="Prrafodelista"/>
        <w:numPr>
          <w:ilvl w:val="0"/>
          <w:numId w:val="4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</w:rPr>
        <w:t xml:space="preserve">Medidas de control para mitigar el riesgo.  </w:t>
      </w:r>
    </w:p>
    <w:p w14:paraId="2812E2BF" w14:textId="77777777" w:rsidR="00635001" w:rsidRPr="001F1A81" w:rsidRDefault="00635001" w:rsidP="00635001">
      <w:pPr>
        <w:pStyle w:val="Prrafodelista"/>
        <w:ind w:left="1080"/>
        <w:rPr>
          <w:rFonts w:ascii="Arial Narrow" w:hAnsi="Arial Narrow"/>
          <w:b/>
          <w:bCs/>
        </w:rPr>
      </w:pPr>
    </w:p>
    <w:p w14:paraId="7AF54311" w14:textId="2D125769" w:rsidR="004A12CD" w:rsidRPr="001F1A81" w:rsidRDefault="004A12CD" w:rsidP="004A12CD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1F1A81">
        <w:rPr>
          <w:rFonts w:ascii="Arial Narrow" w:hAnsi="Arial Narrow"/>
          <w:b/>
          <w:bCs/>
        </w:rPr>
        <w:t xml:space="preserve">Requisitos ambientales y de sostenibilidad </w:t>
      </w:r>
    </w:p>
    <w:p w14:paraId="09EF3E3D" w14:textId="2A25D21F" w:rsidR="004A12CD" w:rsidRPr="001F1A81" w:rsidRDefault="004A12CD" w:rsidP="004A12CD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Eficiencia energética: </w:t>
      </w:r>
    </w:p>
    <w:p w14:paraId="3AA2EBE3" w14:textId="71AA1C02" w:rsidR="004A12CD" w:rsidRPr="001F1A81" w:rsidRDefault="004A12CD" w:rsidP="004A12CD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Consumo energético del equipo y medidas para minimizar el impacto ambiental. </w:t>
      </w:r>
    </w:p>
    <w:p w14:paraId="1DA960E7" w14:textId="6783A785" w:rsidR="004A12CD" w:rsidRPr="001F1A81" w:rsidRDefault="004A12CD" w:rsidP="004A12CD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 xml:space="preserve">Gestión de residuos: </w:t>
      </w:r>
    </w:p>
    <w:p w14:paraId="6C015ACE" w14:textId="5C3DC788" w:rsidR="004A12CD" w:rsidRPr="001F1A81" w:rsidRDefault="004A12CD" w:rsidP="004A12CD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Procedimiento para la gestión y eliminación de residuos generados por el equipo. </w:t>
      </w:r>
    </w:p>
    <w:p w14:paraId="29F14BC0" w14:textId="67736743" w:rsidR="000C47DB" w:rsidRPr="001F1A81" w:rsidRDefault="000C47DB" w:rsidP="004A12CD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Descarte adecuado del equipo. </w:t>
      </w:r>
    </w:p>
    <w:p w14:paraId="68147C83" w14:textId="36DEFE1C" w:rsidR="004A12CD" w:rsidRPr="001F1A81" w:rsidRDefault="004A12CD" w:rsidP="004A12CD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i/>
          <w:iCs/>
        </w:rPr>
      </w:pPr>
      <w:r w:rsidRPr="001F1A81">
        <w:rPr>
          <w:rFonts w:ascii="Arial Narrow" w:hAnsi="Arial Narrow"/>
          <w:b/>
          <w:bCs/>
          <w:i/>
          <w:iCs/>
        </w:rPr>
        <w:t>Sostenibilidad:</w:t>
      </w:r>
    </w:p>
    <w:p w14:paraId="2CA87C8B" w14:textId="3E3125EA" w:rsidR="004A12CD" w:rsidRPr="001F1A81" w:rsidRDefault="004A12CD" w:rsidP="004A12CD">
      <w:pPr>
        <w:pStyle w:val="Prrafodelista"/>
        <w:numPr>
          <w:ilvl w:val="0"/>
          <w:numId w:val="4"/>
        </w:numPr>
        <w:rPr>
          <w:rFonts w:ascii="Arial Narrow" w:hAnsi="Arial Narrow"/>
        </w:rPr>
      </w:pPr>
      <w:r w:rsidRPr="001F1A81">
        <w:rPr>
          <w:rFonts w:ascii="Arial Narrow" w:hAnsi="Arial Narrow"/>
        </w:rPr>
        <w:t xml:space="preserve">Uso de materiales reciclables y prácticas de fabricación sostenible. </w:t>
      </w:r>
    </w:p>
    <w:sectPr w:rsidR="004A12CD" w:rsidRPr="001F1A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39C3" w14:textId="77777777" w:rsidR="00E44ADB" w:rsidRDefault="00E44ADB" w:rsidP="001C1B8D">
      <w:pPr>
        <w:spacing w:after="0" w:line="240" w:lineRule="auto"/>
      </w:pPr>
      <w:r>
        <w:separator/>
      </w:r>
    </w:p>
  </w:endnote>
  <w:endnote w:type="continuationSeparator" w:id="0">
    <w:p w14:paraId="27553720" w14:textId="77777777" w:rsidR="00E44ADB" w:rsidRDefault="00E44ADB" w:rsidP="001C1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11B3" w14:textId="77777777" w:rsidR="00903FC4" w:rsidRDefault="00903F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84AB" w14:textId="77777777" w:rsidR="00903FC4" w:rsidRDefault="00903FC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75DD" w14:textId="77777777" w:rsidR="00903FC4" w:rsidRDefault="00903F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A6404" w14:textId="77777777" w:rsidR="00E44ADB" w:rsidRDefault="00E44ADB" w:rsidP="001C1B8D">
      <w:pPr>
        <w:spacing w:after="0" w:line="240" w:lineRule="auto"/>
      </w:pPr>
      <w:r>
        <w:separator/>
      </w:r>
    </w:p>
  </w:footnote>
  <w:footnote w:type="continuationSeparator" w:id="0">
    <w:p w14:paraId="08DCB005" w14:textId="77777777" w:rsidR="00E44ADB" w:rsidRDefault="00E44ADB" w:rsidP="001C1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1655" w14:textId="77777777" w:rsidR="00903FC4" w:rsidRDefault="00903F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0C3BE" w14:textId="5AD9C93B" w:rsidR="001C1B8D" w:rsidRPr="006F2FEA" w:rsidRDefault="001C1B8D" w:rsidP="001C1B8D">
    <w:pPr>
      <w:pStyle w:val="Encabezado"/>
      <w:jc w:val="center"/>
      <w:rPr>
        <w:rFonts w:ascii="Arial Narrow" w:hAnsi="Arial Narrow" w:cs="Arial"/>
        <w:b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5E02BD8" wp14:editId="35653F61">
          <wp:simplePos x="0" y="0"/>
          <wp:positionH relativeFrom="column">
            <wp:posOffset>7414260</wp:posOffset>
          </wp:positionH>
          <wp:positionV relativeFrom="paragraph">
            <wp:posOffset>-76835</wp:posOffset>
          </wp:positionV>
          <wp:extent cx="842010" cy="608330"/>
          <wp:effectExtent l="0" t="0" r="15240" b="1270"/>
          <wp:wrapNone/>
          <wp:docPr id="782134007" name="Imagen 1" descr="EMPRESA DIECK Y DIECK S. DE R.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EMPRESA DIECK Y DIECK S. DE R.L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01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2FEA">
      <w:rPr>
        <w:rFonts w:ascii="Arial Narrow" w:hAnsi="Arial Narrow" w:cs="Arial"/>
        <w:b/>
      </w:rPr>
      <w:t>EMPRESA DIECK Y DIECK</w:t>
    </w:r>
  </w:p>
  <w:p w14:paraId="419A1213" w14:textId="7FA6AD70" w:rsidR="003E0D0C" w:rsidRPr="003E0D0C" w:rsidRDefault="003E0D0C" w:rsidP="003E0D0C">
    <w:pPr>
      <w:pStyle w:val="Encabezado"/>
      <w:jc w:val="center"/>
      <w:rPr>
        <w:rFonts w:ascii="Arial Narrow" w:hAnsi="Arial Narrow" w:cs="Arial"/>
        <w:b/>
      </w:rPr>
    </w:pPr>
    <w:r w:rsidRPr="003E0D0C">
      <w:rPr>
        <w:rFonts w:ascii="Arial Narrow" w:hAnsi="Arial Narrow" w:cs="Arial"/>
        <w:b/>
      </w:rPr>
      <w:t>FICHA TECNICA GENERAL DE ESPECIFICACIONES</w:t>
    </w:r>
  </w:p>
  <w:p w14:paraId="2A3D27BA" w14:textId="4EE38CC0" w:rsidR="001C1B8D" w:rsidRPr="009147F0" w:rsidRDefault="003E0D0C" w:rsidP="009147F0">
    <w:pPr>
      <w:pStyle w:val="Encabezado"/>
      <w:jc w:val="center"/>
      <w:rPr>
        <w:rFonts w:ascii="Arial Narrow" w:hAnsi="Arial Narrow" w:cs="Arial"/>
        <w:b/>
      </w:rPr>
    </w:pPr>
    <w:r w:rsidRPr="003E0D0C">
      <w:rPr>
        <w:rFonts w:ascii="Arial Narrow" w:hAnsi="Arial Narrow" w:cs="Arial"/>
        <w:b/>
      </w:rPr>
      <w:t>PARA ADQUISICION DE ESQUIPO</w:t>
    </w:r>
    <w:r w:rsidR="009147F0">
      <w:rPr>
        <w:rFonts w:ascii="Arial Narrow" w:hAnsi="Arial Narrow" w:cs="Arial"/>
        <w:b/>
      </w:rPr>
      <w:t>S</w:t>
    </w:r>
  </w:p>
  <w:p w14:paraId="0729DA5F" w14:textId="0A9B87A8" w:rsidR="001C1B8D" w:rsidRPr="001F1A81" w:rsidRDefault="009147F0" w:rsidP="001C1B8D">
    <w:pPr>
      <w:pStyle w:val="Encabezado"/>
      <w:rPr>
        <w:rFonts w:ascii="Arial" w:hAnsi="Arial" w:cs="Arial"/>
        <w:bCs/>
        <w:sz w:val="22"/>
        <w:szCs w:val="28"/>
      </w:rPr>
    </w:pPr>
    <w:r>
      <w:rPr>
        <w:rFonts w:ascii="Arial Narrow" w:hAnsi="Arial Narrow" w:cs="Arial"/>
        <w:b/>
        <w:noProof/>
      </w:rPr>
      <w:drawing>
        <wp:anchor distT="0" distB="0" distL="114300" distR="114300" simplePos="0" relativeHeight="251659264" behindDoc="0" locked="0" layoutInCell="1" allowOverlap="1" wp14:anchorId="21D5FAF8" wp14:editId="63A74335">
          <wp:simplePos x="0" y="0"/>
          <wp:positionH relativeFrom="rightMargin">
            <wp:posOffset>-330200</wp:posOffset>
          </wp:positionH>
          <wp:positionV relativeFrom="paragraph">
            <wp:posOffset>1270</wp:posOffset>
          </wp:positionV>
          <wp:extent cx="774700" cy="559435"/>
          <wp:effectExtent l="0" t="0" r="6350" b="0"/>
          <wp:wrapNone/>
          <wp:docPr id="1826909782" name="Imagen 2" descr="EMPRESA DIECK Y DIECK S. DE R.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EMPRESA DIECK Y DIECK S. DE R.L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1B8D" w:rsidRPr="001F1A81">
      <w:rPr>
        <w:rFonts w:ascii="Arial" w:hAnsi="Arial" w:cs="Arial"/>
        <w:b/>
        <w:sz w:val="22"/>
        <w:szCs w:val="28"/>
      </w:rPr>
      <w:t xml:space="preserve">Código: </w:t>
    </w:r>
    <w:r w:rsidR="00F74A6D" w:rsidRPr="001F1A81">
      <w:rPr>
        <w:rFonts w:ascii="Arial" w:hAnsi="Arial" w:cs="Arial"/>
        <w:bCs/>
        <w:sz w:val="22"/>
        <w:szCs w:val="28"/>
      </w:rPr>
      <w:t>GM-FO</w:t>
    </w:r>
    <w:r w:rsidR="002C0AC7" w:rsidRPr="001F1A81">
      <w:rPr>
        <w:rFonts w:ascii="Arial" w:hAnsi="Arial" w:cs="Arial"/>
        <w:bCs/>
        <w:sz w:val="22"/>
        <w:szCs w:val="28"/>
      </w:rPr>
      <w:t>-</w:t>
    </w:r>
    <w:r w:rsidR="001F1A81" w:rsidRPr="001F1A81">
      <w:rPr>
        <w:rFonts w:ascii="Arial" w:hAnsi="Arial" w:cs="Arial"/>
        <w:bCs/>
        <w:sz w:val="22"/>
        <w:szCs w:val="28"/>
      </w:rPr>
      <w:t>01</w:t>
    </w:r>
  </w:p>
  <w:p w14:paraId="6BAB3325" w14:textId="1F7B294B" w:rsidR="001C1B8D" w:rsidRPr="001F1A81" w:rsidRDefault="001C1B8D" w:rsidP="001C1B8D">
    <w:pPr>
      <w:pStyle w:val="Encabezado"/>
      <w:rPr>
        <w:rFonts w:ascii="Arial" w:hAnsi="Arial" w:cs="Arial"/>
        <w:bCs/>
        <w:sz w:val="22"/>
        <w:szCs w:val="28"/>
      </w:rPr>
    </w:pPr>
    <w:r w:rsidRPr="001F1A81">
      <w:rPr>
        <w:rFonts w:ascii="Arial" w:hAnsi="Arial" w:cs="Arial"/>
        <w:b/>
        <w:sz w:val="22"/>
        <w:szCs w:val="28"/>
      </w:rPr>
      <w:t xml:space="preserve">Versión: </w:t>
    </w:r>
    <w:r w:rsidR="00F74A6D" w:rsidRPr="001F1A81">
      <w:rPr>
        <w:rFonts w:ascii="Arial" w:hAnsi="Arial" w:cs="Arial"/>
        <w:bCs/>
        <w:sz w:val="22"/>
        <w:szCs w:val="28"/>
      </w:rPr>
      <w:t>01</w:t>
    </w:r>
  </w:p>
  <w:p w14:paraId="7076CA1F" w14:textId="73D5DB1D" w:rsidR="001F1A81" w:rsidRPr="001F1A81" w:rsidRDefault="001F1A81" w:rsidP="001C1B8D">
    <w:pPr>
      <w:pStyle w:val="Encabezado"/>
      <w:rPr>
        <w:rFonts w:ascii="Arial" w:hAnsi="Arial" w:cs="Arial"/>
        <w:sz w:val="22"/>
        <w:szCs w:val="28"/>
      </w:rPr>
    </w:pPr>
    <w:r w:rsidRPr="001F1A81">
      <w:rPr>
        <w:rFonts w:ascii="Arial" w:hAnsi="Arial" w:cs="Arial"/>
        <w:b/>
        <w:sz w:val="22"/>
        <w:szCs w:val="28"/>
      </w:rPr>
      <w:t>Fecha:</w:t>
    </w:r>
    <w:r w:rsidR="00903FC4" w:rsidRPr="00903FC4">
      <w:rPr>
        <w:rFonts w:ascii="Arial" w:hAnsi="Arial" w:cs="Arial"/>
        <w:bCs/>
        <w:sz w:val="22"/>
        <w:szCs w:val="28"/>
        <w:highlight w:val="yellow"/>
      </w:rPr>
      <w:t>07-nov-25</w:t>
    </w:r>
  </w:p>
  <w:p w14:paraId="75669B93" w14:textId="77777777" w:rsidR="001C1B8D" w:rsidRDefault="001C1B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A8532" w14:textId="77777777" w:rsidR="00903FC4" w:rsidRDefault="00903F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3A1"/>
    <w:multiLevelType w:val="hybridMultilevel"/>
    <w:tmpl w:val="5A1EBEA2"/>
    <w:lvl w:ilvl="0" w:tplc="D23CD13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95DA7"/>
    <w:multiLevelType w:val="hybridMultilevel"/>
    <w:tmpl w:val="9918D44E"/>
    <w:lvl w:ilvl="0" w:tplc="3446D3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E0DEC"/>
    <w:multiLevelType w:val="hybridMultilevel"/>
    <w:tmpl w:val="94FE724E"/>
    <w:lvl w:ilvl="0" w:tplc="1D9668F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9E5B54"/>
    <w:multiLevelType w:val="hybridMultilevel"/>
    <w:tmpl w:val="C434AF3A"/>
    <w:lvl w:ilvl="0" w:tplc="4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222" w:hanging="360"/>
      </w:pPr>
    </w:lvl>
    <w:lvl w:ilvl="2" w:tplc="480A001B" w:tentative="1">
      <w:start w:val="1"/>
      <w:numFmt w:val="lowerRoman"/>
      <w:lvlText w:val="%3."/>
      <w:lvlJc w:val="right"/>
      <w:pPr>
        <w:ind w:left="1942" w:hanging="180"/>
      </w:pPr>
    </w:lvl>
    <w:lvl w:ilvl="3" w:tplc="480A000F" w:tentative="1">
      <w:start w:val="1"/>
      <w:numFmt w:val="decimal"/>
      <w:lvlText w:val="%4."/>
      <w:lvlJc w:val="left"/>
      <w:pPr>
        <w:ind w:left="2662" w:hanging="360"/>
      </w:pPr>
    </w:lvl>
    <w:lvl w:ilvl="4" w:tplc="480A0019" w:tentative="1">
      <w:start w:val="1"/>
      <w:numFmt w:val="lowerLetter"/>
      <w:lvlText w:val="%5."/>
      <w:lvlJc w:val="left"/>
      <w:pPr>
        <w:ind w:left="3382" w:hanging="360"/>
      </w:pPr>
    </w:lvl>
    <w:lvl w:ilvl="5" w:tplc="480A001B" w:tentative="1">
      <w:start w:val="1"/>
      <w:numFmt w:val="lowerRoman"/>
      <w:lvlText w:val="%6."/>
      <w:lvlJc w:val="right"/>
      <w:pPr>
        <w:ind w:left="4102" w:hanging="180"/>
      </w:pPr>
    </w:lvl>
    <w:lvl w:ilvl="6" w:tplc="480A000F" w:tentative="1">
      <w:start w:val="1"/>
      <w:numFmt w:val="decimal"/>
      <w:lvlText w:val="%7."/>
      <w:lvlJc w:val="left"/>
      <w:pPr>
        <w:ind w:left="4822" w:hanging="360"/>
      </w:pPr>
    </w:lvl>
    <w:lvl w:ilvl="7" w:tplc="480A0019" w:tentative="1">
      <w:start w:val="1"/>
      <w:numFmt w:val="lowerLetter"/>
      <w:lvlText w:val="%8."/>
      <w:lvlJc w:val="left"/>
      <w:pPr>
        <w:ind w:left="5542" w:hanging="360"/>
      </w:pPr>
    </w:lvl>
    <w:lvl w:ilvl="8" w:tplc="4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16C3B6A"/>
    <w:multiLevelType w:val="hybridMultilevel"/>
    <w:tmpl w:val="FAF898C0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751873">
    <w:abstractNumId w:val="4"/>
  </w:num>
  <w:num w:numId="2" w16cid:durableId="903415930">
    <w:abstractNumId w:val="0"/>
  </w:num>
  <w:num w:numId="3" w16cid:durableId="1755934894">
    <w:abstractNumId w:val="1"/>
  </w:num>
  <w:num w:numId="4" w16cid:durableId="2094860101">
    <w:abstractNumId w:val="2"/>
  </w:num>
  <w:num w:numId="5" w16cid:durableId="872612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44"/>
    <w:rsid w:val="00000BEF"/>
    <w:rsid w:val="00007532"/>
    <w:rsid w:val="000C47DB"/>
    <w:rsid w:val="00117CE4"/>
    <w:rsid w:val="00133DFF"/>
    <w:rsid w:val="00155DD8"/>
    <w:rsid w:val="001A5144"/>
    <w:rsid w:val="001C1B8D"/>
    <w:rsid w:val="001F1A81"/>
    <w:rsid w:val="001F3691"/>
    <w:rsid w:val="00222BF1"/>
    <w:rsid w:val="00272F7C"/>
    <w:rsid w:val="00294FC1"/>
    <w:rsid w:val="002C0AC7"/>
    <w:rsid w:val="003024D4"/>
    <w:rsid w:val="003911CB"/>
    <w:rsid w:val="003B7830"/>
    <w:rsid w:val="003E0D0C"/>
    <w:rsid w:val="003F1099"/>
    <w:rsid w:val="00487AA1"/>
    <w:rsid w:val="004A12CD"/>
    <w:rsid w:val="004E5B4B"/>
    <w:rsid w:val="00593116"/>
    <w:rsid w:val="006107AD"/>
    <w:rsid w:val="00635001"/>
    <w:rsid w:val="006439C3"/>
    <w:rsid w:val="006709BE"/>
    <w:rsid w:val="006F7728"/>
    <w:rsid w:val="00880AC1"/>
    <w:rsid w:val="008D5CA7"/>
    <w:rsid w:val="008E1F12"/>
    <w:rsid w:val="00903FC4"/>
    <w:rsid w:val="009147F0"/>
    <w:rsid w:val="00992521"/>
    <w:rsid w:val="009B2FAD"/>
    <w:rsid w:val="009E4C2A"/>
    <w:rsid w:val="00A924E6"/>
    <w:rsid w:val="00BB5662"/>
    <w:rsid w:val="00CA2040"/>
    <w:rsid w:val="00CB0320"/>
    <w:rsid w:val="00E44ADB"/>
    <w:rsid w:val="00E811AE"/>
    <w:rsid w:val="00F40565"/>
    <w:rsid w:val="00F74A6D"/>
    <w:rsid w:val="00F9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46DA8E"/>
  <w15:docId w15:val="{F62584BD-99CF-4601-B51C-CED67BB2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1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1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1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1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1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1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1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1C1B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1C1B8D"/>
  </w:style>
  <w:style w:type="paragraph" w:styleId="Piedepgina">
    <w:name w:val="footer"/>
    <w:basedOn w:val="Normal"/>
    <w:link w:val="PiedepginaCar"/>
    <w:uiPriority w:val="99"/>
    <w:unhideWhenUsed/>
    <w:rsid w:val="001C1B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edd.hn/archivos/multimedia/logo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414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Ridel Ramos</dc:creator>
  <cp:keywords/>
  <dc:description/>
  <cp:lastModifiedBy>Alejandra  Murillo</cp:lastModifiedBy>
  <cp:revision>4</cp:revision>
  <dcterms:created xsi:type="dcterms:W3CDTF">2025-11-07T15:04:00Z</dcterms:created>
  <dcterms:modified xsi:type="dcterms:W3CDTF">2025-11-07T15:39:00Z</dcterms:modified>
</cp:coreProperties>
</file>