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DF5E" w14:textId="77777777" w:rsidR="00272295" w:rsidRDefault="0038607E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You Wu</w:t>
      </w:r>
    </w:p>
    <w:p w14:paraId="2FA51F45" w14:textId="77777777" w:rsidR="00272295" w:rsidRDefault="0038607E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t>University of Southern California, Los Angeles, CA 90089, USA</w:t>
      </w:r>
    </w:p>
    <w:p w14:paraId="6CAD794C" w14:textId="77777777" w:rsidR="00272295" w:rsidRDefault="0038607E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Phone: (213)713-5454   Email: youwu@usc.edu</w:t>
      </w:r>
    </w:p>
    <w:p w14:paraId="561353A4" w14:textId="7FD048C2" w:rsidR="00272295" w:rsidRDefault="0038607E" w:rsidP="001B6C97">
      <w:pPr>
        <w:tabs>
          <w:tab w:val="left" w:pos="993"/>
          <w:tab w:val="right" w:pos="10490"/>
        </w:tabs>
        <w:spacing w:before="120" w:after="60" w:line="320" w:lineRule="auto"/>
        <w:jc w:val="left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>Research Interests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ab/>
      </w:r>
    </w:p>
    <w:p w14:paraId="3E7C9E4F" w14:textId="6B92B4FF" w:rsidR="00272295" w:rsidRDefault="0038607E">
      <w:pPr>
        <w:tabs>
          <w:tab w:val="right" w:pos="10490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Computer Architecture, </w:t>
      </w:r>
      <w:r w:rsidR="00DF3E5B">
        <w:rPr>
          <w:rFonts w:ascii="Times New Roman" w:eastAsia="Times New Roman" w:hAnsi="Times New Roman" w:cs="Times New Roman"/>
          <w:sz w:val="22"/>
          <w:szCs w:val="22"/>
        </w:rPr>
        <w:t>Micro-architecture</w:t>
      </w:r>
      <w:r w:rsidR="00B35414">
        <w:rPr>
          <w:rFonts w:ascii="Times New Roman" w:eastAsia="Times New Roman" w:hAnsi="Times New Roman" w:cs="Times New Roman"/>
          <w:sz w:val="22"/>
          <w:szCs w:val="22"/>
        </w:rPr>
        <w:t xml:space="preserve"> Security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12182D">
        <w:rPr>
          <w:rFonts w:ascii="Times New Roman" w:eastAsia="Times New Roman" w:hAnsi="Times New Roman" w:cs="Times New Roman"/>
          <w:sz w:val="22"/>
          <w:szCs w:val="22"/>
        </w:rPr>
        <w:t>Side Channel</w:t>
      </w:r>
      <w:r w:rsidR="00DF3E5B">
        <w:rPr>
          <w:rFonts w:ascii="Times New Roman" w:eastAsia="Times New Roman" w:hAnsi="Times New Roman" w:cs="Times New Roman"/>
          <w:sz w:val="22"/>
          <w:szCs w:val="22"/>
        </w:rPr>
        <w:t xml:space="preserve"> Attack and</w:t>
      </w:r>
      <w:r w:rsidR="0012182D">
        <w:rPr>
          <w:rFonts w:ascii="Times New Roman" w:eastAsia="Times New Roman" w:hAnsi="Times New Roman" w:cs="Times New Roman"/>
          <w:sz w:val="22"/>
          <w:szCs w:val="22"/>
        </w:rPr>
        <w:t xml:space="preserve"> Defense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DD20D79" w14:textId="74842D44" w:rsidR="00272295" w:rsidRDefault="0038607E">
      <w:pPr>
        <w:tabs>
          <w:tab w:val="left" w:pos="993"/>
          <w:tab w:val="right" w:pos="10490"/>
        </w:tabs>
        <w:spacing w:before="120" w:after="60" w:line="32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>Education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ab/>
      </w:r>
    </w:p>
    <w:p w14:paraId="0F3DAA8E" w14:textId="77777777" w:rsidR="00561A21" w:rsidRDefault="00561A21" w:rsidP="00561A21">
      <w:pPr>
        <w:tabs>
          <w:tab w:val="right" w:pos="1049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Ph. D. in Computer Engineering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at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University of Southern California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Aug. 2017 - present</w:t>
      </w:r>
    </w:p>
    <w:p w14:paraId="4BC4CC92" w14:textId="76369272" w:rsidR="00561A21" w:rsidRDefault="00561A21" w:rsidP="00561A21">
      <w:pPr>
        <w:tabs>
          <w:tab w:val="right" w:pos="1049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Ming Hsieh Department of Electrical Engineering          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Supervisor: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Xuehai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Qian              </w:t>
      </w:r>
    </w:p>
    <w:p w14:paraId="798F93C2" w14:textId="439E46E3" w:rsidR="00272295" w:rsidRDefault="00272295">
      <w:pPr>
        <w:tabs>
          <w:tab w:val="right" w:pos="1049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18E6D674" w14:textId="23A6BC3F" w:rsidR="00561A21" w:rsidRDefault="00561A21" w:rsidP="00561A21">
      <w:pPr>
        <w:tabs>
          <w:tab w:val="right" w:pos="1049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M. S. in Computer Science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at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University of Southern California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Aug. 2017 – Dec. 2020</w:t>
      </w:r>
    </w:p>
    <w:p w14:paraId="6ABDDEC7" w14:textId="0DBD7CC6" w:rsidR="00561A21" w:rsidRDefault="00561A21" w:rsidP="00561A21">
      <w:pPr>
        <w:tabs>
          <w:tab w:val="right" w:pos="1049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Department of Computer Science          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</w:t>
      </w:r>
    </w:p>
    <w:p w14:paraId="2A123E25" w14:textId="77777777" w:rsidR="00561A21" w:rsidRDefault="00561A21">
      <w:pPr>
        <w:tabs>
          <w:tab w:val="right" w:pos="1049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14246FCB" w14:textId="77777777" w:rsidR="00272295" w:rsidRDefault="0038607E">
      <w:pPr>
        <w:tabs>
          <w:tab w:val="right" w:pos="1049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B. E. in Microelectronic Science and Engineering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at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Tsinghua University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China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</w:t>
      </w:r>
      <w:r w:rsidR="00B3541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Aug. 2013 - Jul. 2017</w:t>
      </w:r>
    </w:p>
    <w:p w14:paraId="54E16B07" w14:textId="77777777" w:rsidR="00272295" w:rsidRDefault="0038607E">
      <w:pPr>
        <w:tabs>
          <w:tab w:val="right" w:pos="1049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Department of Microelectronics and Nanoelectronics                     </w:t>
      </w:r>
      <w:r w:rsidR="00B35414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Overall GPA: 89.2/100    Rank: 5/26</w:t>
      </w:r>
    </w:p>
    <w:p w14:paraId="66D3D2CB" w14:textId="77777777" w:rsidR="00272295" w:rsidRDefault="0038607E">
      <w:pPr>
        <w:tabs>
          <w:tab w:val="right" w:pos="1049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Thesis: The VLSI implementation of Binarized Neural Networks </w:t>
      </w:r>
    </w:p>
    <w:p w14:paraId="674A9B1F" w14:textId="77777777" w:rsidR="00B35414" w:rsidRPr="00B35414" w:rsidRDefault="0038607E" w:rsidP="00B35414">
      <w:pPr>
        <w:tabs>
          <w:tab w:val="left" w:pos="993"/>
          <w:tab w:val="right" w:pos="10490"/>
        </w:tabs>
        <w:spacing w:before="120" w:after="60" w:line="3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>Research Experience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ab/>
      </w:r>
    </w:p>
    <w:p w14:paraId="5075A36D" w14:textId="2BFB7BDA" w:rsidR="005039AB" w:rsidRPr="00B35414" w:rsidRDefault="005039AB" w:rsidP="005039A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Control Flow Integrity on RISC-V ISA 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| </w:t>
      </w:r>
      <w:r>
        <w:rPr>
          <w:rFonts w:ascii="Times New Roman" w:eastAsia="Times New Roman" w:hAnsi="Times New Roman" w:cs="Times New Roman"/>
          <w:sz w:val="22"/>
          <w:szCs w:val="22"/>
        </w:rPr>
        <w:t>Alibaba Group U.S.</w:t>
      </w:r>
      <w:r w:rsidR="00EC5C3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C5C3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| Research </w:t>
      </w:r>
      <w:r w:rsidR="00EC5C31">
        <w:rPr>
          <w:rFonts w:ascii="Times New Roman" w:eastAsia="Times New Roman" w:hAnsi="Times New Roman" w:cs="Times New Roman"/>
          <w:color w:val="000000"/>
          <w:sz w:val="22"/>
          <w:szCs w:val="22"/>
        </w:rPr>
        <w:t>Intern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May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>. 20</w:t>
      </w:r>
      <w:r>
        <w:rPr>
          <w:rFonts w:ascii="Times New Roman" w:eastAsia="Times New Roman" w:hAnsi="Times New Roman" w:cs="Times New Roman"/>
          <w:sz w:val="22"/>
          <w:szCs w:val="22"/>
        </w:rPr>
        <w:t>22 –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Aug.2022 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C0B75DF" w14:textId="73F614E9" w:rsidR="005039AB" w:rsidRPr="00B35414" w:rsidRDefault="005039AB" w:rsidP="005039A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i/>
          <w:sz w:val="22"/>
          <w:szCs w:val="22"/>
        </w:rPr>
      </w:pP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Advisor: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Dr,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Duan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Alibaba DAMO Academy</w:t>
      </w:r>
    </w:p>
    <w:p w14:paraId="3D3C2966" w14:textId="5DC37071" w:rsidR="005039AB" w:rsidRPr="005039AB" w:rsidRDefault="005039AB" w:rsidP="005039AB">
      <w:pPr>
        <w:numPr>
          <w:ilvl w:val="0"/>
          <w:numId w:val="1"/>
        </w:numPr>
        <w:ind w:left="0" w:firstLine="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5039AB">
        <w:rPr>
          <w:rFonts w:ascii="Times New Roman" w:eastAsia="Times New Roman" w:hAnsi="Times New Roman" w:cs="Times New Roman"/>
          <w:color w:val="000000"/>
          <w:sz w:val="22"/>
          <w:szCs w:val="22"/>
        </w:rPr>
        <w:t>Qemu</w:t>
      </w:r>
      <w:proofErr w:type="spellEnd"/>
      <w:r w:rsidRPr="005039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profiling on 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new proposed</w:t>
      </w:r>
      <w:r w:rsidRPr="005039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branch landing scheme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defending for </w:t>
      </w:r>
      <w:r w:rsidRPr="005039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Jump Oriented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</w:t>
      </w:r>
      <w:r w:rsidRPr="005039AB">
        <w:rPr>
          <w:rFonts w:ascii="Times New Roman" w:eastAsia="Times New Roman" w:hAnsi="Times New Roman" w:cs="Times New Roman"/>
          <w:color w:val="000000"/>
          <w:sz w:val="22"/>
          <w:szCs w:val="22"/>
        </w:rPr>
        <w:t>rogramming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(JOP) attacks</w:t>
      </w:r>
    </w:p>
    <w:p w14:paraId="7ED9DEEC" w14:textId="25022147" w:rsidR="005039AB" w:rsidRPr="005039AB" w:rsidRDefault="005039AB" w:rsidP="005039AB">
      <w:pPr>
        <w:numPr>
          <w:ilvl w:val="0"/>
          <w:numId w:val="1"/>
        </w:numPr>
        <w:ind w:left="0" w:firstLine="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039AB">
        <w:rPr>
          <w:rFonts w:ascii="Times New Roman" w:eastAsia="Times New Roman" w:hAnsi="Times New Roman" w:cs="Times New Roman"/>
          <w:color w:val="000000"/>
          <w:sz w:val="22"/>
          <w:szCs w:val="22"/>
        </w:rPr>
        <w:t>Proposed two extensions on branch landing scheme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one for Return Oriented Programing (ROP) defense, the other for function level fine-grained protection</w:t>
      </w:r>
    </w:p>
    <w:p w14:paraId="3ED1EA99" w14:textId="2754D6E7" w:rsidR="005039AB" w:rsidRPr="005039AB" w:rsidRDefault="005039AB" w:rsidP="005039AB">
      <w:pPr>
        <w:numPr>
          <w:ilvl w:val="0"/>
          <w:numId w:val="1"/>
        </w:numPr>
        <w:ind w:left="0" w:firstLine="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039AB">
        <w:rPr>
          <w:rFonts w:ascii="Times New Roman" w:eastAsia="Times New Roman" w:hAnsi="Times New Roman" w:cs="Times New Roman"/>
          <w:color w:val="000000"/>
          <w:sz w:val="22"/>
          <w:szCs w:val="22"/>
        </w:rPr>
        <w:t>Designed a workflow to evaluate the proposed extension</w:t>
      </w:r>
    </w:p>
    <w:p w14:paraId="4FF2F4F8" w14:textId="77777777" w:rsidR="00DF3E5B" w:rsidRDefault="00DF3E5B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42FA8A6" w14:textId="2C5BFB21" w:rsidR="0087554A" w:rsidRPr="00B35414" w:rsidRDefault="0087554A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90595D">
        <w:rPr>
          <w:rFonts w:ascii="Times New Roman" w:eastAsia="Times New Roman" w:hAnsi="Times New Roman" w:cs="Times New Roman"/>
          <w:b/>
          <w:sz w:val="22"/>
          <w:szCs w:val="22"/>
        </w:rPr>
        <w:t xml:space="preserve">Defense for the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Frontend Attack 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>| University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of Southern California</w:t>
      </w:r>
      <w:r w:rsidR="00EC5C3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C5C31">
        <w:rPr>
          <w:rFonts w:ascii="Times New Roman" w:eastAsia="Times New Roman" w:hAnsi="Times New Roman" w:cs="Times New Roman"/>
          <w:color w:val="000000"/>
          <w:sz w:val="22"/>
          <w:szCs w:val="22"/>
        </w:rPr>
        <w:t>| Research Assistant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Oct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>. 20</w:t>
      </w:r>
      <w:r>
        <w:rPr>
          <w:rFonts w:ascii="Times New Roman" w:eastAsia="Times New Roman" w:hAnsi="Times New Roman" w:cs="Times New Roman"/>
          <w:sz w:val="22"/>
          <w:szCs w:val="22"/>
        </w:rPr>
        <w:t>21 –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039AB">
        <w:rPr>
          <w:rFonts w:ascii="Times New Roman" w:eastAsia="Times New Roman" w:hAnsi="Times New Roman" w:cs="Times New Roman"/>
          <w:sz w:val="22"/>
          <w:szCs w:val="22"/>
        </w:rPr>
        <w:t>May</w:t>
      </w:r>
      <w:r w:rsidR="005039AB" w:rsidRPr="00B35414">
        <w:rPr>
          <w:rFonts w:ascii="Times New Roman" w:eastAsia="Times New Roman" w:hAnsi="Times New Roman" w:cs="Times New Roman"/>
          <w:sz w:val="22"/>
          <w:szCs w:val="22"/>
        </w:rPr>
        <w:t>. 20</w:t>
      </w:r>
      <w:r w:rsidR="005039AB">
        <w:rPr>
          <w:rFonts w:ascii="Times New Roman" w:eastAsia="Times New Roman" w:hAnsi="Times New Roman" w:cs="Times New Roman"/>
          <w:sz w:val="22"/>
          <w:szCs w:val="22"/>
        </w:rPr>
        <w:t>22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365BFAC" w14:textId="77777777" w:rsidR="0087554A" w:rsidRPr="00B35414" w:rsidRDefault="0087554A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i/>
          <w:sz w:val="22"/>
          <w:szCs w:val="22"/>
        </w:rPr>
      </w:pP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Advisor: Prof.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Xuehai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Qian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>, University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of Southern California</w:t>
      </w:r>
    </w:p>
    <w:p w14:paraId="0176FB63" w14:textId="3A832D04" w:rsidR="0087554A" w:rsidRPr="00B35414" w:rsidRDefault="0087554A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Frontend paths including LSD, DSB and MITE have the vulnerability to side channels</w:t>
      </w:r>
    </w:p>
    <w:p w14:paraId="4C96A688" w14:textId="55D21F92" w:rsidR="0087554A" w:rsidRPr="0038607E" w:rsidRDefault="0087554A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Trying to enhance the gem5 simulator to simulate the Frontend behaviors </w:t>
      </w:r>
    </w:p>
    <w:p w14:paraId="1968624B" w14:textId="652F304A" w:rsidR="0087554A" w:rsidRPr="005039AB" w:rsidRDefault="0087554A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Plan to use </w:t>
      </w:r>
      <w:r w:rsidRPr="0087554A">
        <w:rPr>
          <w:rFonts w:ascii="Times New Roman" w:eastAsia="Times New Roman" w:hAnsi="Times New Roman" w:cs="Times New Roman"/>
          <w:color w:val="000000"/>
          <w:sz w:val="22"/>
          <w:szCs w:val="22"/>
        </w:rPr>
        <w:t>partition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techniques with delaying update in the Frontend to eliminate speculative effects</w:t>
      </w:r>
    </w:p>
    <w:p w14:paraId="5E5C78D9" w14:textId="77777777" w:rsidR="005039AB" w:rsidRPr="0087554A" w:rsidRDefault="005039AB" w:rsidP="005039AB">
      <w:pPr>
        <w:jc w:val="left"/>
        <w:rPr>
          <w:rFonts w:eastAsia="Times New Roman"/>
          <w:color w:val="000000"/>
          <w:sz w:val="22"/>
          <w:szCs w:val="22"/>
        </w:rPr>
      </w:pPr>
    </w:p>
    <w:p w14:paraId="55134805" w14:textId="79AC4CBE" w:rsidR="00D90E96" w:rsidRPr="00B35414" w:rsidRDefault="00D90E96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Rowhammer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Attack Project 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>| University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of Southern California</w:t>
      </w:r>
      <w:r w:rsidR="00EC5C3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C5C31">
        <w:rPr>
          <w:rFonts w:ascii="Times New Roman" w:eastAsia="Times New Roman" w:hAnsi="Times New Roman" w:cs="Times New Roman"/>
          <w:color w:val="000000"/>
          <w:sz w:val="22"/>
          <w:szCs w:val="22"/>
        </w:rPr>
        <w:t>| Research Assistant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87554A">
        <w:rPr>
          <w:rFonts w:ascii="Times New Roman" w:eastAsia="Times New Roman" w:hAnsi="Times New Roman" w:cs="Times New Roman"/>
          <w:sz w:val="22"/>
          <w:szCs w:val="22"/>
        </w:rPr>
        <w:t>Apr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>. 20</w:t>
      </w:r>
      <w:r w:rsidR="0087554A">
        <w:rPr>
          <w:rFonts w:ascii="Times New Roman" w:eastAsia="Times New Roman" w:hAnsi="Times New Roman" w:cs="Times New Roman"/>
          <w:sz w:val="22"/>
          <w:szCs w:val="22"/>
        </w:rPr>
        <w:t>21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039AB" w:rsidRPr="005039AB">
        <w:rPr>
          <w:rFonts w:ascii="Times New Roman" w:eastAsia="Times New Roman" w:hAnsi="Times New Roman" w:cs="Times New Roman" w:hint="eastAsia"/>
          <w:sz w:val="22"/>
          <w:szCs w:val="22"/>
        </w:rPr>
        <w:t>Dec</w:t>
      </w:r>
      <w:r w:rsidR="005039AB">
        <w:rPr>
          <w:rFonts w:ascii="Times New Roman" w:eastAsia="Times New Roman" w:hAnsi="Times New Roman" w:cs="Times New Roman"/>
          <w:sz w:val="22"/>
          <w:szCs w:val="22"/>
        </w:rPr>
        <w:t>. 2021</w:t>
      </w:r>
    </w:p>
    <w:p w14:paraId="5FBEC493" w14:textId="77777777" w:rsidR="00D90E96" w:rsidRPr="00B35414" w:rsidRDefault="00D90E96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i/>
          <w:sz w:val="22"/>
          <w:szCs w:val="22"/>
        </w:rPr>
      </w:pP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Advisor: Prof.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Xuehai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Qian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>, University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of Southern California</w:t>
      </w:r>
    </w:p>
    <w:p w14:paraId="348836A9" w14:textId="10684A06" w:rsidR="00D90E96" w:rsidRPr="00B35414" w:rsidRDefault="00D90E96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Focus on counter-based mitigation protecting the DRAM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rowhammer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attack </w:t>
      </w:r>
    </w:p>
    <w:p w14:paraId="68A5C384" w14:textId="642A0C6D" w:rsidR="00D90E96" w:rsidRPr="0038607E" w:rsidRDefault="00D90E96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Investigated the state-of-art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rowhammer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mitigation strategies</w:t>
      </w:r>
    </w:p>
    <w:p w14:paraId="16A53868" w14:textId="1C95013D" w:rsidR="0087554A" w:rsidRDefault="00D90E96" w:rsidP="00DF3E5B">
      <w:pPr>
        <w:numPr>
          <w:ilvl w:val="0"/>
          <w:numId w:val="1"/>
        </w:numPr>
        <w:ind w:left="0" w:firstLine="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Reproducing the existing work using different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rowhammer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simulators </w:t>
      </w:r>
    </w:p>
    <w:p w14:paraId="1B5D43ED" w14:textId="77777777" w:rsidR="005039AB" w:rsidRPr="0087554A" w:rsidRDefault="005039AB" w:rsidP="005039AB">
      <w:pPr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42DEB40" w14:textId="15DFF498" w:rsidR="00A46BDA" w:rsidRPr="00B35414" w:rsidRDefault="00B72AF7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The Reversible Coherence Protocol </w:t>
      </w:r>
      <w:r w:rsidR="00A46BDA" w:rsidRPr="00B35414">
        <w:rPr>
          <w:rFonts w:ascii="Times New Roman" w:eastAsia="Times New Roman" w:hAnsi="Times New Roman" w:cs="Times New Roman"/>
          <w:sz w:val="22"/>
          <w:szCs w:val="22"/>
        </w:rPr>
        <w:t>| University</w:t>
      </w:r>
      <w:r w:rsidR="00A46BDA">
        <w:rPr>
          <w:rFonts w:ascii="Times New Roman" w:eastAsia="Times New Roman" w:hAnsi="Times New Roman" w:cs="Times New Roman"/>
          <w:sz w:val="22"/>
          <w:szCs w:val="22"/>
        </w:rPr>
        <w:t xml:space="preserve"> of Southern California</w:t>
      </w:r>
      <w:r w:rsidR="00EC5C3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C5C31">
        <w:rPr>
          <w:rFonts w:ascii="Times New Roman" w:eastAsia="Times New Roman" w:hAnsi="Times New Roman" w:cs="Times New Roman"/>
          <w:color w:val="000000"/>
          <w:sz w:val="22"/>
          <w:szCs w:val="22"/>
        </w:rPr>
        <w:t>| Research Assistant</w:t>
      </w:r>
      <w:r w:rsidR="00A46BDA">
        <w:rPr>
          <w:rFonts w:ascii="Times New Roman" w:eastAsia="Times New Roman" w:hAnsi="Times New Roman" w:cs="Times New Roman"/>
          <w:sz w:val="22"/>
          <w:szCs w:val="22"/>
        </w:rPr>
        <w:tab/>
      </w:r>
      <w:r w:rsidR="00A46BDA" w:rsidRPr="00B35414">
        <w:rPr>
          <w:rFonts w:ascii="Times New Roman" w:eastAsia="Times New Roman" w:hAnsi="Times New Roman" w:cs="Times New Roman"/>
          <w:sz w:val="22"/>
          <w:szCs w:val="22"/>
        </w:rPr>
        <w:t>Sep. 201</w:t>
      </w:r>
      <w:r w:rsidR="0087554A">
        <w:rPr>
          <w:rFonts w:ascii="Times New Roman" w:eastAsia="Times New Roman" w:hAnsi="Times New Roman" w:cs="Times New Roman"/>
          <w:sz w:val="22"/>
          <w:szCs w:val="22"/>
        </w:rPr>
        <w:t>8</w:t>
      </w:r>
      <w:r w:rsidR="00AF030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90E96">
        <w:rPr>
          <w:rFonts w:ascii="Times New Roman" w:eastAsia="Times New Roman" w:hAnsi="Times New Roman" w:cs="Times New Roman"/>
          <w:sz w:val="22"/>
          <w:szCs w:val="22"/>
        </w:rPr>
        <w:t>–</w:t>
      </w:r>
      <w:r w:rsidR="00AF0305" w:rsidRPr="00B354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7554A">
        <w:rPr>
          <w:rFonts w:ascii="Times New Roman" w:eastAsia="Times New Roman" w:hAnsi="Times New Roman" w:cs="Times New Roman"/>
          <w:sz w:val="22"/>
          <w:szCs w:val="22"/>
        </w:rPr>
        <w:t>Nov. 2021</w:t>
      </w:r>
      <w:r w:rsidR="00D90E9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46BDA" w:rsidRPr="00B354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0A6BACF" w14:textId="77777777" w:rsidR="00A46BDA" w:rsidRPr="00B35414" w:rsidRDefault="00A46BDA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i/>
          <w:sz w:val="22"/>
          <w:szCs w:val="22"/>
        </w:rPr>
      </w:pP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Advisor: Prof.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Xuehai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Qian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>, University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of Southern California</w:t>
      </w:r>
    </w:p>
    <w:p w14:paraId="775978C1" w14:textId="737B9952" w:rsidR="00A46BDA" w:rsidRPr="00B35414" w:rsidRDefault="00AF0305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Analyzed resent defense strategy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InvisiSpec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CleanupSpec</w:t>
      </w:r>
      <w:proofErr w:type="spellEnd"/>
      <w:r w:rsidR="0038607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E7A70FC" w14:textId="0B916217" w:rsidR="00A46BDA" w:rsidRPr="0038607E" w:rsidRDefault="00AF0305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Designed a buffer-based Undo approach to mitigate the transient speculation flaw.</w:t>
      </w:r>
    </w:p>
    <w:p w14:paraId="5013887D" w14:textId="5F78E5C7" w:rsidR="00D90E96" w:rsidRPr="00D90E96" w:rsidRDefault="00AF0305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Extended the current memory coherence protocol to support the merging and purging requests in our design</w:t>
      </w:r>
    </w:p>
    <w:p w14:paraId="3C13FC9A" w14:textId="2ECED935" w:rsidR="00D90E96" w:rsidRPr="00D90E96" w:rsidRDefault="00D90E96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Added processor support which help securely issue speculative instructions instead of blocking them</w:t>
      </w:r>
    </w:p>
    <w:p w14:paraId="7A4D4A89" w14:textId="64038881" w:rsidR="0038607E" w:rsidRPr="005039AB" w:rsidRDefault="00D90E96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Proposed a comprehensive mitigation which could eliminate the current speculation related attacks and interferences</w:t>
      </w:r>
    </w:p>
    <w:p w14:paraId="7698998C" w14:textId="77777777" w:rsidR="005039AB" w:rsidRPr="00A46BDA" w:rsidRDefault="005039AB" w:rsidP="005039AB">
      <w:pPr>
        <w:jc w:val="left"/>
        <w:rPr>
          <w:rFonts w:eastAsia="Times New Roman"/>
          <w:color w:val="000000"/>
          <w:sz w:val="22"/>
          <w:szCs w:val="22"/>
        </w:rPr>
      </w:pPr>
    </w:p>
    <w:p w14:paraId="0231658E" w14:textId="683310A9" w:rsidR="00B35414" w:rsidRPr="00B35414" w:rsidRDefault="00B35414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bookmarkStart w:id="1" w:name="OLE_LINK3"/>
      <w:bookmarkStart w:id="2" w:name="OLE_LINK4"/>
      <w:r>
        <w:rPr>
          <w:rFonts w:ascii="Times New Roman" w:eastAsia="Times New Roman" w:hAnsi="Times New Roman" w:cs="Times New Roman"/>
          <w:b/>
          <w:sz w:val="22"/>
          <w:szCs w:val="22"/>
        </w:rPr>
        <w:t>GPU Power Virus Project</w:t>
      </w:r>
      <w:r w:rsidRPr="00B35414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| </w:t>
      </w:r>
      <w:bookmarkStart w:id="3" w:name="OLE_LINK1"/>
      <w:bookmarkStart w:id="4" w:name="OLE_LINK2"/>
      <w:r w:rsidRPr="00B35414">
        <w:rPr>
          <w:rFonts w:ascii="Times New Roman" w:eastAsia="Times New Roman" w:hAnsi="Times New Roman" w:cs="Times New Roman"/>
          <w:sz w:val="22"/>
          <w:szCs w:val="22"/>
        </w:rPr>
        <w:t>University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of Southern California</w:t>
      </w:r>
      <w:bookmarkEnd w:id="3"/>
      <w:bookmarkEnd w:id="4"/>
      <w:r w:rsidR="00EC5C3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="00EC5C31">
        <w:rPr>
          <w:rFonts w:ascii="Times New Roman" w:eastAsia="Times New Roman" w:hAnsi="Times New Roman" w:cs="Times New Roman"/>
          <w:sz w:val="22"/>
          <w:szCs w:val="22"/>
        </w:rPr>
        <w:t xml:space="preserve">| </w:t>
      </w:r>
      <w:r w:rsidR="00EC5C3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Research</w:t>
      </w:r>
      <w:proofErr w:type="gramEnd"/>
      <w:r w:rsidR="00EC5C3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Assistant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38607E">
        <w:rPr>
          <w:rFonts w:ascii="Times New Roman" w:eastAsia="Times New Roman" w:hAnsi="Times New Roman" w:cs="Times New Roman"/>
          <w:sz w:val="22"/>
          <w:szCs w:val="22"/>
        </w:rPr>
        <w:t>Apr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>. 201</w:t>
      </w:r>
      <w:r w:rsidR="0038607E">
        <w:rPr>
          <w:rFonts w:ascii="Times New Roman" w:eastAsia="Times New Roman" w:hAnsi="Times New Roman" w:cs="Times New Roman"/>
          <w:sz w:val="22"/>
          <w:szCs w:val="22"/>
        </w:rPr>
        <w:t>8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 - </w:t>
      </w:r>
      <w:r w:rsidR="0038607E">
        <w:rPr>
          <w:rFonts w:ascii="Times New Roman" w:eastAsia="Times New Roman" w:hAnsi="Times New Roman" w:cs="Times New Roman"/>
          <w:sz w:val="22"/>
          <w:szCs w:val="22"/>
        </w:rPr>
        <w:t>Nov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>. 201</w:t>
      </w:r>
      <w:r w:rsidR="0038607E">
        <w:rPr>
          <w:rFonts w:ascii="Times New Roman" w:eastAsia="Times New Roman" w:hAnsi="Times New Roman" w:cs="Times New Roman"/>
          <w:sz w:val="22"/>
          <w:szCs w:val="22"/>
        </w:rPr>
        <w:t>8</w:t>
      </w:r>
    </w:p>
    <w:p w14:paraId="3C11AEC2" w14:textId="77777777" w:rsidR="00B35414" w:rsidRPr="00B35414" w:rsidRDefault="00B35414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i/>
          <w:sz w:val="22"/>
          <w:szCs w:val="22"/>
        </w:rPr>
      </w:pPr>
      <w:r w:rsidRPr="00B35414">
        <w:rPr>
          <w:rFonts w:ascii="Times New Roman" w:eastAsia="Times New Roman" w:hAnsi="Times New Roman" w:cs="Times New Roman"/>
          <w:sz w:val="22"/>
          <w:szCs w:val="22"/>
        </w:rPr>
        <w:t xml:space="preserve">Advisor: Prof.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Xuehai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Qian</w:t>
      </w:r>
      <w:r w:rsidRPr="00B35414">
        <w:rPr>
          <w:rFonts w:ascii="Times New Roman" w:eastAsia="Times New Roman" w:hAnsi="Times New Roman" w:cs="Times New Roman"/>
          <w:sz w:val="22"/>
          <w:szCs w:val="22"/>
        </w:rPr>
        <w:t>, University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of Southern California</w:t>
      </w:r>
    </w:p>
    <w:p w14:paraId="0D6A2ED6" w14:textId="77777777" w:rsidR="00B35414" w:rsidRPr="00B35414" w:rsidRDefault="00B35414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genetic algorithm to automatically generate extremely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high power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consumption</w:t>
      </w:r>
      <w:r w:rsidRPr="00B35414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D937081" w14:textId="185164F1" w:rsidR="00B35414" w:rsidRPr="005039AB" w:rsidRDefault="00B35414" w:rsidP="00DF3E5B">
      <w:pPr>
        <w:numPr>
          <w:ilvl w:val="0"/>
          <w:numId w:val="1"/>
        </w:numPr>
        <w:ind w:left="0" w:firstLine="0"/>
        <w:jc w:val="left"/>
        <w:rPr>
          <w:rFonts w:eastAsia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Modified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gpgpusim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simulator to trace the access pattern for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gpgpu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simulations</w:t>
      </w:r>
      <w:r w:rsidRPr="00B35414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59A2DDF" w14:textId="77777777" w:rsidR="005039AB" w:rsidRPr="00B35414" w:rsidRDefault="005039AB" w:rsidP="005039AB">
      <w:pPr>
        <w:jc w:val="left"/>
        <w:rPr>
          <w:rFonts w:eastAsia="Times New Roman"/>
          <w:color w:val="000000"/>
          <w:sz w:val="22"/>
          <w:szCs w:val="22"/>
        </w:rPr>
      </w:pPr>
    </w:p>
    <w:bookmarkEnd w:id="1"/>
    <w:bookmarkEnd w:id="2"/>
    <w:p w14:paraId="5C4FD782" w14:textId="77777777" w:rsidR="00272295" w:rsidRDefault="0038607E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B3541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Design of a Specialization BNN Accelerator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| Tsinghua University | Research Assistant</w:t>
      </w:r>
      <w:r w:rsidR="00A46BDA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eastAsia="Times New Roman" w:hAnsi="Times New Roman" w:cs="Times New Roman"/>
          <w:sz w:val="22"/>
          <w:szCs w:val="22"/>
        </w:rPr>
        <w:t>Sep. 2016 - Jul. 2017</w:t>
      </w:r>
    </w:p>
    <w:p w14:paraId="7E0B7D79" w14:textId="77777777" w:rsidR="00272295" w:rsidRDefault="0038607E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Advisor: Prof.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Shouyi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Yin, Institute of Microelectronics</w:t>
      </w:r>
    </w:p>
    <w:p w14:paraId="19D996B3" w14:textId="3489B652" w:rsidR="00272295" w:rsidRDefault="0038607E" w:rsidP="00DF3E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Design</w:t>
      </w:r>
      <w:r w:rsidR="00AF0305"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 architecture which can efficiently execute the binarized neural computation.</w:t>
      </w:r>
    </w:p>
    <w:p w14:paraId="4B7721BA" w14:textId="12959FF5" w:rsidR="00272295" w:rsidRPr="005039AB" w:rsidRDefault="0038607E" w:rsidP="00DF3E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Investigate</w:t>
      </w:r>
      <w:r w:rsidR="00AF0305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its application in different neural networks to accelerate computation.</w:t>
      </w:r>
    </w:p>
    <w:p w14:paraId="11263773" w14:textId="77777777" w:rsidR="005039AB" w:rsidRDefault="005039AB" w:rsidP="005039AB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</w:p>
    <w:p w14:paraId="594F2EF0" w14:textId="77777777" w:rsidR="005039AB" w:rsidRDefault="005039AB" w:rsidP="00DF3E5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3455A819" w14:textId="2DBD7C1D" w:rsidR="00B35414" w:rsidRDefault="00B35414" w:rsidP="00DF3E5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Implementation of BNN on different platforms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| Cornell University | Research Assistant</w:t>
      </w:r>
      <w:r w:rsidR="00A46B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Jun.</w:t>
      </w:r>
      <w:r w:rsidR="00A46B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2016</w:t>
      </w:r>
      <w:r w:rsidR="00A46B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-</w:t>
      </w:r>
      <w:r w:rsidR="00A46B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Sep.</w:t>
      </w:r>
      <w:r w:rsidR="00A46B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2016</w:t>
      </w:r>
    </w:p>
    <w:p w14:paraId="551EA484" w14:textId="77777777" w:rsidR="00B35414" w:rsidRDefault="00B35414" w:rsidP="00DF3E5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Advisor: Prof.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Zhiru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Zhang, Dept. of Electrical and Computer Engineering</w:t>
      </w:r>
    </w:p>
    <w:p w14:paraId="139A4934" w14:textId="77777777" w:rsidR="00B35414" w:rsidRDefault="00B35414" w:rsidP="00DF3E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Implemented both the hardcore and softcore of the BNN network on an FPGA hardware.</w:t>
      </w:r>
    </w:p>
    <w:p w14:paraId="20F6FCED" w14:textId="77777777" w:rsidR="00B35414" w:rsidRDefault="00B35414" w:rsidP="00DF3E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Coded for the interface to connect the Rocket chip softcore with the BNN accelerator.</w:t>
      </w:r>
    </w:p>
    <w:p w14:paraId="3E51C9F1" w14:textId="767AE1F8" w:rsidR="00B35414" w:rsidRPr="005039AB" w:rsidRDefault="00B35414" w:rsidP="00DF3E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High Level Synthesis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tool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Stratus to utilize limited resources to implement the project.</w:t>
      </w:r>
    </w:p>
    <w:p w14:paraId="633BE832" w14:textId="77777777" w:rsidR="005039AB" w:rsidRDefault="005039AB" w:rsidP="005039AB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</w:p>
    <w:p w14:paraId="62BD0514" w14:textId="77777777" w:rsidR="00272295" w:rsidRDefault="0038607E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Vehicular behavior algorithm analysis </w:t>
      </w:r>
      <w:r>
        <w:rPr>
          <w:rFonts w:ascii="Times New Roman" w:eastAsia="Times New Roman" w:hAnsi="Times New Roman" w:cs="Times New Roman"/>
          <w:sz w:val="22"/>
          <w:szCs w:val="22"/>
        </w:rPr>
        <w:t>| Tsinghua University | Research Assistant</w:t>
      </w:r>
      <w:r w:rsidR="00A46BDA">
        <w:rPr>
          <w:rFonts w:ascii="Times New Roman" w:eastAsia="Times New Roman" w:hAnsi="Times New Roman" w:cs="Times New Roman"/>
          <w:sz w:val="22"/>
          <w:szCs w:val="22"/>
        </w:rPr>
        <w:t xml:space="preserve">.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>Sep. 2015 - Jun. 2016</w:t>
      </w:r>
    </w:p>
    <w:p w14:paraId="0878CB00" w14:textId="77777777" w:rsidR="00272295" w:rsidRDefault="0038607E" w:rsidP="00DF3E5B">
      <w:pPr>
        <w:tabs>
          <w:tab w:val="left" w:pos="993"/>
          <w:tab w:val="right" w:pos="10490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Advisor: Prof.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Shouyi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Yin,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Institute of Microelectronics</w:t>
      </w:r>
    </w:p>
    <w:p w14:paraId="1D1086B5" w14:textId="77777777" w:rsidR="00272295" w:rsidRDefault="0038607E" w:rsidP="00DF3E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deep learning algorithms to analyze human behavior while driving a vehicle. </w:t>
      </w:r>
    </w:p>
    <w:p w14:paraId="1E0CA114" w14:textId="77777777" w:rsidR="00272295" w:rsidRDefault="0038607E" w:rsidP="00DF3E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Used the deep learning platform “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” to solve traditional problems,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e.g.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MNIST classification.</w:t>
      </w:r>
    </w:p>
    <w:p w14:paraId="658C2F24" w14:textId="77777777" w:rsidR="00272295" w:rsidRDefault="0038607E" w:rsidP="00DF3E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Investigated the mechanism behind deep learning algorithms.</w:t>
      </w:r>
    </w:p>
    <w:p w14:paraId="6C5748B9" w14:textId="77777777" w:rsidR="0087554A" w:rsidRDefault="0087554A" w:rsidP="00DF3E5B">
      <w:pPr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DF95EBB" w14:textId="360EAEDE" w:rsidR="00272295" w:rsidRDefault="0038607E" w:rsidP="00DF3E5B">
      <w:pPr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Pilot Assignment Algorithms for Wireless Networks </w:t>
      </w:r>
      <w:r>
        <w:rPr>
          <w:rFonts w:ascii="Times New Roman" w:eastAsia="Times New Roman" w:hAnsi="Times New Roman" w:cs="Times New Roman"/>
          <w:sz w:val="22"/>
          <w:szCs w:val="22"/>
        </w:rPr>
        <w:t>| Tsinghua University | SRT</w:t>
      </w:r>
      <w:r w:rsidR="00B35414">
        <w:rPr>
          <w:rFonts w:ascii="Times New Roman" w:eastAsia="Times New Roman" w:hAnsi="Times New Roman" w:cs="Times New Roman"/>
          <w:sz w:val="22"/>
          <w:szCs w:val="22"/>
        </w:rPr>
        <w:t xml:space="preserve"> Project</w:t>
      </w:r>
      <w:r w:rsidR="00A46BDA">
        <w:rPr>
          <w:rFonts w:ascii="Times New Roman" w:eastAsia="Times New Roman" w:hAnsi="Times New Roman" w:cs="Times New Roman"/>
          <w:sz w:val="22"/>
          <w:szCs w:val="22"/>
        </w:rPr>
        <w:t xml:space="preserve">.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Mar. 2015 </w:t>
      </w:r>
      <w:r w:rsidR="00B35414">
        <w:rPr>
          <w:rFonts w:ascii="Times New Roman" w:eastAsia="Times New Roman" w:hAnsi="Times New Roman" w:cs="Times New Roman"/>
          <w:sz w:val="22"/>
          <w:szCs w:val="22"/>
        </w:rPr>
        <w:t>–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May</w:t>
      </w:r>
      <w:r w:rsidR="00B35414"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2016</w:t>
      </w:r>
    </w:p>
    <w:p w14:paraId="72B3FFED" w14:textId="77777777" w:rsidR="00272295" w:rsidRDefault="0038607E" w:rsidP="00DF3E5B">
      <w:pPr>
        <w:widowControl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Advisor: Prof. Wei Feng, Dept. of Electronic Engineering</w:t>
      </w:r>
    </w:p>
    <w:p w14:paraId="7E6E18AF" w14:textId="77777777" w:rsidR="00272295" w:rsidRDefault="0038607E" w:rsidP="00DF3E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Investigated pilot assignment algorithms to achieve better performance in cellular MIMO systems.</w:t>
      </w:r>
    </w:p>
    <w:p w14:paraId="1E2D13B1" w14:textId="56E936C7" w:rsidR="0012182D" w:rsidRPr="00D90E96" w:rsidRDefault="0038607E" w:rsidP="00DF3E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Performed simulation in cellular Gaussian networks to verify the theoretical results. </w:t>
      </w:r>
    </w:p>
    <w:p w14:paraId="09C25A60" w14:textId="77777777" w:rsidR="00D90E96" w:rsidRPr="0012182D" w:rsidRDefault="00D90E96" w:rsidP="00D90E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7AC2149" w14:textId="56488C67" w:rsidR="00EC5C31" w:rsidRPr="0012182D" w:rsidRDefault="00EC5C31" w:rsidP="00EC5C31">
      <w:pPr>
        <w:tabs>
          <w:tab w:val="left" w:pos="993"/>
          <w:tab w:val="right" w:pos="10490"/>
        </w:tabs>
        <w:spacing w:before="120" w:after="60" w:line="32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 xml:space="preserve">Skills  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</w:t>
      </w:r>
      <w:r w:rsidRPr="0012182D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                                                  </w:t>
      </w:r>
    </w:p>
    <w:p w14:paraId="7D1DF757" w14:textId="77777777" w:rsidR="00EF015E" w:rsidRPr="00EF015E" w:rsidRDefault="004B592B" w:rsidP="00EF015E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EF015E">
        <w:rPr>
          <w:rFonts w:ascii="Times New Roman" w:eastAsia="Times New Roman" w:hAnsi="Times New Roman" w:cs="Times New Roman"/>
          <w:sz w:val="22"/>
          <w:szCs w:val="22"/>
        </w:rPr>
        <w:t xml:space="preserve">Good at </w:t>
      </w:r>
      <w:r w:rsidR="00EC5C31" w:rsidRPr="00EF015E">
        <w:rPr>
          <w:rFonts w:ascii="Times New Roman" w:eastAsia="Times New Roman" w:hAnsi="Times New Roman" w:cs="Times New Roman"/>
          <w:sz w:val="22"/>
          <w:szCs w:val="22"/>
        </w:rPr>
        <w:t>Python, C/C++ Programming</w:t>
      </w:r>
    </w:p>
    <w:p w14:paraId="3185C2CA" w14:textId="1875DFF8" w:rsidR="00EC5C31" w:rsidRPr="00EF015E" w:rsidRDefault="00EF015E" w:rsidP="00EF015E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EF015E">
        <w:rPr>
          <w:rFonts w:ascii="Times New Roman" w:eastAsia="Times New Roman" w:hAnsi="Times New Roman" w:cs="Times New Roman"/>
          <w:sz w:val="22"/>
          <w:szCs w:val="22"/>
        </w:rPr>
        <w:t xml:space="preserve">familiar with </w:t>
      </w:r>
      <w:r w:rsidR="00EC5C31" w:rsidRPr="00EF015E">
        <w:rPr>
          <w:rFonts w:ascii="Times New Roman" w:eastAsia="Times New Roman" w:hAnsi="Times New Roman" w:cs="Times New Roman"/>
          <w:sz w:val="22"/>
          <w:szCs w:val="22"/>
        </w:rPr>
        <w:t xml:space="preserve">Simulators (such as </w:t>
      </w:r>
      <w:proofErr w:type="spellStart"/>
      <w:r w:rsidR="00EC5C31" w:rsidRPr="00EF015E">
        <w:rPr>
          <w:rFonts w:ascii="Times New Roman" w:eastAsia="Times New Roman" w:hAnsi="Times New Roman" w:cs="Times New Roman"/>
          <w:sz w:val="22"/>
          <w:szCs w:val="22"/>
        </w:rPr>
        <w:t>Qemu</w:t>
      </w:r>
      <w:proofErr w:type="spellEnd"/>
      <w:r w:rsidR="00EC5C31" w:rsidRPr="00EF015E">
        <w:rPr>
          <w:rFonts w:ascii="Times New Roman" w:eastAsia="Times New Roman" w:hAnsi="Times New Roman" w:cs="Times New Roman"/>
          <w:sz w:val="22"/>
          <w:szCs w:val="22"/>
        </w:rPr>
        <w:t xml:space="preserve"> and GEM5)</w:t>
      </w:r>
    </w:p>
    <w:p w14:paraId="08421E88" w14:textId="77777777" w:rsidR="00EC5C31" w:rsidRPr="0012182D" w:rsidRDefault="00EC5C31" w:rsidP="00EC5C31">
      <w:pPr>
        <w:tabs>
          <w:tab w:val="left" w:pos="993"/>
          <w:tab w:val="right" w:pos="10490"/>
        </w:tabs>
        <w:spacing w:before="120" w:after="60" w:line="32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>Awards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</w:t>
      </w:r>
      <w:r w:rsidRPr="0012182D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                                                  </w:t>
      </w:r>
    </w:p>
    <w:p w14:paraId="6B9A012C" w14:textId="77777777" w:rsidR="00EC5C31" w:rsidRDefault="00EC5C31" w:rsidP="00EC5C3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Recipient of School Scholarship for Outstanding Academic Award, 2014</w:t>
      </w:r>
    </w:p>
    <w:p w14:paraId="0E2BF6EA" w14:textId="77777777" w:rsidR="00EC5C31" w:rsidRDefault="00EC5C31" w:rsidP="00EC5C3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Two-time recipient of School Scholarship for Literary Award of Excellence, 2014, 2016</w:t>
      </w:r>
    </w:p>
    <w:p w14:paraId="12B72B11" w14:textId="17133AB7" w:rsidR="0012182D" w:rsidRPr="0012182D" w:rsidRDefault="0012182D" w:rsidP="0012182D">
      <w:pPr>
        <w:tabs>
          <w:tab w:val="left" w:pos="993"/>
          <w:tab w:val="right" w:pos="10490"/>
        </w:tabs>
        <w:spacing w:before="120" w:after="60" w:line="32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>Publications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</w:t>
      </w:r>
      <w:r w:rsidRPr="0012182D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 </w:t>
      </w:r>
      <w:r w:rsidRPr="0012182D"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 xml:space="preserve">                                                 </w:t>
      </w:r>
    </w:p>
    <w:p w14:paraId="19D0B27A" w14:textId="05A5A193" w:rsidR="0012182D" w:rsidRDefault="0012182D" w:rsidP="0012182D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12182D">
        <w:rPr>
          <w:rFonts w:ascii="Times New Roman" w:eastAsia="Times New Roman" w:hAnsi="Times New Roman" w:cs="Times New Roman"/>
          <w:b/>
          <w:sz w:val="22"/>
          <w:szCs w:val="22"/>
        </w:rPr>
        <w:t>[ISCA'19] </w:t>
      </w:r>
      <w:hyperlink r:id="rId7" w:history="1">
        <w:r w:rsidRPr="0012182D">
          <w:rPr>
            <w:rFonts w:ascii="Times New Roman" w:eastAsia="Times New Roman" w:hAnsi="Times New Roman" w:cs="Times New Roman"/>
            <w:b/>
            <w:sz w:val="22"/>
            <w:szCs w:val="22"/>
          </w:rPr>
          <w:t>A Time-Space Sharing Selected Scheduling Abstraction for Next Generation of Shared Cloud via Vertical Labels</w:t>
        </w:r>
      </w:hyperlink>
    </w:p>
    <w:p w14:paraId="5DC98E4C" w14:textId="36ACBD70" w:rsidR="0012182D" w:rsidRDefault="0012182D" w:rsidP="0012182D">
      <w:pPr>
        <w:widowControl/>
        <w:jc w:val="left"/>
        <w:rPr>
          <w:rFonts w:ascii="Times New Roman" w:eastAsia="Times New Roman" w:hAnsi="Times New Roman" w:cs="Times New Roman"/>
          <w:bCs/>
          <w:sz w:val="22"/>
          <w:szCs w:val="22"/>
        </w:rPr>
      </w:pPr>
      <w:proofErr w:type="spellStart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>Yuzhao</w:t>
      </w:r>
      <w:proofErr w:type="spellEnd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 xml:space="preserve"> Wang, </w:t>
      </w:r>
      <w:proofErr w:type="spellStart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>Lele</w:t>
      </w:r>
      <w:proofErr w:type="spellEnd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 xml:space="preserve"> Li, </w:t>
      </w:r>
      <w:r w:rsidRPr="0012182D">
        <w:rPr>
          <w:rFonts w:ascii="Times New Roman" w:eastAsia="Times New Roman" w:hAnsi="Times New Roman" w:cs="Times New Roman"/>
          <w:b/>
          <w:sz w:val="22"/>
          <w:szCs w:val="22"/>
        </w:rPr>
        <w:t>You Wu</w:t>
      </w:r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>Junqing</w:t>
      </w:r>
      <w:proofErr w:type="spellEnd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 xml:space="preserve"> Yu, </w:t>
      </w:r>
      <w:proofErr w:type="spellStart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>Zhibin</w:t>
      </w:r>
      <w:proofErr w:type="spellEnd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 xml:space="preserve"> Yu, </w:t>
      </w:r>
      <w:proofErr w:type="spellStart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>Xuehai</w:t>
      </w:r>
      <w:proofErr w:type="spellEnd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 xml:space="preserve"> Qian</w:t>
      </w:r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br/>
        <w:t>The 46th International Symposium on Computer Architecture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(ISCA 2019)</w:t>
      </w:r>
    </w:p>
    <w:p w14:paraId="1BEC4862" w14:textId="52A19125" w:rsidR="00DF3E5B" w:rsidRDefault="00DF3E5B" w:rsidP="0012182D">
      <w:pPr>
        <w:widowControl/>
        <w:jc w:val="left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06345AA0" w14:textId="77777777" w:rsidR="00DF3E5B" w:rsidRPr="00EC5C31" w:rsidRDefault="00DF3E5B" w:rsidP="00EC5C31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EC5C31">
        <w:rPr>
          <w:rFonts w:ascii="Times New Roman" w:eastAsia="Times New Roman" w:hAnsi="Times New Roman" w:cs="Times New Roman"/>
          <w:b/>
          <w:sz w:val="22"/>
          <w:szCs w:val="22"/>
        </w:rPr>
        <w:t>[CCF Trans HPC] </w:t>
      </w:r>
      <w:proofErr w:type="spellStart"/>
      <w:r w:rsidRPr="00EC5C31">
        <w:rPr>
          <w:rFonts w:ascii="Times New Roman" w:eastAsia="Times New Roman" w:hAnsi="Times New Roman" w:cs="Times New Roman"/>
          <w:b/>
          <w:sz w:val="22"/>
          <w:szCs w:val="22"/>
        </w:rPr>
        <w:t>ReBNN</w:t>
      </w:r>
      <w:proofErr w:type="spellEnd"/>
      <w:r w:rsidRPr="00EC5C31">
        <w:rPr>
          <w:rFonts w:ascii="Times New Roman" w:eastAsia="Times New Roman" w:hAnsi="Times New Roman" w:cs="Times New Roman"/>
          <w:b/>
          <w:sz w:val="22"/>
          <w:szCs w:val="22"/>
        </w:rPr>
        <w:t>: in-situ acceleration of binarized neural networks in ReRAM using complementary resistive cell</w:t>
      </w:r>
    </w:p>
    <w:p w14:paraId="1460139B" w14:textId="77777777" w:rsidR="00DF3E5B" w:rsidRPr="005039AB" w:rsidRDefault="00DF3E5B" w:rsidP="00DF3E5B">
      <w:pPr>
        <w:jc w:val="left"/>
        <w:rPr>
          <w:rFonts w:ascii="Times New Roman" w:eastAsia="Times New Roman" w:hAnsi="Times New Roman" w:cs="Times New Roman"/>
          <w:bCs/>
          <w:sz w:val="22"/>
          <w:szCs w:val="22"/>
        </w:rPr>
      </w:pPr>
      <w:proofErr w:type="spellStart"/>
      <w:r w:rsidRPr="005039AB">
        <w:rPr>
          <w:rFonts w:ascii="Times New Roman" w:eastAsia="Times New Roman" w:hAnsi="Times New Roman" w:cs="Times New Roman"/>
          <w:bCs/>
          <w:sz w:val="22"/>
          <w:szCs w:val="22"/>
        </w:rPr>
        <w:t>Linghao</w:t>
      </w:r>
      <w:proofErr w:type="spellEnd"/>
      <w:r w:rsidRPr="005039AB">
        <w:rPr>
          <w:rFonts w:ascii="Times New Roman" w:eastAsia="Times New Roman" w:hAnsi="Times New Roman" w:cs="Times New Roman"/>
          <w:bCs/>
          <w:sz w:val="22"/>
          <w:szCs w:val="22"/>
        </w:rPr>
        <w:t xml:space="preserve"> Song, </w:t>
      </w:r>
      <w:r w:rsidRPr="00241108">
        <w:rPr>
          <w:rFonts w:ascii="Times New Roman" w:eastAsia="Times New Roman" w:hAnsi="Times New Roman" w:cs="Times New Roman"/>
          <w:b/>
          <w:sz w:val="22"/>
          <w:szCs w:val="22"/>
        </w:rPr>
        <w:t>You Wu</w:t>
      </w:r>
      <w:r w:rsidRPr="005039AB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5039AB">
        <w:rPr>
          <w:rFonts w:ascii="Times New Roman" w:eastAsia="Times New Roman" w:hAnsi="Times New Roman" w:cs="Times New Roman"/>
          <w:bCs/>
          <w:sz w:val="22"/>
          <w:szCs w:val="22"/>
        </w:rPr>
        <w:t>Xuehai</w:t>
      </w:r>
      <w:proofErr w:type="spellEnd"/>
      <w:r w:rsidRPr="005039AB">
        <w:rPr>
          <w:rFonts w:ascii="Times New Roman" w:eastAsia="Times New Roman" w:hAnsi="Times New Roman" w:cs="Times New Roman"/>
          <w:bCs/>
          <w:sz w:val="22"/>
          <w:szCs w:val="22"/>
        </w:rPr>
        <w:t xml:space="preserve"> Qian, Hai Li, </w:t>
      </w:r>
      <w:proofErr w:type="spellStart"/>
      <w:r w:rsidRPr="005039AB">
        <w:rPr>
          <w:rFonts w:ascii="Times New Roman" w:eastAsia="Times New Roman" w:hAnsi="Times New Roman" w:cs="Times New Roman"/>
          <w:bCs/>
          <w:sz w:val="22"/>
          <w:szCs w:val="22"/>
        </w:rPr>
        <w:t>Yiran</w:t>
      </w:r>
      <w:proofErr w:type="spellEnd"/>
      <w:r w:rsidRPr="005039AB">
        <w:rPr>
          <w:rFonts w:ascii="Times New Roman" w:eastAsia="Times New Roman" w:hAnsi="Times New Roman" w:cs="Times New Roman"/>
          <w:bCs/>
          <w:sz w:val="22"/>
          <w:szCs w:val="22"/>
        </w:rPr>
        <w:t xml:space="preserve"> Chen</w:t>
      </w:r>
    </w:p>
    <w:p w14:paraId="03A80963" w14:textId="7BB1D8A0" w:rsidR="00ED415A" w:rsidRDefault="00DF3E5B" w:rsidP="00DF3E5B">
      <w:pPr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CCF</w:t>
      </w:r>
      <w:r w:rsidRPr="00DF3E5B">
        <w:rPr>
          <w:rFonts w:ascii="Times New Roman" w:eastAsia="Times New Roman" w:hAnsi="Times New Roman" w:cs="Times New Roman"/>
          <w:bCs/>
          <w:sz w:val="22"/>
          <w:szCs w:val="22"/>
        </w:rPr>
        <w:t xml:space="preserve"> Transactions on High Performance Computing 1, no. 3-4 (2019): 196-208.</w:t>
      </w:r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br/>
      </w:r>
    </w:p>
    <w:p w14:paraId="73E5565F" w14:textId="14ACBE51" w:rsidR="00ED415A" w:rsidRDefault="00ED415A" w:rsidP="00ED415A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12182D">
        <w:rPr>
          <w:rFonts w:ascii="Times New Roman" w:eastAsia="Times New Roman" w:hAnsi="Times New Roman" w:cs="Times New Roman"/>
          <w:b/>
          <w:sz w:val="22"/>
          <w:szCs w:val="22"/>
        </w:rPr>
        <w:t>[</w:t>
      </w:r>
      <w:proofErr w:type="spellStart"/>
      <w:r w:rsidRPr="00ED415A">
        <w:rPr>
          <w:rFonts w:ascii="Times New Roman" w:eastAsia="Times New Roman" w:hAnsi="Times New Roman" w:cs="Times New Roman" w:hint="eastAsia"/>
          <w:b/>
          <w:sz w:val="22"/>
          <w:szCs w:val="22"/>
        </w:rPr>
        <w:t>arXiv</w:t>
      </w:r>
      <w:proofErr w:type="spellEnd"/>
      <w:r w:rsidRPr="0012182D">
        <w:rPr>
          <w:rFonts w:ascii="Times New Roman" w:eastAsia="Times New Roman" w:hAnsi="Times New Roman" w:cs="Times New Roman"/>
          <w:b/>
          <w:sz w:val="22"/>
          <w:szCs w:val="22"/>
        </w:rPr>
        <w:t>] </w:t>
      </w:r>
      <w:r w:rsidR="00D90E96">
        <w:rPr>
          <w:rFonts w:ascii="Times New Roman" w:eastAsia="Times New Roman" w:hAnsi="Times New Roman" w:cs="Times New Roman"/>
          <w:b/>
          <w:sz w:val="22"/>
          <w:szCs w:val="22"/>
        </w:rPr>
        <w:t>A Case for Reversible Coherence Protocol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14:paraId="402F674F" w14:textId="7F6305E6" w:rsidR="00ED415A" w:rsidRPr="0090595D" w:rsidRDefault="00ED415A" w:rsidP="00ED415A">
      <w:pPr>
        <w:widowControl/>
        <w:jc w:val="left"/>
        <w:rPr>
          <w:rFonts w:ascii="Times New Roman" w:eastAsiaTheme="minorEastAsia" w:hAnsi="Times New Roman" w:cs="Times New Roman"/>
          <w:bCs/>
          <w:sz w:val="22"/>
          <w:szCs w:val="22"/>
        </w:rPr>
      </w:pPr>
      <w:r w:rsidRPr="0012182D">
        <w:rPr>
          <w:rFonts w:ascii="Times New Roman" w:eastAsia="Times New Roman" w:hAnsi="Times New Roman" w:cs="Times New Roman"/>
          <w:b/>
          <w:sz w:val="22"/>
          <w:szCs w:val="22"/>
        </w:rPr>
        <w:t>You Wu</w:t>
      </w:r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>Xuehai</w:t>
      </w:r>
      <w:proofErr w:type="spellEnd"/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t xml:space="preserve"> Qian</w:t>
      </w:r>
      <w:r w:rsidRPr="0012182D">
        <w:rPr>
          <w:rFonts w:ascii="Times New Roman" w:eastAsia="Times New Roman" w:hAnsi="Times New Roman" w:cs="Times New Roman"/>
          <w:bCs/>
          <w:sz w:val="22"/>
          <w:szCs w:val="22"/>
        </w:rPr>
        <w:br/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preprint </w:t>
      </w:r>
      <w:proofErr w:type="spellStart"/>
      <w:r>
        <w:rPr>
          <w:rFonts w:ascii="Times New Roman" w:eastAsia="Times New Roman" w:hAnsi="Times New Roman" w:cs="Times New Roman"/>
          <w:bCs/>
          <w:sz w:val="22"/>
          <w:szCs w:val="22"/>
        </w:rPr>
        <w:t>arXiv</w:t>
      </w:r>
      <w:proofErr w:type="spellEnd"/>
      <w:r>
        <w:rPr>
          <w:rFonts w:ascii="Times New Roman" w:eastAsia="Times New Roman" w:hAnsi="Times New Roman" w:cs="Times New Roman"/>
          <w:bCs/>
          <w:sz w:val="22"/>
          <w:szCs w:val="22"/>
        </w:rPr>
        <w:t>:</w:t>
      </w:r>
      <w:r w:rsidRPr="00ED415A">
        <w:t xml:space="preserve"> </w:t>
      </w:r>
      <w:r w:rsidRPr="00ED415A">
        <w:rPr>
          <w:rFonts w:ascii="Times New Roman" w:eastAsia="Times New Roman" w:hAnsi="Times New Roman" w:cs="Times New Roman"/>
          <w:bCs/>
          <w:sz w:val="22"/>
          <w:szCs w:val="22"/>
        </w:rPr>
        <w:t>2006.16535</w:t>
      </w:r>
    </w:p>
    <w:p w14:paraId="12EA7EDE" w14:textId="71E3C03F" w:rsidR="00ED415A" w:rsidRDefault="00ED415A" w:rsidP="0012182D">
      <w:pPr>
        <w:widowControl/>
        <w:jc w:val="left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143F172E" w14:textId="7BE3E303" w:rsidR="007C2255" w:rsidRPr="0012182D" w:rsidRDefault="007C2255" w:rsidP="007C2255">
      <w:pPr>
        <w:tabs>
          <w:tab w:val="left" w:pos="993"/>
          <w:tab w:val="right" w:pos="10490"/>
        </w:tabs>
        <w:spacing w:before="120" w:after="60" w:line="32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>Other Experience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</w:t>
      </w:r>
      <w:r w:rsidRPr="0012182D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 </w:t>
      </w:r>
      <w:r w:rsidRPr="0012182D"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 xml:space="preserve">                                                 </w:t>
      </w:r>
    </w:p>
    <w:p w14:paraId="55109AD7" w14:textId="6799A121" w:rsidR="005039AB" w:rsidRDefault="005039AB" w:rsidP="0012182D">
      <w:pPr>
        <w:widowControl/>
        <w:jc w:val="left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Fall 202</w:t>
      </w:r>
      <w:r w:rsidR="00241108">
        <w:rPr>
          <w:rFonts w:ascii="Times New Roman" w:eastAsia="Times New Roman" w:hAnsi="Times New Roman" w:cs="Times New Roman"/>
          <w:bCs/>
          <w:sz w:val="22"/>
          <w:szCs w:val="22"/>
        </w:rPr>
        <w:t>2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</w:rPr>
        <w:tab/>
        <w:t>Teaching Assistant: EE557 Computer Systems Architecture</w:t>
      </w:r>
    </w:p>
    <w:p w14:paraId="61A06546" w14:textId="192C56F4" w:rsidR="00DF6C5C" w:rsidRDefault="00DF6C5C" w:rsidP="0012182D">
      <w:pPr>
        <w:widowControl/>
        <w:jc w:val="left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Fall 2021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</w:rPr>
        <w:tab/>
        <w:t>Teaching Assistant: EE557 Computer Systems Architecture</w:t>
      </w:r>
    </w:p>
    <w:p w14:paraId="49531AFC" w14:textId="5A75508F" w:rsidR="007C2255" w:rsidRDefault="007C2255" w:rsidP="0012182D">
      <w:pPr>
        <w:widowControl/>
        <w:jc w:val="left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Summer 2020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Teaching Assistant: EE559 </w:t>
      </w:r>
      <w:r w:rsidRPr="007C2255">
        <w:rPr>
          <w:rFonts w:ascii="Times New Roman" w:eastAsia="Times New Roman" w:hAnsi="Times New Roman" w:cs="Times New Roman"/>
          <w:bCs/>
          <w:sz w:val="22"/>
          <w:szCs w:val="22"/>
        </w:rPr>
        <w:t>Mathematical Pattern Recognition</w:t>
      </w:r>
    </w:p>
    <w:p w14:paraId="626DF493" w14:textId="2A0C9199" w:rsidR="007C2255" w:rsidRPr="0012182D" w:rsidRDefault="007C2255" w:rsidP="0012182D">
      <w:pPr>
        <w:widowControl/>
        <w:jc w:val="left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Summer 2018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</w:rPr>
        <w:tab/>
        <w:t>Student Volunteer at ISCA’18</w:t>
      </w:r>
    </w:p>
    <w:p w14:paraId="4E0FB4B3" w14:textId="21AE8E3B" w:rsidR="00272295" w:rsidRDefault="002722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272295">
      <w:pgSz w:w="11906" w:h="16838"/>
      <w:pgMar w:top="624" w:right="737" w:bottom="624" w:left="73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B257" w14:textId="77777777" w:rsidR="00E50F5B" w:rsidRDefault="00E50F5B" w:rsidP="00ED415A">
      <w:r>
        <w:separator/>
      </w:r>
    </w:p>
  </w:endnote>
  <w:endnote w:type="continuationSeparator" w:id="0">
    <w:p w14:paraId="22BD138F" w14:textId="77777777" w:rsidR="00E50F5B" w:rsidRDefault="00E50F5B" w:rsidP="00ED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ngsana New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87A7" w14:textId="77777777" w:rsidR="00E50F5B" w:rsidRDefault="00E50F5B" w:rsidP="00ED415A">
      <w:r>
        <w:separator/>
      </w:r>
    </w:p>
  </w:footnote>
  <w:footnote w:type="continuationSeparator" w:id="0">
    <w:p w14:paraId="3D862203" w14:textId="77777777" w:rsidR="00E50F5B" w:rsidRDefault="00E50F5B" w:rsidP="00ED4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303"/>
    <w:multiLevelType w:val="hybridMultilevel"/>
    <w:tmpl w:val="44CC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2214A"/>
    <w:multiLevelType w:val="multilevel"/>
    <w:tmpl w:val="84563B8C"/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05267D"/>
    <w:multiLevelType w:val="multilevel"/>
    <w:tmpl w:val="80EC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35C51"/>
    <w:multiLevelType w:val="multilevel"/>
    <w:tmpl w:val="C4D6F674"/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BD5B8C"/>
    <w:multiLevelType w:val="multilevel"/>
    <w:tmpl w:val="9998FD1A"/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807434"/>
    <w:multiLevelType w:val="multilevel"/>
    <w:tmpl w:val="5AEE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A7ADE"/>
    <w:multiLevelType w:val="multilevel"/>
    <w:tmpl w:val="D3643356"/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F052D7"/>
    <w:multiLevelType w:val="multilevel"/>
    <w:tmpl w:val="720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95"/>
    <w:rsid w:val="0012182D"/>
    <w:rsid w:val="00195406"/>
    <w:rsid w:val="001B6C97"/>
    <w:rsid w:val="001C183E"/>
    <w:rsid w:val="00241108"/>
    <w:rsid w:val="00272295"/>
    <w:rsid w:val="0038607E"/>
    <w:rsid w:val="00466217"/>
    <w:rsid w:val="004B592B"/>
    <w:rsid w:val="005039AB"/>
    <w:rsid w:val="00561A21"/>
    <w:rsid w:val="006A20CA"/>
    <w:rsid w:val="007872A0"/>
    <w:rsid w:val="007C0941"/>
    <w:rsid w:val="007C2255"/>
    <w:rsid w:val="0087554A"/>
    <w:rsid w:val="008C1399"/>
    <w:rsid w:val="0090595D"/>
    <w:rsid w:val="00A07C05"/>
    <w:rsid w:val="00A46BDA"/>
    <w:rsid w:val="00AB38BE"/>
    <w:rsid w:val="00AF0305"/>
    <w:rsid w:val="00B307DA"/>
    <w:rsid w:val="00B35414"/>
    <w:rsid w:val="00B72AF7"/>
    <w:rsid w:val="00D66CBB"/>
    <w:rsid w:val="00D90E96"/>
    <w:rsid w:val="00DF3E5B"/>
    <w:rsid w:val="00DF6C5C"/>
    <w:rsid w:val="00E50F5B"/>
    <w:rsid w:val="00EC5C31"/>
    <w:rsid w:val="00ED415A"/>
    <w:rsid w:val="00EF015E"/>
    <w:rsid w:val="00FE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59363"/>
  <w15:docId w15:val="{58BC19E9-8F49-4440-8CEE-8CFE8E4F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9A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2182D"/>
    <w:pPr>
      <w:ind w:left="720"/>
      <w:contextualSpacing/>
    </w:pPr>
  </w:style>
  <w:style w:type="character" w:styleId="a6">
    <w:name w:val="Strong"/>
    <w:basedOn w:val="a0"/>
    <w:uiPriority w:val="22"/>
    <w:qFormat/>
    <w:rsid w:val="0012182D"/>
    <w:rPr>
      <w:b/>
      <w:bCs/>
    </w:rPr>
  </w:style>
  <w:style w:type="character" w:styleId="a7">
    <w:name w:val="Hyperlink"/>
    <w:basedOn w:val="a0"/>
    <w:uiPriority w:val="99"/>
    <w:semiHidden/>
    <w:unhideWhenUsed/>
    <w:rsid w:val="0012182D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ED415A"/>
    <w:pPr>
      <w:tabs>
        <w:tab w:val="center" w:pos="4153"/>
        <w:tab w:val="right" w:pos="8306"/>
      </w:tabs>
    </w:pPr>
  </w:style>
  <w:style w:type="character" w:customStyle="1" w:styleId="a9">
    <w:name w:val="页眉 字符"/>
    <w:basedOn w:val="a0"/>
    <w:link w:val="a8"/>
    <w:uiPriority w:val="99"/>
    <w:rsid w:val="00ED415A"/>
  </w:style>
  <w:style w:type="paragraph" w:styleId="aa">
    <w:name w:val="footer"/>
    <w:basedOn w:val="a"/>
    <w:link w:val="ab"/>
    <w:uiPriority w:val="99"/>
    <w:unhideWhenUsed/>
    <w:rsid w:val="00ED415A"/>
    <w:pPr>
      <w:tabs>
        <w:tab w:val="center" w:pos="4153"/>
        <w:tab w:val="right" w:pos="8306"/>
      </w:tabs>
    </w:pPr>
  </w:style>
  <w:style w:type="character" w:customStyle="1" w:styleId="ab">
    <w:name w:val="页脚 字符"/>
    <w:basedOn w:val="a0"/>
    <w:link w:val="aa"/>
    <w:uiPriority w:val="99"/>
    <w:rsid w:val="00ED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chem.usc.edu/~youwu/publication/2019.isca.TSS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2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You Wu</cp:lastModifiedBy>
  <cp:revision>10</cp:revision>
  <cp:lastPrinted>2022-09-15T11:16:00Z</cp:lastPrinted>
  <dcterms:created xsi:type="dcterms:W3CDTF">2021-12-07T22:41:00Z</dcterms:created>
  <dcterms:modified xsi:type="dcterms:W3CDTF">2022-09-15T23:50:00Z</dcterms:modified>
</cp:coreProperties>
</file>