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Tahoma" w:cs="Tahoma"/>
          <w:b/>
          <w:color w:val="2E74B5"/>
          <w:sz w:val="40"/>
        </w:rPr>
        <w:t>รายงานผลการทดสอบระบบ IPO Reporting และ PostgreSQL Integration</w:t>
      </w:r>
    </w:p>
    <w:p>
      <w:pPr>
        <w:spacing w:after="200"/>
      </w:pPr>
      <w:r>
        <w:rPr>
          <w:rFonts w:ascii="Calibri" w:hAnsi="Calibri" w:eastAsia="Tahoma" w:cs="Tahoma"/>
          <w:color w:val="5B677A"/>
          <w:sz w:val="22"/>
        </w:rPr>
        <w:t>รายงาน QA/UAT สำหรับส่งมอบ | วันที่ทดสอบ 25 พฤษภาคม 2569 เวลา 11:51 ICT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สภาพแวดล้อม</w:t>
            </w:r>
          </w:p>
        </w:tc>
        <w:tc>
          <w:tcPr>
            <w:tcW w:type="dxa" w:w="66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9"/>
              </w:rPr>
              <w:t>Local IPO UI workspace เชื่อมต่อ PostgreSQL ผ่าน DATABASE_URL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ขอบเขต</w:t>
            </w:r>
          </w:p>
        </w:tc>
        <w:tc>
          <w:tcPr>
            <w:tcW w:type="dxa" w:w="66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9"/>
              </w:rPr>
              <w:t>IPO Reporting, PostgreSQL integration, query/reporting layer, joins, completeness checks, scraper console output และ scraper dry-run performance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โหมดการทดสอบ</w:t>
            </w:r>
          </w:p>
        </w:tc>
        <w:tc>
          <w:tcPr>
            <w:tcW w:type="dxa" w:w="66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9"/>
              </w:rPr>
              <w:t>Database checks ทำงานใน BEGIN READ ONLY transaction และ rollback หลังตรวจสอบ ส่วน scraper ทำงานแบบ --dry-run จึงไม่มีการเขียนข้อมูลลงฐานข้อมูล</w:t>
            </w:r>
          </w:p>
        </w:tc>
      </w:tr>
      <w:tr>
        <w:tc>
          <w:tcPr>
            <w:tcW w:type="dxa" w:w="27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ฐานข้อมูล</w:t>
            </w:r>
          </w:p>
        </w:tc>
        <w:tc>
          <w:tcPr>
            <w:tcW w:type="dxa" w:w="66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9"/>
              </w:rPr>
              <w:t>PostgreSQL 17.6, database resolved เป็น postgres, user resolved เป็น postgres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Tahoma" w:cs="Tahoma"/>
          <w:b/>
          <w:color w:val="2E74B5"/>
        </w:rPr>
        <w:t>บทสรุปผู้บริหาร</w:t>
      </w:r>
    </w:p>
    <w:p>
      <w:r>
        <w:rPr>
          <w:rFonts w:ascii="Calibri" w:hAnsi="Calibri" w:eastAsia="Tahoma" w:cs="Tahoma"/>
          <w:color w:val="0B2545"/>
          <w:sz w:val="22"/>
        </w:rPr>
        <w:t>ระบบ IPO Reporting และ PostgreSQL Integration สามารถใช้งานฟังก์ชันหลักได้ครบถ้วน ทั้งการเชื่อมต่อฐานข้อมูล การอ่านตาราง IPO การ join ข้อมูลทางการเงิน การ aggregate ตามตลาด การคำนวณอันดับ IPO และการแสดงผล console ของ scraper โดยไม่พบ transaction failure หรือ unresolved validation result ในช่วงทดสอบ</w:t>
      </w:r>
    </w:p>
    <w:p>
      <w:r>
        <w:rPr>
          <w:rFonts w:ascii="Calibri" w:hAnsi="Calibri" w:eastAsia="Tahoma" w:cs="Tahoma"/>
          <w:color w:val="0B2545"/>
          <w:sz w:val="22"/>
        </w:rPr>
        <w:t>ประเด็นที่ยังต้องติดตามเป็นเรื่องคุณภาพข้อมูล ได้แก่ market ที่หายไป, listing_date ของ upcoming IPO, financial fields บางกลุ่ม, completeness score ที่ยังไม่ครบ และ relation sync gap ของ underwriter/FA บางรายการ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FF4C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7A5A00"/>
                <w:sz w:val="21"/>
              </w:rPr>
              <w:t>สถานะรวม: WARNING — ระบบพร้อมใช้งานแบบ controlled production แต่ควรแก้ไข data-quality gaps ก่อนใช้เป็นรายงานผู้บริหารเต็มรูปแบบ</w:t>
            </w:r>
          </w:p>
        </w:tc>
      </w:tr>
    </w:tbl>
    <w:p>
      <w:pPr>
        <w:pStyle w:val="Heading1"/>
      </w:pPr>
      <w:r>
        <w:rPr>
          <w:rFonts w:ascii="Calibri" w:hAnsi="Calibri" w:eastAsia="Tahoma" w:cs="Tahoma"/>
          <w:b/>
          <w:color w:val="2E74B5"/>
        </w:rPr>
        <w:t>ตัวชี้วัดการทดสอบ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3600"/>
        <w:gridCol w:w="5760"/>
      </w:tblGrid>
      <w:tr>
        <w:tc>
          <w:tcPr>
            <w:tcW w:type="dxa" w:w="36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ตัวชี้วัด</w:t>
            </w:r>
          </w:p>
        </w:tc>
        <w:tc>
          <w:tcPr>
            <w:tcW w:type="dxa" w:w="57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ผลลัพธ์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เวลาเชื่อมต่อ PostgreSQL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992.05 ms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เวลารวมของชุด query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3,100.84 ms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จำนวน query ที่รัน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18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เวลาเฉลี่ยต่อ query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172.27 ms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query ที่ช้าที่สุด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308.14 ms, executive ownership detection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หน่วยความจำสูงสุดของชุด query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0.06 MB, Python measurement context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เวลารัน scraper แบบ dry-run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1.92 s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working set สูงสุดของ scraper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96.49 MB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exit code ของ scraper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0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จำนวน records ที่โหลดจาก ipos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558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จำนวน financial records ที่โหลด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558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จำนวน underwriter links ที่โหลด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3,353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จำนวน FA links ที่โหลด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589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จำนวน scrape runs ในฐานข้อมูล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16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สถานะ transaction ของฐานข้อมูล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READ ONLY transaction rolled back, no data mutation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Tahoma" w:cs="Tahoma"/>
          <w:b/>
          <w:color w:val="2E74B5"/>
        </w:rPr>
        <w:t>ภาพรวมปริมาณข้อมูล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6500"/>
        <w:gridCol w:w="2860"/>
      </w:tblGrid>
      <w:tr>
        <w:tc>
          <w:tcPr>
            <w:tcW w:type="dxa" w:w="65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ชุดข้อมูล</w:t>
            </w:r>
          </w:p>
        </w:tc>
        <w:tc>
          <w:tcPr>
            <w:tcW w:type="dxa" w:w="28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จำนวน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IPO records ทั้งหมด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558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IPO ที่ listed แล้ว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548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Upcoming IPOs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9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Cancelled IPOs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Financial records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558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Underwriter master records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54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IPO-underwriter relation rows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3,353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FA company master records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117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IPO-FA relation rows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589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Unresolved validation results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Tahoma" w:cs="Tahoma"/>
          <w:b/>
          <w:color w:val="2E74B5"/>
        </w:rPr>
        <w:t>สรุปประสิทธิภาพ Query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6500"/>
        <w:gridCol w:w="2860"/>
      </w:tblGrid>
      <w:tr>
        <w:tc>
          <w:tcPr>
            <w:tcW w:type="dxa" w:w="65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พื้นที่การทดสอบ Query</w:t>
            </w:r>
          </w:p>
        </w:tc>
        <w:tc>
          <w:tcPr>
            <w:tcW w:type="dxa" w:w="28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เวลาประมวลผล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ตรวจการเชื่อมต่อ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125.58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ตรวจการมีอยู่ของตาราง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145.41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ตรวจการมีอยู่ของ view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124.28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นับจำนวน records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168.41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sample query ตาราง IPO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119.25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ตรวจ integrity ของ financial join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139.40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ตรวจ integrity ของ underwriter relation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164.54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ตรวจ integrity ของ FA relation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166.90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filter upcoming IPO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204.88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aggregate market distribution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204.65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คำนวณอันดับ Top IPO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205.75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คำนวณ average net income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204.80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คำนวณ completeness score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204.25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ตรวจ missing financial fields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204.49 ms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ตรวจ executive ownership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308.14 ms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Tahoma" w:cs="Tahoma"/>
          <w:b/>
          <w:color w:val="2E74B5"/>
        </w:rPr>
        <w:t>รายละเอียดกรณีทดสอบ (Test Cases)</w:t>
      </w:r>
    </w:p>
    <w:p>
      <w:r>
        <w:rPr>
          <w:rFonts w:ascii="Calibri" w:hAnsi="Calibri" w:eastAsia="Tahoma" w:cs="Tahoma"/>
          <w:color w:val="0B2545"/>
          <w:sz w:val="22"/>
        </w:rPr>
        <w:t>รูปแบบด้านล่างแสดงรายละเอียด Test Case ID, Scenario, Expected Result, Actual Result, Status และ Notes ตาม scope การทดสอบ 15 รายการ</w:t>
      </w:r>
    </w:p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TC-001 — PostgreSQL connection success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TC-001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PostgreSQL connection success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ระบบต้องเชื่อมต่อ PostgreSQL และรัน probe query พื้นฐานได้สำเร็จ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เชื่อมต่อสำเร็จผ่าน DATABASE_URL, PostgreSQL version: PostgreSQL 17.6, connection time 992.05 ms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EAF5E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176D32"/>
                <w:sz w:val="18"/>
              </w:rPr>
              <w:t>PASS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Database name resolved เป็น postgres และ user resolved เป็น postgres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TC-002 — Environment variables loading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TC-002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Environment variables loading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โหลดค่าการตั้งค่าฐานข้อมูลจาก environment ได้ครบ โดยไม่เปิดเผย secret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.env.local/environment โหลดสำเร็จ มี DATABASE_URL พร้อมใช้งาน แม้ POSTGRES_HOST และ POSTGRES_DB ไม่ถูกตั้งค่าโดยตรง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EAF5E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176D32"/>
                <w:sz w:val="18"/>
              </w:rPr>
              <w:t>PASS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Application และ scraper รองรับ DATABASE_URL แล้ว และรายงานไม่พิมพ์ secret value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TC-003 — IPO table query success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TC-003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IPO table query success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ตาราง ipos ต้อง query ได้และคืน record ที่ใช้งานได้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ipos query คืน 558 records และ sample query คืน 10 rows พร้อม symbol/status ที่ถูกต้อง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EAF5E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176D32"/>
                <w:sz w:val="18"/>
              </w:rPr>
              <w:t>PASS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Status distribution: listed 548, upcoming 9, cancelled 1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TC-004 — Financial data join correctness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TC-004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Financial data join correctness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financial row ทุกแถวต้อง join กลับไปหา IPO ได้ และไม่มี orphan financial record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ipos to ipo_financials join ได้ 558 joined rows, financial coverage 558 records, orphan financial rows 0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EAF5E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176D32"/>
                <w:sz w:val="18"/>
              </w:rPr>
              <w:t>PASS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โครงสร้างความสัมพันธ์แบบ 1:1 ของ financial coverage ถูกต้อง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TC-005 — Underwriter relation join correctness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TC-005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Underwriter relation join correctness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underwriter relation rows ต้อง join กับ IPO และ underwriter master ได้โดยไม่มี broken reference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3,353 relation rows join สำเร็จ, broken links 0, lead links 729, co-underwriter links 2,624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FFF4C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7A5A00"/>
                <w:sz w:val="18"/>
              </w:rPr>
              <w:t>WARNING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raw lead underwriter arrays มีใน 548 IPOs แต่ relation lead links มี 547 IPOs พบ sample gap: TECH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TC-006 — FA company/person joins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TC-006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FA company/person joins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FA relations ต้อง join กับ IPO และ FA company master ได้โดยไม่มี broken reference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589 FA relation rows join สำเร็จ, broken links 0, person-level links 438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FFF4C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7A5A00"/>
                <w:sz w:val="18"/>
              </w:rPr>
              <w:t>WARNING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raw FA arrays มีใน 552 IPOs แต่ relation links มี 541 IPOs พบ sample gaps: BAFS, FLE, MER, PETPAL, PHAT, QUICK, SUEN, TEBP, TECH, TIPAK, TNCC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TC-007 — Upcoming IPO filtering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TC-007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Upcoming IPO filtering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v_upcoming_ipos ต้องตรงกับ ipos.status = 'upcoming' และคืนเฉพาะ upcoming IPOs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ipos upcoming count 9 และ v_upcoming_ipos count 9, past listing dates 0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FFF4C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7A5A00"/>
                <w:sz w:val="18"/>
              </w:rPr>
              <w:t>WARNING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filter ถูกต้อง แต่ upcoming ทั้ง 9 rows มี listing_date เป็น null ทำให้คำนวณ days_until ไม่ได้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TC-008 — Market distribution aggregation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TC-008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Market distribution aggregation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aggregation ตาม market ต้องรวมได้เท่ากับ total IPO count และสะท้อน distribution ได้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aggregation รวมได้ 558 records: missing 274, SET 166, mai 117, MKL 1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FFF4C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7A5A00"/>
                <w:sz w:val="18"/>
              </w:rPr>
              <w:t>WARNING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query ถูกต้อง แต่ listed records 274 รายการไม่มี market ส่งผลต่อคุณภาพรายงานระดับตลาด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TC-009 — Top IPO ranking calculation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TC-009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Top IPO ranking calculation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อันดับ IPO ตาม day-1 return ต้องคำนวณจาก close_d1 และ ipo_price ได้ถูกต้อง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top ranking query คืน 10 rows โดยอันดับแรกคือ UTP day-1 return 788.00%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EAF5E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176D32"/>
                <w:sz w:val="18"/>
              </w:rPr>
              <w:t>PASS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สูตรคำนวณใช้ (close_d1 - ipo_price) / ipo_price * 100 และตัด null/zero IPO price ออก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TC-010 — Net income average calculation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TC-010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Net income average calculation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average net income ต้องคำนวณจาก non-null net_income_latest ได้ถูกต้อง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มี 207 rows ที่มี net_income_latest, average 7,614,431,248.14, min -17,853,005.00, max 1,520,000,000,000.00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FFF4C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7A5A00"/>
                <w:sz w:val="18"/>
              </w:rPr>
              <w:t>WARNING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คำนวณสำเร็จ แต่ coverage มีเพียง 207 จาก 558 และ maximum value สูงมาก อาจทำให้ average skew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TC-011 — Completeness score calculation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TC-011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Completeness score calculation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completeness score ต้องอยู่ในช่วง 0-100 และคำนวณได้ครบทุก IPO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คำนวณครบ 558 rows, average completeness 61.15%, min 27.8%, max 100.0%, invalid scores 0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FFF4C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7A5A00"/>
                <w:sz w:val="18"/>
              </w:rPr>
              <w:t>WARNING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formula ถูกต้อง แต่มี 425 rows ที่ incomplete ตัวอย่างคะแนนต่ำ: A, BKD, MATCH, PHAT, PRINC, SC, TPAC, YUASA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TC-012 — Missing financial detection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TC-012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Missing financial detection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ระบบต้องตรวจจับ missing financial fields ผ่าน v_ipo_missing_fields ได้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พบ missing financial fields ใน 11 dimensions โดยสูงสุดคือ total_assets 352, total_equity 352, total_liabilities 352, net_income_latest 351, revenue_latest 351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FFF4C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7A5A00"/>
                <w:sz w:val="18"/>
              </w:rPr>
              <w:t>WARNING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logic ตรวจจับทำงานถูกต้อง แต่ปริมาณ missing financial data สูง ควรจัดลำดับความสำคัญเพื่อ remediation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TC-013 — Executive ownership &gt; 50% detection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TC-013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Executive ownership &gt; 50% detection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ต้องระบุ IPO ที่ executive ownership เกิน 50% เพื่อใช้ review ได้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พบ 76 records ที่ executive_total_pct &gt; 50 ตัวอย่าง: TIPAK 100.00%, SUEN 99.85%, PROS 90.00%, SNNP 85.00%, BGRIM 79.77%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FFF4C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7A5A00"/>
                <w:sz w:val="18"/>
              </w:rPr>
              <w:t>WARNING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detection ทำงานถูกต้อง ค่า ownership สูงไม่ใช่ system defect แต่ควรแสดงใน risk/ownership review workflow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TC-014 — Console report formatting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TC-014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Console report formatting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scraper console output ต้องอ่านง่าย กระชับ และไม่ปล่อย escaped Thai text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dry-run output มี Scrape summary และไม่พบ escaped Thai Unicode sequences, output length 6,720 characters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EAF5E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176D32"/>
                <w:sz w:val="18"/>
              </w:rPr>
              <w:t>PASS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console output ถูกย่อจาก pandas table กว้างมากเป็น compact per-symbol summary lines</w:t>
            </w:r>
          </w:p>
        </w:tc>
      </w:tr>
    </w:tbl>
    <w:p>
      <w:pPr>
        <w:pStyle w:val="Heading3"/>
      </w:pPr>
      <w:r>
        <w:rPr>
          <w:rFonts w:ascii="Calibri" w:hAnsi="Calibri" w:eastAsia="Tahoma" w:cs="Tahoma"/>
          <w:b/>
          <w:color w:val="1F4D78"/>
          <w:sz w:val="24"/>
        </w:rPr>
        <w:t>TC-015 — Script execution performance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100"/>
        <w:gridCol w:w="7260"/>
      </w:tblGrid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Test Case ID / รหัส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TC-015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Scenario / สถานการณ์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Script execution performance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Expected Result / ผลที่คาดหวัง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scraper dry-run ต้องจบสำเร็จใน runtime budget ที่ยอมรับได้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Actual Result / ผลที่เกิดขึ้นจริง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python scripts/scrape_upcoming_ipos.py --dry-run สำเร็จใน 1.92 s, exit code 0, peak working set 96.49 MB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Status / สถานะ</w:t>
            </w:r>
          </w:p>
        </w:tc>
        <w:tc>
          <w:tcPr>
            <w:tcW w:type="dxa" w:w="7260"/>
            <w:shd w:fill="EAF5EC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176D32"/>
                <w:sz w:val="18"/>
              </w:rPr>
              <w:t>PASS</w:t>
            </w:r>
          </w:p>
        </w:tc>
      </w:tr>
      <w:tr>
        <w:tc>
          <w:tcPr>
            <w:tcW w:type="dxa" w:w="21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Notes / หมายเหตุ</w:t>
            </w:r>
          </w:p>
        </w:tc>
        <w:tc>
          <w:tcPr>
            <w:tcW w:type="dxa" w:w="72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performance ดีขึ้นจาก warmed SEC page/document cache โดย cold-cache run ยังขึ้นกับ latency ของ SEC site</w:t>
            </w:r>
          </w:p>
        </w:tc>
      </w:tr>
    </w:tbl>
    <w:p>
      <w:pPr>
        <w:pStyle w:val="Heading1"/>
      </w:pPr>
      <w:r>
        <w:rPr>
          <w:rFonts w:ascii="Calibri" w:hAnsi="Calibri" w:eastAsia="Tahoma" w:cs="Tahoma"/>
          <w:b/>
          <w:color w:val="2E74B5"/>
        </w:rPr>
        <w:t>ความผิดปกติและข้อมูลที่ขาดหาย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050"/>
        <w:gridCol w:w="3850"/>
        <w:gridCol w:w="3460"/>
      </w:tblGrid>
      <w:tr>
        <w:tc>
          <w:tcPr>
            <w:tcW w:type="dxa" w:w="205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ประเด็น</w:t>
            </w:r>
          </w:p>
        </w:tc>
        <w:tc>
          <w:tcPr>
            <w:tcW w:type="dxa" w:w="385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สิ่งที่พบ</w:t>
            </w:r>
          </w:p>
        </w:tc>
        <w:tc>
          <w:tcPr>
            <w:tcW w:type="dxa" w:w="34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8"/>
              </w:rPr>
              <w:t>ผลกระทบ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Market values</w:t>
            </w:r>
          </w:p>
        </w:tc>
        <w:tc>
          <w:tcPr>
            <w:tcW w:type="dxa" w:w="38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274 listed IPO records มี market เป็นค่าว่าง</w:t>
            </w:r>
          </w:p>
        </w:tc>
        <w:tc>
          <w:tcPr>
            <w:tcW w:type="dxa" w:w="34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รายงาน market distribution และ market-filtered reports อาจไม่ครบถ้วน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Upcoming IPO dates</w:t>
            </w:r>
          </w:p>
        </w:tc>
        <w:tc>
          <w:tcPr>
            <w:tcW w:type="dxa" w:w="38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upcoming IPO 9 จาก 9 รายการมี listing_date เป็น null</w:t>
            </w:r>
          </w:p>
        </w:tc>
        <w:tc>
          <w:tcPr>
            <w:tcW w:type="dxa" w:w="34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days_until และ scheduling-oriented reports ยังไม่สามารถคำนวณ countdown จาก DB ได้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Underwriter relation sync</w:t>
            </w:r>
          </w:p>
        </w:tc>
        <w:tc>
          <w:tcPr>
            <w:tcW w:type="dxa" w:w="38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พบ 1 IPO ที่มี raw lead underwriter data แต่ไม่มี lead relation link</w:t>
            </w:r>
          </w:p>
        </w:tc>
        <w:tc>
          <w:tcPr>
            <w:tcW w:type="dxa" w:w="34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underwriter analytics อาจตกหล่น 1 IPO หากไม่ sync relation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FA relation sync</w:t>
            </w:r>
          </w:p>
        </w:tc>
        <w:tc>
          <w:tcPr>
            <w:tcW w:type="dxa" w:w="38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พบ 11 IPOs ที่มี raw FA company data แต่ไม่มี FA relation link</w:t>
            </w:r>
          </w:p>
        </w:tc>
        <w:tc>
          <w:tcPr>
            <w:tcW w:type="dxa" w:w="34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FA analytics และ FA/person reports อาจ undercount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Financial completeness</w:t>
            </w:r>
          </w:p>
        </w:tc>
        <w:tc>
          <w:tcPr>
            <w:tcW w:type="dxa" w:w="38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425 จาก 558 IPOs ยัง incomplete</w:t>
            </w:r>
          </w:p>
        </w:tc>
        <w:tc>
          <w:tcPr>
            <w:tcW w:type="dxa" w:w="34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analytics ใช้งานได้ แต่ควรแสดง data-quality caveat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Financial fields</w:t>
            </w:r>
          </w:p>
        </w:tc>
        <w:tc>
          <w:tcPr>
            <w:tcW w:type="dxa" w:w="38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financial dimensions หลายกลุ่มมี missing values 278-352 รายการ</w:t>
            </w:r>
          </w:p>
        </w:tc>
        <w:tc>
          <w:tcPr>
            <w:tcW w:type="dxa" w:w="34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financial KPI coverage ยังเป็น partial coverage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Net income average</w:t>
            </w:r>
          </w:p>
        </w:tc>
        <w:tc>
          <w:tcPr>
            <w:tcW w:type="dxa" w:w="38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average ได้รับอิทธิพลจาก maximum value 1.52T</w:t>
            </w:r>
          </w:p>
        </w:tc>
        <w:tc>
          <w:tcPr>
            <w:tcW w:type="dxa" w:w="34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ควรพิจารณา median, trimmed mean หรือ outlier review สำหรับ management dashboard</w:t>
            </w:r>
          </w:p>
        </w:tc>
      </w:tr>
      <w:tr>
        <w:tc>
          <w:tcPr>
            <w:tcW w:type="dxa" w:w="20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Executive ownership</w:t>
            </w:r>
          </w:p>
        </w:tc>
        <w:tc>
          <w:tcPr>
            <w:tcW w:type="dxa" w:w="385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76 records มี executive ownership เกิน 50%</w:t>
            </w:r>
          </w:p>
        </w:tc>
        <w:tc>
          <w:tcPr>
            <w:tcW w:type="dxa" w:w="34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7"/>
              </w:rPr>
              <w:t>ไม่ใช่ defect แต่มีประโยชน์ต่อ governance/risk reporting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Tahoma" w:cs="Tahoma"/>
          <w:b/>
          <w:color w:val="2E74B5"/>
        </w:rPr>
        <w:t>สถานะธุรกรรมฐานข้อมูล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3600"/>
        <w:gridCol w:w="5760"/>
      </w:tblGrid>
      <w:tr>
        <w:tc>
          <w:tcPr>
            <w:tcW w:type="dxa" w:w="36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คุณสมบัติ Transaction</w:t>
            </w:r>
          </w:p>
        </w:tc>
        <w:tc>
          <w:tcPr>
            <w:tcW w:type="dxa" w:w="57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ผลลัพธ์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Mode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READ ONLY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Mutation performed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No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Rollback status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Successful</w:t>
            </w:r>
          </w:p>
        </w:tc>
      </w:tr>
      <w:tr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Validation result side effects</w:t>
            </w:r>
          </w:p>
        </w:tc>
        <w:tc>
          <w:tcPr>
            <w:tcW w:type="dxa" w:w="57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None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Tahoma" w:cs="Tahoma"/>
          <w:b/>
          <w:color w:val="2E74B5"/>
        </w:rPr>
        <w:t>ข้อสังเกตด้านหน่วยความจำและเวลารัน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3000"/>
        <w:gridCol w:w="6360"/>
      </w:tblGrid>
      <w:tr>
        <w:tc>
          <w:tcPr>
            <w:tcW w:type="dxa" w:w="30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องค์ประกอบ</w:t>
            </w:r>
          </w:p>
        </w:tc>
        <w:tc>
          <w:tcPr>
            <w:tcW w:type="dxa" w:w="63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ข้อสังเกต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Query suite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Peak measured Python memory context 0.06 MB; query workload มีขนาดเล็กและ bounded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Scraper dry-run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Peak process working set 96.49 MB; runtime 1.92 s เมื่อ cache อุ่นแล้ว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PostgreSQL queries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slowest query คือ executive ownership detection ที่ 308.14 ms; ไม่มี query เกิน 1 second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SEC scraper cache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warmed SEC cache ช่วยลด runtime อย่างชัดเจน; cold-cache execution ยังขึ้นกับ SEC site response time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Console output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compact format เหมาะกับ scraper history logs และลดปัญหา wide table output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Tahoma" w:cs="Tahoma"/>
          <w:b/>
          <w:color w:val="2E74B5"/>
        </w:rPr>
        <w:t>สรุปผลท้ายรายงาน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6500"/>
        <w:gridCol w:w="2860"/>
      </w:tblGrid>
      <w:tr>
        <w:tc>
          <w:tcPr>
            <w:tcW w:type="dxa" w:w="65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รายการสรุป</w:t>
            </w:r>
          </w:p>
        </w:tc>
        <w:tc>
          <w:tcPr>
            <w:tcW w:type="dxa" w:w="286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จำนวน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PASS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7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WARNING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8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FAIL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0</w:t>
            </w:r>
          </w:p>
        </w:tc>
      </w:tr>
      <w:tr>
        <w:tc>
          <w:tcPr>
            <w:tcW w:type="dxa" w:w="650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Total Test Cases</w:t>
            </w:r>
          </w:p>
        </w:tc>
        <w:tc>
          <w:tcPr>
            <w:tcW w:type="dxa" w:w="28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8"/>
              </w:rPr>
              <w:t>15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3000"/>
        <w:gridCol w:w="6360"/>
      </w:tblGrid>
      <w:tr>
        <w:tc>
          <w:tcPr>
            <w:tcW w:type="dxa" w:w="30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สถานะระบบโดยรวม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9"/>
              </w:rPr>
              <w:t>WARNING</w:t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ความพร้อมสำหรับใช้งาน Production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9"/>
              </w:rPr>
              <w:t>Conditional Go</w:t>
            </w:r>
          </w:p>
        </w:tc>
      </w:tr>
      <w:tr>
        <w:tc>
          <w:tcPr>
            <w:tcW w:type="dxa" w:w="3000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/>
                <w:color w:val="0B2545"/>
                <w:sz w:val="19"/>
              </w:rPr>
              <w:t>หมายเหตุสำหรับใช้งาน Production</w:t>
            </w:r>
          </w:p>
        </w:tc>
        <w:tc>
          <w:tcPr>
            <w:tcW w:type="dxa" w:w="6360"/>
          </w:tcPr>
          <w:p>
            <w:pPr>
              <w:spacing w:after="0"/>
            </w:pPr>
            <w:r/>
            <w:r>
              <w:rPr>
                <w:rFonts w:ascii="Calibri" w:hAnsi="Calibri" w:eastAsia="Tahoma" w:cs="Tahoma"/>
                <w:b w:val="0"/>
                <w:color w:val="0B2545"/>
                <w:sz w:val="19"/>
              </w:rPr>
              <w:t>ระบบพร้อมใช้งานแบบ controlled production โดย PostgreSQL connectivity, schema availability, joins, views, aggregations, ranking calculations, scraper formatting และ dry-run performance อยู่ในเกณฑ์ยอมรับได้ ก่อน full production sign-off ควรแก้ missing market values, upcoming listing dates, financial field gaps และ relation sync discrepancies ของ underwriter/FA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Tahoma" w:cs="Tahoma"/>
        <w:color w:val="5B677A"/>
        <w:sz w:val="18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Tahoma" w:cs="Tahoma"/>
        <w:color w:val="5B677A"/>
        <w:sz w:val="18"/>
      </w:rPr>
      <w:t>รายงาน QA/UAT ระบบ IPO Reporting | PostgreSQL Integration | 25 พฤษภาคม 2569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Tahoma" w:cs="Tahoma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Tahoma" w:cs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Tahoma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Tahoma" w:cs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รายงานผลการทดสอบระบบ IPO Reporting และ PostgreSQL Integration</dc:title>
  <dc:subject>QA/UAT Report</dc:subject>
  <dc:creator>Codex</dc:creator>
  <cp:keywords/>
  <dc:description>Generated from IPO Reporting and PostgreSQL integration validation results.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