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48"/>
          <w:szCs w:val="48"/>
          <w:u w:val="single"/>
        </w:rPr>
      </w:pPr>
      <w:bookmarkStart w:colFirst="0" w:colLast="0" w:name="_vjpk5g8gn96e" w:id="0"/>
      <w:bookmarkEnd w:id="0"/>
      <w:r w:rsidDel="00000000" w:rsidR="00000000" w:rsidRPr="00000000">
        <w:rPr>
          <w:rFonts w:ascii="Times New Roman" w:cs="Times New Roman" w:eastAsia="Times New Roman" w:hAnsi="Times New Roman"/>
          <w:b w:val="1"/>
          <w:sz w:val="48"/>
          <w:szCs w:val="48"/>
          <w:u w:val="single"/>
          <w:rtl w:val="0"/>
        </w:rPr>
        <w:t xml:space="preserve">GIS TRACKS FOOD PRODUCTS</w:t>
      </w:r>
    </w:p>
    <w:p w:rsidR="00000000" w:rsidDel="00000000" w:rsidP="00000000" w:rsidRDefault="00000000" w:rsidRPr="00000000" w14:paraId="00000002">
      <w:pPr>
        <w:pStyle w:val="Heading1"/>
        <w:keepNext w:val="0"/>
        <w:keepLines w:val="0"/>
        <w:spacing w:before="480" w:lineRule="auto"/>
        <w:jc w:val="center"/>
        <w:rPr>
          <w:rFonts w:ascii="Times New Roman" w:cs="Times New Roman" w:eastAsia="Times New Roman" w:hAnsi="Times New Roman"/>
          <w:b w:val="1"/>
          <w:sz w:val="48"/>
          <w:szCs w:val="48"/>
          <w:u w:val="single"/>
        </w:rPr>
      </w:pPr>
      <w:bookmarkStart w:colFirst="0" w:colLast="0" w:name="_saznalax2gym" w:id="1"/>
      <w:bookmarkEnd w:id="1"/>
      <w:r w:rsidDel="00000000" w:rsidR="00000000" w:rsidRPr="00000000">
        <w:rPr>
          <w:rFonts w:ascii="Times New Roman" w:cs="Times New Roman" w:eastAsia="Times New Roman" w:hAnsi="Times New Roman"/>
          <w:b w:val="1"/>
          <w:sz w:val="48"/>
          <w:szCs w:val="48"/>
          <w:u w:val="single"/>
          <w:rtl w:val="0"/>
        </w:rPr>
        <w:t xml:space="preserve">PROJECT PROPOSAL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after="240" w:before="240" w:lineRule="auto"/>
        <w:rPr>
          <w:rFonts w:ascii="Times New Roman" w:cs="Times New Roman" w:eastAsia="Times New Roman" w:hAnsi="Times New Roman"/>
          <w:sz w:val="26"/>
          <w:szCs w:val="26"/>
        </w:rPr>
      </w:pPr>
      <w:bookmarkStart w:colFirst="0" w:colLast="0" w:name="_t6isd5l0v7gh" w:id="2"/>
      <w:bookmarkEnd w:id="2"/>
      <w:r w:rsidDel="00000000" w:rsidR="00000000" w:rsidRPr="00000000">
        <w:rPr>
          <w:rFonts w:ascii="Times New Roman" w:cs="Times New Roman" w:eastAsia="Times New Roman" w:hAnsi="Times New Roman"/>
          <w:b w:val="1"/>
          <w:sz w:val="26"/>
          <w:szCs w:val="26"/>
          <w:rtl w:val="0"/>
        </w:rPr>
        <w:t xml:space="preserve">Project Title:</w:t>
      </w:r>
      <w:r w:rsidDel="00000000" w:rsidR="00000000" w:rsidRPr="00000000">
        <w:rPr>
          <w:rFonts w:ascii="Times New Roman" w:cs="Times New Roman" w:eastAsia="Times New Roman" w:hAnsi="Times New Roman"/>
          <w:sz w:val="26"/>
          <w:szCs w:val="26"/>
          <w:rtl w:val="0"/>
        </w:rPr>
        <w:t xml:space="preserve"> Supply2U – Transforming Agricultural Supply Chains From Farm to Fork</w:t>
      </w:r>
    </w:p>
    <w:p w:rsidR="00000000" w:rsidDel="00000000" w:rsidP="00000000" w:rsidRDefault="00000000" w:rsidRPr="00000000" w14:paraId="00000005">
      <w:pPr>
        <w:pStyle w:val="Heading2"/>
        <w:spacing w:after="240" w:before="240" w:lineRule="auto"/>
        <w:rPr>
          <w:rFonts w:ascii="Times New Roman" w:cs="Times New Roman" w:eastAsia="Times New Roman" w:hAnsi="Times New Roman"/>
          <w:b w:val="1"/>
          <w:sz w:val="36"/>
          <w:szCs w:val="36"/>
        </w:rPr>
      </w:pPr>
      <w:bookmarkStart w:colFirst="0" w:colLast="0" w:name="_thloh9wkwqce" w:id="3"/>
      <w:bookmarkEnd w:id="3"/>
      <w:r w:rsidDel="00000000" w:rsidR="00000000" w:rsidRPr="00000000">
        <w:rPr>
          <w:sz w:val="24"/>
          <w:szCs w:val="24"/>
          <w:rtl w:val="0"/>
        </w:rPr>
        <w:br w:type="textWrapping"/>
      </w: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6"/>
          <w:szCs w:val="36"/>
          <w:rtl w:val="0"/>
        </w:rPr>
        <w:t xml:space="preserve">Team Members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Supply2U is a dynamic team of forward-thinking individuals united by a shared mission.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outlines the core team members, their roles, and the value they contribute to the project.</w:t>
      </w:r>
    </w:p>
    <w:p w:rsidR="00000000" w:rsidDel="00000000" w:rsidP="00000000" w:rsidRDefault="00000000" w:rsidRPr="00000000" w14:paraId="00000008">
      <w:pPr>
        <w:numPr>
          <w:ilvl w:val="0"/>
          <w:numId w:val="4"/>
        </w:numPr>
        <w:shd w:fill="ffffff" w:val="clear"/>
        <w:spacing w:after="0" w:afterAutospacing="0" w:before="340" w:line="523.6363636363636" w:lineRule="auto"/>
        <w:ind w:left="720" w:hanging="360"/>
        <w:rPr>
          <w:rFonts w:ascii="Georgia" w:cs="Georgia" w:eastAsia="Georgia" w:hAnsi="Georgia"/>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Dr. Lawrence Nderu -</w:t>
      </w:r>
      <w:r w:rsidDel="00000000" w:rsidR="00000000" w:rsidRPr="00000000">
        <w:rPr>
          <w:rFonts w:ascii="Times New Roman" w:cs="Times New Roman" w:eastAsia="Times New Roman" w:hAnsi="Times New Roman"/>
          <w:b w:val="1"/>
          <w:i w:val="1"/>
          <w:color w:val="242424"/>
          <w:sz w:val="24"/>
          <w:szCs w:val="24"/>
          <w:rtl w:val="0"/>
        </w:rPr>
        <w:t xml:space="preserve"> </w:t>
      </w:r>
      <w:r w:rsidDel="00000000" w:rsidR="00000000" w:rsidRPr="00000000">
        <w:rPr>
          <w:rFonts w:ascii="Times New Roman" w:cs="Times New Roman" w:eastAsia="Times New Roman" w:hAnsi="Times New Roman"/>
          <w:i w:val="1"/>
          <w:color w:val="242424"/>
          <w:sz w:val="24"/>
          <w:szCs w:val="24"/>
          <w:rtl w:val="0"/>
        </w:rPr>
        <w:t xml:space="preserve">The Principal Investigator</w:t>
      </w:r>
      <w:r w:rsidDel="00000000" w:rsidR="00000000" w:rsidRPr="00000000">
        <w:rPr>
          <w:rFonts w:ascii="Times New Roman" w:cs="Times New Roman" w:eastAsia="Times New Roman" w:hAnsi="Times New Roman"/>
          <w:color w:val="242424"/>
          <w:sz w:val="24"/>
          <w:szCs w:val="24"/>
          <w:rtl w:val="0"/>
        </w:rPr>
        <w:t xml:space="preserve">:</w:t>
      </w:r>
      <w:r w:rsidDel="00000000" w:rsidR="00000000" w:rsidRPr="00000000">
        <w:rPr>
          <w:rFonts w:ascii="Times New Roman" w:cs="Times New Roman" w:eastAsia="Times New Roman" w:hAnsi="Times New Roman"/>
          <w:color w:val="242424"/>
          <w:sz w:val="24"/>
          <w:szCs w:val="24"/>
          <w:rtl w:val="0"/>
        </w:rPr>
        <w:t xml:space="preserve"> responsible for overseeing the entire project and providing the necessary resources required for its success </w:t>
      </w:r>
    </w:p>
    <w:p w:rsidR="00000000" w:rsidDel="00000000" w:rsidP="00000000" w:rsidRDefault="00000000" w:rsidRPr="00000000" w14:paraId="00000009">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Ian Ndolo -</w:t>
      </w:r>
      <w:r w:rsidDel="00000000" w:rsidR="00000000" w:rsidRPr="00000000">
        <w:rPr>
          <w:rFonts w:ascii="Times New Roman" w:cs="Times New Roman" w:eastAsia="Times New Roman" w:hAnsi="Times New Roman"/>
          <w:i w:val="1"/>
          <w:color w:val="242424"/>
          <w:sz w:val="24"/>
          <w:szCs w:val="24"/>
          <w:rtl w:val="0"/>
        </w:rPr>
        <w:t xml:space="preserve">Team Lead and Backend Developer</w:t>
      </w:r>
      <w:r w:rsidDel="00000000" w:rsidR="00000000" w:rsidRPr="00000000">
        <w:rPr>
          <w:rFonts w:ascii="Times New Roman" w:cs="Times New Roman" w:eastAsia="Times New Roman" w:hAnsi="Times New Roman"/>
          <w:color w:val="242424"/>
          <w:sz w:val="24"/>
          <w:szCs w:val="24"/>
          <w:rtl w:val="0"/>
        </w:rPr>
        <w:t xml:space="preserve">: manages the team and the development process and is responsible for the server-side logic and database management.</w:t>
      </w:r>
    </w:p>
    <w:p w:rsidR="00000000" w:rsidDel="00000000" w:rsidP="00000000" w:rsidRDefault="00000000" w:rsidRPr="00000000" w14:paraId="0000000A">
      <w:pPr>
        <w:numPr>
          <w:ilvl w:val="0"/>
          <w:numId w:val="4"/>
        </w:numPr>
        <w:shd w:fill="ffffff" w:val="clear"/>
        <w:spacing w:after="0" w:afterAutospacing="0" w:before="0" w:beforeAutospacing="0" w:line="523.6363636363636" w:lineRule="auto"/>
        <w:ind w:left="720" w:hanging="360"/>
        <w:rPr>
          <w:rFonts w:ascii="Georgia" w:cs="Georgia" w:eastAsia="Georgia" w:hAnsi="Georgia"/>
          <w:color w:val="242424"/>
          <w:sz w:val="24"/>
          <w:szCs w:val="24"/>
        </w:rPr>
      </w:pPr>
      <w:r w:rsidDel="00000000" w:rsidR="00000000" w:rsidRPr="00000000">
        <w:rPr>
          <w:rFonts w:ascii="Times New Roman" w:cs="Times New Roman" w:eastAsia="Times New Roman" w:hAnsi="Times New Roman"/>
          <w:b w:val="1"/>
          <w:sz w:val="24"/>
          <w:szCs w:val="24"/>
          <w:rtl w:val="0"/>
        </w:rPr>
        <w:t xml:space="preserve">Neema Ogao</w:t>
      </w:r>
      <w:r w:rsidDel="00000000" w:rsidR="00000000" w:rsidRPr="00000000">
        <w:rPr>
          <w:rFonts w:ascii="Times New Roman" w:cs="Times New Roman" w:eastAsia="Times New Roman" w:hAnsi="Times New Roman"/>
          <w:b w:val="1"/>
          <w:color w:val="242424"/>
          <w:sz w:val="24"/>
          <w:szCs w:val="24"/>
          <w:rtl w:val="0"/>
        </w:rPr>
        <w:t xml:space="preserve"> -</w:t>
      </w:r>
      <w:r w:rsidDel="00000000" w:rsidR="00000000" w:rsidRPr="00000000">
        <w:rPr>
          <w:rFonts w:ascii="Times New Roman" w:cs="Times New Roman" w:eastAsia="Times New Roman" w:hAnsi="Times New Roman"/>
          <w:color w:val="242424"/>
          <w:sz w:val="24"/>
          <w:szCs w:val="24"/>
          <w:rtl w:val="0"/>
        </w:rPr>
        <w:t xml:space="preserve"> </w:t>
      </w:r>
      <w:r w:rsidDel="00000000" w:rsidR="00000000" w:rsidRPr="00000000">
        <w:rPr>
          <w:rFonts w:ascii="Times New Roman" w:cs="Times New Roman" w:eastAsia="Times New Roman" w:hAnsi="Times New Roman"/>
          <w:i w:val="1"/>
          <w:color w:val="242424"/>
          <w:sz w:val="24"/>
          <w:szCs w:val="24"/>
          <w:rtl w:val="0"/>
        </w:rPr>
        <w:t xml:space="preserve">Frontend Developer</w:t>
      </w:r>
      <w:r w:rsidDel="00000000" w:rsidR="00000000" w:rsidRPr="00000000">
        <w:rPr>
          <w:rFonts w:ascii="Times New Roman" w:cs="Times New Roman" w:eastAsia="Times New Roman" w:hAnsi="Times New Roman"/>
          <w:color w:val="242424"/>
          <w:sz w:val="24"/>
          <w:szCs w:val="24"/>
          <w:rtl w:val="0"/>
        </w:rPr>
        <w:t xml:space="preserve">: responsible for creating an intuitive and user-friendly interface for our platform, ensuring that users can easily navigate and utilize the system’s features.</w:t>
      </w:r>
    </w:p>
    <w:p w:rsidR="00000000" w:rsidDel="00000000" w:rsidP="00000000" w:rsidRDefault="00000000" w:rsidRPr="00000000" w14:paraId="0000000B">
      <w:pPr>
        <w:numPr>
          <w:ilvl w:val="0"/>
          <w:numId w:val="4"/>
        </w:numPr>
        <w:shd w:fill="ffffff" w:val="clear"/>
        <w:spacing w:after="0" w:afterAutospacing="0" w:before="0" w:beforeAutospacing="0" w:line="523.6363636363636" w:lineRule="auto"/>
        <w:ind w:left="72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Maureen Mukami</w:t>
      </w:r>
      <w:r w:rsidDel="00000000" w:rsidR="00000000" w:rsidRPr="00000000">
        <w:rPr>
          <w:rFonts w:ascii="Times New Roman" w:cs="Times New Roman" w:eastAsia="Times New Roman" w:hAnsi="Times New Roman"/>
          <w:b w:val="1"/>
          <w:color w:val="242424"/>
          <w:sz w:val="24"/>
          <w:szCs w:val="24"/>
          <w:rtl w:val="0"/>
        </w:rPr>
        <w:t xml:space="preserve">-</w:t>
      </w:r>
      <w:r w:rsidDel="00000000" w:rsidR="00000000" w:rsidRPr="00000000">
        <w:rPr>
          <w:rFonts w:ascii="Times New Roman" w:cs="Times New Roman" w:eastAsia="Times New Roman" w:hAnsi="Times New Roman"/>
          <w:b w:val="1"/>
          <w:i w:val="1"/>
          <w:color w:val="242424"/>
          <w:sz w:val="24"/>
          <w:szCs w:val="24"/>
          <w:rtl w:val="0"/>
        </w:rPr>
        <w:t xml:space="preserve"> </w:t>
      </w:r>
      <w:r w:rsidDel="00000000" w:rsidR="00000000" w:rsidRPr="00000000">
        <w:rPr>
          <w:rFonts w:ascii="Times New Roman" w:cs="Times New Roman" w:eastAsia="Times New Roman" w:hAnsi="Times New Roman"/>
          <w:i w:val="1"/>
          <w:color w:val="242424"/>
          <w:sz w:val="24"/>
          <w:szCs w:val="24"/>
          <w:rtl w:val="0"/>
        </w:rPr>
        <w:t xml:space="preserve">Frontend Developer</w:t>
      </w:r>
      <w:r w:rsidDel="00000000" w:rsidR="00000000" w:rsidRPr="00000000">
        <w:rPr>
          <w:rFonts w:ascii="Times New Roman" w:cs="Times New Roman" w:eastAsia="Times New Roman" w:hAnsi="Times New Roman"/>
          <w:color w:val="242424"/>
          <w:sz w:val="24"/>
          <w:szCs w:val="24"/>
          <w:rtl w:val="0"/>
        </w:rPr>
        <w:t xml:space="preserve">: focuses on designing and implementing the visual aspects of our platform, making it both functional and aesthetically pleasing.</w:t>
      </w:r>
    </w:p>
    <w:p w:rsidR="00000000" w:rsidDel="00000000" w:rsidP="00000000" w:rsidRDefault="00000000" w:rsidRPr="00000000" w14:paraId="0000000C">
      <w:pPr>
        <w:numPr>
          <w:ilvl w:val="0"/>
          <w:numId w:val="4"/>
        </w:numPr>
        <w:shd w:fill="ffffff" w:val="clear"/>
        <w:spacing w:after="0" w:afterAutospacing="0" w:before="0" w:beforeAutospacing="0" w:line="523.6363636363636" w:lineRule="auto"/>
        <w:ind w:left="72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David Nzambuli</w:t>
      </w:r>
      <w:r w:rsidDel="00000000" w:rsidR="00000000" w:rsidRPr="00000000">
        <w:rPr>
          <w:rFonts w:ascii="Times New Roman" w:cs="Times New Roman" w:eastAsia="Times New Roman" w:hAnsi="Times New Roman"/>
          <w:b w:val="1"/>
          <w:color w:val="242424"/>
          <w:sz w:val="24"/>
          <w:szCs w:val="24"/>
          <w:rtl w:val="0"/>
        </w:rPr>
        <w:t xml:space="preserve"> - </w:t>
      </w:r>
      <w:r w:rsidDel="00000000" w:rsidR="00000000" w:rsidRPr="00000000">
        <w:rPr>
          <w:rFonts w:ascii="Times New Roman" w:cs="Times New Roman" w:eastAsia="Times New Roman" w:hAnsi="Times New Roman"/>
          <w:i w:val="1"/>
          <w:color w:val="242424"/>
          <w:sz w:val="24"/>
          <w:szCs w:val="24"/>
          <w:rtl w:val="0"/>
        </w:rPr>
        <w:t xml:space="preserve">DevOps Engineer</w:t>
      </w:r>
      <w:r w:rsidDel="00000000" w:rsidR="00000000" w:rsidRPr="00000000">
        <w:rPr>
          <w:rFonts w:ascii="Times New Roman" w:cs="Times New Roman" w:eastAsia="Times New Roman" w:hAnsi="Times New Roman"/>
          <w:color w:val="242424"/>
          <w:sz w:val="24"/>
          <w:szCs w:val="24"/>
          <w:rtl w:val="0"/>
        </w:rPr>
        <w:t xml:space="preserve">: Manages CI/CD pipelines and ensures the security, scalability, and smooth deployment of the platform.</w:t>
      </w:r>
    </w:p>
    <w:p w:rsidR="00000000" w:rsidDel="00000000" w:rsidP="00000000" w:rsidRDefault="00000000" w:rsidRPr="00000000" w14:paraId="0000000D">
      <w:pPr>
        <w:numPr>
          <w:ilvl w:val="0"/>
          <w:numId w:val="4"/>
        </w:numPr>
        <w:shd w:fill="ffffff" w:val="clear"/>
        <w:spacing w:after="0" w:before="0" w:beforeAutospacing="0" w:line="523.6363636363636" w:lineRule="auto"/>
        <w:ind w:left="720" w:hanging="360"/>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Pharis Kariuki</w:t>
      </w:r>
      <w:r w:rsidDel="00000000" w:rsidR="00000000" w:rsidRPr="00000000">
        <w:rPr>
          <w:rFonts w:ascii="Times New Roman" w:cs="Times New Roman" w:eastAsia="Times New Roman" w:hAnsi="Times New Roman"/>
          <w:b w:val="1"/>
          <w:color w:val="242424"/>
          <w:sz w:val="24"/>
          <w:szCs w:val="24"/>
          <w:rtl w:val="0"/>
        </w:rPr>
        <w:t xml:space="preserve"> -</w:t>
      </w:r>
      <w:r w:rsidDel="00000000" w:rsidR="00000000" w:rsidRPr="00000000">
        <w:rPr>
          <w:rFonts w:ascii="Times New Roman" w:cs="Times New Roman" w:eastAsia="Times New Roman" w:hAnsi="Times New Roman"/>
          <w:color w:val="242424"/>
          <w:sz w:val="24"/>
          <w:szCs w:val="24"/>
          <w:rtl w:val="0"/>
        </w:rPr>
        <w:t xml:space="preserve"> </w:t>
      </w:r>
      <w:r w:rsidDel="00000000" w:rsidR="00000000" w:rsidRPr="00000000">
        <w:rPr>
          <w:rFonts w:ascii="Times New Roman" w:cs="Times New Roman" w:eastAsia="Times New Roman" w:hAnsi="Times New Roman"/>
          <w:i w:val="1"/>
          <w:color w:val="242424"/>
          <w:sz w:val="24"/>
          <w:szCs w:val="24"/>
          <w:rtl w:val="0"/>
        </w:rPr>
        <w:t xml:space="preserve">Real Time Systems Engineer</w:t>
      </w:r>
      <w:r w:rsidDel="00000000" w:rsidR="00000000" w:rsidRPr="00000000">
        <w:rPr>
          <w:rFonts w:ascii="Times New Roman" w:cs="Times New Roman" w:eastAsia="Times New Roman" w:hAnsi="Times New Roman"/>
          <w:color w:val="242424"/>
          <w:sz w:val="24"/>
          <w:szCs w:val="24"/>
          <w:rtl w:val="0"/>
        </w:rPr>
        <w:t xml:space="preserve">:responsible for building and maintaining the real-time data infrastructure by ensuring seamless data flow from various sources.</w: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rFonts w:ascii="Times New Roman" w:cs="Times New Roman" w:eastAsia="Times New Roman" w:hAnsi="Times New Roman"/>
          <w:b w:val="1"/>
          <w:sz w:val="36"/>
          <w:szCs w:val="36"/>
        </w:rPr>
      </w:pPr>
      <w:bookmarkStart w:colFirst="0" w:colLast="0" w:name="_fbtl8ioyy3p9" w:id="4"/>
      <w:bookmarkEnd w:id="4"/>
      <w:r w:rsidDel="00000000" w:rsidR="00000000" w:rsidRPr="00000000">
        <w:rPr>
          <w:rFonts w:ascii="Times New Roman" w:cs="Times New Roman" w:eastAsia="Times New Roman" w:hAnsi="Times New Roman"/>
          <w:b w:val="1"/>
          <w:sz w:val="36"/>
          <w:szCs w:val="36"/>
          <w:rtl w:val="0"/>
        </w:rPr>
        <w:t xml:space="preserve">2. Executive Summary</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Supply2U is a data-driven platform revolutionizing agricultural supply chains across East Africa. By leveraging real-time analytics, IoT integration, and consumer behavior insights, the platform connects farmers, agro-dealers, logistics providers, and retailers. It addresses critical inefficiencies such as post-harvest losses, inconsistent quality, lack of traceability, and limited transparency. Supply2U not only enhances supply chain efficiency but also ensures fair pricing, better access to markets, and improved consumer trust. The project is scalable, sustainable, and commercially viable, with strong potential for impact in the region.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rFonts w:ascii="Times New Roman" w:cs="Times New Roman" w:eastAsia="Times New Roman" w:hAnsi="Times New Roman"/>
          <w:b w:val="1"/>
          <w:sz w:val="36"/>
          <w:szCs w:val="36"/>
        </w:rPr>
      </w:pPr>
      <w:bookmarkStart w:colFirst="0" w:colLast="0" w:name="_q30soxg2lfek" w:id="5"/>
      <w:bookmarkEnd w:id="5"/>
      <w:r w:rsidDel="00000000" w:rsidR="00000000" w:rsidRPr="00000000">
        <w:rPr>
          <w:rFonts w:ascii="Times New Roman" w:cs="Times New Roman" w:eastAsia="Times New Roman" w:hAnsi="Times New Roman"/>
          <w:b w:val="1"/>
          <w:sz w:val="36"/>
          <w:szCs w:val="36"/>
          <w:rtl w:val="0"/>
        </w:rPr>
        <w:t xml:space="preserve">3. Background </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Globally and especially in East Africa, agricultural supply chains, small-scale farmers, agro-dealers, and urban retailers face significant challenges in ensuring food products' efficient, sustainable distribution.</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Consumers increasingly demand to know the origins of their food, and retailers require precise information to manage inventory and meet consumer demand. Agricultural supply chains in East Africa suffer from inefficiencies that reduce farmer income, increase food prices, and restrict access to high-quality produce. These issues include:</w:t>
      </w:r>
    </w:p>
    <w:p w:rsidR="00000000" w:rsidDel="00000000" w:rsidP="00000000" w:rsidRDefault="00000000" w:rsidRPr="00000000" w14:paraId="00000014">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Up to </w:t>
      </w:r>
      <w:r w:rsidDel="00000000" w:rsidR="00000000" w:rsidRPr="00000000">
        <w:rPr>
          <w:rFonts w:ascii="Times New Roman" w:cs="Times New Roman" w:eastAsia="Times New Roman" w:hAnsi="Times New Roman"/>
          <w:b w:val="1"/>
          <w:sz w:val="24"/>
          <w:szCs w:val="24"/>
          <w:rtl w:val="0"/>
        </w:rPr>
        <w:t xml:space="preserve">33% post-harvest losses</w:t>
      </w:r>
      <w:r w:rsidDel="00000000" w:rsidR="00000000" w:rsidRPr="00000000">
        <w:rPr>
          <w:rFonts w:ascii="Times New Roman" w:cs="Times New Roman" w:eastAsia="Times New Roman" w:hAnsi="Times New Roman"/>
          <w:sz w:val="24"/>
          <w:szCs w:val="24"/>
          <w:rtl w:val="0"/>
        </w:rPr>
        <w:t xml:space="preserve"> for perishable goods.</w:t>
        <w:br w:type="textWrapping"/>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product quality leading to consumer dissatisfaction.</w:t>
        <w:br w:type="textWrapping"/>
      </w:r>
    </w:p>
    <w:p w:rsidR="00000000" w:rsidDel="00000000" w:rsidP="00000000" w:rsidRDefault="00000000" w:rsidRPr="00000000" w14:paraId="00000016">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lack of transparency in sourcing, affecting consumer trust and pricing fairness.</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issues compromise farming's economic viability, restrict consumer access to fresh produce, and hinder fair value distribution. Despite growing demands for transparency and efficiency, existing solutions need more comprehensive integration for all stakeholders, including farmers, agro-dealers, retailers, and logistics providers.</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critical need for a transformative platform that seamlessly connects these stakeholders, prioritizing efficiency, sustainability, and profitability throughout the supply chain.</w:t>
      </w:r>
    </w:p>
    <w:p w:rsidR="00000000" w:rsidDel="00000000" w:rsidP="00000000" w:rsidRDefault="00000000" w:rsidRPr="00000000" w14:paraId="00000019">
      <w:pPr>
        <w:pStyle w:val="Heading2"/>
        <w:keepNext w:val="0"/>
        <w:keepLines w:val="0"/>
        <w:spacing w:after="80" w:lineRule="auto"/>
        <w:rPr>
          <w:rFonts w:ascii="Times New Roman" w:cs="Times New Roman" w:eastAsia="Times New Roman" w:hAnsi="Times New Roman"/>
          <w:b w:val="1"/>
          <w:sz w:val="36"/>
          <w:szCs w:val="36"/>
        </w:rPr>
      </w:pPr>
      <w:bookmarkStart w:colFirst="0" w:colLast="0" w:name="_trhd3vinqpqq" w:id="6"/>
      <w:bookmarkEnd w:id="6"/>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rFonts w:ascii="Times New Roman" w:cs="Times New Roman" w:eastAsia="Times New Roman" w:hAnsi="Times New Roman"/>
          <w:b w:val="1"/>
          <w:sz w:val="36"/>
          <w:szCs w:val="36"/>
        </w:rPr>
      </w:pPr>
      <w:bookmarkStart w:colFirst="0" w:colLast="0" w:name="_m4blcl44c7wt" w:id="7"/>
      <w:bookmarkEnd w:id="7"/>
      <w:r w:rsidDel="00000000" w:rsidR="00000000" w:rsidRPr="00000000">
        <w:rPr>
          <w:rFonts w:ascii="Times New Roman" w:cs="Times New Roman" w:eastAsia="Times New Roman" w:hAnsi="Times New Roman"/>
          <w:b w:val="1"/>
          <w:sz w:val="36"/>
          <w:szCs w:val="36"/>
          <w:rtl w:val="0"/>
        </w:rPr>
        <w:t xml:space="preserve">4. Objectives</w:t>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rPr>
      </w:pPr>
      <w:bookmarkStart w:colFirst="0" w:colLast="0" w:name="_z4gsprfwrxdy" w:id="8"/>
      <w:bookmarkEnd w:id="8"/>
      <w:r w:rsidDel="00000000" w:rsidR="00000000" w:rsidRPr="00000000">
        <w:rPr>
          <w:rFonts w:ascii="Times New Roman" w:cs="Times New Roman" w:eastAsia="Times New Roman" w:hAnsi="Times New Roman"/>
          <w:b w:val="1"/>
          <w:color w:val="000000"/>
          <w:rtl w:val="0"/>
        </w:rPr>
        <w:t xml:space="preserve">General Objective:</w:t>
      </w:r>
    </w:p>
    <w:p w:rsidR="00000000" w:rsidDel="00000000" w:rsidP="00000000" w:rsidRDefault="00000000" w:rsidRPr="00000000" w14:paraId="0000001D">
      <w:pPr>
        <w:spacing w:after="240" w:befor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To develop a smart agricultural supply chain platform that ensures transparency, efficiency, and sustainability from farm to consumer.</w: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rFonts w:ascii="Times New Roman" w:cs="Times New Roman" w:eastAsia="Times New Roman" w:hAnsi="Times New Roman"/>
          <w:b w:val="1"/>
          <w:color w:val="000000"/>
        </w:rPr>
      </w:pPr>
      <w:bookmarkStart w:colFirst="0" w:colLast="0" w:name="_qxmmb1tj5qnl" w:id="9"/>
      <w:bookmarkEnd w:id="9"/>
      <w:r w:rsidDel="00000000" w:rsidR="00000000" w:rsidRPr="00000000">
        <w:rPr>
          <w:rFonts w:ascii="Times New Roman" w:cs="Times New Roman" w:eastAsia="Times New Roman" w:hAnsi="Times New Roman"/>
          <w:b w:val="1"/>
          <w:color w:val="000000"/>
          <w:rtl w:val="0"/>
        </w:rPr>
        <w:t xml:space="preserve">Specific Objectives:</w:t>
      </w:r>
    </w:p>
    <w:p w:rsidR="00000000" w:rsidDel="00000000" w:rsidP="00000000" w:rsidRDefault="00000000" w:rsidRPr="00000000" w14:paraId="0000001F">
      <w:pPr>
        <w:numPr>
          <w:ilvl w:val="0"/>
          <w:numId w:val="5"/>
        </w:numPr>
        <w:spacing w:after="0" w:afterAutospacing="0" w:before="240" w:lineRule="auto"/>
        <w:ind w:left="720" w:hanging="360"/>
        <w:rPr/>
      </w:pPr>
      <w:r w:rsidDel="00000000" w:rsidR="00000000" w:rsidRPr="00000000">
        <w:rPr>
          <w:rFonts w:ascii="Times New Roman" w:cs="Times New Roman" w:eastAsia="Times New Roman" w:hAnsi="Times New Roman"/>
          <w:sz w:val="24"/>
          <w:szCs w:val="24"/>
          <w:rtl w:val="0"/>
        </w:rPr>
        <w:t xml:space="preserve">Minimize post-harvest losses using real-time logistics tracking</w:t>
        <w:br w:type="textWrapping"/>
        <w:t xml:space="preserve"> The system will utilize GPS and sensor technologies to monitor transportation in real-time, allowing stakeholders to quickly respond to delays, route changes, or environmental threats. This reduces the risk of spoilage and ensures timely delivery of perishable goods.</w:t>
        <w:br w:type="textWrapping"/>
      </w:r>
    </w:p>
    <w:p w:rsidR="00000000" w:rsidDel="00000000" w:rsidP="00000000" w:rsidRDefault="00000000" w:rsidRPr="00000000" w14:paraId="00000020">
      <w:pPr>
        <w:numPr>
          <w:ilvl w:val="0"/>
          <w:numId w:val="5"/>
        </w:numPr>
        <w:spacing w:after="0" w:afterAutospacing="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Provide reliable quality and availability through predictive analytics</w:t>
        <w:br w:type="textWrapping"/>
        <w:t xml:space="preserve"> By analyzing historical data, weather patterns, and demand trends, the platform will forecast optimal harvesting and distribution schedules. This ensures that products are delivered fresh, in the right quantities, and when markets need them most.</w:t>
        <w:br w:type="textWrapping"/>
      </w:r>
    </w:p>
    <w:p w:rsidR="00000000" w:rsidDel="00000000" w:rsidP="00000000" w:rsidRDefault="00000000" w:rsidRPr="00000000" w14:paraId="00000021">
      <w:pPr>
        <w:numPr>
          <w:ilvl w:val="0"/>
          <w:numId w:val="5"/>
        </w:numPr>
        <w:spacing w:after="0" w:afterAutospacing="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Enable full traceability and transparency using geolocation and data integration</w:t>
        <w:br w:type="textWrapping"/>
        <w:t xml:space="preserve"> Every stage of the supply chain—from harvesting to final delivery—will be recorded and traceable. This builds trust among stakeholders and supports compliance with food safety and quality regulations.</w:t>
        <w:br w:type="textWrapping"/>
      </w:r>
    </w:p>
    <w:p w:rsidR="00000000" w:rsidDel="00000000" w:rsidP="00000000" w:rsidRDefault="00000000" w:rsidRPr="00000000" w14:paraId="00000022">
      <w:pPr>
        <w:numPr>
          <w:ilvl w:val="0"/>
          <w:numId w:val="5"/>
        </w:numPr>
        <w:spacing w:after="240" w:before="0" w:beforeAutospacing="0" w:lineRule="auto"/>
        <w:ind w:left="720" w:hanging="360"/>
        <w:rPr/>
      </w:pPr>
      <w:r w:rsidDel="00000000" w:rsidR="00000000" w:rsidRPr="00000000">
        <w:rPr>
          <w:rFonts w:ascii="Times New Roman" w:cs="Times New Roman" w:eastAsia="Times New Roman" w:hAnsi="Times New Roman"/>
          <w:sz w:val="24"/>
          <w:szCs w:val="24"/>
          <w:rtl w:val="0"/>
        </w:rPr>
        <w:t xml:space="preserve">Create a user-friendly platform to connect all supply chain stakeholders</w:t>
        <w:br w:type="textWrapping"/>
        <w:t xml:space="preserve"> The web-based system will offer an intuitive interface that allows farmers, distributors, logistics providers, and retailers to collaborate, track orders, communicate, and make informed decisions in real time.</w:t>
        <w:br w:type="textWrapping"/>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rFonts w:ascii="Times New Roman" w:cs="Times New Roman" w:eastAsia="Times New Roman" w:hAnsi="Times New Roman"/>
          <w:b w:val="1"/>
          <w:sz w:val="36"/>
          <w:szCs w:val="36"/>
        </w:rPr>
      </w:pPr>
      <w:bookmarkStart w:colFirst="0" w:colLast="0" w:name="_fqnmvwyg2w5j" w:id="10"/>
      <w:bookmarkEnd w:id="10"/>
      <w:r w:rsidDel="00000000" w:rsidR="00000000" w:rsidRPr="00000000">
        <w:rPr>
          <w:rFonts w:ascii="Times New Roman" w:cs="Times New Roman" w:eastAsia="Times New Roman" w:hAnsi="Times New Roman"/>
          <w:b w:val="1"/>
          <w:sz w:val="36"/>
          <w:szCs w:val="36"/>
          <w:rtl w:val="0"/>
        </w:rPr>
        <w:t xml:space="preserve">5. Project Scope</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In-Scope:</w:t>
      </w:r>
    </w:p>
    <w:p w:rsidR="00000000" w:rsidDel="00000000" w:rsidP="00000000" w:rsidRDefault="00000000" w:rsidRPr="00000000" w14:paraId="0000002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GPS tracking for farms and transportation</w:t>
        <w:br w:type="textWrapping"/>
        <w:t xml:space="preserve"> Implementation of geolocation tracking to monitor trucks, farm pickups, and delivery routes in real-time to improve logistics coordination and reduce delays.</w:t>
        <w:br w:type="textWrapping"/>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web-based platform for stakeholders</w:t>
        <w:br w:type="textWrapping"/>
        <w:t xml:space="preserve"> A responsive and accessible web application that provides role-based access for farmers, transporters, distributors, and retailers, facilitating interaction and oversight.</w:t>
        <w:br w:type="textWrapping"/>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analytics dashboard and ML-powered insights</w:t>
        <w:br w:type="textWrapping"/>
        <w:t xml:space="preserve"> Visual dashboards showing live metrics like truck location, order status, delivery times, and predictive analytics (e.g., demand forecasting, delivery delays).</w:t>
        <w:br w:type="textWrapping"/>
      </w:r>
    </w:p>
    <w:p w:rsidR="00000000" w:rsidDel="00000000" w:rsidP="00000000" w:rsidRDefault="00000000" w:rsidRPr="00000000" w14:paraId="00000029">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API integrations</w:t>
        <w:br w:type="textWrapping"/>
        <w:t xml:space="preserve"> Seamless connections to third-party services (e.g., SMS/email gateways, payment platforms, or weather APIs) using secure and scalable APIs.</w:t>
      </w:r>
    </w:p>
    <w:p w:rsidR="00000000" w:rsidDel="00000000" w:rsidP="00000000" w:rsidRDefault="00000000" w:rsidRPr="00000000" w14:paraId="0000002A">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Out-of-Scope (for initial launch):</w:t>
      </w:r>
    </w:p>
    <w:p w:rsidR="00000000" w:rsidDel="00000000" w:rsidP="00000000" w:rsidRDefault="00000000" w:rsidRPr="00000000" w14:paraId="0000002C">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 (planned for future phase)</w:t>
        <w:br w:type="textWrapping"/>
        <w:t xml:space="preserve"> Although highly valuable, a dedicated mobile application will be considered after the core web system is fully deployed and adopted.</w:t>
        <w:br w:type="textWrapping"/>
      </w:r>
    </w:p>
    <w:p w:rsidR="00000000" w:rsidDel="00000000" w:rsidP="00000000" w:rsidRDefault="00000000" w:rsidRPr="00000000" w14:paraId="0000002D">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market deployment</w:t>
        <w:br w:type="textWrapping"/>
        <w:t xml:space="preserve"> The initial version targets the local and regional market; global scalability will be explored after successful local implementation and feedback.</w:t>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rFonts w:ascii="Times New Roman" w:cs="Times New Roman" w:eastAsia="Times New Roman" w:hAnsi="Times New Roman"/>
          <w:b w:val="1"/>
          <w:sz w:val="36"/>
          <w:szCs w:val="36"/>
        </w:rPr>
      </w:pPr>
      <w:bookmarkStart w:colFirst="0" w:colLast="0" w:name="_qqp63my33fan" w:id="11"/>
      <w:bookmarkEnd w:id="11"/>
      <w:r w:rsidDel="00000000" w:rsidR="00000000" w:rsidRPr="00000000">
        <w:rPr>
          <w:rFonts w:ascii="Times New Roman" w:cs="Times New Roman" w:eastAsia="Times New Roman" w:hAnsi="Times New Roman"/>
          <w:b w:val="1"/>
          <w:sz w:val="36"/>
          <w:szCs w:val="36"/>
          <w:rtl w:val="0"/>
        </w:rPr>
        <w:t xml:space="preserve">6. Commercial Viability &amp; Revenue Model</w:t>
      </w:r>
    </w:p>
    <w:p w:rsidR="00000000" w:rsidDel="00000000" w:rsidP="00000000" w:rsidRDefault="00000000" w:rsidRPr="00000000" w14:paraId="00000031">
      <w:pPr>
        <w:pStyle w:val="Heading3"/>
        <w:keepNext w:val="0"/>
        <w:keepLines w:val="0"/>
        <w:spacing w:before="280" w:lineRule="auto"/>
        <w:rPr>
          <w:rFonts w:ascii="Times New Roman" w:cs="Times New Roman" w:eastAsia="Times New Roman" w:hAnsi="Times New Roman"/>
          <w:b w:val="1"/>
          <w:color w:val="000000"/>
        </w:rPr>
      </w:pPr>
      <w:bookmarkStart w:colFirst="0" w:colLast="0" w:name="_7zmqora8box9" w:id="12"/>
      <w:bookmarkEnd w:id="12"/>
      <w:r w:rsidDel="00000000" w:rsidR="00000000" w:rsidRPr="00000000">
        <w:rPr>
          <w:rFonts w:ascii="Times New Roman" w:cs="Times New Roman" w:eastAsia="Times New Roman" w:hAnsi="Times New Roman"/>
          <w:b w:val="1"/>
          <w:color w:val="000000"/>
          <w:rtl w:val="0"/>
        </w:rPr>
        <w:t xml:space="preserve">Revenue Generation:</w:t>
      </w:r>
    </w:p>
    <w:p w:rsidR="00000000" w:rsidDel="00000000" w:rsidP="00000000" w:rsidRDefault="00000000" w:rsidRPr="00000000" w14:paraId="0000003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will adopt a </w:t>
      </w:r>
      <w:r w:rsidDel="00000000" w:rsidR="00000000" w:rsidRPr="00000000">
        <w:rPr>
          <w:rFonts w:ascii="Times New Roman" w:cs="Times New Roman" w:eastAsia="Times New Roman" w:hAnsi="Times New Roman"/>
          <w:b w:val="1"/>
          <w:sz w:val="24"/>
          <w:szCs w:val="24"/>
          <w:rtl w:val="0"/>
        </w:rPr>
        <w:t xml:space="preserve">freemium model</w:t>
      </w:r>
      <w:r w:rsidDel="00000000" w:rsidR="00000000" w:rsidRPr="00000000">
        <w:rPr>
          <w:rFonts w:ascii="Times New Roman" w:cs="Times New Roman" w:eastAsia="Times New Roman" w:hAnsi="Times New Roman"/>
          <w:sz w:val="24"/>
          <w:szCs w:val="24"/>
          <w:rtl w:val="0"/>
        </w:rPr>
        <w:t xml:space="preserve">, offering basic functionalities like shipment tracking and order creation at no cost to ensure widespread adoption, particularly among smallholder farmers. </w:t>
      </w:r>
      <w:r w:rsidDel="00000000" w:rsidR="00000000" w:rsidRPr="00000000">
        <w:rPr>
          <w:rFonts w:ascii="Times New Roman" w:cs="Times New Roman" w:eastAsia="Times New Roman" w:hAnsi="Times New Roman"/>
          <w:b w:val="1"/>
          <w:sz w:val="24"/>
          <w:szCs w:val="24"/>
          <w:rtl w:val="0"/>
        </w:rPr>
        <w:t xml:space="preserve">Premium features</w:t>
      </w:r>
      <w:r w:rsidDel="00000000" w:rsidR="00000000" w:rsidRPr="00000000">
        <w:rPr>
          <w:rFonts w:ascii="Times New Roman" w:cs="Times New Roman" w:eastAsia="Times New Roman" w:hAnsi="Times New Roman"/>
          <w:sz w:val="24"/>
          <w:szCs w:val="24"/>
          <w:rtl w:val="0"/>
        </w:rPr>
        <w:t xml:space="preserve">—including advanced data analytics, automated reporting, and integration with existing ERP or logistics systems—will be available through </w:t>
      </w:r>
      <w:r w:rsidDel="00000000" w:rsidR="00000000" w:rsidRPr="00000000">
        <w:rPr>
          <w:rFonts w:ascii="Times New Roman" w:cs="Times New Roman" w:eastAsia="Times New Roman" w:hAnsi="Times New Roman"/>
          <w:b w:val="1"/>
          <w:sz w:val="24"/>
          <w:szCs w:val="24"/>
          <w:rtl w:val="0"/>
        </w:rPr>
        <w:t xml:space="preserve">paid plans</w:t>
      </w:r>
      <w:r w:rsidDel="00000000" w:rsidR="00000000" w:rsidRPr="00000000">
        <w:rPr>
          <w:rFonts w:ascii="Times New Roman" w:cs="Times New Roman" w:eastAsia="Times New Roman" w:hAnsi="Times New Roman"/>
          <w:sz w:val="24"/>
          <w:szCs w:val="24"/>
          <w:rtl w:val="0"/>
        </w:rPr>
        <w:t xml:space="preserve">, creating revenue from users who require more sophisticated tools.</w:t>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Subscription Tiers:</w:t>
      </w:r>
    </w:p>
    <w:p w:rsidR="00000000" w:rsidDel="00000000" w:rsidP="00000000" w:rsidRDefault="00000000" w:rsidRPr="00000000" w14:paraId="0000003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pricing structure will include </w:t>
      </w:r>
      <w:r w:rsidDel="00000000" w:rsidR="00000000" w:rsidRPr="00000000">
        <w:rPr>
          <w:rFonts w:ascii="Times New Roman" w:cs="Times New Roman" w:eastAsia="Times New Roman" w:hAnsi="Times New Roman"/>
          <w:b w:val="1"/>
          <w:sz w:val="24"/>
          <w:szCs w:val="24"/>
          <w:rtl w:val="0"/>
        </w:rPr>
        <w:t xml:space="preserve">monthly and annual subscription plans</w:t>
      </w:r>
      <w:r w:rsidDel="00000000" w:rsidR="00000000" w:rsidRPr="00000000">
        <w:rPr>
          <w:rFonts w:ascii="Times New Roman" w:cs="Times New Roman" w:eastAsia="Times New Roman" w:hAnsi="Times New Roman"/>
          <w:sz w:val="24"/>
          <w:szCs w:val="24"/>
          <w:rtl w:val="0"/>
        </w:rPr>
        <w:t xml:space="preserve">, with tailored packages for different user groups such as farmers, distributors, and retailers. For example, farmers may access basic shipment tracking and sales dashboards, while distributors can unlock fleet management tools and forecasting reports.</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Transaction-Based Revenue:</w:t>
      </w:r>
    </w:p>
    <w:p w:rsidR="00000000" w:rsidDel="00000000" w:rsidP="00000000" w:rsidRDefault="00000000" w:rsidRPr="00000000" w14:paraId="0000003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revenue stream will involve </w:t>
      </w:r>
      <w:r w:rsidDel="00000000" w:rsidR="00000000" w:rsidRPr="00000000">
        <w:rPr>
          <w:rFonts w:ascii="Times New Roman" w:cs="Times New Roman" w:eastAsia="Times New Roman" w:hAnsi="Times New Roman"/>
          <w:b w:val="1"/>
          <w:sz w:val="24"/>
          <w:szCs w:val="24"/>
          <w:rtl w:val="0"/>
        </w:rPr>
        <w:t xml:space="preserve">small commissions on completed and verified deliveries</w:t>
      </w:r>
      <w:r w:rsidDel="00000000" w:rsidR="00000000" w:rsidRPr="00000000">
        <w:rPr>
          <w:rFonts w:ascii="Times New Roman" w:cs="Times New Roman" w:eastAsia="Times New Roman" w:hAnsi="Times New Roman"/>
          <w:sz w:val="24"/>
          <w:szCs w:val="24"/>
          <w:rtl w:val="0"/>
        </w:rPr>
        <w:t xml:space="preserve">, especially those conducted via the integrated marketplace. This model incentivizes quality service and reduces platform misuse, as only successful transactions trigger a fee.</w: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rFonts w:ascii="Times New Roman" w:cs="Times New Roman" w:eastAsia="Times New Roman" w:hAnsi="Times New Roman"/>
          <w:b w:val="1"/>
          <w:color w:val="000000"/>
        </w:rPr>
      </w:pPr>
      <w:bookmarkStart w:colFirst="0" w:colLast="0" w:name="_a5lh4xbq71z5" w:id="13"/>
      <w:bookmarkEnd w:id="13"/>
      <w:r w:rsidDel="00000000" w:rsidR="00000000" w:rsidRPr="00000000">
        <w:rPr>
          <w:rFonts w:ascii="Times New Roman" w:cs="Times New Roman" w:eastAsia="Times New Roman" w:hAnsi="Times New Roman"/>
          <w:b w:val="1"/>
          <w:color w:val="000000"/>
          <w:rtl w:val="0"/>
        </w:rPr>
        <w:t xml:space="preserve">Target Customers:</w:t>
      </w:r>
    </w:p>
    <w:p w:rsidR="00000000" w:rsidDel="00000000" w:rsidP="00000000" w:rsidRDefault="00000000" w:rsidRPr="00000000" w14:paraId="0000003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primarily targets </w:t>
      </w:r>
      <w:r w:rsidDel="00000000" w:rsidR="00000000" w:rsidRPr="00000000">
        <w:rPr>
          <w:rFonts w:ascii="Times New Roman" w:cs="Times New Roman" w:eastAsia="Times New Roman" w:hAnsi="Times New Roman"/>
          <w:b w:val="1"/>
          <w:sz w:val="24"/>
          <w:szCs w:val="24"/>
          <w:rtl w:val="0"/>
        </w:rPr>
        <w:t xml:space="preserve">small to medium-scale farmers</w:t>
      </w:r>
      <w:r w:rsidDel="00000000" w:rsidR="00000000" w:rsidRPr="00000000">
        <w:rPr>
          <w:rFonts w:ascii="Times New Roman" w:cs="Times New Roman" w:eastAsia="Times New Roman" w:hAnsi="Times New Roman"/>
          <w:sz w:val="24"/>
          <w:szCs w:val="24"/>
          <w:rtl w:val="0"/>
        </w:rPr>
        <w:t xml:space="preserve"> who lack access to organized logistics solutions. It also caters to </w:t>
      </w:r>
      <w:r w:rsidDel="00000000" w:rsidR="00000000" w:rsidRPr="00000000">
        <w:rPr>
          <w:rFonts w:ascii="Times New Roman" w:cs="Times New Roman" w:eastAsia="Times New Roman" w:hAnsi="Times New Roman"/>
          <w:b w:val="1"/>
          <w:sz w:val="24"/>
          <w:szCs w:val="24"/>
          <w:rtl w:val="0"/>
        </w:rPr>
        <w:t xml:space="preserve">agro-dealers, wholesalers, and regional distributors</w:t>
      </w:r>
      <w:r w:rsidDel="00000000" w:rsidR="00000000" w:rsidRPr="00000000">
        <w:rPr>
          <w:rFonts w:ascii="Times New Roman" w:cs="Times New Roman" w:eastAsia="Times New Roman" w:hAnsi="Times New Roman"/>
          <w:sz w:val="24"/>
          <w:szCs w:val="24"/>
          <w:rtl w:val="0"/>
        </w:rPr>
        <w:t xml:space="preserve"> seeking visibility into delivery operations and product sourcing. </w:t>
      </w:r>
      <w:r w:rsidDel="00000000" w:rsidR="00000000" w:rsidRPr="00000000">
        <w:rPr>
          <w:rFonts w:ascii="Times New Roman" w:cs="Times New Roman" w:eastAsia="Times New Roman" w:hAnsi="Times New Roman"/>
          <w:b w:val="1"/>
          <w:sz w:val="24"/>
          <w:szCs w:val="24"/>
          <w:rtl w:val="0"/>
        </w:rPr>
        <w:t xml:space="preserve">Urban retailers and supermarkets</w:t>
      </w:r>
      <w:r w:rsidDel="00000000" w:rsidR="00000000" w:rsidRPr="00000000">
        <w:rPr>
          <w:rFonts w:ascii="Times New Roman" w:cs="Times New Roman" w:eastAsia="Times New Roman" w:hAnsi="Times New Roman"/>
          <w:sz w:val="24"/>
          <w:szCs w:val="24"/>
          <w:rtl w:val="0"/>
        </w:rPr>
        <w:t xml:space="preserve">, concerned with product quality and reliability, form a secondary market with potential for higher-tier subscriptions.</w: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rFonts w:ascii="Times New Roman" w:cs="Times New Roman" w:eastAsia="Times New Roman" w:hAnsi="Times New Roman"/>
          <w:b w:val="1"/>
          <w:color w:val="000000"/>
        </w:rPr>
      </w:pPr>
      <w:bookmarkStart w:colFirst="0" w:colLast="0" w:name="_sixh17torvsy" w:id="14"/>
      <w:bookmarkEnd w:id="14"/>
      <w:r w:rsidDel="00000000" w:rsidR="00000000" w:rsidRPr="00000000">
        <w:rPr>
          <w:rFonts w:ascii="Times New Roman" w:cs="Times New Roman" w:eastAsia="Times New Roman" w:hAnsi="Times New Roman"/>
          <w:b w:val="1"/>
          <w:color w:val="000000"/>
          <w:rtl w:val="0"/>
        </w:rPr>
        <w:t xml:space="preserve">Pricing Strategy:</w:t>
      </w:r>
    </w:p>
    <w:p w:rsidR="00000000" w:rsidDel="00000000" w:rsidP="00000000" w:rsidRDefault="00000000" w:rsidRPr="00000000" w14:paraId="0000003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tiered pricing model</w:t>
      </w:r>
      <w:r w:rsidDel="00000000" w:rsidR="00000000" w:rsidRPr="00000000">
        <w:rPr>
          <w:rFonts w:ascii="Times New Roman" w:cs="Times New Roman" w:eastAsia="Times New Roman" w:hAnsi="Times New Roman"/>
          <w:sz w:val="24"/>
          <w:szCs w:val="24"/>
          <w:rtl w:val="0"/>
        </w:rPr>
        <w:t xml:space="preserve"> will ensure accessibility while maximizing monetization potential. Lower-cost plans will allow smaller operators to get started, while higher-tier packages will provide enhanced tools and support. </w:t>
      </w:r>
      <w:r w:rsidDel="00000000" w:rsidR="00000000" w:rsidRPr="00000000">
        <w:rPr>
          <w:rFonts w:ascii="Times New Roman" w:cs="Times New Roman" w:eastAsia="Times New Roman" w:hAnsi="Times New Roman"/>
          <w:b w:val="1"/>
          <w:sz w:val="24"/>
          <w:szCs w:val="24"/>
          <w:rtl w:val="0"/>
        </w:rPr>
        <w:t xml:space="preserve">Incentives such as discounts for early adopters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reduced rates for annual subscribers</w:t>
      </w:r>
      <w:r w:rsidDel="00000000" w:rsidR="00000000" w:rsidRPr="00000000">
        <w:rPr>
          <w:rFonts w:ascii="Times New Roman" w:cs="Times New Roman" w:eastAsia="Times New Roman" w:hAnsi="Times New Roman"/>
          <w:sz w:val="24"/>
          <w:szCs w:val="24"/>
          <w:rtl w:val="0"/>
        </w:rPr>
        <w:t xml:space="preserve"> will be used to drive initial traction and customer retention.</w: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rFonts w:ascii="Times New Roman" w:cs="Times New Roman" w:eastAsia="Times New Roman" w:hAnsi="Times New Roman"/>
          <w:b w:val="1"/>
          <w:color w:val="000000"/>
        </w:rPr>
      </w:pPr>
      <w:bookmarkStart w:colFirst="0" w:colLast="0" w:name="_m7ecbzmmmcvz" w:id="15"/>
      <w:bookmarkEnd w:id="15"/>
      <w:r w:rsidDel="00000000" w:rsidR="00000000" w:rsidRPr="00000000">
        <w:rPr>
          <w:rFonts w:ascii="Times New Roman" w:cs="Times New Roman" w:eastAsia="Times New Roman" w:hAnsi="Times New Roman"/>
          <w:b w:val="1"/>
          <w:color w:val="000000"/>
          <w:rtl w:val="0"/>
        </w:rPr>
        <w:t xml:space="preserve">Competitor Analysis:</w:t>
      </w:r>
    </w:p>
    <w:tbl>
      <w:tblPr>
        <w:tblStyle w:val="Table1"/>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2910"/>
        <w:gridCol w:w="2985"/>
        <w:tblGridChange w:id="0">
          <w:tblGrid>
            <w:gridCol w:w="1635"/>
            <w:gridCol w:w="2910"/>
            <w:gridCol w:w="29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Competitor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Supply2U Advantage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Twiga Foods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traceability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farm-to-fork transparency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AgroCenta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Ghana-focused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Africa localized solution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FarmDrive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Credit-focused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chain + logistics + market data</w:t>
            </w:r>
          </w:p>
        </w:tc>
      </w:tr>
    </w:tbl>
    <w:p w:rsidR="00000000" w:rsidDel="00000000" w:rsidP="00000000" w:rsidRDefault="00000000" w:rsidRPr="00000000" w14:paraId="00000049">
      <w:pPr>
        <w:pStyle w:val="Heading3"/>
        <w:keepNext w:val="0"/>
        <w:keepLines w:val="0"/>
        <w:spacing w:before="280" w:lineRule="auto"/>
        <w:rPr>
          <w:rFonts w:ascii="Times New Roman" w:cs="Times New Roman" w:eastAsia="Times New Roman" w:hAnsi="Times New Roman"/>
          <w:b w:val="1"/>
          <w:color w:val="000000"/>
        </w:rPr>
      </w:pPr>
      <w:bookmarkStart w:colFirst="0" w:colLast="0" w:name="_z1dotbkvrbz5" w:id="16"/>
      <w:bookmarkEnd w:id="16"/>
      <w:r w:rsidDel="00000000" w:rsidR="00000000" w:rsidRPr="00000000">
        <w:rPr>
          <w:rFonts w:ascii="Times New Roman" w:cs="Times New Roman" w:eastAsia="Times New Roman" w:hAnsi="Times New Roman"/>
          <w:b w:val="1"/>
          <w:color w:val="000000"/>
          <w:rtl w:val="0"/>
        </w:rPr>
        <w:t xml:space="preserve">Differentiation:</w:t>
      </w:r>
    </w:p>
    <w:p w:rsidR="00000000" w:rsidDel="00000000" w:rsidP="00000000" w:rsidRDefault="00000000" w:rsidRPr="00000000" w14:paraId="0000004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sets itself apart through a combination of cutting-edge technologies and a strong commitment to openness and adaptability. At its core, the platform leverages </w:t>
      </w:r>
      <w:r w:rsidDel="00000000" w:rsidR="00000000" w:rsidRPr="00000000">
        <w:rPr>
          <w:rFonts w:ascii="Times New Roman" w:cs="Times New Roman" w:eastAsia="Times New Roman" w:hAnsi="Times New Roman"/>
          <w:b w:val="1"/>
          <w:sz w:val="24"/>
          <w:szCs w:val="24"/>
          <w:rtl w:val="0"/>
        </w:rPr>
        <w:t xml:space="preserve">real-time analytics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IoT-enabled traceability</w:t>
      </w:r>
      <w:r w:rsidDel="00000000" w:rsidR="00000000" w:rsidRPr="00000000">
        <w:rPr>
          <w:rFonts w:ascii="Times New Roman" w:cs="Times New Roman" w:eastAsia="Times New Roman" w:hAnsi="Times New Roman"/>
          <w:sz w:val="24"/>
          <w:szCs w:val="24"/>
          <w:rtl w:val="0"/>
        </w:rPr>
        <w:t xml:space="preserve">, ensuring every step in the supply chain is tracked, verified, and optimized. This allows stakeholders to access actionable insights and improves transparency, reducing inefficiencies and loss.</w:t>
      </w:r>
    </w:p>
    <w:p w:rsidR="00000000" w:rsidDel="00000000" w:rsidP="00000000" w:rsidRDefault="00000000" w:rsidRPr="00000000" w14:paraId="0000004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proprietary systems that lock users into specific tools, the platform is </w:t>
      </w:r>
      <w:r w:rsidDel="00000000" w:rsidR="00000000" w:rsidRPr="00000000">
        <w:rPr>
          <w:rFonts w:ascii="Times New Roman" w:cs="Times New Roman" w:eastAsia="Times New Roman" w:hAnsi="Times New Roman"/>
          <w:b w:val="1"/>
          <w:sz w:val="24"/>
          <w:szCs w:val="24"/>
          <w:rtl w:val="0"/>
        </w:rPr>
        <w:t xml:space="preserve">fully open-source</w:t>
      </w:r>
      <w:r w:rsidDel="00000000" w:rsidR="00000000" w:rsidRPr="00000000">
        <w:rPr>
          <w:rFonts w:ascii="Times New Roman" w:cs="Times New Roman" w:eastAsia="Times New Roman" w:hAnsi="Times New Roman"/>
          <w:sz w:val="24"/>
          <w:szCs w:val="24"/>
          <w:rtl w:val="0"/>
        </w:rPr>
        <w:t xml:space="preserve">, offering flexibility for local customization, integration with existing tools, and contributions from a growing community of developers and stakeholders. Its design unifies key supply chain components—</w:t>
      </w:r>
      <w:r w:rsidDel="00000000" w:rsidR="00000000" w:rsidRPr="00000000">
        <w:rPr>
          <w:rFonts w:ascii="Times New Roman" w:cs="Times New Roman" w:eastAsia="Times New Roman" w:hAnsi="Times New Roman"/>
          <w:b w:val="1"/>
          <w:sz w:val="24"/>
          <w:szCs w:val="24"/>
          <w:rtl w:val="0"/>
        </w:rPr>
        <w:t xml:space="preserve">a built-in marketplace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logistics monitoring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intelligent data dashboards</w:t>
      </w:r>
      <w:r w:rsidDel="00000000" w:rsidR="00000000" w:rsidRPr="00000000">
        <w:rPr>
          <w:rFonts w:ascii="Times New Roman" w:cs="Times New Roman" w:eastAsia="Times New Roman" w:hAnsi="Times New Roman"/>
          <w:sz w:val="24"/>
          <w:szCs w:val="24"/>
          <w:rtl w:val="0"/>
        </w:rPr>
        <w:t xml:space="preserve">—creating a single interface where users can manage orders, monitor truck routes, analyze performance, and make informed decisions.</w:t>
      </w:r>
    </w:p>
    <w:p w:rsidR="00000000" w:rsidDel="00000000" w:rsidP="00000000" w:rsidRDefault="00000000" w:rsidRPr="00000000" w14:paraId="0000004C">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rFonts w:ascii="Times New Roman" w:cs="Times New Roman" w:eastAsia="Times New Roman" w:hAnsi="Times New Roman"/>
          <w:b w:val="1"/>
          <w:color w:val="000000"/>
        </w:rPr>
      </w:pPr>
      <w:bookmarkStart w:colFirst="0" w:colLast="0" w:name="_ncfn63jz4yzg" w:id="17"/>
      <w:bookmarkEnd w:id="17"/>
      <w:r w:rsidDel="00000000" w:rsidR="00000000" w:rsidRPr="00000000">
        <w:rPr>
          <w:rFonts w:ascii="Times New Roman" w:cs="Times New Roman" w:eastAsia="Times New Roman" w:hAnsi="Times New Roman"/>
          <w:b w:val="1"/>
          <w:color w:val="000000"/>
          <w:rtl w:val="0"/>
        </w:rPr>
        <w:t xml:space="preserve">Scalability Potential:</w:t>
      </w:r>
    </w:p>
    <w:p w:rsidR="00000000" w:rsidDel="00000000" w:rsidP="00000000" w:rsidRDefault="00000000" w:rsidRPr="00000000" w14:paraId="0000004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is designed with long-term growth and wide adoption in mind. It supports </w:t>
      </w:r>
      <w:r w:rsidDel="00000000" w:rsidR="00000000" w:rsidRPr="00000000">
        <w:rPr>
          <w:rFonts w:ascii="Times New Roman" w:cs="Times New Roman" w:eastAsia="Times New Roman" w:hAnsi="Times New Roman"/>
          <w:b w:val="1"/>
          <w:sz w:val="24"/>
          <w:szCs w:val="24"/>
          <w:rtl w:val="0"/>
        </w:rPr>
        <w:t xml:space="preserve">multi-region deployment</w:t>
      </w:r>
      <w:r w:rsidDel="00000000" w:rsidR="00000000" w:rsidRPr="00000000">
        <w:rPr>
          <w:rFonts w:ascii="Times New Roman" w:cs="Times New Roman" w:eastAsia="Times New Roman" w:hAnsi="Times New Roman"/>
          <w:sz w:val="24"/>
          <w:szCs w:val="24"/>
          <w:rtl w:val="0"/>
        </w:rPr>
        <w:t xml:space="preserve">, enabling expansion across counties and eventually to neighboring countries without a complete architectural overhaul. The backend is hosted on a </w:t>
      </w:r>
      <w:r w:rsidDel="00000000" w:rsidR="00000000" w:rsidRPr="00000000">
        <w:rPr>
          <w:rFonts w:ascii="Times New Roman" w:cs="Times New Roman" w:eastAsia="Times New Roman" w:hAnsi="Times New Roman"/>
          <w:b w:val="1"/>
          <w:sz w:val="24"/>
          <w:szCs w:val="24"/>
          <w:rtl w:val="0"/>
        </w:rPr>
        <w:t xml:space="preserve">cloud-native architecture</w:t>
      </w:r>
      <w:r w:rsidDel="00000000" w:rsidR="00000000" w:rsidRPr="00000000">
        <w:rPr>
          <w:rFonts w:ascii="Times New Roman" w:cs="Times New Roman" w:eastAsia="Times New Roman" w:hAnsi="Times New Roman"/>
          <w:sz w:val="24"/>
          <w:szCs w:val="24"/>
          <w:rtl w:val="0"/>
        </w:rPr>
        <w:t xml:space="preserve"> using tools like Kubernetes for container orchestration and Apache Spark for processing large volumes of data, ensuring high availability and fault tolerance.</w:t>
      </w:r>
    </w:p>
    <w:p w:rsidR="00000000" w:rsidDel="00000000" w:rsidP="00000000" w:rsidRDefault="00000000" w:rsidRPr="00000000" w14:paraId="0000004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that not all users have access to smartphones or internet-enabled devices, the platform includes the potential to integrate </w:t>
      </w:r>
      <w:r w:rsidDel="00000000" w:rsidR="00000000" w:rsidRPr="00000000">
        <w:rPr>
          <w:rFonts w:ascii="Times New Roman" w:cs="Times New Roman" w:eastAsia="Times New Roman" w:hAnsi="Times New Roman"/>
          <w:b w:val="1"/>
          <w:sz w:val="24"/>
          <w:szCs w:val="24"/>
          <w:rtl w:val="0"/>
        </w:rPr>
        <w:t xml:space="preserve">SMS and USSD-based interfaces</w:t>
      </w:r>
      <w:r w:rsidDel="00000000" w:rsidR="00000000" w:rsidRPr="00000000">
        <w:rPr>
          <w:rFonts w:ascii="Times New Roman" w:cs="Times New Roman" w:eastAsia="Times New Roman" w:hAnsi="Times New Roman"/>
          <w:sz w:val="24"/>
          <w:szCs w:val="24"/>
          <w:rtl w:val="0"/>
        </w:rPr>
        <w:t xml:space="preserve">. This ensures that even farmers in low-connectivity rural areas can access essential features like order updates, delivery confirmations, or market prices, helping to bridge the digital divide.</w:t>
      </w:r>
    </w:p>
    <w:p w:rsidR="00000000" w:rsidDel="00000000" w:rsidP="00000000" w:rsidRDefault="00000000" w:rsidRPr="00000000" w14:paraId="0000005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rFonts w:ascii="Times New Roman" w:cs="Times New Roman" w:eastAsia="Times New Roman" w:hAnsi="Times New Roman"/>
          <w:b w:val="1"/>
          <w:color w:val="000000"/>
        </w:rPr>
      </w:pPr>
      <w:bookmarkStart w:colFirst="0" w:colLast="0" w:name="_ye62myv1iwuw" w:id="18"/>
      <w:bookmarkEnd w:id="18"/>
      <w:r w:rsidDel="00000000" w:rsidR="00000000" w:rsidRPr="00000000">
        <w:rPr>
          <w:rFonts w:ascii="Times New Roman" w:cs="Times New Roman" w:eastAsia="Times New Roman" w:hAnsi="Times New Roman"/>
          <w:b w:val="1"/>
          <w:sz w:val="36"/>
          <w:szCs w:val="36"/>
          <w:rtl w:val="0"/>
        </w:rPr>
        <w:t xml:space="preserve">7. Go-To-Market Strategy</w:t>
      </w:r>
      <w:r w:rsidDel="00000000" w:rsidR="00000000" w:rsidRPr="00000000">
        <w:rPr>
          <w:rtl w:val="0"/>
        </w:rPr>
      </w:r>
    </w:p>
    <w:p w:rsidR="00000000" w:rsidDel="00000000" w:rsidP="00000000" w:rsidRDefault="00000000" w:rsidRPr="00000000" w14:paraId="0000005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drive adoption and awareness, the project will deploy a comprehensive </w:t>
      </w:r>
      <w:r w:rsidDel="00000000" w:rsidR="00000000" w:rsidRPr="00000000">
        <w:rPr>
          <w:rFonts w:ascii="Times New Roman" w:cs="Times New Roman" w:eastAsia="Times New Roman" w:hAnsi="Times New Roman"/>
          <w:b w:val="1"/>
          <w:sz w:val="24"/>
          <w:szCs w:val="24"/>
          <w:rtl w:val="0"/>
        </w:rPr>
        <w:t xml:space="preserve">marketing strategy</w:t>
      </w:r>
      <w:r w:rsidDel="00000000" w:rsidR="00000000" w:rsidRPr="00000000">
        <w:rPr>
          <w:rFonts w:ascii="Times New Roman" w:cs="Times New Roman" w:eastAsia="Times New Roman" w:hAnsi="Times New Roman"/>
          <w:sz w:val="24"/>
          <w:szCs w:val="24"/>
          <w:rtl w:val="0"/>
        </w:rPr>
        <w:t xml:space="preserve"> focused on both digital and grassroots efforts. </w:t>
      </w:r>
      <w:r w:rsidDel="00000000" w:rsidR="00000000" w:rsidRPr="00000000">
        <w:rPr>
          <w:rFonts w:ascii="Times New Roman" w:cs="Times New Roman" w:eastAsia="Times New Roman" w:hAnsi="Times New Roman"/>
          <w:b w:val="1"/>
          <w:sz w:val="24"/>
          <w:szCs w:val="24"/>
          <w:rtl w:val="0"/>
        </w:rPr>
        <w:t xml:space="preserve">Online marketing campaigns</w:t>
      </w:r>
      <w:r w:rsidDel="00000000" w:rsidR="00000000" w:rsidRPr="00000000">
        <w:rPr>
          <w:rFonts w:ascii="Times New Roman" w:cs="Times New Roman" w:eastAsia="Times New Roman" w:hAnsi="Times New Roman"/>
          <w:sz w:val="24"/>
          <w:szCs w:val="24"/>
          <w:rtl w:val="0"/>
        </w:rPr>
        <w:t xml:space="preserve">—leveraging SEO, Google Ads, and social media—will be tailored to reach agro-industries, distributors, and farming communities. Additionally, the team will establish </w:t>
      </w:r>
      <w:r w:rsidDel="00000000" w:rsidR="00000000" w:rsidRPr="00000000">
        <w:rPr>
          <w:rFonts w:ascii="Times New Roman" w:cs="Times New Roman" w:eastAsia="Times New Roman" w:hAnsi="Times New Roman"/>
          <w:b w:val="1"/>
          <w:sz w:val="24"/>
          <w:szCs w:val="24"/>
          <w:rtl w:val="0"/>
        </w:rPr>
        <w:t xml:space="preserve">strategic partnerships</w:t>
      </w:r>
      <w:r w:rsidDel="00000000" w:rsidR="00000000" w:rsidRPr="00000000">
        <w:rPr>
          <w:rFonts w:ascii="Times New Roman" w:cs="Times New Roman" w:eastAsia="Times New Roman" w:hAnsi="Times New Roman"/>
          <w:sz w:val="24"/>
          <w:szCs w:val="24"/>
          <w:rtl w:val="0"/>
        </w:rPr>
        <w:t xml:space="preserve"> with NGOs, farmer cooperatives, and agro-input companies to promote credibility and amplify reach. </w:t>
      </w:r>
      <w:r w:rsidDel="00000000" w:rsidR="00000000" w:rsidRPr="00000000">
        <w:rPr>
          <w:rFonts w:ascii="Times New Roman" w:cs="Times New Roman" w:eastAsia="Times New Roman" w:hAnsi="Times New Roman"/>
          <w:b w:val="1"/>
          <w:sz w:val="24"/>
          <w:szCs w:val="24"/>
          <w:rtl w:val="0"/>
        </w:rPr>
        <w:t xml:space="preserve">Educational content</w:t>
      </w:r>
      <w:r w:rsidDel="00000000" w:rsidR="00000000" w:rsidRPr="00000000">
        <w:rPr>
          <w:rFonts w:ascii="Times New Roman" w:cs="Times New Roman" w:eastAsia="Times New Roman" w:hAnsi="Times New Roman"/>
          <w:sz w:val="24"/>
          <w:szCs w:val="24"/>
          <w:rtl w:val="0"/>
        </w:rPr>
        <w:t xml:space="preserve"> such as webinars, blog posts, and real-world case studies will be published to showcase impact and educate users on system benefits.</w:t>
      </w:r>
    </w:p>
    <w:p w:rsidR="00000000" w:rsidDel="00000000" w:rsidP="00000000" w:rsidRDefault="00000000" w:rsidRPr="00000000" w14:paraId="0000005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user acquisition</w:t>
      </w:r>
      <w:r w:rsidDel="00000000" w:rsidR="00000000" w:rsidRPr="00000000">
        <w:rPr>
          <w:rFonts w:ascii="Times New Roman" w:cs="Times New Roman" w:eastAsia="Times New Roman" w:hAnsi="Times New Roman"/>
          <w:sz w:val="24"/>
          <w:szCs w:val="24"/>
          <w:rtl w:val="0"/>
        </w:rPr>
        <w:t xml:space="preserve">, the rollout will begin with a </w:t>
      </w:r>
      <w:r w:rsidDel="00000000" w:rsidR="00000000" w:rsidRPr="00000000">
        <w:rPr>
          <w:rFonts w:ascii="Times New Roman" w:cs="Times New Roman" w:eastAsia="Times New Roman" w:hAnsi="Times New Roman"/>
          <w:b w:val="1"/>
          <w:sz w:val="24"/>
          <w:szCs w:val="24"/>
          <w:rtl w:val="0"/>
        </w:rPr>
        <w:t xml:space="preserve">pilot program in Kenya</w:t>
      </w:r>
      <w:r w:rsidDel="00000000" w:rsidR="00000000" w:rsidRPr="00000000">
        <w:rPr>
          <w:rFonts w:ascii="Times New Roman" w:cs="Times New Roman" w:eastAsia="Times New Roman" w:hAnsi="Times New Roman"/>
          <w:sz w:val="24"/>
          <w:szCs w:val="24"/>
          <w:rtl w:val="0"/>
        </w:rPr>
        <w:t xml:space="preserve">, working closely with local cooperatives. Early adopters will benefit from </w:t>
      </w:r>
      <w:r w:rsidDel="00000000" w:rsidR="00000000" w:rsidRPr="00000000">
        <w:rPr>
          <w:rFonts w:ascii="Times New Roman" w:cs="Times New Roman" w:eastAsia="Times New Roman" w:hAnsi="Times New Roman"/>
          <w:b w:val="1"/>
          <w:sz w:val="24"/>
          <w:szCs w:val="24"/>
          <w:rtl w:val="0"/>
        </w:rPr>
        <w:t xml:space="preserve">referral incentives</w:t>
      </w:r>
      <w:r w:rsidDel="00000000" w:rsidR="00000000" w:rsidRPr="00000000">
        <w:rPr>
          <w:rFonts w:ascii="Times New Roman" w:cs="Times New Roman" w:eastAsia="Times New Roman" w:hAnsi="Times New Roman"/>
          <w:sz w:val="24"/>
          <w:szCs w:val="24"/>
          <w:rtl w:val="0"/>
        </w:rPr>
        <w:t xml:space="preserve"> to promote viral growth and community-based onboarding. </w:t>
      </w:r>
      <w:r w:rsidDel="00000000" w:rsidR="00000000" w:rsidRPr="00000000">
        <w:rPr>
          <w:rFonts w:ascii="Times New Roman" w:cs="Times New Roman" w:eastAsia="Times New Roman" w:hAnsi="Times New Roman"/>
          <w:b w:val="1"/>
          <w:sz w:val="24"/>
          <w:szCs w:val="24"/>
          <w:rtl w:val="0"/>
        </w:rPr>
        <w:t xml:space="preserve">Training workshops</w:t>
      </w:r>
      <w:r w:rsidDel="00000000" w:rsidR="00000000" w:rsidRPr="00000000">
        <w:rPr>
          <w:rFonts w:ascii="Times New Roman" w:cs="Times New Roman" w:eastAsia="Times New Roman" w:hAnsi="Times New Roman"/>
          <w:sz w:val="24"/>
          <w:szCs w:val="24"/>
          <w:rtl w:val="0"/>
        </w:rPr>
        <w:t xml:space="preserve"> for agro-dealers and farmers will ensure confident usage and gather feedback for refinement.</w:t>
      </w:r>
    </w:p>
    <w:p w:rsidR="00000000" w:rsidDel="00000000" w:rsidP="00000000" w:rsidRDefault="00000000" w:rsidRPr="00000000" w14:paraId="0000005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pilot testing phase</w:t>
      </w:r>
      <w:r w:rsidDel="00000000" w:rsidR="00000000" w:rsidRPr="00000000">
        <w:rPr>
          <w:rFonts w:ascii="Times New Roman" w:cs="Times New Roman" w:eastAsia="Times New Roman" w:hAnsi="Times New Roman"/>
          <w:sz w:val="24"/>
          <w:szCs w:val="24"/>
          <w:rtl w:val="0"/>
        </w:rPr>
        <w:t xml:space="preserve"> will involve collaboration with </w:t>
      </w:r>
      <w:r w:rsidDel="00000000" w:rsidR="00000000" w:rsidRPr="00000000">
        <w:rPr>
          <w:rFonts w:ascii="Times New Roman" w:cs="Times New Roman" w:eastAsia="Times New Roman" w:hAnsi="Times New Roman"/>
          <w:b w:val="1"/>
          <w:sz w:val="24"/>
          <w:szCs w:val="24"/>
          <w:rtl w:val="0"/>
        </w:rPr>
        <w:t xml:space="preserve">three cooperatives</w:t>
      </w:r>
      <w:r w:rsidDel="00000000" w:rsidR="00000000" w:rsidRPr="00000000">
        <w:rPr>
          <w:rFonts w:ascii="Times New Roman" w:cs="Times New Roman" w:eastAsia="Times New Roman" w:hAnsi="Times New Roman"/>
          <w:sz w:val="24"/>
          <w:szCs w:val="24"/>
          <w:rtl w:val="0"/>
        </w:rPr>
        <w:t xml:space="preserve">, each comprising 20–30 farmers. The pilot will test end-to-end functionality, including live vehicle tracking, traceability logs, and the analytics dashboard. Insights gathered during this phase will guide performance improvements and UI/UX updates.</w:t>
      </w:r>
    </w:p>
    <w:p w:rsidR="00000000" w:rsidDel="00000000" w:rsidP="00000000" w:rsidRDefault="00000000" w:rsidRPr="00000000" w14:paraId="0000005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support</w:t>
      </w:r>
      <w:r w:rsidDel="00000000" w:rsidR="00000000" w:rsidRPr="00000000">
        <w:rPr>
          <w:rFonts w:ascii="Times New Roman" w:cs="Times New Roman" w:eastAsia="Times New Roman" w:hAnsi="Times New Roman"/>
          <w:sz w:val="24"/>
          <w:szCs w:val="24"/>
          <w:rtl w:val="0"/>
        </w:rPr>
        <w:t xml:space="preserve"> will be an ongoing priority. A </w:t>
      </w:r>
      <w:r w:rsidDel="00000000" w:rsidR="00000000" w:rsidRPr="00000000">
        <w:rPr>
          <w:rFonts w:ascii="Times New Roman" w:cs="Times New Roman" w:eastAsia="Times New Roman" w:hAnsi="Times New Roman"/>
          <w:b w:val="1"/>
          <w:sz w:val="24"/>
          <w:szCs w:val="24"/>
          <w:rtl w:val="0"/>
        </w:rPr>
        <w:t xml:space="preserve">built-in support chat system</w:t>
      </w:r>
      <w:r w:rsidDel="00000000" w:rsidR="00000000" w:rsidRPr="00000000">
        <w:rPr>
          <w:rFonts w:ascii="Times New Roman" w:cs="Times New Roman" w:eastAsia="Times New Roman" w:hAnsi="Times New Roman"/>
          <w:sz w:val="24"/>
          <w:szCs w:val="24"/>
          <w:rtl w:val="0"/>
        </w:rPr>
        <w:t xml:space="preserve"> on the web platform will handle user queries in real time, while a </w:t>
      </w:r>
      <w:r w:rsidDel="00000000" w:rsidR="00000000" w:rsidRPr="00000000">
        <w:rPr>
          <w:rFonts w:ascii="Times New Roman" w:cs="Times New Roman" w:eastAsia="Times New Roman" w:hAnsi="Times New Roman"/>
          <w:b w:val="1"/>
          <w:sz w:val="24"/>
          <w:szCs w:val="24"/>
          <w:rtl w:val="0"/>
        </w:rPr>
        <w:t xml:space="preserve">feedback dashboard</w:t>
      </w:r>
      <w:r w:rsidDel="00000000" w:rsidR="00000000" w:rsidRPr="00000000">
        <w:rPr>
          <w:rFonts w:ascii="Times New Roman" w:cs="Times New Roman" w:eastAsia="Times New Roman" w:hAnsi="Times New Roman"/>
          <w:sz w:val="24"/>
          <w:szCs w:val="24"/>
          <w:rtl w:val="0"/>
        </w:rPr>
        <w:t xml:space="preserve"> will allow stakeholders to report issues or suggest features. Regular </w:t>
      </w:r>
      <w:r w:rsidDel="00000000" w:rsidR="00000000" w:rsidRPr="00000000">
        <w:rPr>
          <w:rFonts w:ascii="Times New Roman" w:cs="Times New Roman" w:eastAsia="Times New Roman" w:hAnsi="Times New Roman"/>
          <w:b w:val="1"/>
          <w:sz w:val="24"/>
          <w:szCs w:val="24"/>
          <w:rtl w:val="0"/>
        </w:rPr>
        <w:t xml:space="preserve">community check-ins via WhatsApp groups and SMS updates</w:t>
      </w:r>
      <w:r w:rsidDel="00000000" w:rsidR="00000000" w:rsidRPr="00000000">
        <w:rPr>
          <w:rFonts w:ascii="Times New Roman" w:cs="Times New Roman" w:eastAsia="Times New Roman" w:hAnsi="Times New Roman"/>
          <w:sz w:val="24"/>
          <w:szCs w:val="24"/>
          <w:rtl w:val="0"/>
        </w:rPr>
        <w:t xml:space="preserve"> will foster engagement and provide timely assistance to users.</w:t>
      </w:r>
    </w:p>
    <w:p w:rsidR="00000000" w:rsidDel="00000000" w:rsidP="00000000" w:rsidRDefault="00000000" w:rsidRPr="00000000" w14:paraId="00000057">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rFonts w:ascii="Times New Roman" w:cs="Times New Roman" w:eastAsia="Times New Roman" w:hAnsi="Times New Roman"/>
          <w:b w:val="1"/>
          <w:sz w:val="36"/>
          <w:szCs w:val="36"/>
        </w:rPr>
      </w:pPr>
      <w:bookmarkStart w:colFirst="0" w:colLast="0" w:name="_bptysysfq0rj" w:id="19"/>
      <w:bookmarkEnd w:id="19"/>
      <w:r w:rsidDel="00000000" w:rsidR="00000000" w:rsidRPr="00000000">
        <w:rPr>
          <w:rFonts w:ascii="Times New Roman" w:cs="Times New Roman" w:eastAsia="Times New Roman" w:hAnsi="Times New Roman"/>
          <w:b w:val="1"/>
          <w:sz w:val="36"/>
          <w:szCs w:val="36"/>
          <w:rtl w:val="0"/>
        </w:rPr>
        <w:t xml:space="preserve">8. Methodology</w:t>
      </w:r>
    </w:p>
    <w:p w:rsidR="00000000" w:rsidDel="00000000" w:rsidP="00000000" w:rsidRDefault="00000000" w:rsidRPr="00000000" w14:paraId="0000005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adopt Agile as our core software development methodology, structured around iterative sprints with well-defined deliverables at each stage. This ensures flexibility, faster feedback loops, and continuous improvements based on real-world insights. Rapid prototyping guides the development of key features — especially the real-time components — allowing us to validate functionality with stakeholders early in the process.</w:t>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CI/CD pipelines are managed using GitHub Actions, enabling automated testing, integration, and deployment with every commit. Docker containers are used to maintain consistent environments across development, staging, and production phases.</w:t>
      </w:r>
    </w:p>
    <w:p w:rsidR="00000000" w:rsidDel="00000000" w:rsidP="00000000" w:rsidRDefault="00000000" w:rsidRPr="00000000" w14:paraId="0000005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is built using Django and Django REST Framework, ensuring a robust, scalable API layer. PostgreSQL is used for structured data, while Apache Kafka and Apache Spark handle real-time data streaming and processing..</w:t>
      </w:r>
    </w:p>
    <w:p w:rsidR="00000000" w:rsidDel="00000000" w:rsidP="00000000" w:rsidRDefault="00000000" w:rsidRPr="00000000" w14:paraId="0000005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frontend, we use React.js for building dynamic interfaces, complemented by tools like Figma for UI/UX design and interactive prototyping. These prototypes are used to gather user feedback before full implementation.</w:t>
      </w:r>
    </w:p>
    <w:p w:rsidR="00000000" w:rsidDel="00000000" w:rsidP="00000000" w:rsidRDefault="00000000" w:rsidRPr="00000000" w14:paraId="0000005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geospatial features, the platform integrates Google Maps APIs (Directions, Routes, Places, and JavaScript Maps APIs) to enable location-based services like tracking and routing.</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rPr>
          <w:rFonts w:ascii="Times New Roman" w:cs="Times New Roman" w:eastAsia="Times New Roman" w:hAnsi="Times New Roman"/>
          <w:b w:val="1"/>
          <w:sz w:val="36"/>
          <w:szCs w:val="36"/>
        </w:rPr>
      </w:pPr>
      <w:bookmarkStart w:colFirst="0" w:colLast="0" w:name="_rbcfwb4mdo8f" w:id="20"/>
      <w:bookmarkEnd w:id="20"/>
      <w:r w:rsidDel="00000000" w:rsidR="00000000" w:rsidRPr="00000000">
        <w:rPr>
          <w:rFonts w:ascii="Times New Roman" w:cs="Times New Roman" w:eastAsia="Times New Roman" w:hAnsi="Times New Roman"/>
          <w:b w:val="1"/>
          <w:sz w:val="36"/>
          <w:szCs w:val="36"/>
          <w:rtl w:val="0"/>
        </w:rPr>
        <w:t xml:space="preserve">9. Timeline</w:t>
      </w:r>
    </w:p>
    <w:tbl>
      <w:tblPr>
        <w:tblStyle w:val="Table2"/>
        <w:tblW w:w="7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70"/>
        <w:gridCol w:w="1385"/>
        <w:gridCol w:w="3860"/>
        <w:tblGridChange w:id="0">
          <w:tblGrid>
            <w:gridCol w:w="2270"/>
            <w:gridCol w:w="1385"/>
            <w:gridCol w:w="38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Deliverables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&amp;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 partner onboarding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Months 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dashboard, GPS tracking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Pilot Launch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with 3 cooperatives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updates and bug fixes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Launch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platform with marketing launch</w:t>
            </w:r>
          </w:p>
        </w:tc>
      </w:tr>
    </w:tbl>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color w:val="000000"/>
          <w:sz w:val="26"/>
          <w:szCs w:val="26"/>
        </w:rPr>
      </w:pPr>
      <w:bookmarkStart w:colFirst="0" w:colLast="0" w:name="_ssvhu2dwi4iv" w:id="21"/>
      <w:bookmarkEnd w:id="21"/>
      <w:r w:rsidDel="00000000" w:rsidR="00000000" w:rsidRPr="00000000">
        <w:rPr>
          <w:rFonts w:ascii="Times New Roman" w:cs="Times New Roman" w:eastAsia="Times New Roman" w:hAnsi="Times New Roman"/>
          <w:b w:val="1"/>
          <w:sz w:val="36"/>
          <w:szCs w:val="36"/>
          <w:rtl w:val="0"/>
        </w:rPr>
        <w:t xml:space="preserve">10. Resources </w:t>
      </w: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5985"/>
        <w:gridCol w:w="1425"/>
        <w:tblGridChange w:id="0">
          <w:tblGrid>
            <w:gridCol w:w="1950"/>
            <w:gridCol w:w="5985"/>
            <w:gridCol w:w="142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b w:val="1"/>
                <w:rtl w:val="0"/>
              </w:rPr>
              <w:t xml:space="preserve">Resource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b w:val="1"/>
                <w:rtl w:val="0"/>
              </w:rPr>
              <w:t xml:space="preserve">Estimated Cost (USD)</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GPS/IoT Hardware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Used for real-time tracking of farm operations and transportation logistics.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3,000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b w:val="1"/>
                <w:rtl w:val="0"/>
              </w:rPr>
              <w:t xml:space="preserve">Cloud Infrastructure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Provides compute power, storage, and hosting for APIs, backend services, and analytics.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2,000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b w:val="1"/>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Supports digital marketing, partner outreach, and awareness campaigns for product launch.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3,000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b w:val="1"/>
                <w:rtl w:val="0"/>
              </w:rPr>
              <w:t xml:space="preserve">Pilot Logistics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Covers initial pilot project costs, including transport, stakeholder training, and field 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2,500</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b w:val="1"/>
                <w:rtl w:val="0"/>
              </w:rPr>
              <w:t xml:space="preserve">Google Maps API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Enables directions, route optimization, geolocation, places search, and map rendering features. Breakdown: - </w:t>
            </w:r>
            <w:r w:rsidDel="00000000" w:rsidR="00000000" w:rsidRPr="00000000">
              <w:rPr>
                <w:b w:val="1"/>
                <w:rtl w:val="0"/>
              </w:rPr>
              <w:t xml:space="preserve">Directions API</w:t>
            </w:r>
            <w:r w:rsidDel="00000000" w:rsidR="00000000" w:rsidRPr="00000000">
              <w:rPr>
                <w:rtl w:val="0"/>
              </w:rPr>
              <w:t xml:space="preserve">: Route planning and delivery paths. - </w:t>
            </w:r>
            <w:r w:rsidDel="00000000" w:rsidR="00000000" w:rsidRPr="00000000">
              <w:rPr>
                <w:b w:val="1"/>
                <w:rtl w:val="0"/>
              </w:rPr>
              <w:t xml:space="preserve">Routes API</w:t>
            </w:r>
            <w:r w:rsidDel="00000000" w:rsidR="00000000" w:rsidRPr="00000000">
              <w:rPr>
                <w:rtl w:val="0"/>
              </w:rPr>
              <w:t xml:space="preserve">: Optimal delivery routes and real-time updates. - </w:t>
            </w:r>
            <w:r w:rsidDel="00000000" w:rsidR="00000000" w:rsidRPr="00000000">
              <w:rPr>
                <w:b w:val="1"/>
                <w:rtl w:val="0"/>
              </w:rPr>
              <w:t xml:space="preserve">Places API</w:t>
            </w:r>
            <w:r w:rsidDel="00000000" w:rsidR="00000000" w:rsidRPr="00000000">
              <w:rPr>
                <w:rtl w:val="0"/>
              </w:rPr>
              <w:t xml:space="preserve">: Location-based search (e.g., agro-dealers, drop-off points). - </w:t>
            </w:r>
            <w:r w:rsidDel="00000000" w:rsidR="00000000" w:rsidRPr="00000000">
              <w:rPr>
                <w:b w:val="1"/>
                <w:rtl w:val="0"/>
              </w:rPr>
              <w:t xml:space="preserve">Maps JavaScript API</w:t>
            </w:r>
            <w:r w:rsidDel="00000000" w:rsidR="00000000" w:rsidRPr="00000000">
              <w:rPr>
                <w:rtl w:val="0"/>
              </w:rPr>
              <w:t xml:space="preserve">: Embedding and interacting with maps on the web dashboard.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2,000</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b w:val="1"/>
                <w:rtl w:val="0"/>
              </w:rPr>
              <w:t xml:space="preserve">Miscellaneous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Buffer for unexpected technical, operational, or support expenses.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1,500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b w:val="1"/>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b w:val="1"/>
                <w:rtl w:val="0"/>
              </w:rPr>
              <w:t xml:space="preserve">14,000</w:t>
            </w:r>
            <w:r w:rsidDel="00000000" w:rsidR="00000000" w:rsidRPr="00000000">
              <w:rPr>
                <w:rtl w:val="0"/>
              </w:rPr>
            </w:r>
          </w:p>
        </w:tc>
      </w:tr>
    </w:tbl>
    <w:p w:rsidR="00000000" w:rsidDel="00000000" w:rsidP="00000000" w:rsidRDefault="00000000" w:rsidRPr="00000000" w14:paraId="0000008F">
      <w:pPr>
        <w:spacing w:after="240" w:before="240" w:lineRule="auto"/>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rFonts w:ascii="Times New Roman" w:cs="Times New Roman" w:eastAsia="Times New Roman" w:hAnsi="Times New Roman"/>
          <w:b w:val="1"/>
          <w:sz w:val="36"/>
          <w:szCs w:val="36"/>
        </w:rPr>
      </w:pPr>
      <w:bookmarkStart w:colFirst="0" w:colLast="0" w:name="_kgozkokx87mf" w:id="22"/>
      <w:bookmarkEnd w:id="22"/>
      <w:r w:rsidDel="00000000" w:rsidR="00000000" w:rsidRPr="00000000">
        <w:rPr>
          <w:rFonts w:ascii="Times New Roman" w:cs="Times New Roman" w:eastAsia="Times New Roman" w:hAnsi="Times New Roman"/>
          <w:b w:val="1"/>
          <w:sz w:val="36"/>
          <w:szCs w:val="36"/>
          <w:rtl w:val="0"/>
        </w:rPr>
        <w:t xml:space="preserve">11. Expected Outcomes</w:t>
      </w:r>
    </w:p>
    <w:p w:rsidR="00000000" w:rsidDel="00000000" w:rsidP="00000000" w:rsidRDefault="00000000" w:rsidRPr="00000000" w14:paraId="0000009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conclusion of the project, several key deliverables are anticipated to showcase the system’s readiness and effectiveness. Foremost among them is a </w:t>
      </w:r>
      <w:r w:rsidDel="00000000" w:rsidR="00000000" w:rsidRPr="00000000">
        <w:rPr>
          <w:rFonts w:ascii="Times New Roman" w:cs="Times New Roman" w:eastAsia="Times New Roman" w:hAnsi="Times New Roman"/>
          <w:b w:val="1"/>
          <w:sz w:val="24"/>
          <w:szCs w:val="24"/>
          <w:rtl w:val="0"/>
        </w:rPr>
        <w:t xml:space="preserve">fully functional web platform</w:t>
      </w:r>
      <w:r w:rsidDel="00000000" w:rsidR="00000000" w:rsidRPr="00000000">
        <w:rPr>
          <w:rFonts w:ascii="Times New Roman" w:cs="Times New Roman" w:eastAsia="Times New Roman" w:hAnsi="Times New Roman"/>
          <w:sz w:val="24"/>
          <w:szCs w:val="24"/>
          <w:rtl w:val="0"/>
        </w:rPr>
        <w:t xml:space="preserve"> that integrates real-time truck tracking, intelligent dashboards, and analytics for supply chain visibility. This platform will serve as the central hub for all stakeholders, allowing users to manage logistics, monitor delivery status, and gain insights into supply performance and product flow.</w:t>
      </w:r>
    </w:p>
    <w:p w:rsidR="00000000" w:rsidDel="00000000" w:rsidP="00000000" w:rsidRDefault="00000000" w:rsidRPr="00000000" w14:paraId="0000009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a robust </w:t>
      </w:r>
      <w:r w:rsidDel="00000000" w:rsidR="00000000" w:rsidRPr="00000000">
        <w:rPr>
          <w:rFonts w:ascii="Times New Roman" w:cs="Times New Roman" w:eastAsia="Times New Roman" w:hAnsi="Times New Roman"/>
          <w:b w:val="1"/>
          <w:sz w:val="24"/>
          <w:szCs w:val="24"/>
          <w:rtl w:val="0"/>
        </w:rPr>
        <w:t xml:space="preserve">API layer</w:t>
      </w:r>
      <w:r w:rsidDel="00000000" w:rsidR="00000000" w:rsidRPr="00000000">
        <w:rPr>
          <w:rFonts w:ascii="Times New Roman" w:cs="Times New Roman" w:eastAsia="Times New Roman" w:hAnsi="Times New Roman"/>
          <w:sz w:val="24"/>
          <w:szCs w:val="24"/>
          <w:rtl w:val="0"/>
        </w:rPr>
        <w:t xml:space="preserve"> will be developed to support seamless integration with third-party services such as inventory systems, mobile money platforms, government monitoring tools, or external logistics providers. This ensures the platform remains extensible and adaptable to future needs.</w:t>
      </w:r>
    </w:p>
    <w:p w:rsidR="00000000" w:rsidDel="00000000" w:rsidP="00000000" w:rsidRDefault="00000000" w:rsidRPr="00000000" w14:paraId="0000009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pilot phase will yield </w:t>
      </w:r>
      <w:r w:rsidDel="00000000" w:rsidR="00000000" w:rsidRPr="00000000">
        <w:rPr>
          <w:rFonts w:ascii="Times New Roman" w:cs="Times New Roman" w:eastAsia="Times New Roman" w:hAnsi="Times New Roman"/>
          <w:b w:val="1"/>
          <w:sz w:val="24"/>
          <w:szCs w:val="24"/>
          <w:rtl w:val="0"/>
        </w:rPr>
        <w:t xml:space="preserve">comprehensive testing and evaluation reports</w:t>
      </w:r>
      <w:r w:rsidDel="00000000" w:rsidR="00000000" w:rsidRPr="00000000">
        <w:rPr>
          <w:rFonts w:ascii="Times New Roman" w:cs="Times New Roman" w:eastAsia="Times New Roman" w:hAnsi="Times New Roman"/>
          <w:sz w:val="24"/>
          <w:szCs w:val="24"/>
          <w:rtl w:val="0"/>
        </w:rPr>
        <w:t xml:space="preserve">, including user feedback from farmers, cooperatives, and distributors. These insights will inform system refinements before full-scale deployment. Finally, the project will present a </w:t>
      </w:r>
      <w:r w:rsidDel="00000000" w:rsidR="00000000" w:rsidRPr="00000000">
        <w:rPr>
          <w:rFonts w:ascii="Times New Roman" w:cs="Times New Roman" w:eastAsia="Times New Roman" w:hAnsi="Times New Roman"/>
          <w:b w:val="1"/>
          <w:sz w:val="24"/>
          <w:szCs w:val="24"/>
          <w:rtl w:val="0"/>
        </w:rPr>
        <w:t xml:space="preserve">go-to-market strategy and scale-up roadmap</w:t>
      </w:r>
      <w:r w:rsidDel="00000000" w:rsidR="00000000" w:rsidRPr="00000000">
        <w:rPr>
          <w:rFonts w:ascii="Times New Roman" w:cs="Times New Roman" w:eastAsia="Times New Roman" w:hAnsi="Times New Roman"/>
          <w:sz w:val="24"/>
          <w:szCs w:val="24"/>
          <w:rtl w:val="0"/>
        </w:rPr>
        <w:t xml:space="preserve">, outlining phased expansion, marketing efforts, partnership models, and onboarding strategies to ensure a smooth public launch and future growth.</w:t>
      </w:r>
    </w:p>
    <w:p w:rsidR="00000000" w:rsidDel="00000000" w:rsidP="00000000" w:rsidRDefault="00000000" w:rsidRPr="00000000" w14:paraId="0000009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rFonts w:ascii="Times New Roman" w:cs="Times New Roman" w:eastAsia="Times New Roman" w:hAnsi="Times New Roman"/>
          <w:b w:val="1"/>
          <w:sz w:val="36"/>
          <w:szCs w:val="36"/>
        </w:rPr>
      </w:pPr>
      <w:bookmarkStart w:colFirst="0" w:colLast="0" w:name="_26dy5ur9ro9x" w:id="23"/>
      <w:bookmarkEnd w:id="23"/>
      <w:r w:rsidDel="00000000" w:rsidR="00000000" w:rsidRPr="00000000">
        <w:rPr>
          <w:rFonts w:ascii="Times New Roman" w:cs="Times New Roman" w:eastAsia="Times New Roman" w:hAnsi="Times New Roman"/>
          <w:b w:val="1"/>
          <w:sz w:val="36"/>
          <w:szCs w:val="36"/>
          <w:rtl w:val="0"/>
        </w:rPr>
        <w:t xml:space="preserve">12. Risk Assessment / Challenges</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project is backed by strategic planning, several </w:t>
      </w:r>
      <w:r w:rsidDel="00000000" w:rsidR="00000000" w:rsidRPr="00000000">
        <w:rPr>
          <w:rFonts w:ascii="Times New Roman" w:cs="Times New Roman" w:eastAsia="Times New Roman" w:hAnsi="Times New Roman"/>
          <w:b w:val="1"/>
          <w:sz w:val="24"/>
          <w:szCs w:val="24"/>
          <w:rtl w:val="0"/>
        </w:rPr>
        <w:t xml:space="preserve">risks</w:t>
      </w:r>
      <w:r w:rsidDel="00000000" w:rsidR="00000000" w:rsidRPr="00000000">
        <w:rPr>
          <w:rFonts w:ascii="Times New Roman" w:cs="Times New Roman" w:eastAsia="Times New Roman" w:hAnsi="Times New Roman"/>
          <w:sz w:val="24"/>
          <w:szCs w:val="24"/>
          <w:rtl w:val="0"/>
        </w:rPr>
        <w:t xml:space="preserve"> may affect development, deployment, and adoption. Each risk has been carefully analyzed, and </w:t>
      </w:r>
      <w:r w:rsidDel="00000000" w:rsidR="00000000" w:rsidRPr="00000000">
        <w:rPr>
          <w:rFonts w:ascii="Times New Roman" w:cs="Times New Roman" w:eastAsia="Times New Roman" w:hAnsi="Times New Roman"/>
          <w:b w:val="1"/>
          <w:sz w:val="24"/>
          <w:szCs w:val="24"/>
          <w:rtl w:val="0"/>
        </w:rPr>
        <w:t xml:space="preserve">mitigation strategies</w:t>
      </w:r>
      <w:r w:rsidDel="00000000" w:rsidR="00000000" w:rsidRPr="00000000">
        <w:rPr>
          <w:rFonts w:ascii="Times New Roman" w:cs="Times New Roman" w:eastAsia="Times New Roman" w:hAnsi="Times New Roman"/>
          <w:sz w:val="24"/>
          <w:szCs w:val="24"/>
          <w:rtl w:val="0"/>
        </w:rPr>
        <w:t xml:space="preserve"> have been put in place to ensure resilience.</w:t>
      </w:r>
    </w:p>
    <w:p w:rsidR="00000000" w:rsidDel="00000000" w:rsidP="00000000" w:rsidRDefault="00000000" w:rsidRPr="00000000" w14:paraId="0000009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Hardware malfunction</w:t>
      </w:r>
      <w:r w:rsidDel="00000000" w:rsidR="00000000" w:rsidRPr="00000000">
        <w:rPr>
          <w:rFonts w:ascii="Times New Roman" w:cs="Times New Roman" w:eastAsia="Times New Roman" w:hAnsi="Times New Roman"/>
          <w:sz w:val="24"/>
          <w:szCs w:val="24"/>
          <w:rtl w:val="0"/>
        </w:rPr>
        <w:t xml:space="preserve">, such as GPS devices or sensors failing, could disrupt logistics data capture. To address this, the team will partner with </w:t>
      </w:r>
      <w:r w:rsidDel="00000000" w:rsidR="00000000" w:rsidRPr="00000000">
        <w:rPr>
          <w:rFonts w:ascii="Times New Roman" w:cs="Times New Roman" w:eastAsia="Times New Roman" w:hAnsi="Times New Roman"/>
          <w:b w:val="1"/>
          <w:sz w:val="24"/>
          <w:szCs w:val="24"/>
          <w:rtl w:val="0"/>
        </w:rPr>
        <w:t xml:space="preserve">multiple hardware suppliers</w:t>
      </w:r>
      <w:r w:rsidDel="00000000" w:rsidR="00000000" w:rsidRPr="00000000">
        <w:rPr>
          <w:rFonts w:ascii="Times New Roman" w:cs="Times New Roman" w:eastAsia="Times New Roman" w:hAnsi="Times New Roman"/>
          <w:sz w:val="24"/>
          <w:szCs w:val="24"/>
          <w:rtl w:val="0"/>
        </w:rPr>
        <w:t xml:space="preserve"> and enforce </w:t>
      </w:r>
      <w:r w:rsidDel="00000000" w:rsidR="00000000" w:rsidRPr="00000000">
        <w:rPr>
          <w:rFonts w:ascii="Times New Roman" w:cs="Times New Roman" w:eastAsia="Times New Roman" w:hAnsi="Times New Roman"/>
          <w:b w:val="1"/>
          <w:sz w:val="24"/>
          <w:szCs w:val="24"/>
          <w:rtl w:val="0"/>
        </w:rPr>
        <w:t xml:space="preserve">routine device testing and maintenance</w:t>
      </w:r>
      <w:r w:rsidDel="00000000" w:rsidR="00000000" w:rsidRPr="00000000">
        <w:rPr>
          <w:rFonts w:ascii="Times New Roman" w:cs="Times New Roman" w:eastAsia="Times New Roman" w:hAnsi="Times New Roman"/>
          <w:sz w:val="24"/>
          <w:szCs w:val="24"/>
          <w:rtl w:val="0"/>
        </w:rPr>
        <w:t xml:space="preserve"> to ensure reliability and minimize downtime.</w:t>
        <w:br w:type="textWrapping"/>
      </w:r>
    </w:p>
    <w:p w:rsidR="00000000" w:rsidDel="00000000" w:rsidP="00000000" w:rsidRDefault="00000000" w:rsidRPr="00000000" w14:paraId="0000009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Connectivity issues</w:t>
      </w:r>
      <w:r w:rsidDel="00000000" w:rsidR="00000000" w:rsidRPr="00000000">
        <w:rPr>
          <w:rFonts w:ascii="Times New Roman" w:cs="Times New Roman" w:eastAsia="Times New Roman" w:hAnsi="Times New Roman"/>
          <w:sz w:val="24"/>
          <w:szCs w:val="24"/>
          <w:rtl w:val="0"/>
        </w:rPr>
        <w:t xml:space="preserve"> in rural areas may affect real-time data transmission. The system accounts for this by implementing </w:t>
      </w:r>
      <w:r w:rsidDel="00000000" w:rsidR="00000000" w:rsidRPr="00000000">
        <w:rPr>
          <w:rFonts w:ascii="Times New Roman" w:cs="Times New Roman" w:eastAsia="Times New Roman" w:hAnsi="Times New Roman"/>
          <w:b w:val="1"/>
          <w:sz w:val="24"/>
          <w:szCs w:val="24"/>
          <w:rtl w:val="0"/>
        </w:rPr>
        <w:t xml:space="preserve">offline data caching and syncing</w:t>
      </w:r>
      <w:r w:rsidDel="00000000" w:rsidR="00000000" w:rsidRPr="00000000">
        <w:rPr>
          <w:rFonts w:ascii="Times New Roman" w:cs="Times New Roman" w:eastAsia="Times New Roman" w:hAnsi="Times New Roman"/>
          <w:sz w:val="24"/>
          <w:szCs w:val="24"/>
          <w:rtl w:val="0"/>
        </w:rPr>
        <w:t xml:space="preserve"> features. In addition, </w:t>
      </w:r>
      <w:r w:rsidDel="00000000" w:rsidR="00000000" w:rsidRPr="00000000">
        <w:rPr>
          <w:rFonts w:ascii="Times New Roman" w:cs="Times New Roman" w:eastAsia="Times New Roman" w:hAnsi="Times New Roman"/>
          <w:b w:val="1"/>
          <w:sz w:val="24"/>
          <w:szCs w:val="24"/>
          <w:rtl w:val="0"/>
        </w:rPr>
        <w:t xml:space="preserve">SMS and USSD alternatives</w:t>
      </w:r>
      <w:r w:rsidDel="00000000" w:rsidR="00000000" w:rsidRPr="00000000">
        <w:rPr>
          <w:rFonts w:ascii="Times New Roman" w:cs="Times New Roman" w:eastAsia="Times New Roman" w:hAnsi="Times New Roman"/>
          <w:sz w:val="24"/>
          <w:szCs w:val="24"/>
          <w:rtl w:val="0"/>
        </w:rPr>
        <w:t xml:space="preserve"> will allow users to receive or send essential data even in low-bandwidth areas.</w:t>
        <w:br w:type="textWrapping"/>
      </w:r>
    </w:p>
    <w:p w:rsidR="00000000" w:rsidDel="00000000" w:rsidP="00000000" w:rsidRDefault="00000000" w:rsidRPr="00000000" w14:paraId="0000009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Concerns around </w:t>
      </w:r>
      <w:r w:rsidDel="00000000" w:rsidR="00000000" w:rsidRPr="00000000">
        <w:rPr>
          <w:rFonts w:ascii="Times New Roman" w:cs="Times New Roman" w:eastAsia="Times New Roman" w:hAnsi="Times New Roman"/>
          <w:b w:val="1"/>
          <w:sz w:val="24"/>
          <w:szCs w:val="24"/>
          <w:rtl w:val="0"/>
        </w:rPr>
        <w:t xml:space="preserve">data privacy</w:t>
      </w:r>
      <w:r w:rsidDel="00000000" w:rsidR="00000000" w:rsidRPr="00000000">
        <w:rPr>
          <w:rFonts w:ascii="Times New Roman" w:cs="Times New Roman" w:eastAsia="Times New Roman" w:hAnsi="Times New Roman"/>
          <w:sz w:val="24"/>
          <w:szCs w:val="24"/>
          <w:rtl w:val="0"/>
        </w:rPr>
        <w:t xml:space="preserve"> and misuse of sensitive information are mitigated by enforcing </w:t>
      </w:r>
      <w:r w:rsidDel="00000000" w:rsidR="00000000" w:rsidRPr="00000000">
        <w:rPr>
          <w:rFonts w:ascii="Times New Roman" w:cs="Times New Roman" w:eastAsia="Times New Roman" w:hAnsi="Times New Roman"/>
          <w:b w:val="1"/>
          <w:sz w:val="24"/>
          <w:szCs w:val="24"/>
          <w:rtl w:val="0"/>
        </w:rPr>
        <w:t xml:space="preserve">end-to-end encryption</w:t>
      </w:r>
      <w:r w:rsidDel="00000000" w:rsidR="00000000" w:rsidRPr="00000000">
        <w:rPr>
          <w:rFonts w:ascii="Times New Roman" w:cs="Times New Roman" w:eastAsia="Times New Roman" w:hAnsi="Times New Roman"/>
          <w:sz w:val="24"/>
          <w:szCs w:val="24"/>
          <w:rtl w:val="0"/>
        </w:rPr>
        <w:t xml:space="preserve">, secure authentication, and a </w:t>
      </w:r>
      <w:r w:rsidDel="00000000" w:rsidR="00000000" w:rsidRPr="00000000">
        <w:rPr>
          <w:rFonts w:ascii="Times New Roman" w:cs="Times New Roman" w:eastAsia="Times New Roman" w:hAnsi="Times New Roman"/>
          <w:b w:val="1"/>
          <w:sz w:val="24"/>
          <w:szCs w:val="24"/>
          <w:rtl w:val="0"/>
        </w:rPr>
        <w:t xml:space="preserve">transparent data policy</w:t>
      </w:r>
      <w:r w:rsidDel="00000000" w:rsidR="00000000" w:rsidRPr="00000000">
        <w:rPr>
          <w:rFonts w:ascii="Times New Roman" w:cs="Times New Roman" w:eastAsia="Times New Roman" w:hAnsi="Times New Roman"/>
          <w:sz w:val="24"/>
          <w:szCs w:val="24"/>
          <w:rtl w:val="0"/>
        </w:rPr>
        <w:t xml:space="preserve"> aligned with data protection regulations.</w:t>
        <w:br w:type="textWrapping"/>
      </w:r>
    </w:p>
    <w:p w:rsidR="00000000" w:rsidDel="00000000" w:rsidP="00000000" w:rsidRDefault="00000000" w:rsidRPr="00000000" w14:paraId="0000009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potential </w:t>
      </w:r>
      <w:r w:rsidDel="00000000" w:rsidR="00000000" w:rsidRPr="00000000">
        <w:rPr>
          <w:rFonts w:ascii="Times New Roman" w:cs="Times New Roman" w:eastAsia="Times New Roman" w:hAnsi="Times New Roman"/>
          <w:b w:val="1"/>
          <w:sz w:val="24"/>
          <w:szCs w:val="24"/>
          <w:rtl w:val="0"/>
        </w:rPr>
        <w:t xml:space="preserve">resistance to adoption</w:t>
      </w:r>
      <w:r w:rsidDel="00000000" w:rsidR="00000000" w:rsidRPr="00000000">
        <w:rPr>
          <w:rFonts w:ascii="Times New Roman" w:cs="Times New Roman" w:eastAsia="Times New Roman" w:hAnsi="Times New Roman"/>
          <w:sz w:val="24"/>
          <w:szCs w:val="24"/>
          <w:rtl w:val="0"/>
        </w:rPr>
        <w:t xml:space="preserve">—especially from users unfamiliar with digital systems—is addressed by offering </w:t>
      </w:r>
      <w:r w:rsidDel="00000000" w:rsidR="00000000" w:rsidRPr="00000000">
        <w:rPr>
          <w:rFonts w:ascii="Times New Roman" w:cs="Times New Roman" w:eastAsia="Times New Roman" w:hAnsi="Times New Roman"/>
          <w:b w:val="1"/>
          <w:sz w:val="24"/>
          <w:szCs w:val="24"/>
          <w:rtl w:val="0"/>
        </w:rPr>
        <w:t xml:space="preserve">incentives for onboarding</w:t>
      </w:r>
      <w:r w:rsidDel="00000000" w:rsidR="00000000" w:rsidRPr="00000000">
        <w:rPr>
          <w:rFonts w:ascii="Times New Roman" w:cs="Times New Roman" w:eastAsia="Times New Roman" w:hAnsi="Times New Roman"/>
          <w:sz w:val="24"/>
          <w:szCs w:val="24"/>
          <w:rtl w:val="0"/>
        </w:rPr>
        <w:t xml:space="preserve">, such as discounts or free trials, and by training </w:t>
      </w:r>
      <w:r w:rsidDel="00000000" w:rsidR="00000000" w:rsidRPr="00000000">
        <w:rPr>
          <w:rFonts w:ascii="Times New Roman" w:cs="Times New Roman" w:eastAsia="Times New Roman" w:hAnsi="Times New Roman"/>
          <w:b w:val="1"/>
          <w:sz w:val="24"/>
          <w:szCs w:val="24"/>
          <w:rtl w:val="0"/>
        </w:rPr>
        <w:t xml:space="preserve">local field agents</w:t>
      </w:r>
      <w:r w:rsidDel="00000000" w:rsidR="00000000" w:rsidRPr="00000000">
        <w:rPr>
          <w:rFonts w:ascii="Times New Roman" w:cs="Times New Roman" w:eastAsia="Times New Roman" w:hAnsi="Times New Roman"/>
          <w:sz w:val="24"/>
          <w:szCs w:val="24"/>
          <w:rtl w:val="0"/>
        </w:rPr>
        <w:t xml:space="preserve"> who can guide users through the transition and provide personalized support.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rFonts w:ascii="Times New Roman" w:cs="Times New Roman" w:eastAsia="Times New Roman" w:hAnsi="Times New Roman"/>
          <w:b w:val="1"/>
          <w:sz w:val="36"/>
          <w:szCs w:val="36"/>
        </w:rPr>
      </w:pPr>
      <w:bookmarkStart w:colFirst="0" w:colLast="0" w:name="_7dtf9owob314" w:id="24"/>
      <w:bookmarkEnd w:id="24"/>
      <w:r w:rsidDel="00000000" w:rsidR="00000000" w:rsidRPr="00000000">
        <w:rPr>
          <w:rFonts w:ascii="Times New Roman" w:cs="Times New Roman" w:eastAsia="Times New Roman" w:hAnsi="Times New Roman"/>
          <w:b w:val="1"/>
          <w:sz w:val="36"/>
          <w:szCs w:val="36"/>
          <w:rtl w:val="0"/>
        </w:rPr>
        <w:t xml:space="preserve">13. Evaluation and Success Criteria</w:t>
      </w:r>
    </w:p>
    <w:p w:rsidR="00000000" w:rsidDel="00000000" w:rsidP="00000000" w:rsidRDefault="00000000" w:rsidRPr="00000000" w14:paraId="0000009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success will be measured using a mix of </w:t>
      </w:r>
      <w:r w:rsidDel="00000000" w:rsidR="00000000" w:rsidRPr="00000000">
        <w:rPr>
          <w:rFonts w:ascii="Times New Roman" w:cs="Times New Roman" w:eastAsia="Times New Roman" w:hAnsi="Times New Roman"/>
          <w:b w:val="1"/>
          <w:sz w:val="24"/>
          <w:szCs w:val="24"/>
          <w:rtl w:val="0"/>
        </w:rPr>
        <w:t xml:space="preserve">functional, business, and impact-based criteria</w:t>
      </w:r>
      <w:r w:rsidDel="00000000" w:rsidR="00000000" w:rsidRPr="00000000">
        <w:rPr>
          <w:rFonts w:ascii="Times New Roman" w:cs="Times New Roman" w:eastAsia="Times New Roman" w:hAnsi="Times New Roman"/>
          <w:sz w:val="24"/>
          <w:szCs w:val="24"/>
          <w:rtl w:val="0"/>
        </w:rPr>
        <w:t xml:space="preserve">, ensuring it meets user needs, achieves sustainability, and creates real-world value.</w:t>
      </w:r>
    </w:p>
    <w:p w:rsidR="00000000" w:rsidDel="00000000" w:rsidP="00000000" w:rsidRDefault="00000000" w:rsidRPr="00000000" w14:paraId="000000A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w:t>
      </w:r>
      <w:r w:rsidDel="00000000" w:rsidR="00000000" w:rsidRPr="00000000">
        <w:rPr>
          <w:rFonts w:ascii="Times New Roman" w:cs="Times New Roman" w:eastAsia="Times New Roman" w:hAnsi="Times New Roman"/>
          <w:b w:val="1"/>
          <w:sz w:val="24"/>
          <w:szCs w:val="24"/>
          <w:rtl w:val="0"/>
        </w:rPr>
        <w:t xml:space="preserve">functional</w:t>
      </w:r>
      <w:r w:rsidDel="00000000" w:rsidR="00000000" w:rsidRPr="00000000">
        <w:rPr>
          <w:rFonts w:ascii="Times New Roman" w:cs="Times New Roman" w:eastAsia="Times New Roman" w:hAnsi="Times New Roman"/>
          <w:sz w:val="24"/>
          <w:szCs w:val="24"/>
          <w:rtl w:val="0"/>
        </w:rPr>
        <w:t xml:space="preserve"> front, performance indicators include the </w:t>
      </w:r>
      <w:r w:rsidDel="00000000" w:rsidR="00000000" w:rsidRPr="00000000">
        <w:rPr>
          <w:rFonts w:ascii="Times New Roman" w:cs="Times New Roman" w:eastAsia="Times New Roman" w:hAnsi="Times New Roman"/>
          <w:b w:val="1"/>
          <w:sz w:val="24"/>
          <w:szCs w:val="24"/>
          <w:rtl w:val="0"/>
        </w:rPr>
        <w:t xml:space="preserve">accuracy of the analytics dashboard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precision of real-time tracking</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effectiveness of ML predictions</w:t>
      </w:r>
      <w:r w:rsidDel="00000000" w:rsidR="00000000" w:rsidRPr="00000000">
        <w:rPr>
          <w:rFonts w:ascii="Times New Roman" w:cs="Times New Roman" w:eastAsia="Times New Roman" w:hAnsi="Times New Roman"/>
          <w:sz w:val="24"/>
          <w:szCs w:val="24"/>
          <w:rtl w:val="0"/>
        </w:rPr>
        <w:t xml:space="preserve"> in forecasting delays or demand. The goal is to deliver a reliable, seamless user experience across devices.</w:t>
      </w:r>
    </w:p>
    <w:p w:rsidR="00000000" w:rsidDel="00000000" w:rsidP="00000000" w:rsidRDefault="00000000" w:rsidRPr="00000000" w14:paraId="000000A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w:t>
      </w:r>
      <w:r w:rsidDel="00000000" w:rsidR="00000000" w:rsidRPr="00000000">
        <w:rPr>
          <w:rFonts w:ascii="Times New Roman" w:cs="Times New Roman" w:eastAsia="Times New Roman" w:hAnsi="Times New Roman"/>
          <w:b w:val="1"/>
          <w:sz w:val="24"/>
          <w:szCs w:val="24"/>
          <w:rtl w:val="0"/>
        </w:rPr>
        <w:t xml:space="preserve">business perspective</w:t>
      </w:r>
      <w:r w:rsidDel="00000000" w:rsidR="00000000" w:rsidRPr="00000000">
        <w:rPr>
          <w:rFonts w:ascii="Times New Roman" w:cs="Times New Roman" w:eastAsia="Times New Roman" w:hAnsi="Times New Roman"/>
          <w:sz w:val="24"/>
          <w:szCs w:val="24"/>
          <w:rtl w:val="0"/>
        </w:rPr>
        <w:t xml:space="preserve">, success will be evaluated by tracking the </w:t>
      </w:r>
      <w:r w:rsidDel="00000000" w:rsidR="00000000" w:rsidRPr="00000000">
        <w:rPr>
          <w:rFonts w:ascii="Times New Roman" w:cs="Times New Roman" w:eastAsia="Times New Roman" w:hAnsi="Times New Roman"/>
          <w:b w:val="1"/>
          <w:sz w:val="24"/>
          <w:szCs w:val="24"/>
          <w:rtl w:val="0"/>
        </w:rPr>
        <w:t xml:space="preserve">number of active 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user retention over time</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revenue generated</w:t>
      </w:r>
      <w:r w:rsidDel="00000000" w:rsidR="00000000" w:rsidRPr="00000000">
        <w:rPr>
          <w:rFonts w:ascii="Times New Roman" w:cs="Times New Roman" w:eastAsia="Times New Roman" w:hAnsi="Times New Roman"/>
          <w:sz w:val="24"/>
          <w:szCs w:val="24"/>
          <w:rtl w:val="0"/>
        </w:rPr>
        <w:t xml:space="preserve"> from subscriptions, commissions, and partnerships. These metrics reflect both market acceptance and financial viability.</w:t>
      </w:r>
    </w:p>
    <w:p w:rsidR="00000000" w:rsidDel="00000000" w:rsidP="00000000" w:rsidRDefault="00000000" w:rsidRPr="00000000" w14:paraId="000000A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broader impact</w:t>
      </w:r>
      <w:r w:rsidDel="00000000" w:rsidR="00000000" w:rsidRPr="00000000">
        <w:rPr>
          <w:rFonts w:ascii="Times New Roman" w:cs="Times New Roman" w:eastAsia="Times New Roman" w:hAnsi="Times New Roman"/>
          <w:sz w:val="24"/>
          <w:szCs w:val="24"/>
          <w:rtl w:val="0"/>
        </w:rPr>
        <w:t xml:space="preserve"> will be gauged by measurable outcomes such as a </w:t>
      </w:r>
      <w:r w:rsidDel="00000000" w:rsidR="00000000" w:rsidRPr="00000000">
        <w:rPr>
          <w:rFonts w:ascii="Times New Roman" w:cs="Times New Roman" w:eastAsia="Times New Roman" w:hAnsi="Times New Roman"/>
          <w:b w:val="1"/>
          <w:sz w:val="24"/>
          <w:szCs w:val="24"/>
          <w:rtl w:val="0"/>
        </w:rPr>
        <w:t xml:space="preserve">reduction in post-harvest losses</w:t>
      </w:r>
      <w:r w:rsidDel="00000000" w:rsidR="00000000" w:rsidRPr="00000000">
        <w:rPr>
          <w:rFonts w:ascii="Times New Roman" w:cs="Times New Roman" w:eastAsia="Times New Roman" w:hAnsi="Times New Roman"/>
          <w:sz w:val="24"/>
          <w:szCs w:val="24"/>
          <w:rtl w:val="0"/>
        </w:rPr>
        <w:t xml:space="preserve">, which currently affect a large percentage of fresh produce in Kenya. Additional metrics include </w:t>
      </w:r>
      <w:r w:rsidDel="00000000" w:rsidR="00000000" w:rsidRPr="00000000">
        <w:rPr>
          <w:rFonts w:ascii="Times New Roman" w:cs="Times New Roman" w:eastAsia="Times New Roman" w:hAnsi="Times New Roman"/>
          <w:b w:val="1"/>
          <w:sz w:val="24"/>
          <w:szCs w:val="24"/>
          <w:rtl w:val="0"/>
        </w:rPr>
        <w:t xml:space="preserve">consumer trust levels</w:t>
      </w:r>
      <w:r w:rsidDel="00000000" w:rsidR="00000000" w:rsidRPr="00000000">
        <w:rPr>
          <w:rFonts w:ascii="Times New Roman" w:cs="Times New Roman" w:eastAsia="Times New Roman" w:hAnsi="Times New Roman"/>
          <w:sz w:val="24"/>
          <w:szCs w:val="24"/>
          <w:rtl w:val="0"/>
        </w:rPr>
        <w:t xml:space="preserve">, derived from feedback and review scores, and </w:t>
      </w:r>
      <w:r w:rsidDel="00000000" w:rsidR="00000000" w:rsidRPr="00000000">
        <w:rPr>
          <w:rFonts w:ascii="Times New Roman" w:cs="Times New Roman" w:eastAsia="Times New Roman" w:hAnsi="Times New Roman"/>
          <w:b w:val="1"/>
          <w:sz w:val="24"/>
          <w:szCs w:val="24"/>
          <w:rtl w:val="0"/>
        </w:rPr>
        <w:t xml:space="preserve">improvements in supply chain speed</w:t>
      </w:r>
      <w:r w:rsidDel="00000000" w:rsidR="00000000" w:rsidRPr="00000000">
        <w:rPr>
          <w:rFonts w:ascii="Times New Roman" w:cs="Times New Roman" w:eastAsia="Times New Roman" w:hAnsi="Times New Roman"/>
          <w:sz w:val="24"/>
          <w:szCs w:val="24"/>
          <w:rtl w:val="0"/>
        </w:rPr>
        <w:t xml:space="preserve">, especially in last-mile delivery efficiency.</w:t>
      </w:r>
    </w:p>
    <w:p w:rsidR="00000000" w:rsidDel="00000000" w:rsidP="00000000" w:rsidRDefault="00000000" w:rsidRPr="00000000" w14:paraId="000000A3">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2"/>
        <w:keepNext w:val="0"/>
        <w:keepLines w:val="0"/>
        <w:spacing w:after="80" w:lineRule="auto"/>
        <w:rPr>
          <w:rFonts w:ascii="Times New Roman" w:cs="Times New Roman" w:eastAsia="Times New Roman" w:hAnsi="Times New Roman"/>
          <w:b w:val="1"/>
          <w:sz w:val="36"/>
          <w:szCs w:val="36"/>
        </w:rPr>
      </w:pPr>
      <w:bookmarkStart w:colFirst="0" w:colLast="0" w:name="_jcrlrivmm4oi" w:id="25"/>
      <w:bookmarkEnd w:id="25"/>
      <w:r w:rsidDel="00000000" w:rsidR="00000000" w:rsidRPr="00000000">
        <w:rPr>
          <w:rFonts w:ascii="Times New Roman" w:cs="Times New Roman" w:eastAsia="Times New Roman" w:hAnsi="Times New Roman"/>
          <w:b w:val="1"/>
          <w:sz w:val="36"/>
          <w:szCs w:val="36"/>
          <w:rtl w:val="0"/>
        </w:rPr>
        <w:t xml:space="preserve">14. Conclusion</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Supply2U is a transformative solution addressing critical supply chain challenges in East Africa's agricultural sector. It provides transparency, reduces losses, empowers smallholders, and improves market dynamics. With a solid architecture, strong commercial strategy, and a go-to-market plan, Supply2U is well-positioned for lasting impact and scale.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Style w:val="Heading2"/>
        <w:keepNext w:val="0"/>
        <w:keepLines w:val="0"/>
        <w:spacing w:after="80" w:lineRule="auto"/>
        <w:rPr>
          <w:rFonts w:ascii="Times New Roman" w:cs="Times New Roman" w:eastAsia="Times New Roman" w:hAnsi="Times New Roman"/>
          <w:b w:val="1"/>
          <w:sz w:val="36"/>
          <w:szCs w:val="36"/>
        </w:rPr>
      </w:pPr>
      <w:bookmarkStart w:colFirst="0" w:colLast="0" w:name="_dtgbhnkjawwh" w:id="26"/>
      <w:bookmarkEnd w:id="26"/>
      <w:r w:rsidDel="00000000" w:rsidR="00000000" w:rsidRPr="00000000">
        <w:rPr>
          <w:rFonts w:ascii="Times New Roman" w:cs="Times New Roman" w:eastAsia="Times New Roman" w:hAnsi="Times New Roman"/>
          <w:b w:val="1"/>
          <w:sz w:val="36"/>
          <w:szCs w:val="36"/>
          <w:rtl w:val="0"/>
        </w:rPr>
        <w:t xml:space="preserve">15. References</w:t>
      </w:r>
    </w:p>
    <w:p w:rsidR="00000000" w:rsidDel="00000000" w:rsidP="00000000" w:rsidRDefault="00000000" w:rsidRPr="00000000" w14:paraId="000000A9">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Post-Harvest Loss in Sub-Saharan Africa</w:t>
        <w:br w:type="textWrapping"/>
        <w:t xml:space="preserve"> </w:t>
      </w:r>
      <w:r w:rsidDel="00000000" w:rsidR="00000000" w:rsidRPr="00000000">
        <w:rPr>
          <w:rFonts w:ascii="Times New Roman" w:cs="Times New Roman" w:eastAsia="Times New Roman" w:hAnsi="Times New Roman"/>
          <w:i w:val="1"/>
          <w:sz w:val="24"/>
          <w:szCs w:val="24"/>
          <w:rtl w:val="0"/>
        </w:rPr>
        <w:t xml:space="preserve">World Bank Report</w:t>
        <w:br w:type="textWrapping"/>
      </w:r>
      <w:hyperlink r:id="rId6">
        <w:r w:rsidDel="00000000" w:rsidR="00000000" w:rsidRPr="00000000">
          <w:rPr>
            <w:rFonts w:ascii="Times New Roman" w:cs="Times New Roman" w:eastAsia="Times New Roman" w:hAnsi="Times New Roman"/>
            <w:color w:val="1155cc"/>
            <w:sz w:val="24"/>
            <w:szCs w:val="24"/>
            <w:u w:val="single"/>
            <w:rtl w:val="0"/>
          </w:rPr>
          <w:t xml:space="preserve">https://openknowledge.worldbank.org/entities/publication/7510c57f-31e3-5dc5-b3d4-a5e19ef6b023</w:t>
          <w:br w:type="textWrapping"/>
        </w:r>
      </w:hyperlink>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Post-Harvest Losses of Crops and Its Determinants in Ethiopia</w:t>
        <w:br w:type="textWrapping"/>
        <w:t xml:space="preserve"> </w:t>
      </w:r>
      <w:r w:rsidDel="00000000" w:rsidR="00000000" w:rsidRPr="00000000">
        <w:rPr>
          <w:rFonts w:ascii="Times New Roman" w:cs="Times New Roman" w:eastAsia="Times New Roman" w:hAnsi="Times New Roman"/>
          <w:i w:val="1"/>
          <w:sz w:val="24"/>
          <w:szCs w:val="24"/>
          <w:rtl w:val="0"/>
        </w:rPr>
        <w:t xml:space="preserve">Agriculture &amp; Food Security Journal</w:t>
        <w:br w:type="textWrapping"/>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https://agricultureandfoodsecurity.biomedcentral.com/articles/10.1186/s40066-022-00357-6</w:t>
          <w:br w:type="textWrapping"/>
        </w:r>
      </w:hyperlink>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Improving Transport Connectivity for Food Security in Africa</w:t>
        <w:br w:type="textWrapping"/>
        <w:t xml:space="preserve"> </w:t>
      </w:r>
      <w:r w:rsidDel="00000000" w:rsidR="00000000" w:rsidRPr="00000000">
        <w:rPr>
          <w:rFonts w:ascii="Times New Roman" w:cs="Times New Roman" w:eastAsia="Times New Roman" w:hAnsi="Times New Roman"/>
          <w:i w:val="1"/>
          <w:sz w:val="24"/>
          <w:szCs w:val="24"/>
          <w:rtl w:val="0"/>
        </w:rPr>
        <w:t xml:space="preserve">World Bank Document</w:t>
        <w:br w:type="textWrapping"/>
      </w:r>
      <w:hyperlink r:id="rId9">
        <w:r w:rsidDel="00000000" w:rsidR="00000000" w:rsidRPr="00000000">
          <w:rPr>
            <w:rFonts w:ascii="Times New Roman" w:cs="Times New Roman" w:eastAsia="Times New Roman" w:hAnsi="Times New Roman"/>
            <w:color w:val="1155cc"/>
            <w:sz w:val="24"/>
            <w:szCs w:val="24"/>
            <w:u w:val="single"/>
            <w:rtl w:val="0"/>
          </w:rPr>
          <w:t xml:space="preserve">https://documents1.worldbank.org/curated/en/099013125143525383/pdf/P17993919896090b31b8c71d9df51feffc3.pdf</w:t>
          <w:br w:type="textWrapping"/>
        </w:r>
      </w:hyperlink>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The Implications of Food Loss on East Africa's Environment and Water Resources</w:t>
        <w:br w:type="textWrapping"/>
        <w:t xml:space="preserve"> </w:t>
      </w:r>
      <w:r w:rsidDel="00000000" w:rsidR="00000000" w:rsidRPr="00000000">
        <w:rPr>
          <w:rFonts w:ascii="Times New Roman" w:cs="Times New Roman" w:eastAsia="Times New Roman" w:hAnsi="Times New Roman"/>
          <w:i w:val="1"/>
          <w:sz w:val="24"/>
          <w:szCs w:val="24"/>
          <w:rtl w:val="0"/>
        </w:rPr>
        <w:t xml:space="preserve">Journal of Water and Climate Change</w:t>
        <w:br w:type="textWrapping"/>
      </w:r>
      <w:hyperlink r:id="rId10">
        <w:r w:rsidDel="00000000" w:rsidR="00000000" w:rsidRPr="00000000">
          <w:rPr>
            <w:rFonts w:ascii="Times New Roman" w:cs="Times New Roman" w:eastAsia="Times New Roman" w:hAnsi="Times New Roman"/>
            <w:color w:val="1155cc"/>
            <w:sz w:val="24"/>
            <w:szCs w:val="24"/>
            <w:u w:val="single"/>
            <w:rtl w:val="0"/>
          </w:rPr>
          <w:t xml:space="preserve">https://iwaponline.com/jwcc/article/14/10/3435/97437/The-implications-of-food-loss-on-East-Africa-s</w:t>
          <w:br w:type="textWrapping"/>
        </w:r>
      </w:hyperlink>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Factors Influencing Tomato Post-Harvest Losses in Mwea, Kenya</w:t>
        <w:br w:type="textWrapping"/>
        <w:t xml:space="preserve"> </w:t>
      </w:r>
      <w:r w:rsidDel="00000000" w:rsidR="00000000" w:rsidRPr="00000000">
        <w:rPr>
          <w:rFonts w:ascii="Times New Roman" w:cs="Times New Roman" w:eastAsia="Times New Roman" w:hAnsi="Times New Roman"/>
          <w:i w:val="1"/>
          <w:sz w:val="24"/>
          <w:szCs w:val="24"/>
          <w:rtl w:val="0"/>
        </w:rPr>
        <w:t xml:space="preserve">International Journal of Multidisciplinary Research and Development</w:t>
        <w:br w:type="textWrapping"/>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https://www.allmultidisciplinaryjournal.com/uploads/archives/20230628211121_C-23-171.1.pdf</w:t>
        </w:r>
      </w:hyperlink>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llmultidisciplinaryjournal.com/uploads/archives/20230628211121_C-23-171.1.pdf" TargetMode="External"/><Relationship Id="rId10" Type="http://schemas.openxmlformats.org/officeDocument/2006/relationships/hyperlink" Target="https://iwaponline.com/jwcc/article/14/10/3435/97437/The-implications-of-food-loss-on-East-Africa-s" TargetMode="External"/><Relationship Id="rId12" Type="http://schemas.openxmlformats.org/officeDocument/2006/relationships/hyperlink" Target="https://www.allmultidisciplinaryjournal.com/uploads/archives/20230628211121_C-23-171.1.pdf" TargetMode="External"/><Relationship Id="rId9" Type="http://schemas.openxmlformats.org/officeDocument/2006/relationships/hyperlink" Target="https://documents1.worldbank.org/curated/en/099013125143525383/pdf/P17993919896090b31b8c71d9df51feffc3.pdf" TargetMode="External"/><Relationship Id="rId5" Type="http://schemas.openxmlformats.org/officeDocument/2006/relationships/styles" Target="styles.xml"/><Relationship Id="rId6" Type="http://schemas.openxmlformats.org/officeDocument/2006/relationships/hyperlink" Target="https://openknowledge.worldbank.org/entities/publication/7510c57f-31e3-5dc5-b3d4-a5e19ef6b023" TargetMode="External"/><Relationship Id="rId7" Type="http://schemas.openxmlformats.org/officeDocument/2006/relationships/hyperlink" Target="https://agricultureandfoodsecurity.biomedcentral.com/articles/10.1186/s40066-022-00357-6" TargetMode="External"/><Relationship Id="rId8" Type="http://schemas.openxmlformats.org/officeDocument/2006/relationships/hyperlink" Target="https://agricultureandfoodsecurity.biomedcentral.com/articles/10.1186/s40066-022-00357-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