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DAD" w:rsidRDefault="00000000">
      <w:pPr>
        <w:spacing w:after="40"/>
      </w:pPr>
      <w:r>
        <w:rPr>
          <w:rFonts w:ascii="Consolas" w:hAnsi="Consolas"/>
          <w:b/>
          <w:color w:val="0891B2"/>
          <w:sz w:val="16"/>
        </w:rPr>
        <w:t>BINNIE'S ENGLISH TRAINING · ANNEXE DE FACTURATION</w:t>
      </w:r>
    </w:p>
    <w:p w:rsidR="00AE2DAD" w:rsidRPr="008B7472" w:rsidRDefault="00000000">
      <w:pPr>
        <w:pStyle w:val="Titre"/>
        <w:spacing w:after="80"/>
        <w:rPr>
          <w:lang w:val="fr-CI"/>
        </w:rPr>
      </w:pPr>
      <w:r w:rsidRPr="008B7472">
        <w:rPr>
          <w:lang w:val="fr-CI"/>
        </w:rPr>
        <w:t>Relevé de travaux BET</w:t>
      </w:r>
    </w:p>
    <w:p w:rsidR="00AE2DAD" w:rsidRPr="008B7472" w:rsidRDefault="00000000">
      <w:pPr>
        <w:rPr>
          <w:lang w:val="fr-CI"/>
        </w:rPr>
      </w:pPr>
      <w:r w:rsidRPr="008B7472">
        <w:rPr>
          <w:color w:val="5C6573"/>
          <w:sz w:val="22"/>
          <w:lang w:val="fr-CI"/>
        </w:rPr>
        <w:t xml:space="preserve">Inventaire des développements livrés sur le back-office </w:t>
      </w:r>
      <w:proofErr w:type="spellStart"/>
      <w:r w:rsidRPr="008B7472">
        <w:rPr>
          <w:b/>
          <w:color w:val="5C6573"/>
          <w:sz w:val="22"/>
          <w:lang w:val="fr-CI"/>
        </w:rPr>
        <w:t>dash</w:t>
      </w:r>
      <w:proofErr w:type="spellEnd"/>
      <w:r w:rsidRPr="008B7472">
        <w:rPr>
          <w:color w:val="5C6573"/>
          <w:sz w:val="22"/>
          <w:lang w:val="fr-CI"/>
        </w:rPr>
        <w:t xml:space="preserve"> et le site public </w:t>
      </w:r>
      <w:r w:rsidRPr="008B7472">
        <w:rPr>
          <w:b/>
          <w:color w:val="5C6573"/>
          <w:sz w:val="22"/>
          <w:lang w:val="fr-CI"/>
        </w:rPr>
        <w:t>Frontend</w:t>
      </w:r>
      <w:r w:rsidRPr="008B7472">
        <w:rPr>
          <w:color w:val="5C6573"/>
          <w:sz w:val="22"/>
          <w:lang w:val="fr-CI"/>
        </w:rPr>
        <w:t xml:space="preserve">, reconstitué à partir de l'historique Git du dépôt. </w:t>
      </w:r>
    </w:p>
    <w:p w:rsidR="00AE2DAD" w:rsidRDefault="00000000">
      <w:pPr>
        <w:pBdr>
          <w:bottom w:val="single" w:sz="12" w:space="4" w:color="12161D"/>
        </w:pBdr>
        <w:spacing w:after="320"/>
      </w:pPr>
      <w:r>
        <w:rPr>
          <w:rFonts w:ascii="Consolas" w:hAnsi="Consolas"/>
          <w:b/>
          <w:sz w:val="19"/>
        </w:rPr>
        <w:t xml:space="preserve">05 </w:t>
      </w:r>
      <w:proofErr w:type="spellStart"/>
      <w:r>
        <w:rPr>
          <w:rFonts w:ascii="Consolas" w:hAnsi="Consolas"/>
          <w:b/>
          <w:sz w:val="19"/>
        </w:rPr>
        <w:t>août</w:t>
      </w:r>
      <w:proofErr w:type="spellEnd"/>
      <w:r>
        <w:rPr>
          <w:rFonts w:ascii="Consolas" w:hAnsi="Consolas"/>
          <w:b/>
          <w:sz w:val="19"/>
        </w:rPr>
        <w:t xml:space="preserve"> 2026 → 26 </w:t>
      </w:r>
      <w:proofErr w:type="spellStart"/>
      <w:r>
        <w:rPr>
          <w:rFonts w:ascii="Consolas" w:hAnsi="Consolas"/>
          <w:b/>
          <w:sz w:val="19"/>
        </w:rPr>
        <w:t>septembre</w:t>
      </w:r>
      <w:proofErr w:type="spellEnd"/>
      <w:r>
        <w:rPr>
          <w:rFonts w:ascii="Consolas" w:hAnsi="Consolas"/>
          <w:b/>
          <w:sz w:val="19"/>
        </w:rPr>
        <w:t xml:space="preserve"> 2026 · 53 </w:t>
      </w:r>
      <w:proofErr w:type="spellStart"/>
      <w:r>
        <w:rPr>
          <w:rFonts w:ascii="Consolas" w:hAnsi="Consolas"/>
          <w:b/>
          <w:sz w:val="19"/>
        </w:rPr>
        <w:t>jours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AE2DAD">
        <w:trPr>
          <w:jc w:val="center"/>
        </w:trPr>
        <w:tc>
          <w:tcPr>
            <w:tcW w:w="1882" w:type="dxa"/>
            <w:tcBorders>
              <w:top w:val="nil"/>
              <w:left w:val="nil"/>
              <w:bottom w:val="nil"/>
              <w:right w:val="single" w:sz="4" w:space="0" w:color="EFEDE7"/>
            </w:tcBorders>
          </w:tcPr>
          <w:p w:rsidR="00AE2DAD" w:rsidRDefault="00000000">
            <w:pPr>
              <w:jc w:val="center"/>
            </w:pPr>
            <w:r>
              <w:rPr>
                <w:rFonts w:ascii="Consolas" w:hAnsi="Consolas"/>
                <w:b/>
                <w:color w:val="1B3080"/>
                <w:sz w:val="38"/>
              </w:rPr>
              <w:t>189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single" w:sz="4" w:space="0" w:color="EFEDE7"/>
            </w:tcBorders>
          </w:tcPr>
          <w:p w:rsidR="00AE2DAD" w:rsidRDefault="00000000">
            <w:pPr>
              <w:jc w:val="center"/>
            </w:pPr>
            <w:r>
              <w:rPr>
                <w:rFonts w:ascii="Consolas" w:hAnsi="Consolas"/>
                <w:b/>
                <w:color w:val="1B3080"/>
                <w:sz w:val="38"/>
              </w:rPr>
              <w:t>21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single" w:sz="4" w:space="0" w:color="EFEDE7"/>
            </w:tcBorders>
          </w:tcPr>
          <w:p w:rsidR="00AE2DAD" w:rsidRDefault="00000000">
            <w:pPr>
              <w:jc w:val="center"/>
            </w:pPr>
            <w:r>
              <w:rPr>
                <w:rFonts w:ascii="Consolas" w:hAnsi="Consolas"/>
                <w:b/>
                <w:color w:val="1B3080"/>
                <w:sz w:val="38"/>
              </w:rPr>
              <w:t>69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single" w:sz="4" w:space="0" w:color="EFEDE7"/>
            </w:tcBorders>
          </w:tcPr>
          <w:p w:rsidR="00AE2DAD" w:rsidRDefault="00000000">
            <w:pPr>
              <w:jc w:val="center"/>
            </w:pPr>
            <w:r>
              <w:rPr>
                <w:rFonts w:ascii="Consolas" w:hAnsi="Consolas"/>
                <w:b/>
                <w:color w:val="1B3080"/>
                <w:sz w:val="38"/>
              </w:rPr>
              <w:t>395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</w:tcPr>
          <w:p w:rsidR="00AE2DAD" w:rsidRDefault="00000000">
            <w:pPr>
              <w:jc w:val="center"/>
            </w:pPr>
            <w:r>
              <w:rPr>
                <w:rFonts w:ascii="Consolas" w:hAnsi="Consolas"/>
                <w:b/>
                <w:color w:val="1B3080"/>
                <w:sz w:val="38"/>
              </w:rPr>
              <w:t>93 421</w:t>
            </w:r>
          </w:p>
        </w:tc>
      </w:tr>
      <w:tr w:rsidR="00AE2DAD">
        <w:trPr>
          <w:jc w:val="center"/>
        </w:trPr>
        <w:tc>
          <w:tcPr>
            <w:tcW w:w="1882" w:type="dxa"/>
            <w:tcBorders>
              <w:top w:val="nil"/>
              <w:left w:val="nil"/>
              <w:bottom w:val="single" w:sz="6" w:space="0" w:color="E4E1D9"/>
              <w:right w:val="single" w:sz="4" w:space="0" w:color="EFEDE7"/>
            </w:tcBorders>
          </w:tcPr>
          <w:p w:rsidR="00AE2DAD" w:rsidRDefault="00000000">
            <w:pPr>
              <w:jc w:val="center"/>
            </w:pPr>
            <w:r>
              <w:rPr>
                <w:color w:val="5C6573"/>
                <w:sz w:val="17"/>
              </w:rPr>
              <w:t>livraisons (commits)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6" w:space="0" w:color="E4E1D9"/>
              <w:right w:val="single" w:sz="4" w:space="0" w:color="EFEDE7"/>
            </w:tcBorders>
          </w:tcPr>
          <w:p w:rsidR="00AE2DAD" w:rsidRDefault="00000000">
            <w:pPr>
              <w:jc w:val="center"/>
            </w:pPr>
            <w:r>
              <w:rPr>
                <w:color w:val="5C6573"/>
                <w:sz w:val="17"/>
              </w:rPr>
              <w:t xml:space="preserve">lots </w:t>
            </w:r>
            <w:proofErr w:type="spellStart"/>
            <w:r>
              <w:rPr>
                <w:color w:val="5C6573"/>
                <w:sz w:val="17"/>
              </w:rPr>
              <w:t>fonctionnels</w:t>
            </w:r>
            <w:proofErr w:type="spellEnd"/>
          </w:p>
        </w:tc>
        <w:tc>
          <w:tcPr>
            <w:tcW w:w="1882" w:type="dxa"/>
            <w:tcBorders>
              <w:top w:val="nil"/>
              <w:left w:val="nil"/>
              <w:bottom w:val="single" w:sz="6" w:space="0" w:color="E4E1D9"/>
              <w:right w:val="single" w:sz="4" w:space="0" w:color="EFEDE7"/>
            </w:tcBorders>
          </w:tcPr>
          <w:p w:rsidR="00AE2DAD" w:rsidRDefault="00000000">
            <w:pPr>
              <w:jc w:val="center"/>
            </w:pPr>
            <w:proofErr w:type="spellStart"/>
            <w:r>
              <w:rPr>
                <w:color w:val="5C6573"/>
                <w:sz w:val="17"/>
              </w:rPr>
              <w:t>écrans</w:t>
            </w:r>
            <w:proofErr w:type="spellEnd"/>
            <w:r>
              <w:rPr>
                <w:color w:val="5C6573"/>
                <w:sz w:val="17"/>
              </w:rPr>
              <w:t xml:space="preserve"> &amp; modules </w:t>
            </w:r>
            <w:proofErr w:type="spellStart"/>
            <w:r>
              <w:rPr>
                <w:color w:val="5C6573"/>
                <w:sz w:val="17"/>
              </w:rPr>
              <w:t>créés</w:t>
            </w:r>
            <w:proofErr w:type="spellEnd"/>
          </w:p>
        </w:tc>
        <w:tc>
          <w:tcPr>
            <w:tcW w:w="1882" w:type="dxa"/>
            <w:tcBorders>
              <w:top w:val="nil"/>
              <w:left w:val="nil"/>
              <w:bottom w:val="single" w:sz="6" w:space="0" w:color="E4E1D9"/>
              <w:right w:val="single" w:sz="4" w:space="0" w:color="EFEDE7"/>
            </w:tcBorders>
          </w:tcPr>
          <w:p w:rsidR="00AE2DAD" w:rsidRDefault="00000000">
            <w:pPr>
              <w:jc w:val="center"/>
            </w:pPr>
            <w:proofErr w:type="spellStart"/>
            <w:r>
              <w:rPr>
                <w:color w:val="5C6573"/>
                <w:sz w:val="17"/>
              </w:rPr>
              <w:t>fichiers</w:t>
            </w:r>
            <w:proofErr w:type="spellEnd"/>
            <w:r>
              <w:rPr>
                <w:color w:val="5C6573"/>
                <w:sz w:val="17"/>
              </w:rPr>
              <w:t xml:space="preserve"> </w:t>
            </w:r>
            <w:proofErr w:type="spellStart"/>
            <w:r>
              <w:rPr>
                <w:color w:val="5C6573"/>
                <w:sz w:val="17"/>
              </w:rPr>
              <w:t>touchés</w:t>
            </w:r>
            <w:proofErr w:type="spellEnd"/>
          </w:p>
        </w:tc>
        <w:tc>
          <w:tcPr>
            <w:tcW w:w="1882" w:type="dxa"/>
            <w:tcBorders>
              <w:top w:val="nil"/>
              <w:left w:val="nil"/>
              <w:bottom w:val="single" w:sz="6" w:space="0" w:color="E4E1D9"/>
              <w:right w:val="nil"/>
            </w:tcBorders>
          </w:tcPr>
          <w:p w:rsidR="00AE2DAD" w:rsidRDefault="00000000">
            <w:pPr>
              <w:jc w:val="center"/>
            </w:pPr>
            <w:proofErr w:type="spellStart"/>
            <w:r>
              <w:rPr>
                <w:color w:val="5C6573"/>
                <w:sz w:val="17"/>
              </w:rPr>
              <w:t>lignes</w:t>
            </w:r>
            <w:proofErr w:type="spellEnd"/>
            <w:r>
              <w:rPr>
                <w:color w:val="5C6573"/>
                <w:sz w:val="17"/>
              </w:rPr>
              <w:t xml:space="preserve"> </w:t>
            </w:r>
            <w:proofErr w:type="spellStart"/>
            <w:r>
              <w:rPr>
                <w:color w:val="5C6573"/>
                <w:sz w:val="17"/>
              </w:rPr>
              <w:t>écrites</w:t>
            </w:r>
            <w:proofErr w:type="spellEnd"/>
          </w:p>
        </w:tc>
      </w:tr>
    </w:tbl>
    <w:p w:rsidR="00AE2DAD" w:rsidRPr="008B7472" w:rsidRDefault="00000000">
      <w:pPr>
        <w:pStyle w:val="Titre1"/>
        <w:rPr>
          <w:lang w:val="fr-CI"/>
        </w:rPr>
      </w:pPr>
      <w:proofErr w:type="spellStart"/>
      <w:r w:rsidRPr="008B7472">
        <w:rPr>
          <w:lang w:val="fr-CI"/>
        </w:rPr>
        <w:t>dash</w:t>
      </w:r>
      <w:proofErr w:type="spellEnd"/>
    </w:p>
    <w:p w:rsidR="00AE2DAD" w:rsidRPr="008B7472" w:rsidRDefault="00000000">
      <w:pPr>
        <w:spacing w:after="40"/>
        <w:rPr>
          <w:lang w:val="fr-CI"/>
        </w:rPr>
      </w:pPr>
      <w:r w:rsidRPr="008B7472">
        <w:rPr>
          <w:color w:val="5C6573"/>
          <w:sz w:val="18"/>
          <w:lang w:val="fr-CI"/>
        </w:rPr>
        <w:t xml:space="preserve">back-office — 16 </w:t>
      </w:r>
      <w:proofErr w:type="spellStart"/>
      <w:r w:rsidRPr="008B7472">
        <w:rPr>
          <w:color w:val="5C6573"/>
          <w:sz w:val="18"/>
          <w:lang w:val="fr-CI"/>
        </w:rPr>
        <w:t>dashboards</w:t>
      </w:r>
      <w:proofErr w:type="spellEnd"/>
      <w:r w:rsidRPr="008B7472">
        <w:rPr>
          <w:color w:val="5C6573"/>
          <w:sz w:val="18"/>
          <w:lang w:val="fr-CI"/>
        </w:rPr>
        <w:t xml:space="preserve"> métier</w:t>
      </w:r>
    </w:p>
    <w:p w:rsidR="00AE2DAD" w:rsidRPr="008B7472" w:rsidRDefault="00000000">
      <w:pPr>
        <w:pBdr>
          <w:bottom w:val="single" w:sz="6" w:space="4" w:color="12161D"/>
        </w:pBdr>
        <w:spacing w:after="40"/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148 livraisons · 234 fichiers · +85 198 / −40 767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01   </w:t>
      </w:r>
      <w:r w:rsidRPr="008B7472">
        <w:rPr>
          <w:rFonts w:ascii="Georgia" w:hAnsi="Georgia"/>
          <w:lang w:val="fr-CI"/>
        </w:rPr>
        <w:t>Paiement en ligne et facturation</w:t>
      </w:r>
    </w:p>
    <w:p w:rsidR="00AE2DAD" w:rsidRDefault="00000000">
      <w:r>
        <w:rPr>
          <w:rFonts w:ascii="Consolas" w:hAnsi="Consolas"/>
          <w:color w:val="8A93A1"/>
          <w:sz w:val="17"/>
        </w:rPr>
        <w:t>12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Migration complète du paiement en ligne de </w:t>
      </w:r>
      <w:proofErr w:type="spellStart"/>
      <w:r w:rsidRPr="008B7472">
        <w:rPr>
          <w:i/>
          <w:color w:val="5C6573"/>
          <w:lang w:val="fr-CI"/>
        </w:rPr>
        <w:t>CinetPay</w:t>
      </w:r>
      <w:proofErr w:type="spellEnd"/>
      <w:r w:rsidRPr="008B7472">
        <w:rPr>
          <w:i/>
          <w:color w:val="5C6573"/>
          <w:lang w:val="fr-CI"/>
        </w:rPr>
        <w:t xml:space="preserve"> vers </w:t>
      </w:r>
      <w:proofErr w:type="spellStart"/>
      <w:r w:rsidRPr="008B7472">
        <w:rPr>
          <w:i/>
          <w:color w:val="5C6573"/>
          <w:lang w:val="fr-CI"/>
        </w:rPr>
        <w:t>TouchPoint</w:t>
      </w:r>
      <w:proofErr w:type="spellEnd"/>
      <w:r w:rsidRPr="008B7472">
        <w:rPr>
          <w:lang w:val="fr-CI"/>
        </w:rPr>
        <w:t>, de bout en bout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Réconciliation des paiements </w:t>
      </w:r>
      <w:proofErr w:type="spellStart"/>
      <w:r w:rsidRPr="008B7472">
        <w:rPr>
          <w:lang w:val="fr-CI"/>
        </w:rPr>
        <w:t>TouchPoint</w:t>
      </w:r>
      <w:proofErr w:type="spellEnd"/>
      <w:r w:rsidRPr="008B7472">
        <w:rPr>
          <w:lang w:val="fr-CI"/>
        </w:rPr>
        <w:t>, avec le mois concerné porté sur le reçu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Modal de détail cliquable et export PDF des paiements </w:t>
      </w:r>
      <w:r w:rsidRPr="008B7472">
        <w:rPr>
          <w:b/>
          <w:color w:val="1B3080"/>
          <w:sz w:val="17"/>
          <w:lang w:val="fr-CI"/>
        </w:rPr>
        <w:t xml:space="preserve"> [</w:t>
      </w:r>
      <w:proofErr w:type="spellStart"/>
      <w:r w:rsidRPr="008B7472">
        <w:rPr>
          <w:b/>
          <w:color w:val="1B3080"/>
          <w:sz w:val="17"/>
          <w:lang w:val="fr-CI"/>
        </w:rPr>
        <w:t>SuperAdmin</w:t>
      </w:r>
      <w:proofErr w:type="spellEnd"/>
      <w:r w:rsidRPr="008B7472">
        <w:rPr>
          <w:b/>
          <w:color w:val="1B3080"/>
          <w:sz w:val="17"/>
          <w:lang w:val="fr-CI"/>
        </w:rPr>
        <w:t xml:space="preserve"> / Admin]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Reçu commercial enrichi : </w:t>
      </w:r>
      <w:proofErr w:type="spellStart"/>
      <w:r w:rsidRPr="008B7472">
        <w:rPr>
          <w:lang w:val="fr-CI"/>
        </w:rPr>
        <w:t>token</w:t>
      </w:r>
      <w:proofErr w:type="spellEnd"/>
      <w:r w:rsidRPr="008B7472">
        <w:rPr>
          <w:lang w:val="fr-CI"/>
        </w:rPr>
        <w:t>, opérateur, niveau, résumé de paiement cliquable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Correction du statut de paiement dans « Prospects parcours »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Correction des versements payés d'avance, perdus dans l'échéancier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Rétablissement du plan de paiement mensuel dans l'import des apprenants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Suivi des paiements côté commerciale, filet de secours sur l'URL de retour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Pause et reprise d'un apprenant : la facturation suit, </w:t>
      </w:r>
      <w:r w:rsidRPr="008B7472">
        <w:rPr>
          <w:i/>
          <w:color w:val="5C6573"/>
          <w:lang w:val="fr-CI"/>
        </w:rPr>
        <w:t>sans arriérés au retour</w:t>
      </w:r>
    </w:p>
    <w:p w:rsidR="00AE2DAD" w:rsidRPr="008B7472" w:rsidRDefault="00000000" w:rsidP="008B7472">
      <w:pPr>
        <w:pStyle w:val="Listepuces"/>
        <w:spacing w:after="40"/>
        <w:ind w:left="510"/>
      </w:pPr>
      <w:r w:rsidRPr="008B7472">
        <w:rPr>
          <w:lang w:val="fr-CI"/>
        </w:rPr>
        <w:t>Facturation branchée sur l'arrêt de formation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02   </w:t>
      </w:r>
      <w:r w:rsidRPr="008B7472">
        <w:rPr>
          <w:rFonts w:ascii="Georgia" w:hAnsi="Georgia"/>
          <w:lang w:val="fr-CI"/>
        </w:rPr>
        <w:t xml:space="preserve">Import en masse et </w:t>
      </w:r>
      <w:proofErr w:type="spellStart"/>
      <w:r w:rsidRPr="008B7472">
        <w:rPr>
          <w:rFonts w:ascii="Georgia" w:hAnsi="Georgia"/>
          <w:lang w:val="fr-CI"/>
        </w:rPr>
        <w:t>onboarding</w:t>
      </w:r>
      <w:proofErr w:type="spellEnd"/>
    </w:p>
    <w:p w:rsidR="00AE2DAD" w:rsidRDefault="00000000">
      <w:r>
        <w:rPr>
          <w:rFonts w:ascii="Consolas" w:hAnsi="Consolas"/>
          <w:color w:val="8A93A1"/>
          <w:sz w:val="17"/>
        </w:rPr>
        <w:t>9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Refonte complète de l'import en masse : traitement serveur, </w:t>
      </w:r>
      <w:r w:rsidRPr="008B7472">
        <w:rPr>
          <w:i/>
          <w:color w:val="5C6573"/>
          <w:lang w:val="fr-CI"/>
        </w:rPr>
        <w:t>atomicité par ligne</w:t>
      </w:r>
      <w:r w:rsidRPr="008B7472">
        <w:rPr>
          <w:lang w:val="fr-CI"/>
        </w:rPr>
        <w:t>, annulation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Modal de progression bloquant pendant l'import, avec interruption possible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Historique des imports consultable à tout moment : relancer, annuler, effacer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Badge d'alerte à deux niveaux sur l'historique — orange « à relancer », rouge « annulé »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Profil enfant géré dans l'import coaching privé (commerciale présentiel et </w:t>
      </w:r>
      <w:proofErr w:type="spellStart"/>
      <w:r w:rsidRPr="008B7472">
        <w:rPr>
          <w:lang w:val="fr-CI"/>
        </w:rPr>
        <w:t>onboarding</w:t>
      </w:r>
      <w:proofErr w:type="spellEnd"/>
      <w:r w:rsidRPr="008B7472">
        <w:rPr>
          <w:lang w:val="fr-CI"/>
        </w:rPr>
        <w:t>)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Les classes créées rejoignent le lot d'import et deviennent annulables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Correction de l'échec « </w:t>
      </w:r>
      <w:proofErr w:type="spellStart"/>
      <w:r w:rsidRPr="008B7472">
        <w:rPr>
          <w:lang w:val="fr-CI"/>
        </w:rPr>
        <w:t>assistante_id</w:t>
      </w:r>
      <w:proofErr w:type="spellEnd"/>
      <w:r w:rsidRPr="008B7472">
        <w:rPr>
          <w:lang w:val="fr-CI"/>
        </w:rPr>
        <w:t xml:space="preserve"> requis » sur l'import global </w:t>
      </w:r>
      <w:proofErr w:type="spellStart"/>
      <w:r w:rsidRPr="008B7472">
        <w:rPr>
          <w:lang w:val="fr-CI"/>
        </w:rPr>
        <w:t>Onboarding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Rechargement de la liste des groupes à la fermeture du rapport d'import</w:t>
      </w:r>
    </w:p>
    <w:p w:rsidR="008B7472" w:rsidRDefault="008B7472" w:rsidP="008B7472">
      <w:pPr>
        <w:pStyle w:val="Titre2"/>
        <w:ind w:firstLine="720"/>
        <w:rPr>
          <w:rFonts w:ascii="Consolas" w:hAnsi="Consolas"/>
          <w:color w:val="0891B2"/>
          <w:sz w:val="18"/>
          <w:lang w:val="fr-CI"/>
        </w:rPr>
      </w:pPr>
    </w:p>
    <w:p w:rsidR="008B7472" w:rsidRDefault="008B7472">
      <w:pPr>
        <w:pStyle w:val="Titre2"/>
        <w:rPr>
          <w:rFonts w:ascii="Consolas" w:hAnsi="Consolas"/>
          <w:color w:val="0891B2"/>
          <w:sz w:val="18"/>
          <w:lang w:val="fr-CI"/>
        </w:rPr>
      </w:pP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03   </w:t>
      </w:r>
      <w:r w:rsidRPr="008B7472">
        <w:rPr>
          <w:rFonts w:ascii="Georgia" w:hAnsi="Georgia"/>
          <w:lang w:val="fr-CI"/>
        </w:rPr>
        <w:t>Classes, apprenants et parcours</w:t>
      </w:r>
    </w:p>
    <w:p w:rsidR="00AE2DAD" w:rsidRPr="008B7472" w:rsidRDefault="00000000">
      <w:pPr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14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Onglet </w:t>
      </w:r>
      <w:r w:rsidRPr="008B7472">
        <w:rPr>
          <w:i/>
          <w:color w:val="5C6573"/>
          <w:lang w:val="fr-CI"/>
        </w:rPr>
        <w:t>Historique</w:t>
      </w:r>
      <w:r w:rsidRPr="008B7472">
        <w:rPr>
          <w:lang w:val="fr-CI"/>
        </w:rPr>
        <w:t xml:space="preserve"> sur le détail d'une classe : tous les mouvements d'apprenants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Transfert d'apprenant : proposition de tous les niveaux, un niveau différent avertit au lieu de bloquer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Notifications de transfert : destinataires manquants et comportement unifié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Rattachement de chaque classe à l'assistante de ses apprenants, non à son créateur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Création de classe : les filières viennent du catalogue réel, plus d'une liste écrite en dur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Détail classe : un coaching privé à domicile affiche l'adresse plutôt que le centre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Offres &amp; Formations : alignement corrigé, les inscriptions importées rejoignent leur offre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Blocage d'accès : la commerciale choisit le motif dans un modal, avec aperçu de ce que lira l'apprenant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Reconnaissance du type « coaching privé en ligne » et filtrage associé </w:t>
      </w:r>
      <w:r w:rsidRPr="008B7472">
        <w:rPr>
          <w:b/>
          <w:color w:val="1B3080"/>
          <w:sz w:val="17"/>
          <w:lang w:val="fr-CI"/>
        </w:rPr>
        <w:t xml:space="preserve"> [PA]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Archive des apprenants du coach : qui il a formé sur l'année, motifs de départ, export Excel </w:t>
      </w:r>
      <w:r w:rsidRPr="008B7472">
        <w:rPr>
          <w:b/>
          <w:color w:val="0891B2"/>
          <w:sz w:val="17"/>
          <w:lang w:val="fr-CI"/>
        </w:rPr>
        <w:t xml:space="preserve"> [EN COURS]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Même archive consultable par le superviseur, avec filtres et pagination </w:t>
      </w:r>
      <w:r w:rsidRPr="008B7472">
        <w:rPr>
          <w:b/>
          <w:color w:val="0891B2"/>
          <w:sz w:val="17"/>
          <w:lang w:val="fr-CI"/>
        </w:rPr>
        <w:t xml:space="preserve"> [EN COURS]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04   </w:t>
      </w:r>
      <w:r w:rsidRPr="008B7472">
        <w:rPr>
          <w:rFonts w:ascii="Georgia" w:hAnsi="Georgia"/>
          <w:lang w:val="fr-CI"/>
        </w:rPr>
        <w:t>Évaluation et qualité pédagogique</w:t>
      </w:r>
    </w:p>
    <w:p w:rsidR="00AE2DAD" w:rsidRPr="008B7472" w:rsidRDefault="00000000">
      <w:pPr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19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Rapport d'observation enrichi : professionnalisme, état d'Internet, nouvelles listes de critères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Unification du barème d'observation sur le </w:t>
      </w:r>
      <w:r w:rsidRPr="008B7472">
        <w:rPr>
          <w:i/>
          <w:color w:val="5C6573"/>
          <w:lang w:val="fr-CI"/>
        </w:rPr>
        <w:t>/70 officiel</w:t>
      </w:r>
      <w:r w:rsidRPr="008B7472">
        <w:rPr>
          <w:lang w:val="fr-CI"/>
        </w:rPr>
        <w:t>, avec recalcul de l'historique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Onglet </w:t>
      </w:r>
      <w:r w:rsidRPr="008B7472">
        <w:rPr>
          <w:i/>
          <w:color w:val="5C6573"/>
          <w:lang w:val="fr-CI"/>
        </w:rPr>
        <w:t>Classement des coachs</w:t>
      </w:r>
      <w:r w:rsidRPr="008B7472">
        <w:rPr>
          <w:lang w:val="fr-CI"/>
        </w:rPr>
        <w:t xml:space="preserve"> chez le superviseur : filtrage fin, pagination, export Excel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Le classement ouvre la fiche du coach sur ses observations, avec filtre par mois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Onglet </w:t>
      </w:r>
      <w:r w:rsidRPr="008B7472">
        <w:rPr>
          <w:i/>
          <w:color w:val="5C6573"/>
          <w:lang w:val="fr-CI"/>
        </w:rPr>
        <w:t>Évaluations apprenants</w:t>
      </w:r>
      <w:r w:rsidRPr="008B7472">
        <w:rPr>
          <w:lang w:val="fr-CI"/>
        </w:rPr>
        <w:t xml:space="preserve"> chez le superviseur et le PA : filtres, pagination, export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Modal de détail des évaluations agrandi et complété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Écran </w:t>
      </w:r>
      <w:r w:rsidRPr="008B7472">
        <w:rPr>
          <w:i/>
          <w:color w:val="5C6573"/>
          <w:lang w:val="fr-CI"/>
        </w:rPr>
        <w:t>Évaluations parents</w:t>
      </w:r>
      <w:r w:rsidRPr="008B7472">
        <w:rPr>
          <w:lang w:val="fr-CI"/>
        </w:rPr>
        <w:t>, partagé entre le PA et le superviseur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Appréciation du cours par l'apprenant : bandeau fixe, formulaire, confirmation avant envoi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Ajout de « j'ai appris de nouveaux mots » à l'échelle d'appréciation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Note moyenne et tendance du coach : en-tête coach, cartes d'assignation, assistante présentiel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Note moyenne rattachée à la catégorie de contrat, avec filtre par catégorie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Sélecteur mois / année à côté du filtre par dates sur les observations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Nettoyage : suppression des blocs morts et des zones d'évaluation vides </w:t>
      </w:r>
      <w:r w:rsidRPr="008B7472">
        <w:rPr>
          <w:b/>
          <w:color w:val="1B3080"/>
          <w:sz w:val="17"/>
          <w:lang w:val="fr-CI"/>
        </w:rPr>
        <w:t xml:space="preserve"> [PA]</w:t>
      </w:r>
    </w:p>
    <w:p w:rsidR="008B7472" w:rsidRDefault="008B7472">
      <w:pPr>
        <w:pStyle w:val="Titre2"/>
        <w:rPr>
          <w:rFonts w:ascii="Consolas" w:hAnsi="Consolas"/>
          <w:color w:val="0891B2"/>
          <w:sz w:val="18"/>
          <w:lang w:val="fr-CI"/>
        </w:rPr>
      </w:pPr>
    </w:p>
    <w:p w:rsidR="008B7472" w:rsidRDefault="008B7472">
      <w:pPr>
        <w:pStyle w:val="Titre2"/>
        <w:rPr>
          <w:rFonts w:ascii="Consolas" w:hAnsi="Consolas"/>
          <w:color w:val="0891B2"/>
          <w:sz w:val="18"/>
          <w:lang w:val="fr-CI"/>
        </w:rPr>
      </w:pPr>
    </w:p>
    <w:p w:rsidR="008B7472" w:rsidRDefault="008B7472">
      <w:pPr>
        <w:pStyle w:val="Titre2"/>
        <w:rPr>
          <w:rFonts w:ascii="Consolas" w:hAnsi="Consolas"/>
          <w:color w:val="0891B2"/>
          <w:sz w:val="18"/>
          <w:lang w:val="fr-CI"/>
        </w:rPr>
      </w:pPr>
    </w:p>
    <w:p w:rsidR="008B7472" w:rsidRDefault="008B7472">
      <w:pPr>
        <w:pStyle w:val="Titre2"/>
        <w:rPr>
          <w:rFonts w:ascii="Consolas" w:hAnsi="Consolas"/>
          <w:color w:val="0891B2"/>
          <w:sz w:val="18"/>
          <w:lang w:val="fr-CI"/>
        </w:rPr>
      </w:pPr>
    </w:p>
    <w:p w:rsidR="008B7472" w:rsidRDefault="008B7472" w:rsidP="008B7472">
      <w:pPr>
        <w:rPr>
          <w:lang w:val="fr-CI"/>
        </w:rPr>
      </w:pPr>
    </w:p>
    <w:p w:rsidR="008B7472" w:rsidRPr="008B7472" w:rsidRDefault="008B7472" w:rsidP="008B7472">
      <w:pPr>
        <w:rPr>
          <w:lang w:val="fr-CI"/>
        </w:rPr>
      </w:pPr>
    </w:p>
    <w:p w:rsidR="008B7472" w:rsidRDefault="008B7472">
      <w:pPr>
        <w:pStyle w:val="Titre2"/>
        <w:rPr>
          <w:rFonts w:ascii="Consolas" w:hAnsi="Consolas"/>
          <w:color w:val="0891B2"/>
          <w:sz w:val="18"/>
          <w:lang w:val="fr-CI"/>
        </w:rPr>
      </w:pP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05   </w:t>
      </w:r>
      <w:r w:rsidRPr="008B7472">
        <w:rPr>
          <w:rFonts w:ascii="Georgia" w:hAnsi="Georgia"/>
          <w:lang w:val="fr-CI"/>
        </w:rPr>
        <w:t>E-learning et espace apprenant</w:t>
      </w:r>
    </w:p>
    <w:p w:rsidR="00AE2DAD" w:rsidRPr="008B7472" w:rsidRDefault="00000000">
      <w:pPr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16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i/>
          <w:color w:val="5C6573"/>
          <w:lang w:val="fr-CI"/>
        </w:rPr>
        <w:t>Lecture séquentielle obligatoire</w:t>
      </w:r>
      <w:r w:rsidRPr="008B7472">
        <w:rPr>
          <w:lang w:val="fr-CI"/>
        </w:rPr>
        <w:t xml:space="preserve"> des contenus, verrou appliqué côté serveur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Fenêtre d'inscription : l'accès aux contenus suit la présence réelle de l'apprenant dans la classe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« Marquer comme terminé » : correction de fond, accélération, écran optimiste, geste rendu définitif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Notification du coach quand un apprenant termine un contenu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Badge « Lu » sur les cours et remise en ordre de la liste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Filtres et pagination dans « Mes cours » : recherche, type, statut, période de publication </w:t>
      </w:r>
      <w:r w:rsidRPr="008B7472">
        <w:rPr>
          <w:b/>
          <w:color w:val="0891B2"/>
          <w:sz w:val="17"/>
          <w:lang w:val="fr-CI"/>
        </w:rPr>
        <w:t xml:space="preserve"> [EN COURS]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Panneau de détail de cours agrandi, fermeture sécurisée au bouton </w:t>
      </w:r>
      <w:r w:rsidRPr="008B7472">
        <w:rPr>
          <w:b/>
          <w:color w:val="0891B2"/>
          <w:sz w:val="17"/>
          <w:lang w:val="fr-CI"/>
        </w:rPr>
        <w:t xml:space="preserve"> [EN COURS]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Modules e-learning : 10 contenus par page, compteur toujours visible, filtres classe et mois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Le superviseur peut lire le contenu intégral d'un module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Onglet </w:t>
      </w:r>
      <w:r w:rsidRPr="008B7472">
        <w:rPr>
          <w:i/>
          <w:color w:val="5C6573"/>
          <w:lang w:val="fr-CI"/>
        </w:rPr>
        <w:t>Ressources partagées</w:t>
      </w:r>
      <w:r w:rsidRPr="008B7472">
        <w:rPr>
          <w:lang w:val="fr-CI"/>
        </w:rPr>
        <w:t xml:space="preserve"> chez le superviseur, avec modal de détail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Renommage de l'onglet « Examens » en « Devoirs &amp; Évaluations »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Corrections d'affichage du tableau de bord apprenant et du lecteur média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06   </w:t>
      </w:r>
      <w:r w:rsidRPr="008B7472">
        <w:rPr>
          <w:rFonts w:ascii="Georgia" w:hAnsi="Georgia"/>
          <w:lang w:val="fr-CI"/>
        </w:rPr>
        <w:t>Messagerie et chat de groupe</w:t>
      </w:r>
    </w:p>
    <w:p w:rsidR="00AE2DAD" w:rsidRDefault="00000000">
      <w:r>
        <w:rPr>
          <w:rFonts w:ascii="Consolas" w:hAnsi="Consolas"/>
          <w:color w:val="8A93A1"/>
          <w:sz w:val="17"/>
        </w:rPr>
        <w:t>8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Chat de groupe par classe : tri chronologique corrigé, pagination, envoi de fichiers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i/>
          <w:color w:val="5C6573"/>
          <w:lang w:val="fr-CI"/>
        </w:rPr>
        <w:t>Groupes de discussion libres</w:t>
      </w:r>
      <w:r w:rsidRPr="008B7472">
        <w:rPr>
          <w:lang w:val="fr-CI"/>
        </w:rPr>
        <w:t xml:space="preserve"> : création, choix des membres, notification à l'ajout, supervision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Badges de messages non lus sur les onglets de messagerie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Réponse à un message précis, à la manière de WhatsApp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Notes vocales à l'enregistrement, sur tous les types de conversation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Liens envoyés rendus cliquables, côté </w:t>
      </w:r>
      <w:proofErr w:type="spellStart"/>
      <w:r w:rsidRPr="008B7472">
        <w:rPr>
          <w:lang w:val="fr-CI"/>
        </w:rPr>
        <w:t>dashboards</w:t>
      </w:r>
      <w:proofErr w:type="spellEnd"/>
      <w:r w:rsidRPr="008B7472">
        <w:rPr>
          <w:lang w:val="fr-CI"/>
        </w:rPr>
        <w:t xml:space="preserve"> et site public</w:t>
      </w:r>
    </w:p>
    <w:p w:rsidR="00AE2DAD" w:rsidRDefault="00000000">
      <w:pPr>
        <w:pStyle w:val="Listepuces"/>
        <w:spacing w:after="40"/>
        <w:ind w:left="510"/>
      </w:pPr>
      <w:r>
        <w:t xml:space="preserve">Notifications de chat </w:t>
      </w:r>
      <w:proofErr w:type="spellStart"/>
      <w:r>
        <w:t>corrigées</w:t>
      </w:r>
      <w:proofErr w:type="spellEnd"/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07   </w:t>
      </w:r>
      <w:r w:rsidRPr="008B7472">
        <w:rPr>
          <w:rFonts w:ascii="Georgia" w:hAnsi="Georgia"/>
          <w:lang w:val="fr-CI"/>
        </w:rPr>
        <w:t>Marketing, campagnes et collecte QR</w:t>
      </w:r>
    </w:p>
    <w:p w:rsidR="00AE2DAD" w:rsidRDefault="00000000">
      <w:r>
        <w:rPr>
          <w:rFonts w:ascii="Consolas" w:hAnsi="Consolas"/>
          <w:color w:val="8A93A1"/>
          <w:sz w:val="17"/>
        </w:rPr>
        <w:t>11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Onglet </w:t>
      </w:r>
      <w:r w:rsidRPr="008B7472">
        <w:rPr>
          <w:i/>
          <w:color w:val="5C6573"/>
          <w:lang w:val="fr-CI"/>
        </w:rPr>
        <w:t>Campagnes &amp; Newsletters</w:t>
      </w:r>
      <w:r w:rsidRPr="008B7472">
        <w:rPr>
          <w:lang w:val="fr-CI"/>
        </w:rPr>
        <w:t xml:space="preserve"> chez l'assistant marketing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Campagnes de collecte par QR code : administration et formulaire public associé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Campagnes e-mail et WhatsApp lancées sur les réponses collectées, avec confirmation avant envoi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Statistiques de campagnes par récolte, avec exports Excel et PDF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Export des contacts collectés en fichier de diffusion WhatsApp, avec mode d'emploi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Onglet Média et tableau de bord dédié chez l'assistant marketing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Bannière, illustration et mise en forme de la présentation du formulaire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Passage de tout l'écran de collecte en </w:t>
      </w:r>
      <w:proofErr w:type="spellStart"/>
      <w:r w:rsidRPr="008B7472">
        <w:rPr>
          <w:lang w:val="fr-CI"/>
        </w:rPr>
        <w:t>modals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Correction de l'affichage des images et des liens dans les e-mails, pièces jointes sur la campagne</w:t>
      </w:r>
    </w:p>
    <w:p w:rsidR="00AE2DAD" w:rsidRDefault="00000000">
      <w:pPr>
        <w:pStyle w:val="Listepuces"/>
        <w:spacing w:after="40"/>
        <w:ind w:left="510"/>
      </w:pPr>
      <w:proofErr w:type="spellStart"/>
      <w:r>
        <w:t>Historique</w:t>
      </w:r>
      <w:proofErr w:type="spellEnd"/>
      <w:r>
        <w:t xml:space="preserve"> des </w:t>
      </w:r>
      <w:proofErr w:type="spellStart"/>
      <w:r>
        <w:t>campagnes</w:t>
      </w:r>
      <w:proofErr w:type="spellEnd"/>
      <w:r>
        <w:t xml:space="preserve"> newsletter</w:t>
      </w:r>
    </w:p>
    <w:p w:rsidR="00AE2DAD" w:rsidRDefault="00AE2DAD">
      <w:pPr>
        <w:pStyle w:val="Titre2"/>
        <w:rPr>
          <w:rFonts w:ascii="Consolas" w:hAnsi="Consolas"/>
          <w:color w:val="0891B2"/>
          <w:sz w:val="18"/>
        </w:rPr>
      </w:pPr>
    </w:p>
    <w:p w:rsidR="008B7472" w:rsidRDefault="008B7472" w:rsidP="008B7472"/>
    <w:p w:rsidR="008B7472" w:rsidRPr="008B7472" w:rsidRDefault="008B7472" w:rsidP="008B7472"/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lastRenderedPageBreak/>
        <w:t xml:space="preserve">LOT 08   </w:t>
      </w:r>
      <w:r w:rsidRPr="008B7472">
        <w:rPr>
          <w:rFonts w:ascii="Georgia" w:hAnsi="Georgia"/>
          <w:lang w:val="fr-CI"/>
        </w:rPr>
        <w:t>Comptes, rôles et droits</w:t>
      </w:r>
    </w:p>
    <w:p w:rsidR="00AE2DAD" w:rsidRPr="008B7472" w:rsidRDefault="00000000">
      <w:pPr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10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Nouveau rôle </w:t>
      </w:r>
      <w:r w:rsidRPr="008B7472">
        <w:rPr>
          <w:i/>
          <w:color w:val="5C6573"/>
          <w:lang w:val="fr-CI"/>
        </w:rPr>
        <w:t>Assistante SAV</w:t>
      </w:r>
      <w:r w:rsidRPr="008B7472">
        <w:rPr>
          <w:lang w:val="fr-CI"/>
        </w:rPr>
        <w:t xml:space="preserve"> : création </w:t>
      </w:r>
      <w:proofErr w:type="spellStart"/>
      <w:r w:rsidRPr="008B7472">
        <w:rPr>
          <w:lang w:val="fr-CI"/>
        </w:rPr>
        <w:t>SuperAdmin</w:t>
      </w:r>
      <w:proofErr w:type="spellEnd"/>
      <w:r w:rsidRPr="008B7472">
        <w:rPr>
          <w:lang w:val="fr-CI"/>
        </w:rPr>
        <w:t xml:space="preserve">, page de connexion, matrice de permissions, </w:t>
      </w:r>
      <w:proofErr w:type="spellStart"/>
      <w:r w:rsidRPr="008B7472">
        <w:rPr>
          <w:lang w:val="fr-CI"/>
        </w:rPr>
        <w:t>dashboard</w:t>
      </w:r>
      <w:proofErr w:type="spellEnd"/>
      <w:r w:rsidRPr="008B7472">
        <w:rPr>
          <w:lang w:val="fr-CI"/>
        </w:rPr>
        <w:t xml:space="preserve"> dédié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Profil BET étendu : date de début, matricule, nationalité, pays, genre, adresse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Surnom des comptes : création, import, auto-renseignement, affichage dans les listes de pilotage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Surnom disponible pour le coach, le parent et toute la plateforme e-learning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Modification de l'e-mail de connexion d'un apprenant après inscription, avec renvoi des accès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Affichage conjoint de l'identifiant de connexion et du numéro de téléphone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Fusion d'« Administration BET » dans « Gestion des droits »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Correction du matricule bloqué sur le rôle par défaut au changement de rôle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Onglet « Code d'accès » réservé au super-admin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09   </w:t>
      </w:r>
      <w:r w:rsidRPr="008B7472">
        <w:rPr>
          <w:rFonts w:ascii="Georgia" w:hAnsi="Georgia"/>
          <w:lang w:val="fr-CI"/>
        </w:rPr>
        <w:t>Fichiers, images et documents</w:t>
      </w:r>
    </w:p>
    <w:p w:rsidR="00AE2DAD" w:rsidRPr="008B7472" w:rsidRDefault="00000000">
      <w:pPr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8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Envoi direct des fichiers vers </w:t>
      </w:r>
      <w:proofErr w:type="spellStart"/>
      <w:r w:rsidRPr="008B7472">
        <w:rPr>
          <w:lang w:val="fr-CI"/>
        </w:rPr>
        <w:t>Cloudinary</w:t>
      </w:r>
      <w:proofErr w:type="spellEnd"/>
      <w:r w:rsidRPr="008B7472">
        <w:rPr>
          <w:lang w:val="fr-CI"/>
        </w:rPr>
        <w:t xml:space="preserve"> sur l'ensemble de la plateforme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Déblocage des </w:t>
      </w:r>
      <w:r w:rsidRPr="008B7472">
        <w:rPr>
          <w:i/>
          <w:color w:val="5C6573"/>
          <w:lang w:val="fr-CI"/>
        </w:rPr>
        <w:t>PDF partagés</w:t>
      </w:r>
      <w:r w:rsidRPr="008B7472">
        <w:rPr>
          <w:lang w:val="fr-CI"/>
        </w:rPr>
        <w:t>, inaccessibles partout jusque-là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Ajout du type de contenu « image » et de son envoi, du coach jusqu'à l'apprenant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Recadrage d'image avant envoi, visionneuse plein écran, affichage des limites de fichier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Clic sur la photo de profil : elle s'affiche au lieu d'ouvrir le sélecteur de fichier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Correction des erreurs d'abandon de lecture média et de l'affichage des vidéos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10   </w:t>
      </w:r>
      <w:r w:rsidRPr="008B7472">
        <w:rPr>
          <w:rFonts w:ascii="Georgia" w:hAnsi="Georgia"/>
          <w:lang w:val="fr-CI"/>
        </w:rPr>
        <w:t>Séances, planning et présences</w:t>
      </w:r>
    </w:p>
    <w:p w:rsidR="00AE2DAD" w:rsidRPr="008B7472" w:rsidRDefault="00000000">
      <w:pPr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6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Traçabilité des séances : déroulé réel, modal de détail, planning dédié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Alignement de l'en-tête coach et branchement des heures du mois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Surnom du coach en tête de son en-tête, nom complet en dessous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Note du coach déplacée dans la barre du haut, visible même sans note</w:t>
      </w:r>
    </w:p>
    <w:p w:rsidR="00AE2DAD" w:rsidRDefault="00000000">
      <w:pPr>
        <w:pStyle w:val="Listepuces"/>
        <w:spacing w:after="40"/>
        <w:ind w:left="510"/>
      </w:pPr>
      <w:proofErr w:type="spellStart"/>
      <w:r>
        <w:t>Vérification</w:t>
      </w:r>
      <w:proofErr w:type="spellEnd"/>
      <w:r>
        <w:t xml:space="preserve"> des sessions live</w:t>
      </w:r>
    </w:p>
    <w:p w:rsidR="00AE2DAD" w:rsidRDefault="00000000">
      <w:pPr>
        <w:pStyle w:val="Titre2"/>
      </w:pPr>
      <w:r>
        <w:rPr>
          <w:rFonts w:ascii="Consolas" w:hAnsi="Consolas"/>
          <w:color w:val="0891B2"/>
          <w:sz w:val="18"/>
        </w:rPr>
        <w:t xml:space="preserve">LOT 11   </w:t>
      </w:r>
      <w:proofErr w:type="spellStart"/>
      <w:r>
        <w:rPr>
          <w:rFonts w:ascii="Georgia" w:hAnsi="Georgia"/>
        </w:rPr>
        <w:t>Ergonomie</w:t>
      </w:r>
      <w:proofErr w:type="spellEnd"/>
      <w:r>
        <w:rPr>
          <w:rFonts w:ascii="Georgia" w:hAnsi="Georgia"/>
        </w:rPr>
        <w:t xml:space="preserve"> transverse et </w:t>
      </w:r>
      <w:proofErr w:type="spellStart"/>
      <w:r>
        <w:rPr>
          <w:rFonts w:ascii="Georgia" w:hAnsi="Georgia"/>
        </w:rPr>
        <w:t>industrialisation</w:t>
      </w:r>
      <w:proofErr w:type="spellEnd"/>
    </w:p>
    <w:p w:rsidR="00AE2DAD" w:rsidRDefault="00000000">
      <w:r>
        <w:rPr>
          <w:rFonts w:ascii="Consolas" w:hAnsi="Consolas"/>
          <w:color w:val="8A93A1"/>
          <w:sz w:val="17"/>
        </w:rPr>
        <w:t>14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Extraction du </w:t>
      </w:r>
      <w:r w:rsidRPr="008B7472">
        <w:rPr>
          <w:i/>
          <w:color w:val="5C6573"/>
          <w:lang w:val="fr-CI"/>
        </w:rPr>
        <w:t>modèle de filtrage en pastilles</w:t>
      </w:r>
      <w:r w:rsidRPr="008B7472">
        <w:rPr>
          <w:lang w:val="fr-CI"/>
        </w:rPr>
        <w:t xml:space="preserve"> dans un composant partagé, couvert par des tests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Déploiement de ce modèle sur les 16 </w:t>
      </w:r>
      <w:proofErr w:type="spellStart"/>
      <w:r w:rsidRPr="008B7472">
        <w:rPr>
          <w:lang w:val="fr-CI"/>
        </w:rPr>
        <w:t>dashboards</w:t>
      </w:r>
      <w:proofErr w:type="spellEnd"/>
      <w:r w:rsidRPr="008B7472">
        <w:rPr>
          <w:lang w:val="fr-CI"/>
        </w:rPr>
        <w:t xml:space="preserve"> — </w:t>
      </w:r>
      <w:proofErr w:type="spellStart"/>
      <w:r w:rsidRPr="008B7472">
        <w:rPr>
          <w:lang w:val="fr-CI"/>
        </w:rPr>
        <w:t>SuperAdmin</w:t>
      </w:r>
      <w:proofErr w:type="spellEnd"/>
      <w:r w:rsidRPr="008B7472">
        <w:rPr>
          <w:lang w:val="fr-CI"/>
        </w:rPr>
        <w:t>, Admin, PA, commerciales, coach (7 barres)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Adaptation de la navigation aux écrans 13 pouces et à l'iPad en paysage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Pages de connexion rendues utilisables en petit format</w:t>
      </w:r>
    </w:p>
    <w:p w:rsidR="00AE2DAD" w:rsidRDefault="00000000">
      <w:pPr>
        <w:pStyle w:val="Listepuces"/>
        <w:spacing w:after="40"/>
        <w:ind w:left="510"/>
      </w:pPr>
      <w:proofErr w:type="spellStart"/>
      <w:r>
        <w:t>Remplacement</w:t>
      </w:r>
      <w:proofErr w:type="spellEnd"/>
      <w:r>
        <w:t xml:space="preserve"> de </w:t>
      </w:r>
      <w:r>
        <w:rPr>
          <w:rFonts w:ascii="Consolas" w:hAnsi="Consolas"/>
          <w:sz w:val="20"/>
        </w:rPr>
        <w:t>react-</w:t>
      </w:r>
      <w:proofErr w:type="spellStart"/>
      <w:r>
        <w:rPr>
          <w:rFonts w:ascii="Consolas" w:hAnsi="Consolas"/>
          <w:sz w:val="20"/>
        </w:rPr>
        <w:t>toastify</w:t>
      </w:r>
      <w:proofErr w:type="spellEnd"/>
      <w:r>
        <w:t xml:space="preserve"> par </w:t>
      </w:r>
      <w:r>
        <w:rPr>
          <w:rFonts w:ascii="Consolas" w:hAnsi="Consolas"/>
          <w:sz w:val="20"/>
        </w:rPr>
        <w:t>react-hot-toast</w:t>
      </w:r>
      <w:r>
        <w:t xml:space="preserve"> et </w:t>
      </w:r>
      <w:proofErr w:type="spellStart"/>
      <w:r>
        <w:t>nettoyage</w:t>
      </w:r>
      <w:proofErr w:type="spellEnd"/>
      <w:r>
        <w:t xml:space="preserve"> </w:t>
      </w:r>
      <w:proofErr w:type="spellStart"/>
      <w:r>
        <w:t>complet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Retrait de </w:t>
      </w:r>
      <w:proofErr w:type="spellStart"/>
      <w:r w:rsidRPr="008B7472">
        <w:rPr>
          <w:lang w:val="fr-CI"/>
        </w:rPr>
        <w:t>Redux</w:t>
      </w:r>
      <w:proofErr w:type="spellEnd"/>
      <w:r w:rsidRPr="008B7472">
        <w:rPr>
          <w:lang w:val="fr-CI"/>
        </w:rPr>
        <w:t>, jamais consommé par l'application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Correction du favicon et du logo </w:t>
      </w:r>
      <w:proofErr w:type="spellStart"/>
      <w:r w:rsidRPr="008B7472">
        <w:rPr>
          <w:lang w:val="fr-CI"/>
        </w:rPr>
        <w:t>React</w:t>
      </w:r>
      <w:proofErr w:type="spellEnd"/>
      <w:r w:rsidRPr="008B7472">
        <w:rPr>
          <w:lang w:val="fr-CI"/>
        </w:rPr>
        <w:t xml:space="preserve"> par défaut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Retrait des fichiers </w:t>
      </w:r>
      <w:r w:rsidRPr="008B7472">
        <w:rPr>
          <w:rFonts w:ascii="Consolas" w:hAnsi="Consolas"/>
          <w:sz w:val="20"/>
          <w:lang w:val="fr-CI"/>
        </w:rPr>
        <w:t>.</w:t>
      </w:r>
      <w:proofErr w:type="spellStart"/>
      <w:r w:rsidRPr="008B7472">
        <w:rPr>
          <w:rFonts w:ascii="Consolas" w:hAnsi="Consolas"/>
          <w:sz w:val="20"/>
          <w:lang w:val="fr-CI"/>
        </w:rPr>
        <w:t>env</w:t>
      </w:r>
      <w:proofErr w:type="spellEnd"/>
      <w:r w:rsidRPr="008B7472">
        <w:rPr>
          <w:lang w:val="fr-CI"/>
        </w:rPr>
        <w:t xml:space="preserve"> du suivi Git et ajout d'un </w:t>
      </w:r>
      <w:r w:rsidRPr="008B7472">
        <w:rPr>
          <w:rFonts w:ascii="Consolas" w:hAnsi="Consolas"/>
          <w:sz w:val="20"/>
          <w:lang w:val="fr-CI"/>
        </w:rPr>
        <w:t>.</w:t>
      </w:r>
      <w:proofErr w:type="spellStart"/>
      <w:r w:rsidRPr="008B7472">
        <w:rPr>
          <w:rFonts w:ascii="Consolas" w:hAnsi="Consolas"/>
          <w:sz w:val="20"/>
          <w:lang w:val="fr-CI"/>
        </w:rPr>
        <w:t>gitignore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Suite de tests unitaires : filtres, liens </w:t>
      </w:r>
      <w:proofErr w:type="spellStart"/>
      <w:r w:rsidRPr="008B7472">
        <w:rPr>
          <w:lang w:val="fr-CI"/>
        </w:rPr>
        <w:t>visio</w:t>
      </w:r>
      <w:proofErr w:type="spellEnd"/>
      <w:r w:rsidRPr="008B7472">
        <w:rPr>
          <w:lang w:val="fr-CI"/>
        </w:rPr>
        <w:t>, liens cliquables, mois du versement, session</w:t>
      </w:r>
    </w:p>
    <w:p w:rsidR="00AE2DAD" w:rsidRPr="008B7472" w:rsidRDefault="00000000">
      <w:pPr>
        <w:pStyle w:val="Titre1"/>
        <w:rPr>
          <w:lang w:val="fr-CI"/>
        </w:rPr>
      </w:pPr>
      <w:r w:rsidRPr="008B7472">
        <w:rPr>
          <w:lang w:val="fr-CI"/>
        </w:rPr>
        <w:lastRenderedPageBreak/>
        <w:t>Frontend</w:t>
      </w:r>
    </w:p>
    <w:p w:rsidR="00AE2DAD" w:rsidRPr="008B7472" w:rsidRDefault="00000000">
      <w:pPr>
        <w:spacing w:after="40"/>
        <w:rPr>
          <w:lang w:val="fr-CI"/>
        </w:rPr>
      </w:pPr>
      <w:r w:rsidRPr="008B7472">
        <w:rPr>
          <w:color w:val="5C6573"/>
          <w:sz w:val="18"/>
          <w:lang w:val="fr-CI"/>
        </w:rPr>
        <w:t>site public — vitrine, inscription, paiement</w:t>
      </w:r>
    </w:p>
    <w:p w:rsidR="00AE2DAD" w:rsidRPr="008B7472" w:rsidRDefault="00000000">
      <w:pPr>
        <w:pBdr>
          <w:bottom w:val="single" w:sz="6" w:space="4" w:color="12161D"/>
        </w:pBdr>
        <w:spacing w:after="40"/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41 livraisons · 161 fichiers · +8 223 / −10 667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12   </w:t>
      </w:r>
      <w:r w:rsidRPr="008B7472">
        <w:rPr>
          <w:rFonts w:ascii="Georgia" w:hAnsi="Georgia"/>
          <w:lang w:val="fr-CI"/>
        </w:rPr>
        <w:t>Paiement en ligne côté prospect</w:t>
      </w:r>
    </w:p>
    <w:p w:rsidR="00AE2DAD" w:rsidRDefault="00000000">
      <w:r>
        <w:rPr>
          <w:rFonts w:ascii="Consolas" w:hAnsi="Consolas"/>
          <w:color w:val="8A93A1"/>
          <w:sz w:val="17"/>
        </w:rPr>
        <w:t>9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Migration du tunnel de paiement vers </w:t>
      </w:r>
      <w:proofErr w:type="spellStart"/>
      <w:r w:rsidRPr="008B7472">
        <w:rPr>
          <w:lang w:val="fr-CI"/>
        </w:rPr>
        <w:t>TouchPoint</w:t>
      </w:r>
      <w:proofErr w:type="spellEnd"/>
      <w:r w:rsidRPr="008B7472">
        <w:rPr>
          <w:lang w:val="fr-CI"/>
        </w:rPr>
        <w:t xml:space="preserve"> et nettoyage des restes </w:t>
      </w:r>
      <w:proofErr w:type="spellStart"/>
      <w:r w:rsidRPr="008B7472">
        <w:rPr>
          <w:lang w:val="fr-CI"/>
        </w:rPr>
        <w:t>CinetPay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Page de retour de paiement : toutes les informations disponibles affichées au prospect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Export PDF du reçu depuis cette page</w:t>
      </w:r>
    </w:p>
    <w:p w:rsidR="00AE2DAD" w:rsidRDefault="00000000">
      <w:pPr>
        <w:pStyle w:val="Listepuces"/>
        <w:spacing w:after="40"/>
        <w:ind w:left="510"/>
      </w:pPr>
      <w:proofErr w:type="spellStart"/>
      <w:r>
        <w:t>Écran</w:t>
      </w:r>
      <w:proofErr w:type="spellEnd"/>
      <w:r>
        <w:t xml:space="preserve"> de </w:t>
      </w:r>
      <w:r>
        <w:rPr>
          <w:i/>
          <w:color w:val="5C6573"/>
        </w:rPr>
        <w:t xml:space="preserve">relance de </w:t>
      </w:r>
      <w:proofErr w:type="spellStart"/>
      <w:r>
        <w:rPr>
          <w:i/>
          <w:color w:val="5C6573"/>
        </w:rPr>
        <w:t>paiement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Filet de secours pour la confirmation via l'URL de retour, étendu à tous les points d'entrée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Correction de l'URL du script </w:t>
      </w:r>
      <w:proofErr w:type="spellStart"/>
      <w:r w:rsidRPr="008B7472">
        <w:rPr>
          <w:lang w:val="fr-CI"/>
        </w:rPr>
        <w:t>TouchPoint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Harmonisation du statut initial des inscriptions adultes sur tous les formulaires publics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13   </w:t>
      </w:r>
      <w:r w:rsidRPr="008B7472">
        <w:rPr>
          <w:rFonts w:ascii="Georgia" w:hAnsi="Georgia"/>
          <w:lang w:val="fr-CI"/>
        </w:rPr>
        <w:t>Pages publiques et contenus</w:t>
      </w:r>
    </w:p>
    <w:p w:rsidR="00AE2DAD" w:rsidRPr="008B7472" w:rsidRDefault="00000000">
      <w:pPr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13 livraisons</w:t>
      </w:r>
    </w:p>
    <w:p w:rsidR="00AE2DAD" w:rsidRDefault="00000000">
      <w:pPr>
        <w:pStyle w:val="Listepuces"/>
        <w:spacing w:after="40"/>
        <w:ind w:left="510"/>
      </w:pPr>
      <w:r>
        <w:t xml:space="preserve">Page </w:t>
      </w:r>
      <w:r>
        <w:rPr>
          <w:i/>
          <w:color w:val="5C6573"/>
        </w:rPr>
        <w:t>BET for Business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Section </w:t>
      </w:r>
      <w:r w:rsidRPr="008B7472">
        <w:rPr>
          <w:i/>
          <w:color w:val="5C6573"/>
          <w:lang w:val="fr-CI"/>
        </w:rPr>
        <w:t>Équipe Administrative</w:t>
      </w:r>
      <w:r w:rsidRPr="008B7472">
        <w:rPr>
          <w:lang w:val="fr-CI"/>
        </w:rPr>
        <w:t xml:space="preserve">, alimentée depuis le </w:t>
      </w:r>
      <w:proofErr w:type="spellStart"/>
      <w:r w:rsidRPr="008B7472">
        <w:rPr>
          <w:lang w:val="fr-CI"/>
        </w:rPr>
        <w:t>dashboard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Formulaire public de campagne — la page qu'ouvre le QR code — avec bannière et illustration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Carrousel d'accueil : flèches de navigation, durée par photo, correction du bouton « Visible »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Mises à jour des pages Accueil, À propos, FAQ, Contact, Boutique, Témoignages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Parcours prospect : </w:t>
      </w:r>
      <w:proofErr w:type="spellStart"/>
      <w:r w:rsidRPr="008B7472">
        <w:rPr>
          <w:lang w:val="fr-CI"/>
        </w:rPr>
        <w:t>modals</w:t>
      </w:r>
      <w:proofErr w:type="spellEnd"/>
      <w:r w:rsidRPr="008B7472">
        <w:rPr>
          <w:lang w:val="fr-CI"/>
        </w:rPr>
        <w:t xml:space="preserve"> enfant, centres en ligne, tunnel, simulateur de formation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Test de niveau gratuit et pages de certification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Coordonnées BET : deux numéros WhatsApp supplémentaires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Dossiers entreprise : ne plus annoncer le nom d'une assistante </w:t>
      </w:r>
      <w:proofErr w:type="spellStart"/>
      <w:r w:rsidRPr="008B7472">
        <w:rPr>
          <w:lang w:val="fr-CI"/>
        </w:rPr>
        <w:t>Corporate</w:t>
      </w:r>
      <w:proofErr w:type="spellEnd"/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14   </w:t>
      </w:r>
      <w:r w:rsidRPr="008B7472">
        <w:rPr>
          <w:rFonts w:ascii="Georgia" w:hAnsi="Georgia"/>
          <w:lang w:val="fr-CI"/>
        </w:rPr>
        <w:t>Accès, messagerie et référencement</w:t>
      </w:r>
    </w:p>
    <w:p w:rsidR="00AE2DAD" w:rsidRPr="008B7472" w:rsidRDefault="00000000">
      <w:pPr>
        <w:rPr>
          <w:lang w:val="fr-CI"/>
        </w:rPr>
      </w:pPr>
      <w:r w:rsidRPr="008B7472">
        <w:rPr>
          <w:rFonts w:ascii="Consolas" w:hAnsi="Consolas"/>
          <w:color w:val="8A93A1"/>
          <w:sz w:val="17"/>
          <w:lang w:val="fr-CI"/>
        </w:rPr>
        <w:t>7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Blocage d'accès : l'apprenant apprend </w:t>
      </w:r>
      <w:r w:rsidRPr="008B7472">
        <w:rPr>
          <w:i/>
          <w:color w:val="5C6573"/>
          <w:lang w:val="fr-CI"/>
        </w:rPr>
        <w:t>pourquoi</w:t>
      </w:r>
      <w:r w:rsidRPr="008B7472">
        <w:rPr>
          <w:lang w:val="fr-CI"/>
        </w:rPr>
        <w:t>, sur la page de connexion et par e-mail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Chat prospect : le bouton flottant porte la photo de l'assistante attitrée</w:t>
      </w:r>
    </w:p>
    <w:p w:rsidR="00AE2DAD" w:rsidRDefault="00000000">
      <w:pPr>
        <w:pStyle w:val="Listepuces"/>
        <w:spacing w:after="40"/>
        <w:ind w:left="510"/>
      </w:pPr>
      <w:r>
        <w:t xml:space="preserve">Liens des messages </w:t>
      </w:r>
      <w:proofErr w:type="spellStart"/>
      <w:r>
        <w:t>rendus</w:t>
      </w:r>
      <w:proofErr w:type="spellEnd"/>
      <w:r>
        <w:t xml:space="preserve"> </w:t>
      </w:r>
      <w:proofErr w:type="spellStart"/>
      <w:r>
        <w:t>cliquables</w:t>
      </w:r>
      <w:proofErr w:type="spellEnd"/>
    </w:p>
    <w:p w:rsidR="00AE2DAD" w:rsidRDefault="00000000">
      <w:pPr>
        <w:pStyle w:val="Listepuces"/>
        <w:spacing w:after="40"/>
        <w:ind w:left="510"/>
      </w:pPr>
      <w:r>
        <w:t xml:space="preserve">Balisage </w:t>
      </w:r>
      <w:proofErr w:type="spellStart"/>
      <w:r>
        <w:rPr>
          <w:i/>
          <w:color w:val="5C6573"/>
        </w:rPr>
        <w:t>OrganizationSchema</w:t>
      </w:r>
      <w:proofErr w:type="spellEnd"/>
      <w:r>
        <w:t xml:space="preserve"> pour le </w:t>
      </w:r>
      <w:proofErr w:type="spellStart"/>
      <w:r>
        <w:t>référencement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Correction du favicon et des icônes « </w:t>
      </w:r>
      <w:proofErr w:type="spellStart"/>
      <w:r w:rsidRPr="008B7472">
        <w:rPr>
          <w:lang w:val="fr-CI"/>
        </w:rPr>
        <w:t>Create</w:t>
      </w:r>
      <w:proofErr w:type="spellEnd"/>
      <w:r w:rsidRPr="008B7472">
        <w:rPr>
          <w:lang w:val="fr-CI"/>
        </w:rPr>
        <w:t xml:space="preserve"> </w:t>
      </w:r>
      <w:proofErr w:type="spellStart"/>
      <w:r w:rsidRPr="008B7472">
        <w:rPr>
          <w:lang w:val="fr-CI"/>
        </w:rPr>
        <w:t>React</w:t>
      </w:r>
      <w:proofErr w:type="spellEnd"/>
      <w:r w:rsidRPr="008B7472">
        <w:rPr>
          <w:lang w:val="fr-CI"/>
        </w:rPr>
        <w:t xml:space="preserve"> App » par défaut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Bandeau de session active au login</w:t>
      </w:r>
    </w:p>
    <w:p w:rsidR="00AE2DAD" w:rsidRDefault="00000000">
      <w:pPr>
        <w:pStyle w:val="Titre2"/>
      </w:pPr>
      <w:r>
        <w:rPr>
          <w:rFonts w:ascii="Consolas" w:hAnsi="Consolas"/>
          <w:color w:val="0891B2"/>
          <w:sz w:val="18"/>
        </w:rPr>
        <w:t xml:space="preserve">LOT 15   </w:t>
      </w:r>
      <w:r>
        <w:rPr>
          <w:rFonts w:ascii="Georgia" w:hAnsi="Georgia"/>
        </w:rPr>
        <w:t xml:space="preserve">Infrastructure et </w:t>
      </w:r>
      <w:proofErr w:type="spellStart"/>
      <w:r>
        <w:rPr>
          <w:rFonts w:ascii="Georgia" w:hAnsi="Georgia"/>
        </w:rPr>
        <w:t>environnements</w:t>
      </w:r>
      <w:proofErr w:type="spellEnd"/>
    </w:p>
    <w:p w:rsidR="00AE2DAD" w:rsidRDefault="00000000">
      <w:r>
        <w:rPr>
          <w:rFonts w:ascii="Consolas" w:hAnsi="Consolas"/>
          <w:color w:val="8A93A1"/>
          <w:sz w:val="17"/>
        </w:rPr>
        <w:t>5 livraisons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Bascule des environnements vers le backend VPS </w:t>
      </w:r>
      <w:r w:rsidRPr="008B7472">
        <w:rPr>
          <w:rFonts w:ascii="Consolas" w:hAnsi="Consolas"/>
          <w:sz w:val="20"/>
          <w:lang w:val="fr-CI"/>
        </w:rPr>
        <w:t>api.purepro-group.com</w:t>
      </w:r>
      <w:r w:rsidRPr="008B7472">
        <w:rPr>
          <w:lang w:val="fr-CI"/>
        </w:rPr>
        <w:t>, puis repli temporaire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Clés </w:t>
      </w:r>
      <w:proofErr w:type="spellStart"/>
      <w:r w:rsidRPr="008B7472">
        <w:rPr>
          <w:lang w:val="fr-CI"/>
        </w:rPr>
        <w:t>Firebase</w:t>
      </w:r>
      <w:proofErr w:type="spellEnd"/>
      <w:r w:rsidRPr="008B7472">
        <w:rPr>
          <w:lang w:val="fr-CI"/>
        </w:rPr>
        <w:t xml:space="preserve"> manquantes ajoutées à l'environnement de production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Correction des e-mails et notifications perdus en environnement </w:t>
      </w:r>
      <w:proofErr w:type="spellStart"/>
      <w:r w:rsidRPr="008B7472">
        <w:rPr>
          <w:lang w:val="fr-CI"/>
        </w:rPr>
        <w:t>serverless</w:t>
      </w:r>
      <w:proofErr w:type="spellEnd"/>
    </w:p>
    <w:p w:rsidR="00AE2DAD" w:rsidRDefault="00000000">
      <w:pPr>
        <w:pStyle w:val="Listepuces"/>
        <w:spacing w:after="40"/>
        <w:ind w:left="510"/>
      </w:pPr>
      <w:proofErr w:type="spellStart"/>
      <w:r>
        <w:t>Déblocage</w:t>
      </w:r>
      <w:proofErr w:type="spellEnd"/>
      <w:r>
        <w:t xml:space="preserve"> du </w:t>
      </w:r>
      <w:proofErr w:type="spellStart"/>
      <w:r>
        <w:t>déploiement</w:t>
      </w:r>
      <w:proofErr w:type="spellEnd"/>
      <w:r>
        <w:t xml:space="preserve"> du backend</w:t>
      </w:r>
    </w:p>
    <w:p w:rsidR="00AE2DAD" w:rsidRDefault="00000000">
      <w:pPr>
        <w:pStyle w:val="Titre1"/>
      </w:pPr>
      <w:r>
        <w:lastRenderedPageBreak/>
        <w:t xml:space="preserve">24 → 26 </w:t>
      </w:r>
      <w:proofErr w:type="spellStart"/>
      <w:r>
        <w:t>septembre</w:t>
      </w:r>
      <w:proofErr w:type="spellEnd"/>
    </w:p>
    <w:p w:rsidR="00AE2DAD" w:rsidRDefault="00000000">
      <w:pPr>
        <w:spacing w:after="40"/>
      </w:pPr>
      <w:r>
        <w:rPr>
          <w:color w:val="5C6573"/>
          <w:sz w:val="18"/>
        </w:rPr>
        <w:t xml:space="preserve">dash &amp; Frontend — six lots </w:t>
      </w:r>
      <w:proofErr w:type="spellStart"/>
      <w:r>
        <w:rPr>
          <w:color w:val="5C6573"/>
          <w:sz w:val="18"/>
        </w:rPr>
        <w:t>supplémentaires</w:t>
      </w:r>
      <w:proofErr w:type="spellEnd"/>
    </w:p>
    <w:p w:rsidR="00AE2DAD" w:rsidRDefault="00000000">
      <w:pPr>
        <w:pBdr>
          <w:bottom w:val="single" w:sz="6" w:space="4" w:color="12161D"/>
        </w:pBdr>
        <w:spacing w:after="40"/>
      </w:pPr>
      <w:r>
        <w:rPr>
          <w:rFonts w:ascii="Consolas" w:hAnsi="Consolas"/>
          <w:color w:val="8A93A1"/>
          <w:sz w:val="17"/>
        </w:rPr>
        <w:t xml:space="preserve">5 livraisons · 168 </w:t>
      </w:r>
      <w:proofErr w:type="spellStart"/>
      <w:r>
        <w:rPr>
          <w:rFonts w:ascii="Consolas" w:hAnsi="Consolas"/>
          <w:color w:val="8A93A1"/>
          <w:sz w:val="17"/>
        </w:rPr>
        <w:t>fichiers</w:t>
      </w:r>
      <w:proofErr w:type="spellEnd"/>
      <w:r>
        <w:rPr>
          <w:rFonts w:ascii="Consolas" w:hAnsi="Consolas"/>
          <w:color w:val="8A93A1"/>
          <w:sz w:val="17"/>
        </w:rPr>
        <w:t xml:space="preserve"> · +10 329 / −5 860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16   </w:t>
      </w:r>
      <w:r w:rsidRPr="008B7472">
        <w:rPr>
          <w:rFonts w:ascii="Georgia" w:hAnsi="Georgia"/>
          <w:lang w:val="fr-CI"/>
        </w:rPr>
        <w:t>Formules d'offre, du choix du client jusqu'au coach</w:t>
      </w:r>
    </w:p>
    <w:p w:rsidR="00AE2DAD" w:rsidRDefault="00000000">
      <w:r>
        <w:rPr>
          <w:rFonts w:ascii="Consolas" w:hAnsi="Consolas"/>
          <w:color w:val="8A93A1"/>
          <w:sz w:val="17"/>
        </w:rPr>
        <w:t>dash + Frontend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Les anciennes </w:t>
      </w:r>
      <w:r w:rsidRPr="008B7472">
        <w:rPr>
          <w:i/>
          <w:color w:val="5C6573"/>
          <w:lang w:val="fr-CI"/>
        </w:rPr>
        <w:t>grilles tarifaires par centre</w:t>
      </w:r>
      <w:r w:rsidRPr="008B7472">
        <w:rPr>
          <w:lang w:val="fr-CI"/>
        </w:rPr>
        <w:t xml:space="preserve"> retirées : chaque offre porte désormais ses propres formules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Sélecteur de formule présenté </w:t>
      </w:r>
      <w:r w:rsidRPr="008B7472">
        <w:rPr>
          <w:i/>
          <w:color w:val="5C6573"/>
          <w:lang w:val="fr-CI"/>
        </w:rPr>
        <w:t>en fenêtre</w:t>
      </w:r>
      <w:r w:rsidRPr="008B7472">
        <w:rPr>
          <w:lang w:val="fr-CI"/>
        </w:rPr>
        <w:t>, au lieu d'un renvoi en bas de page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Tarif de la formule honoré jusqu'au paiement — confirmation, montant débité, reçu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Formule visible chez l'assistante, dans le dossier transmis à l'</w:t>
      </w:r>
      <w:proofErr w:type="spellStart"/>
      <w:r w:rsidRPr="008B7472">
        <w:rPr>
          <w:lang w:val="fr-CI"/>
        </w:rPr>
        <w:t>Onboarding</w:t>
      </w:r>
      <w:proofErr w:type="spellEnd"/>
      <w:r w:rsidRPr="008B7472">
        <w:rPr>
          <w:lang w:val="fr-CI"/>
        </w:rPr>
        <w:t xml:space="preserve"> et au moment du versement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Sélecteur ajouté aux </w:t>
      </w:r>
      <w:r w:rsidRPr="008B7472">
        <w:rPr>
          <w:i/>
          <w:color w:val="5C6573"/>
          <w:lang w:val="fr-CI"/>
        </w:rPr>
        <w:t>inscriptions manuelles</w:t>
      </w:r>
      <w:r w:rsidRPr="008B7472">
        <w:rPr>
          <w:lang w:val="fr-CI"/>
        </w:rPr>
        <w:t xml:space="preserve"> et au </w:t>
      </w:r>
      <w:r w:rsidRPr="008B7472">
        <w:rPr>
          <w:i/>
          <w:color w:val="5C6573"/>
          <w:lang w:val="fr-CI"/>
        </w:rPr>
        <w:t>parcours enfant</w:t>
      </w:r>
      <w:r w:rsidRPr="008B7472">
        <w:rPr>
          <w:lang w:val="fr-CI"/>
        </w:rPr>
        <w:t>, seuls écrans qui l'ignoraient encore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Confirmation avant enregistrement sur tous les boutons d'offres </w:t>
      </w:r>
      <w:r w:rsidRPr="008B7472">
        <w:rPr>
          <w:b/>
          <w:color w:val="1B3080"/>
          <w:sz w:val="17"/>
          <w:lang w:val="fr-CI"/>
        </w:rPr>
        <w:t xml:space="preserve"> [</w:t>
      </w:r>
      <w:proofErr w:type="spellStart"/>
      <w:r w:rsidRPr="008B7472">
        <w:rPr>
          <w:b/>
          <w:color w:val="1B3080"/>
          <w:sz w:val="17"/>
          <w:lang w:val="fr-CI"/>
        </w:rPr>
        <w:t>SuperAdmin</w:t>
      </w:r>
      <w:proofErr w:type="spellEnd"/>
      <w:r w:rsidRPr="008B7472">
        <w:rPr>
          <w:b/>
          <w:color w:val="1B3080"/>
          <w:sz w:val="17"/>
          <w:lang w:val="fr-CI"/>
        </w:rPr>
        <w:t>]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17   </w:t>
      </w:r>
      <w:r w:rsidRPr="008B7472">
        <w:rPr>
          <w:rFonts w:ascii="Georgia" w:hAnsi="Georgia"/>
          <w:lang w:val="fr-CI"/>
        </w:rPr>
        <w:t>Cockpit de pilotage et mesure d'audience</w:t>
      </w:r>
    </w:p>
    <w:p w:rsidR="00AE2DAD" w:rsidRDefault="00000000">
      <w:proofErr w:type="spellStart"/>
      <w:r>
        <w:rPr>
          <w:rFonts w:ascii="Consolas" w:hAnsi="Consolas"/>
          <w:color w:val="8A93A1"/>
          <w:sz w:val="17"/>
        </w:rPr>
        <w:t>SuperAdmin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Cockpit de </w:t>
      </w:r>
      <w:r w:rsidRPr="008B7472">
        <w:rPr>
          <w:i/>
          <w:color w:val="5C6573"/>
          <w:lang w:val="fr-CI"/>
        </w:rPr>
        <w:t>31 indicateurs</w:t>
      </w:r>
      <w:r w:rsidRPr="008B7472">
        <w:rPr>
          <w:lang w:val="fr-CI"/>
        </w:rPr>
        <w:t xml:space="preserve"> issus du référentiel de 90, filtrables par section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Chaque taux affiche son effectif ; « aucune donnée » distingué de « zéro »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Les 60 indicateurs non couverts sont annoncés </w:t>
      </w:r>
      <w:r w:rsidRPr="008B7472">
        <w:rPr>
          <w:i/>
          <w:color w:val="5C6573"/>
          <w:lang w:val="fr-CI"/>
        </w:rPr>
        <w:t>avec leur raison</w:t>
      </w:r>
      <w:r w:rsidRPr="008B7472">
        <w:rPr>
          <w:lang w:val="fr-CI"/>
        </w:rPr>
        <w:t>, plutôt que tus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Google Analytics 4 installé de bout en bout : balise différée, événements de tunnel, lecture serveur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Cycle de vie du prospect </w:t>
      </w:r>
      <w:r w:rsidRPr="008B7472">
        <w:rPr>
          <w:i/>
          <w:color w:val="5C6573"/>
          <w:lang w:val="fr-CI"/>
        </w:rPr>
        <w:t>sans aucun clic</w:t>
      </w:r>
      <w:r w:rsidRPr="008B7472">
        <w:rPr>
          <w:lang w:val="fr-CI"/>
        </w:rPr>
        <w:t xml:space="preserve"> — les étapes se déduisent de gestes qui existent déjà</w:t>
      </w:r>
    </w:p>
    <w:p w:rsidR="00AE2DAD" w:rsidRDefault="00000000">
      <w:pPr>
        <w:pStyle w:val="Titre2"/>
      </w:pPr>
      <w:r>
        <w:rPr>
          <w:rFonts w:ascii="Consolas" w:hAnsi="Consolas"/>
          <w:color w:val="0891B2"/>
          <w:sz w:val="18"/>
        </w:rPr>
        <w:t xml:space="preserve">LOT 18   </w:t>
      </w:r>
      <w:proofErr w:type="spellStart"/>
      <w:r>
        <w:rPr>
          <w:rFonts w:ascii="Georgia" w:hAnsi="Georgia"/>
        </w:rPr>
        <w:t>Messagerie</w:t>
      </w:r>
      <w:proofErr w:type="spellEnd"/>
      <w:r>
        <w:rPr>
          <w:rFonts w:ascii="Georgia" w:hAnsi="Georgia"/>
        </w:rPr>
        <w:t xml:space="preserve"> de </w:t>
      </w:r>
      <w:proofErr w:type="spellStart"/>
      <w:r>
        <w:rPr>
          <w:rFonts w:ascii="Georgia" w:hAnsi="Georgia"/>
        </w:rPr>
        <w:t>groupe</w:t>
      </w:r>
      <w:proofErr w:type="spellEnd"/>
    </w:p>
    <w:p w:rsidR="00AE2DAD" w:rsidRDefault="00000000">
      <w:r>
        <w:rPr>
          <w:rFonts w:ascii="Consolas" w:hAnsi="Consolas"/>
          <w:color w:val="8A93A1"/>
          <w:sz w:val="17"/>
        </w:rPr>
        <w:t>dash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Groupes ouverts aux </w:t>
      </w:r>
      <w:r w:rsidRPr="008B7472">
        <w:rPr>
          <w:i/>
          <w:color w:val="5C6573"/>
          <w:lang w:val="fr-CI"/>
        </w:rPr>
        <w:t>apprenants de plusieurs classes</w:t>
      </w:r>
      <w:r w:rsidRPr="008B7472">
        <w:rPr>
          <w:lang w:val="fr-CI"/>
        </w:rPr>
        <w:t>, créés par les commerciales et l'</w:t>
      </w:r>
      <w:proofErr w:type="spellStart"/>
      <w:r w:rsidRPr="008B7472">
        <w:rPr>
          <w:lang w:val="fr-CI"/>
        </w:rPr>
        <w:t>Onboarding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Photo de groupe, renommage, agrandissement au clic — comme dans une messagerie grand public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Images et vidéos </w:t>
      </w:r>
      <w:r w:rsidRPr="008B7472">
        <w:rPr>
          <w:i/>
          <w:color w:val="5C6573"/>
          <w:lang w:val="fr-CI"/>
        </w:rPr>
        <w:t>lues dans le fil</w:t>
      </w:r>
      <w:r w:rsidRPr="008B7472">
        <w:rPr>
          <w:lang w:val="fr-CI"/>
        </w:rPr>
        <w:t xml:space="preserve"> au lieu d'ouvrir un onglet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Sélecteur d'emojis à côté du micro ; bouton « tout sélectionner » à la composition d'un groupe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Pièces jointes désactivées pour les apprenants, micro et emojis conservés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19   </w:t>
      </w:r>
      <w:r w:rsidRPr="008B7472">
        <w:rPr>
          <w:rFonts w:ascii="Georgia" w:hAnsi="Georgia"/>
          <w:lang w:val="fr-CI"/>
        </w:rPr>
        <w:t>Sécurité des sessions et des accès</w:t>
      </w:r>
    </w:p>
    <w:p w:rsidR="00AE2DAD" w:rsidRDefault="00000000">
      <w:r>
        <w:rPr>
          <w:rFonts w:ascii="Consolas" w:hAnsi="Consolas"/>
          <w:color w:val="8A93A1"/>
          <w:sz w:val="17"/>
        </w:rPr>
        <w:t xml:space="preserve">dash + </w:t>
      </w:r>
      <w:proofErr w:type="spellStart"/>
      <w:r>
        <w:rPr>
          <w:rFonts w:ascii="Consolas" w:hAnsi="Consolas"/>
          <w:color w:val="8A93A1"/>
          <w:sz w:val="17"/>
        </w:rPr>
        <w:t>serveur</w:t>
      </w:r>
      <w:proofErr w:type="spellEnd"/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Déconnexion automatique après inactivité — </w:t>
      </w:r>
      <w:r w:rsidRPr="008B7472">
        <w:rPr>
          <w:i/>
          <w:color w:val="5C6573"/>
          <w:lang w:val="fr-CI"/>
        </w:rPr>
        <w:t>1 h pour le personnel, 1 h 30 pour les coachs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Préavis de deux minutes avec bouton « Je suis là », compteur partagé entre les onglets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Garde équivalente </w:t>
      </w:r>
      <w:r w:rsidRPr="008B7472">
        <w:rPr>
          <w:i/>
          <w:color w:val="5C6573"/>
          <w:lang w:val="fr-CI"/>
        </w:rPr>
        <w:t>côté serveur</w:t>
      </w:r>
      <w:r w:rsidRPr="008B7472">
        <w:rPr>
          <w:lang w:val="fr-CI"/>
        </w:rPr>
        <w:t xml:space="preserve"> : un jeton copié ne survit plus à l'inactivité du compte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Une session live en cours suspend le compte à rebours : un coach n'est jamais coupé en plein cours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Salle virtuelle ouverte </w:t>
      </w:r>
      <w:r w:rsidRPr="008B7472">
        <w:rPr>
          <w:i/>
          <w:color w:val="5C6573"/>
          <w:lang w:val="fr-CI"/>
        </w:rPr>
        <w:t>10 minutes avant</w:t>
      </w:r>
      <w:r w:rsidRPr="008B7472">
        <w:rPr>
          <w:lang w:val="fr-CI"/>
        </w:rPr>
        <w:t xml:space="preserve"> pour tout le monde ; son adresse n'est plus transmise avant l'heure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20   </w:t>
      </w:r>
      <w:r w:rsidRPr="008B7472">
        <w:rPr>
          <w:rFonts w:ascii="Georgia" w:hAnsi="Georgia"/>
          <w:lang w:val="fr-CI"/>
        </w:rPr>
        <w:t>Campagnes, newsletters et liens publics</w:t>
      </w:r>
    </w:p>
    <w:p w:rsidR="00AE2DAD" w:rsidRDefault="00000000">
      <w:r>
        <w:rPr>
          <w:rFonts w:ascii="Consolas" w:hAnsi="Consolas"/>
          <w:color w:val="8A93A1"/>
          <w:sz w:val="17"/>
        </w:rPr>
        <w:t>dash + Frontend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 xml:space="preserve">Liens de campagne et QR codes réparés : ils pointaient vers </w:t>
      </w:r>
      <w:r w:rsidRPr="008B7472">
        <w:rPr>
          <w:i/>
          <w:color w:val="5C6573"/>
          <w:lang w:val="fr-CI"/>
        </w:rPr>
        <w:t>localhost</w:t>
      </w:r>
      <w:r w:rsidRPr="008B7472">
        <w:rPr>
          <w:lang w:val="fr-CI"/>
        </w:rPr>
        <w:t>, y compris en production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Liens tracés des réseaux sociaux redirigés vers le site public — les UTM ne remontaient nulle part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Désinscription des newsletters rendue opérante : la page n'existait pas, le filtre non plus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lastRenderedPageBreak/>
        <w:t xml:space="preserve">Modification et suppression d'une campagne, avec </w:t>
      </w:r>
      <w:r w:rsidRPr="008B7472">
        <w:rPr>
          <w:i/>
          <w:color w:val="5C6573"/>
          <w:lang w:val="fr-CI"/>
        </w:rPr>
        <w:t>décompte des données</w:t>
      </w:r>
      <w:r w:rsidRPr="008B7472">
        <w:rPr>
          <w:lang w:val="fr-CI"/>
        </w:rPr>
        <w:t xml:space="preserve"> avant effacement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Saisie corrigée dans les formulaires : le clavier se refermait à chaque lettre sur mobile</w:t>
      </w:r>
    </w:p>
    <w:p w:rsidR="00AE2DAD" w:rsidRPr="008B7472" w:rsidRDefault="00000000">
      <w:pPr>
        <w:pStyle w:val="Titre2"/>
        <w:rPr>
          <w:lang w:val="fr-CI"/>
        </w:rPr>
      </w:pPr>
      <w:r w:rsidRPr="008B7472">
        <w:rPr>
          <w:rFonts w:ascii="Consolas" w:hAnsi="Consolas"/>
          <w:color w:val="0891B2"/>
          <w:sz w:val="18"/>
          <w:lang w:val="fr-CI"/>
        </w:rPr>
        <w:t xml:space="preserve">LOT 21   </w:t>
      </w:r>
      <w:r w:rsidRPr="008B7472">
        <w:rPr>
          <w:rFonts w:ascii="Georgia" w:hAnsi="Georgia"/>
          <w:lang w:val="fr-CI"/>
        </w:rPr>
        <w:t>Règles métier du dossier</w:t>
      </w:r>
    </w:p>
    <w:p w:rsidR="00AE2DAD" w:rsidRPr="008B7472" w:rsidRDefault="00000000">
      <w:pPr>
        <w:rPr>
          <w:lang w:val="fr-CI"/>
        </w:rPr>
      </w:pPr>
      <w:proofErr w:type="spellStart"/>
      <w:r w:rsidRPr="008B7472">
        <w:rPr>
          <w:rFonts w:ascii="Consolas" w:hAnsi="Consolas"/>
          <w:color w:val="8A93A1"/>
          <w:sz w:val="17"/>
          <w:lang w:val="fr-CI"/>
        </w:rPr>
        <w:t>dash</w:t>
      </w:r>
      <w:proofErr w:type="spellEnd"/>
      <w:r w:rsidRPr="008B7472">
        <w:rPr>
          <w:rFonts w:ascii="Consolas" w:hAnsi="Consolas"/>
          <w:color w:val="8A93A1"/>
          <w:sz w:val="17"/>
          <w:lang w:val="fr-CI"/>
        </w:rPr>
        <w:t xml:space="preserve"> + serveur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i/>
          <w:color w:val="5C6573"/>
          <w:lang w:val="fr-CI"/>
        </w:rPr>
        <w:t>Objectif du client</w:t>
      </w:r>
      <w:r w:rsidRPr="008B7472">
        <w:rPr>
          <w:lang w:val="fr-CI"/>
        </w:rPr>
        <w:t xml:space="preserve"> saisi à l'inscription et transmis jusqu'au coach — c'est lui que le conseiller lit pour choisir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Test de niveau exigé avant transmission à l'</w:t>
      </w:r>
      <w:proofErr w:type="spellStart"/>
      <w:r w:rsidRPr="008B7472">
        <w:rPr>
          <w:lang w:val="fr-CI"/>
        </w:rPr>
        <w:t>Onboarding</w:t>
      </w:r>
      <w:proofErr w:type="spellEnd"/>
      <w:r w:rsidRPr="008B7472">
        <w:rPr>
          <w:lang w:val="fr-CI"/>
        </w:rPr>
        <w:t>, comme il l'était déjà côté présentiel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Motif obligatoire pour arrêter une formation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Un contenu e-learning doit viser au moins une classe ; ses classes deviennent modifiables après coup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Changement de groupe en ligne réservé à l'</w:t>
      </w:r>
      <w:proofErr w:type="spellStart"/>
      <w:r w:rsidRPr="008B7472">
        <w:rPr>
          <w:lang w:val="fr-CI"/>
        </w:rPr>
        <w:t>Onboarding</w:t>
      </w:r>
      <w:proofErr w:type="spellEnd"/>
      <w:r w:rsidRPr="008B7472">
        <w:rPr>
          <w:lang w:val="fr-CI"/>
        </w:rPr>
        <w:t xml:space="preserve">, à l'écran </w:t>
      </w:r>
      <w:r w:rsidRPr="008B7472">
        <w:rPr>
          <w:i/>
          <w:color w:val="5C6573"/>
          <w:lang w:val="fr-CI"/>
        </w:rPr>
        <w:t>et dans la route</w:t>
      </w:r>
    </w:p>
    <w:p w:rsidR="00AE2DAD" w:rsidRPr="008B7472" w:rsidRDefault="00000000">
      <w:pPr>
        <w:pStyle w:val="Listepuces"/>
        <w:spacing w:after="40"/>
        <w:ind w:left="510"/>
        <w:rPr>
          <w:lang w:val="fr-CI"/>
        </w:rPr>
      </w:pPr>
      <w:r w:rsidRPr="008B7472">
        <w:rPr>
          <w:lang w:val="fr-CI"/>
        </w:rPr>
        <w:t>Planning des séances restreint au périmètre de chaque assistante, et paginé</w:t>
      </w:r>
    </w:p>
    <w:p w:rsidR="00AE2DAD" w:rsidRPr="008B7472" w:rsidRDefault="00AE2DAD">
      <w:pPr>
        <w:spacing w:after="120"/>
        <w:rPr>
          <w:lang w:val="fr-CI"/>
        </w:rPr>
      </w:pPr>
    </w:p>
    <w:p w:rsidR="00AE2DAD" w:rsidRPr="008B7472" w:rsidRDefault="00AE2DAD">
      <w:pPr>
        <w:spacing w:after="120"/>
        <w:rPr>
          <w:lang w:val="fr-CI"/>
        </w:rPr>
      </w:pPr>
    </w:p>
    <w:p w:rsidR="00AE2DAD" w:rsidRPr="008B7472" w:rsidRDefault="00AE2DAD">
      <w:pPr>
        <w:spacing w:after="20"/>
        <w:rPr>
          <w:lang w:val="fr-CI"/>
        </w:rPr>
      </w:pPr>
    </w:p>
    <w:sectPr w:rsidR="00AE2DAD" w:rsidRPr="008B7472">
      <w:footerReference w:type="default" r:id="rId7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6ED8" w:rsidRDefault="00946ED8">
      <w:pPr>
        <w:spacing w:line="240" w:lineRule="auto"/>
      </w:pPr>
      <w:r>
        <w:separator/>
      </w:r>
    </w:p>
  </w:endnote>
  <w:endnote w:type="continuationSeparator" w:id="0">
    <w:p w:rsidR="00946ED8" w:rsidRDefault="00946E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2DAD" w:rsidRDefault="00000000">
    <w:pPr>
      <w:pStyle w:val="Pieddepage"/>
      <w:jc w:val="center"/>
    </w:pPr>
    <w:r>
      <w:rPr>
        <w:color w:val="8A93A1"/>
        <w:sz w:val="16"/>
      </w:rPr>
      <w:t xml:space="preserve">Relevé de travaux BET · page </w:t>
    </w:r>
    <w:r>
      <w:fldChar w:fldCharType="begin"/>
    </w:r>
    <w:r>
      <w:instrText>PAGE</w:instrText>
    </w:r>
    <w:r>
      <w:fldChar w:fldCharType="separate"/>
    </w:r>
    <w:r w:rsidR="008B74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6ED8" w:rsidRDefault="00946ED8">
      <w:pPr>
        <w:spacing w:after="0"/>
      </w:pPr>
      <w:r>
        <w:separator/>
      </w:r>
    </w:p>
  </w:footnote>
  <w:footnote w:type="continuationSeparator" w:id="0">
    <w:p w:rsidR="00946ED8" w:rsidRDefault="00946E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25471670">
    <w:abstractNumId w:val="5"/>
  </w:num>
  <w:num w:numId="2" w16cid:durableId="1955747174">
    <w:abstractNumId w:val="3"/>
  </w:num>
  <w:num w:numId="3" w16cid:durableId="419451187">
    <w:abstractNumId w:val="2"/>
  </w:num>
  <w:num w:numId="4" w16cid:durableId="1132283503">
    <w:abstractNumId w:val="4"/>
  </w:num>
  <w:num w:numId="5" w16cid:durableId="199823361">
    <w:abstractNumId w:val="1"/>
  </w:num>
  <w:num w:numId="6" w16cid:durableId="175716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A0B"/>
    <w:rsid w:val="008B7472"/>
    <w:rsid w:val="00946ED8"/>
    <w:rsid w:val="00AA1D8D"/>
    <w:rsid w:val="00AE2DAD"/>
    <w:rsid w:val="00B47730"/>
    <w:rsid w:val="00C05E50"/>
    <w:rsid w:val="00CB0664"/>
    <w:rsid w:val="00FC693F"/>
    <w:rsid w:val="45FB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A37A37A"/>
  <w14:defaultImageDpi w14:val="300"/>
  <w15:docId w15:val="{05472DE2-1B15-3446-A11A-BE8F765A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83" w:lineRule="auto"/>
    </w:pPr>
    <w:rPr>
      <w:rFonts w:ascii="Calibri" w:eastAsia="Calibri" w:hAnsi="Calibri"/>
      <w:color w:val="12161D"/>
      <w:sz w:val="21"/>
      <w:szCs w:val="22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/>
      <w:b/>
      <w:bCs/>
      <w:color w:val="1B3080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99"/>
    <w:unhideWhenUsed/>
    <w:pPr>
      <w:spacing w:after="120"/>
    </w:pPr>
  </w:style>
  <w:style w:type="paragraph" w:styleId="Corpsdetexte2">
    <w:name w:val="Body Text 2"/>
    <w:basedOn w:val="Normal"/>
    <w:link w:val="Corpsdetexte2Car"/>
    <w:uiPriority w:val="99"/>
    <w:unhideWhenUsed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pPr>
      <w:spacing w:after="120"/>
    </w:pPr>
    <w:rPr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ro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Textedemacro">
    <w:name w:val="macro"/>
    <w:link w:val="Textede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table" w:styleId="Ombrageclair">
    <w:name w:val="Light Shading"/>
    <w:basedOn w:val="Tableau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illeclaire-Accent1">
    <w:name w:val="Light Grid Accent 1"/>
    <w:basedOn w:val="Tableau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illeclaire-Accent2">
    <w:name w:val="Light Grid Accent 2"/>
    <w:basedOn w:val="Tableau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illeclaire-Accent3">
    <w:name w:val="Light Grid Accent 3"/>
    <w:basedOn w:val="Tableau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illeclaire-Accent4">
    <w:name w:val="Light Grid Accent 4"/>
    <w:basedOn w:val="Tableau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illeclaire-Accent5">
    <w:name w:val="Light Grid Accent 5"/>
    <w:basedOn w:val="Tableau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illeclaire-Accent6">
    <w:name w:val="Light Grid Accent 6"/>
    <w:basedOn w:val="Tableau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Tramemoyenne1">
    <w:name w:val="Medium Shading 1"/>
    <w:basedOn w:val="Tableau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CorpsdetexteCar">
    <w:name w:val="Corps de texte Car"/>
    <w:basedOn w:val="Policepardfaut"/>
    <w:link w:val="Corpsdetexte"/>
    <w:uiPriority w:val="99"/>
  </w:style>
  <w:style w:type="character" w:customStyle="1" w:styleId="Corpsdetexte2Car">
    <w:name w:val="Corps de texte 2 Car"/>
    <w:basedOn w:val="Policepardfaut"/>
    <w:link w:val="Corpsdetexte2"/>
    <w:uiPriority w:val="99"/>
  </w:style>
  <w:style w:type="character" w:customStyle="1" w:styleId="Corpsdetexte3Car">
    <w:name w:val="Corps de texte 3 Car"/>
    <w:basedOn w:val="Policepardfaut"/>
    <w:link w:val="Corpsdetexte3"/>
    <w:uiPriority w:val="99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customStyle="1" w:styleId="Accentuationlgre1">
    <w:name w:val="Accentuation légère1"/>
    <w:basedOn w:val="Policepardfaut"/>
    <w:uiPriority w:val="19"/>
    <w:qFormat/>
    <w:rPr>
      <w:i/>
      <w:iCs/>
      <w:color w:val="7F7F7F" w:themeColor="text1" w:themeTint="80"/>
    </w:rPr>
  </w:style>
  <w:style w:type="character" w:customStyle="1" w:styleId="Accentuationintense1">
    <w:name w:val="Accentuation intense1"/>
    <w:basedOn w:val="Policepardfaut"/>
    <w:uiPriority w:val="21"/>
    <w:qFormat/>
    <w:rPr>
      <w:b/>
      <w:bCs/>
      <w:i/>
      <w:iCs/>
      <w:color w:val="4F81BD" w:themeColor="accent1"/>
    </w:rPr>
  </w:style>
  <w:style w:type="character" w:customStyle="1" w:styleId="Rfrencelgre1">
    <w:name w:val="Référence légère1"/>
    <w:basedOn w:val="Policepardfau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Policepardfau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Titre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2153</Words>
  <Characters>11847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Relevé de travaux BET</vt:lpstr>
    </vt:vector>
  </TitlesOfParts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Relevé de travaux BET</dc:title>
  <dc:subject>Annexe de facturation — dash &amp; Frontend, 05/08/2026 au 26/09/2026</dc:subject>
  <dc:creator>Binnie's English Training</dc:creator>
  <dc:description>generated by python-docx</dc:description>
  <cp:lastModifiedBy>FODE DOUMBIA</cp:lastModifiedBy>
  <cp:revision>2</cp:revision>
  <dcterms:created xsi:type="dcterms:W3CDTF">2013-12-23T23:15:00Z</dcterms:created>
  <dcterms:modified xsi:type="dcterms:W3CDTF">2026-09-26T16:31:00Z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657A546226D15ACD14EFB76A4257474D_42</vt:lpwstr>
  </property>
</Properties>
</file>