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C028" w14:textId="1AF06CF2" w:rsidR="00427B46" w:rsidRDefault="00427B46" w:rsidP="00427B46">
      <w:r>
        <w:t>1. ¿Qué Exchange se requiere para operar con ustedes?</w:t>
      </w:r>
    </w:p>
    <w:p w14:paraId="7430A029" w14:textId="77777777" w:rsidR="00427B46" w:rsidRDefault="00427B46" w:rsidP="00427B46"/>
    <w:p w14:paraId="087D38BD" w14:textId="680ECD8C" w:rsidR="00427B46" w:rsidRDefault="00427B46" w:rsidP="00427B46">
      <w:r>
        <w:t>2. ¿Cuánto capital se debe tener, como mínimo, para ingresar a Wolf-Premium?</w:t>
      </w:r>
    </w:p>
    <w:p w14:paraId="46F6573E" w14:textId="77777777" w:rsidR="00427B46" w:rsidRDefault="00427B46" w:rsidP="00427B46">
      <w:r>
        <w:t xml:space="preserve">   Con el fin de obtener un rendimiento considerable, dentro de nuestra Comunidad Privada, creemos conveniente ingresar con un monto superior a 5.000 dólares en cartera. De esta forma, la membresía quedará cubierta y se obtendrán ganancias adicionales.</w:t>
      </w:r>
    </w:p>
    <w:p w14:paraId="737DC248" w14:textId="77777777" w:rsidR="00427B46" w:rsidRDefault="00427B46" w:rsidP="00427B46"/>
    <w:p w14:paraId="3A933F6A" w14:textId="03838841" w:rsidR="00427B46" w:rsidRDefault="00427B46" w:rsidP="00427B46">
      <w:r>
        <w:t>3. ¿Cuánto dinero se puede ganar siguiendo sus análisis?</w:t>
      </w:r>
    </w:p>
    <w:p w14:paraId="3DF497B4" w14:textId="77777777" w:rsidR="00427B46" w:rsidRDefault="00427B46" w:rsidP="00427B46"/>
    <w:p w14:paraId="6B6CB831" w14:textId="71E5448B" w:rsidR="00427B46" w:rsidRDefault="00427B46" w:rsidP="00427B46">
      <w:r>
        <w:t>4. ¿Se requieren conocimientos previos?</w:t>
      </w:r>
    </w:p>
    <w:p w14:paraId="44E32DE8" w14:textId="77777777" w:rsidR="00427B46" w:rsidRDefault="00427B46" w:rsidP="00427B46"/>
    <w:p w14:paraId="5A64EBBB" w14:textId="0F315061" w:rsidR="00427B46" w:rsidRDefault="00427B46" w:rsidP="00427B46">
      <w:r>
        <w:t>5. ¿Con qué medios de pago puedo abonar la membresía Wolf-Premium?</w:t>
      </w:r>
    </w:p>
    <w:p w14:paraId="6CB44597" w14:textId="77777777" w:rsidR="00427B46" w:rsidRDefault="00427B46" w:rsidP="00427B46"/>
    <w:p w14:paraId="5ADE97D5" w14:textId="3AA2B61D" w:rsidR="00427B46" w:rsidRDefault="00427B46" w:rsidP="00427B46">
      <w:r>
        <w:t>6. ¿Es automático el cobro de la suscripción?</w:t>
      </w:r>
    </w:p>
    <w:p w14:paraId="2873A876" w14:textId="77777777" w:rsidR="00427B46" w:rsidRDefault="00427B46" w:rsidP="00427B46"/>
    <w:p w14:paraId="781287C9" w14:textId="5DF5D2BE" w:rsidR="00427B46" w:rsidRDefault="00427B46" w:rsidP="00427B46">
      <w:r>
        <w:t>7. ¿Durante qué tiempo tiene validez la suscripción mensual?</w:t>
      </w:r>
    </w:p>
    <w:p w14:paraId="79F030D0" w14:textId="77777777" w:rsidR="00427B46" w:rsidRDefault="00427B46" w:rsidP="00427B46"/>
    <w:p w14:paraId="0E8D9314" w14:textId="12EE606C" w:rsidR="00427B46" w:rsidRDefault="00427B46" w:rsidP="00427B46">
      <w:r>
        <w:t>8. ¿Es posible solicitar un reembolso?</w:t>
      </w:r>
    </w:p>
    <w:p w14:paraId="68500EF3" w14:textId="77777777" w:rsidR="00427B46" w:rsidRDefault="00427B46" w:rsidP="00427B46"/>
    <w:p w14:paraId="59191081" w14:textId="0E028D2B" w:rsidR="00384857" w:rsidRDefault="00427B46" w:rsidP="00427B46">
      <w:r>
        <w:t>9. ¿Se dictan clases dentro de Wolf-Premium?</w:t>
      </w:r>
    </w:p>
    <w:sectPr w:rsidR="00384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B5"/>
    <w:rsid w:val="00211338"/>
    <w:rsid w:val="00384857"/>
    <w:rsid w:val="00427B46"/>
    <w:rsid w:val="009A26B5"/>
    <w:rsid w:val="00AA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078CC"/>
  <w15:chartTrackingRefBased/>
  <w15:docId w15:val="{ABC0A9D0-3733-4D01-9D04-C26DFAD0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Gastty</dc:creator>
  <cp:keywords/>
  <dc:description/>
  <cp:lastModifiedBy>Gastty</cp:lastModifiedBy>
  <cp:revision>2</cp:revision>
  <dcterms:created xsi:type="dcterms:W3CDTF">2024-07-05T11:19:00Z</dcterms:created>
  <dcterms:modified xsi:type="dcterms:W3CDTF">2024-07-05T11:19:00Z</dcterms:modified>
</cp:coreProperties>
</file>