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B5972" w:rsidRPr="004B5972" w:rsidRDefault="004B5972" w:rsidP="004B5972">
      <w:pPr>
        <w:spacing w:before="100" w:beforeAutospacing="1" w:after="100" w:afterAutospacing="1"/>
        <w:jc w:val="both"/>
        <w:rPr>
          <w:rFonts w:eastAsia="Times New Roman" w:cstheme="minorHAnsi"/>
          <w:kern w:val="0"/>
          <w:sz w:val="32"/>
          <w:szCs w:val="32"/>
          <w:lang w:eastAsia="en-GB"/>
          <w14:ligatures w14:val="none"/>
        </w:rPr>
      </w:pPr>
      <w:r w:rsidRPr="004B5972">
        <w:rPr>
          <w:rFonts w:eastAsia="Times New Roman" w:cstheme="minorHAnsi"/>
          <w:b/>
          <w:bCs/>
          <w:kern w:val="0"/>
          <w:sz w:val="32"/>
          <w:szCs w:val="32"/>
          <w:lang w:eastAsia="en-GB"/>
          <w14:ligatures w14:val="none"/>
        </w:rPr>
        <w:t xml:space="preserve">FNP (Ferns and Petals) Sales Analysis Report </w:t>
      </w:r>
    </w:p>
    <w:p w:rsidR="004B5972" w:rsidRPr="004B5972" w:rsidRDefault="004B5972" w:rsidP="004B5972">
      <w:pPr>
        <w:spacing w:before="100" w:beforeAutospacing="1" w:after="100" w:afterAutospacing="1"/>
        <w:jc w:val="both"/>
        <w:rPr>
          <w:rFonts w:eastAsia="Times New Roman" w:cstheme="minorHAnsi"/>
          <w:b/>
          <w:bCs/>
          <w:kern w:val="0"/>
          <w:sz w:val="28"/>
          <w:szCs w:val="28"/>
          <w:lang w:eastAsia="en-GB"/>
          <w14:ligatures w14:val="none"/>
        </w:rPr>
      </w:pPr>
      <w:r w:rsidRPr="004B5972">
        <w:rPr>
          <w:rFonts w:eastAsia="Times New Roman" w:cstheme="minorHAnsi"/>
          <w:b/>
          <w:bCs/>
          <w:kern w:val="0"/>
          <w:sz w:val="28"/>
          <w:szCs w:val="28"/>
          <w:lang w:eastAsia="en-GB"/>
          <w14:ligatures w14:val="none"/>
        </w:rPr>
        <w:t>Problem Statement</w:t>
      </w:r>
    </w:p>
    <w:p w:rsidR="004B5972" w:rsidRPr="004B5972" w:rsidRDefault="004B5972" w:rsidP="004B5972">
      <w:pPr>
        <w:spacing w:before="100" w:beforeAutospacing="1" w:after="100" w:afterAutospacing="1"/>
        <w:jc w:val="both"/>
        <w:rPr>
          <w:rFonts w:eastAsia="Times New Roman" w:cstheme="minorHAnsi"/>
          <w:b/>
          <w:bCs/>
          <w:kern w:val="0"/>
          <w:lang w:eastAsia="en-GB"/>
          <w14:ligatures w14:val="none"/>
        </w:rPr>
      </w:pPr>
      <w:r w:rsidRPr="004B5972">
        <w:rPr>
          <w:rFonts w:eastAsia="Times New Roman" w:cstheme="minorHAnsi"/>
          <w:kern w:val="0"/>
          <w:lang w:eastAsia="en-GB"/>
          <w14:ligatures w14:val="none"/>
        </w:rPr>
        <w:t xml:space="preserve">You have been given a dataset from FNP (Ferns and Petals) that specializes in sending gifts for various occasions like Diwali, Raksha Bandhan, Holi, Valentine's Day, Birthdays, and Anniversaries. The dataset contains details about the products, orders, customers, and relevant dates. The task is to </w:t>
      </w:r>
      <w:proofErr w:type="spellStart"/>
      <w:r w:rsidRPr="004B5972">
        <w:rPr>
          <w:rFonts w:eastAsia="Times New Roman" w:cstheme="minorHAnsi"/>
          <w:kern w:val="0"/>
          <w:lang w:eastAsia="en-GB"/>
          <w14:ligatures w14:val="none"/>
        </w:rPr>
        <w:t>analyze</w:t>
      </w:r>
      <w:proofErr w:type="spellEnd"/>
      <w:r w:rsidRPr="004B5972">
        <w:rPr>
          <w:rFonts w:eastAsia="Times New Roman" w:cstheme="minorHAnsi"/>
          <w:kern w:val="0"/>
          <w:lang w:eastAsia="en-GB"/>
          <w14:ligatures w14:val="none"/>
        </w:rPr>
        <w:t xml:space="preserve"> this dataset to uncover key insights related to sales trends, customer </w:t>
      </w:r>
      <w:proofErr w:type="spellStart"/>
      <w:r w:rsidRPr="004B5972">
        <w:rPr>
          <w:rFonts w:eastAsia="Times New Roman" w:cstheme="minorHAnsi"/>
          <w:kern w:val="0"/>
          <w:lang w:eastAsia="en-GB"/>
          <w14:ligatures w14:val="none"/>
        </w:rPr>
        <w:t>behavior</w:t>
      </w:r>
      <w:proofErr w:type="spellEnd"/>
      <w:r w:rsidRPr="004B5972">
        <w:rPr>
          <w:rFonts w:eastAsia="Times New Roman" w:cstheme="minorHAnsi"/>
          <w:kern w:val="0"/>
          <w:lang w:eastAsia="en-GB"/>
          <w14:ligatures w14:val="none"/>
        </w:rPr>
        <w:t>, and product performance, and to help the company improve its sales strategy and optimize customer satisfaction.</w:t>
      </w:r>
    </w:p>
    <w:p w:rsidR="004B5972" w:rsidRPr="004B5972" w:rsidRDefault="004B5972" w:rsidP="004B5972">
      <w:pPr>
        <w:spacing w:before="100" w:beforeAutospacing="1" w:after="100" w:afterAutospacing="1"/>
        <w:jc w:val="both"/>
        <w:rPr>
          <w:rFonts w:eastAsia="Times New Roman" w:cstheme="minorHAnsi"/>
          <w:b/>
          <w:bCs/>
          <w:kern w:val="0"/>
          <w:sz w:val="28"/>
          <w:szCs w:val="28"/>
          <w:lang w:eastAsia="en-GB"/>
          <w14:ligatures w14:val="none"/>
        </w:rPr>
      </w:pPr>
      <w:r w:rsidRPr="004B5972">
        <w:rPr>
          <w:rFonts w:eastAsia="Times New Roman" w:cstheme="minorHAnsi"/>
          <w:b/>
          <w:bCs/>
          <w:kern w:val="0"/>
          <w:sz w:val="28"/>
          <w:szCs w:val="28"/>
          <w:lang w:eastAsia="en-GB"/>
          <w14:ligatures w14:val="none"/>
        </w:rPr>
        <w:t>Dataset Description</w:t>
      </w:r>
    </w:p>
    <w:p w:rsidR="004B5972" w:rsidRPr="004B5972" w:rsidRDefault="004B5972" w:rsidP="004B5972">
      <w:p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kern w:val="0"/>
          <w:lang w:eastAsia="en-GB"/>
          <w14:ligatures w14:val="none"/>
        </w:rPr>
        <w:t>The analysis is based on 3 datasets:</w:t>
      </w:r>
    </w:p>
    <w:p w:rsidR="004B5972" w:rsidRPr="004B5972" w:rsidRDefault="004B5972" w:rsidP="004B5972">
      <w:pPr>
        <w:numPr>
          <w:ilvl w:val="0"/>
          <w:numId w:val="1"/>
        </w:num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b/>
          <w:bCs/>
          <w:kern w:val="0"/>
          <w:lang w:eastAsia="en-GB"/>
          <w14:ligatures w14:val="none"/>
        </w:rPr>
        <w:t>customers.csv</w:t>
      </w:r>
      <w:r w:rsidRPr="004B5972">
        <w:rPr>
          <w:rFonts w:eastAsia="Times New Roman" w:cstheme="minorHAnsi"/>
          <w:kern w:val="0"/>
          <w:lang w:eastAsia="en-GB"/>
          <w14:ligatures w14:val="none"/>
        </w:rPr>
        <w:t xml:space="preserve"> — 204 records containing </w:t>
      </w:r>
      <w:proofErr w:type="spellStart"/>
      <w:r w:rsidRPr="004B5972">
        <w:rPr>
          <w:rFonts w:eastAsia="Times New Roman" w:cstheme="minorHAnsi"/>
          <w:kern w:val="0"/>
          <w:lang w:eastAsia="en-GB"/>
          <w14:ligatures w14:val="none"/>
        </w:rPr>
        <w:t>Customer_ID</w:t>
      </w:r>
      <w:proofErr w:type="spellEnd"/>
      <w:r w:rsidRPr="004B5972">
        <w:rPr>
          <w:rFonts w:eastAsia="Times New Roman" w:cstheme="minorHAnsi"/>
          <w:kern w:val="0"/>
          <w:lang w:eastAsia="en-GB"/>
          <w14:ligatures w14:val="none"/>
        </w:rPr>
        <w:t>, Name, City, Gender, Contact Number, Email, and Address</w:t>
      </w:r>
    </w:p>
    <w:p w:rsidR="004B5972" w:rsidRPr="004B5972" w:rsidRDefault="004B5972" w:rsidP="004B5972">
      <w:pPr>
        <w:numPr>
          <w:ilvl w:val="0"/>
          <w:numId w:val="1"/>
        </w:num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b/>
          <w:bCs/>
          <w:kern w:val="0"/>
          <w:lang w:eastAsia="en-GB"/>
          <w14:ligatures w14:val="none"/>
        </w:rPr>
        <w:t>orders.csv</w:t>
      </w:r>
      <w:r w:rsidRPr="004B5972">
        <w:rPr>
          <w:rFonts w:eastAsia="Times New Roman" w:cstheme="minorHAnsi"/>
          <w:kern w:val="0"/>
          <w:lang w:eastAsia="en-GB"/>
          <w14:ligatures w14:val="none"/>
        </w:rPr>
        <w:t xml:space="preserve"> — 1,000 records containing </w:t>
      </w:r>
      <w:proofErr w:type="spellStart"/>
      <w:r w:rsidRPr="004B5972">
        <w:rPr>
          <w:rFonts w:eastAsia="Times New Roman" w:cstheme="minorHAnsi"/>
          <w:kern w:val="0"/>
          <w:lang w:eastAsia="en-GB"/>
          <w14:ligatures w14:val="none"/>
        </w:rPr>
        <w:t>Order_ID</w:t>
      </w:r>
      <w:proofErr w:type="spellEnd"/>
      <w:r w:rsidRPr="004B5972">
        <w:rPr>
          <w:rFonts w:eastAsia="Times New Roman" w:cstheme="minorHAnsi"/>
          <w:kern w:val="0"/>
          <w:lang w:eastAsia="en-GB"/>
          <w14:ligatures w14:val="none"/>
        </w:rPr>
        <w:t xml:space="preserve">, </w:t>
      </w:r>
      <w:proofErr w:type="spellStart"/>
      <w:r w:rsidRPr="004B5972">
        <w:rPr>
          <w:rFonts w:eastAsia="Times New Roman" w:cstheme="minorHAnsi"/>
          <w:kern w:val="0"/>
          <w:lang w:eastAsia="en-GB"/>
          <w14:ligatures w14:val="none"/>
        </w:rPr>
        <w:t>Customer_ID</w:t>
      </w:r>
      <w:proofErr w:type="spellEnd"/>
      <w:r w:rsidRPr="004B5972">
        <w:rPr>
          <w:rFonts w:eastAsia="Times New Roman" w:cstheme="minorHAnsi"/>
          <w:kern w:val="0"/>
          <w:lang w:eastAsia="en-GB"/>
          <w14:ligatures w14:val="none"/>
        </w:rPr>
        <w:t xml:space="preserve">, </w:t>
      </w:r>
      <w:proofErr w:type="spellStart"/>
      <w:r w:rsidRPr="004B5972">
        <w:rPr>
          <w:rFonts w:eastAsia="Times New Roman" w:cstheme="minorHAnsi"/>
          <w:kern w:val="0"/>
          <w:lang w:eastAsia="en-GB"/>
          <w14:ligatures w14:val="none"/>
        </w:rPr>
        <w:t>Product_ID</w:t>
      </w:r>
      <w:proofErr w:type="spellEnd"/>
      <w:r w:rsidRPr="004B5972">
        <w:rPr>
          <w:rFonts w:eastAsia="Times New Roman" w:cstheme="minorHAnsi"/>
          <w:kern w:val="0"/>
          <w:lang w:eastAsia="en-GB"/>
          <w14:ligatures w14:val="none"/>
        </w:rPr>
        <w:t xml:space="preserve">, Quantity, </w:t>
      </w:r>
      <w:proofErr w:type="spellStart"/>
      <w:r w:rsidRPr="004B5972">
        <w:rPr>
          <w:rFonts w:eastAsia="Times New Roman" w:cstheme="minorHAnsi"/>
          <w:kern w:val="0"/>
          <w:lang w:eastAsia="en-GB"/>
          <w14:ligatures w14:val="none"/>
        </w:rPr>
        <w:t>Order_Date</w:t>
      </w:r>
      <w:proofErr w:type="spellEnd"/>
      <w:r w:rsidRPr="004B5972">
        <w:rPr>
          <w:rFonts w:eastAsia="Times New Roman" w:cstheme="minorHAnsi"/>
          <w:kern w:val="0"/>
          <w:lang w:eastAsia="en-GB"/>
          <w14:ligatures w14:val="none"/>
        </w:rPr>
        <w:t xml:space="preserve">, </w:t>
      </w:r>
      <w:proofErr w:type="spellStart"/>
      <w:r w:rsidRPr="004B5972">
        <w:rPr>
          <w:rFonts w:eastAsia="Times New Roman" w:cstheme="minorHAnsi"/>
          <w:kern w:val="0"/>
          <w:lang w:eastAsia="en-GB"/>
          <w14:ligatures w14:val="none"/>
        </w:rPr>
        <w:t>Order_Time</w:t>
      </w:r>
      <w:proofErr w:type="spellEnd"/>
      <w:r w:rsidRPr="004B5972">
        <w:rPr>
          <w:rFonts w:eastAsia="Times New Roman" w:cstheme="minorHAnsi"/>
          <w:kern w:val="0"/>
          <w:lang w:eastAsia="en-GB"/>
          <w14:ligatures w14:val="none"/>
        </w:rPr>
        <w:t xml:space="preserve">, </w:t>
      </w:r>
      <w:proofErr w:type="spellStart"/>
      <w:r w:rsidRPr="004B5972">
        <w:rPr>
          <w:rFonts w:eastAsia="Times New Roman" w:cstheme="minorHAnsi"/>
          <w:kern w:val="0"/>
          <w:lang w:eastAsia="en-GB"/>
          <w14:ligatures w14:val="none"/>
        </w:rPr>
        <w:t>Delivery_Date</w:t>
      </w:r>
      <w:proofErr w:type="spellEnd"/>
      <w:r w:rsidRPr="004B5972">
        <w:rPr>
          <w:rFonts w:eastAsia="Times New Roman" w:cstheme="minorHAnsi"/>
          <w:kern w:val="0"/>
          <w:lang w:eastAsia="en-GB"/>
          <w14:ligatures w14:val="none"/>
        </w:rPr>
        <w:t xml:space="preserve">, </w:t>
      </w:r>
      <w:proofErr w:type="spellStart"/>
      <w:r w:rsidRPr="004B5972">
        <w:rPr>
          <w:rFonts w:eastAsia="Times New Roman" w:cstheme="minorHAnsi"/>
          <w:kern w:val="0"/>
          <w:lang w:eastAsia="en-GB"/>
          <w14:ligatures w14:val="none"/>
        </w:rPr>
        <w:t>Delivery_Time</w:t>
      </w:r>
      <w:proofErr w:type="spellEnd"/>
      <w:r w:rsidRPr="004B5972">
        <w:rPr>
          <w:rFonts w:eastAsia="Times New Roman" w:cstheme="minorHAnsi"/>
          <w:kern w:val="0"/>
          <w:lang w:eastAsia="en-GB"/>
          <w14:ligatures w14:val="none"/>
        </w:rPr>
        <w:t>, Location, and Occasion</w:t>
      </w:r>
    </w:p>
    <w:p w:rsidR="004B5972" w:rsidRPr="004B5972" w:rsidRDefault="004B5972" w:rsidP="004B5972">
      <w:pPr>
        <w:numPr>
          <w:ilvl w:val="0"/>
          <w:numId w:val="1"/>
        </w:num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b/>
          <w:bCs/>
          <w:kern w:val="0"/>
          <w:lang w:eastAsia="en-GB"/>
          <w14:ligatures w14:val="none"/>
        </w:rPr>
        <w:t>products.csv</w:t>
      </w:r>
      <w:r w:rsidRPr="004B5972">
        <w:rPr>
          <w:rFonts w:eastAsia="Times New Roman" w:cstheme="minorHAnsi"/>
          <w:kern w:val="0"/>
          <w:lang w:eastAsia="en-GB"/>
          <w14:ligatures w14:val="none"/>
        </w:rPr>
        <w:t xml:space="preserve"> — 70 records containing </w:t>
      </w:r>
      <w:proofErr w:type="spellStart"/>
      <w:r w:rsidRPr="004B5972">
        <w:rPr>
          <w:rFonts w:eastAsia="Times New Roman" w:cstheme="minorHAnsi"/>
          <w:kern w:val="0"/>
          <w:lang w:eastAsia="en-GB"/>
          <w14:ligatures w14:val="none"/>
        </w:rPr>
        <w:t>Product_ID</w:t>
      </w:r>
      <w:proofErr w:type="spellEnd"/>
      <w:r w:rsidRPr="004B5972">
        <w:rPr>
          <w:rFonts w:eastAsia="Times New Roman" w:cstheme="minorHAnsi"/>
          <w:kern w:val="0"/>
          <w:lang w:eastAsia="en-GB"/>
          <w14:ligatures w14:val="none"/>
        </w:rPr>
        <w:t xml:space="preserve">, </w:t>
      </w:r>
      <w:proofErr w:type="spellStart"/>
      <w:r w:rsidRPr="004B5972">
        <w:rPr>
          <w:rFonts w:eastAsia="Times New Roman" w:cstheme="minorHAnsi"/>
          <w:kern w:val="0"/>
          <w:lang w:eastAsia="en-GB"/>
          <w14:ligatures w14:val="none"/>
        </w:rPr>
        <w:t>Product_Name</w:t>
      </w:r>
      <w:proofErr w:type="spellEnd"/>
      <w:r w:rsidRPr="004B5972">
        <w:rPr>
          <w:rFonts w:eastAsia="Times New Roman" w:cstheme="minorHAnsi"/>
          <w:kern w:val="0"/>
          <w:lang w:eastAsia="en-GB"/>
          <w14:ligatures w14:val="none"/>
        </w:rPr>
        <w:t>, Category, Price (INR), Occasion, and Description</w:t>
      </w:r>
    </w:p>
    <w:p w:rsidR="004B5972" w:rsidRPr="004B5972" w:rsidRDefault="004B5972" w:rsidP="004B5972">
      <w:p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kern w:val="0"/>
          <w:lang w:eastAsia="en-GB"/>
          <w14:ligatures w14:val="none"/>
        </w:rPr>
        <w:t xml:space="preserve">These 3 tables were linked via </w:t>
      </w:r>
      <w:proofErr w:type="spellStart"/>
      <w:r w:rsidRPr="004B5972">
        <w:rPr>
          <w:rFonts w:eastAsia="Times New Roman" w:cstheme="minorHAnsi"/>
          <w:kern w:val="0"/>
          <w:lang w:eastAsia="en-GB"/>
          <w14:ligatures w14:val="none"/>
        </w:rPr>
        <w:t>Customer_ID</w:t>
      </w:r>
      <w:proofErr w:type="spellEnd"/>
      <w:r w:rsidRPr="004B5972">
        <w:rPr>
          <w:rFonts w:eastAsia="Times New Roman" w:cstheme="minorHAnsi"/>
          <w:kern w:val="0"/>
          <w:lang w:eastAsia="en-GB"/>
          <w14:ligatures w14:val="none"/>
        </w:rPr>
        <w:t xml:space="preserve"> and </w:t>
      </w:r>
      <w:proofErr w:type="spellStart"/>
      <w:r w:rsidRPr="004B5972">
        <w:rPr>
          <w:rFonts w:eastAsia="Times New Roman" w:cstheme="minorHAnsi"/>
          <w:kern w:val="0"/>
          <w:lang w:eastAsia="en-GB"/>
          <w14:ligatures w14:val="none"/>
        </w:rPr>
        <w:t>Product_ID</w:t>
      </w:r>
      <w:proofErr w:type="spellEnd"/>
      <w:r w:rsidRPr="004B5972">
        <w:rPr>
          <w:rFonts w:eastAsia="Times New Roman" w:cstheme="minorHAnsi"/>
          <w:kern w:val="0"/>
          <w:lang w:eastAsia="en-GB"/>
          <w14:ligatures w14:val="none"/>
        </w:rPr>
        <w:t xml:space="preserve"> in Power Pivot to build the data model.</w:t>
      </w:r>
    </w:p>
    <w:p w:rsidR="004B5972" w:rsidRPr="004B5972" w:rsidRDefault="004B5972" w:rsidP="004B5972">
      <w:pPr>
        <w:spacing w:before="100" w:beforeAutospacing="1" w:after="100" w:afterAutospacing="1"/>
        <w:jc w:val="both"/>
        <w:rPr>
          <w:rFonts w:eastAsia="Times New Roman" w:cstheme="minorHAnsi"/>
          <w:b/>
          <w:bCs/>
          <w:kern w:val="0"/>
          <w:sz w:val="28"/>
          <w:szCs w:val="28"/>
          <w:lang w:eastAsia="en-GB"/>
          <w14:ligatures w14:val="none"/>
        </w:rPr>
      </w:pPr>
      <w:r w:rsidRPr="004B5972">
        <w:rPr>
          <w:rFonts w:eastAsia="Times New Roman" w:cstheme="minorHAnsi"/>
          <w:b/>
          <w:bCs/>
          <w:kern w:val="0"/>
          <w:sz w:val="28"/>
          <w:szCs w:val="28"/>
          <w:lang w:eastAsia="en-GB"/>
          <w14:ligatures w14:val="none"/>
        </w:rPr>
        <w:t>Objective</w:t>
      </w:r>
    </w:p>
    <w:p w:rsidR="004B5972" w:rsidRPr="004B5972" w:rsidRDefault="004B5972" w:rsidP="004B5972">
      <w:p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kern w:val="0"/>
          <w:lang w:eastAsia="en-GB"/>
          <w14:ligatures w14:val="none"/>
        </w:rPr>
        <w:t>The objective of this analysis is to answer the following 10 key business questions:</w:t>
      </w:r>
    </w:p>
    <w:p w:rsidR="004B5972" w:rsidRPr="004B5972" w:rsidRDefault="004B5972" w:rsidP="004B5972">
      <w:pPr>
        <w:numPr>
          <w:ilvl w:val="0"/>
          <w:numId w:val="2"/>
        </w:num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kern w:val="0"/>
          <w:lang w:eastAsia="en-GB"/>
          <w14:ligatures w14:val="none"/>
        </w:rPr>
        <w:t>Total Revenue — Identify the overall revenue</w:t>
      </w:r>
    </w:p>
    <w:p w:rsidR="004B5972" w:rsidRPr="004B5972" w:rsidRDefault="004B5972" w:rsidP="004B5972">
      <w:pPr>
        <w:numPr>
          <w:ilvl w:val="0"/>
          <w:numId w:val="2"/>
        </w:num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kern w:val="0"/>
          <w:lang w:eastAsia="en-GB"/>
          <w14:ligatures w14:val="none"/>
        </w:rPr>
        <w:t>Average Order and Delivery Time — Evaluate the time taken for orders to be delivered</w:t>
      </w:r>
    </w:p>
    <w:p w:rsidR="004B5972" w:rsidRPr="004B5972" w:rsidRDefault="004B5972" w:rsidP="004B5972">
      <w:pPr>
        <w:numPr>
          <w:ilvl w:val="0"/>
          <w:numId w:val="2"/>
        </w:num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kern w:val="0"/>
          <w:lang w:eastAsia="en-GB"/>
          <w14:ligatures w14:val="none"/>
        </w:rPr>
        <w:t>Monthly Sales Performance — Examine how sales fluctuate across the months of 2023</w:t>
      </w:r>
    </w:p>
    <w:p w:rsidR="004B5972" w:rsidRPr="004B5972" w:rsidRDefault="004B5972" w:rsidP="004B5972">
      <w:pPr>
        <w:numPr>
          <w:ilvl w:val="0"/>
          <w:numId w:val="2"/>
        </w:num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kern w:val="0"/>
          <w:lang w:eastAsia="en-GB"/>
          <w14:ligatures w14:val="none"/>
        </w:rPr>
        <w:t>Top Products by Revenue — Determine which products are the top revenue generators</w:t>
      </w:r>
    </w:p>
    <w:p w:rsidR="004B5972" w:rsidRPr="004B5972" w:rsidRDefault="004B5972" w:rsidP="004B5972">
      <w:pPr>
        <w:numPr>
          <w:ilvl w:val="0"/>
          <w:numId w:val="2"/>
        </w:num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kern w:val="0"/>
          <w:lang w:eastAsia="en-GB"/>
          <w14:ligatures w14:val="none"/>
        </w:rPr>
        <w:t>Customer Spending Analysis — Understand how much customers are spending on average</w:t>
      </w:r>
    </w:p>
    <w:p w:rsidR="004B5972" w:rsidRPr="004B5972" w:rsidRDefault="004B5972" w:rsidP="004B5972">
      <w:pPr>
        <w:numPr>
          <w:ilvl w:val="0"/>
          <w:numId w:val="2"/>
        </w:num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kern w:val="0"/>
          <w:lang w:eastAsia="en-GB"/>
          <w14:ligatures w14:val="none"/>
        </w:rPr>
        <w:t>Sales Performance by Top 5 Products — Track the sales performance of top 5 products</w:t>
      </w:r>
    </w:p>
    <w:p w:rsidR="004B5972" w:rsidRPr="004B5972" w:rsidRDefault="004B5972" w:rsidP="004B5972">
      <w:pPr>
        <w:numPr>
          <w:ilvl w:val="0"/>
          <w:numId w:val="2"/>
        </w:num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kern w:val="0"/>
          <w:lang w:eastAsia="en-GB"/>
          <w14:ligatures w14:val="none"/>
        </w:rPr>
        <w:t>Top 10 Cities by Number of Orders — Find out which cities are placing the highest number of orders</w:t>
      </w:r>
    </w:p>
    <w:p w:rsidR="004B5972" w:rsidRPr="004B5972" w:rsidRDefault="004B5972" w:rsidP="004B5972">
      <w:pPr>
        <w:numPr>
          <w:ilvl w:val="0"/>
          <w:numId w:val="2"/>
        </w:num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kern w:val="0"/>
          <w:lang w:eastAsia="en-GB"/>
          <w14:ligatures w14:val="none"/>
        </w:rPr>
        <w:t xml:space="preserve">Order Quantity vs. Delivery Time — </w:t>
      </w:r>
      <w:proofErr w:type="spellStart"/>
      <w:r w:rsidRPr="004B5972">
        <w:rPr>
          <w:rFonts w:eastAsia="Times New Roman" w:cstheme="minorHAnsi"/>
          <w:kern w:val="0"/>
          <w:lang w:eastAsia="en-GB"/>
          <w14:ligatures w14:val="none"/>
        </w:rPr>
        <w:t>Analyze</w:t>
      </w:r>
      <w:proofErr w:type="spellEnd"/>
      <w:r w:rsidRPr="004B5972">
        <w:rPr>
          <w:rFonts w:eastAsia="Times New Roman" w:cstheme="minorHAnsi"/>
          <w:kern w:val="0"/>
          <w:lang w:eastAsia="en-GB"/>
          <w14:ligatures w14:val="none"/>
        </w:rPr>
        <w:t xml:space="preserve"> if higher order quantities impact delivery times</w:t>
      </w:r>
    </w:p>
    <w:p w:rsidR="004B5972" w:rsidRPr="004B5972" w:rsidRDefault="004B5972" w:rsidP="004B5972">
      <w:pPr>
        <w:numPr>
          <w:ilvl w:val="0"/>
          <w:numId w:val="2"/>
        </w:num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kern w:val="0"/>
          <w:lang w:eastAsia="en-GB"/>
          <w14:ligatures w14:val="none"/>
        </w:rPr>
        <w:t>Revenue Comparison Between Occasions — Compare revenue generated across different occasions</w:t>
      </w:r>
    </w:p>
    <w:p w:rsidR="004B5972" w:rsidRPr="004B5972" w:rsidRDefault="004B5972" w:rsidP="004B5972">
      <w:pPr>
        <w:numPr>
          <w:ilvl w:val="0"/>
          <w:numId w:val="2"/>
        </w:num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kern w:val="0"/>
          <w:lang w:eastAsia="en-GB"/>
          <w14:ligatures w14:val="none"/>
        </w:rPr>
        <w:t>Product Popularity by Occasion — Identify which products are most popular during specific occasions</w:t>
      </w:r>
    </w:p>
    <w:p w:rsidR="004B5972" w:rsidRDefault="004B5972" w:rsidP="004B5972">
      <w:pPr>
        <w:jc w:val="both"/>
        <w:rPr>
          <w:rFonts w:eastAsia="Times New Roman" w:cstheme="minorHAnsi"/>
          <w:b/>
          <w:bCs/>
          <w:kern w:val="0"/>
          <w:sz w:val="28"/>
          <w:szCs w:val="28"/>
          <w:lang w:eastAsia="en-GB"/>
          <w14:ligatures w14:val="none"/>
        </w:rPr>
      </w:pPr>
    </w:p>
    <w:p w:rsidR="004B5972" w:rsidRPr="004B5972" w:rsidRDefault="004B5972" w:rsidP="004B5972">
      <w:pPr>
        <w:jc w:val="both"/>
        <w:rPr>
          <w:rFonts w:eastAsia="Times New Roman" w:cstheme="minorHAnsi"/>
          <w:kern w:val="0"/>
          <w:sz w:val="28"/>
          <w:szCs w:val="28"/>
          <w:lang w:eastAsia="en-GB"/>
          <w14:ligatures w14:val="none"/>
        </w:rPr>
      </w:pPr>
      <w:r w:rsidRPr="004B5972">
        <w:rPr>
          <w:rFonts w:eastAsia="Times New Roman" w:cstheme="minorHAnsi"/>
          <w:b/>
          <w:bCs/>
          <w:kern w:val="0"/>
          <w:sz w:val="28"/>
          <w:szCs w:val="28"/>
          <w:lang w:eastAsia="en-GB"/>
          <w14:ligatures w14:val="none"/>
        </w:rPr>
        <w:lastRenderedPageBreak/>
        <w:t>Key Insights</w:t>
      </w:r>
    </w:p>
    <w:p w:rsidR="004B5972" w:rsidRPr="004B5972" w:rsidRDefault="004B5972" w:rsidP="004B5972">
      <w:p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b/>
          <w:bCs/>
          <w:kern w:val="0"/>
          <w:lang w:eastAsia="en-GB"/>
          <w14:ligatures w14:val="none"/>
        </w:rPr>
        <w:t>1. Total Revenue &amp; Orders:</w:t>
      </w:r>
      <w:r w:rsidRPr="004B5972">
        <w:rPr>
          <w:rFonts w:eastAsia="Times New Roman" w:cstheme="minorHAnsi"/>
          <w:kern w:val="0"/>
          <w:lang w:eastAsia="en-GB"/>
          <w14:ligatures w14:val="none"/>
        </w:rPr>
        <w:t xml:space="preserve"> FNP processed 1,000 orders in 2023, generating a total revenue of ₹35,20,984. The average customer spending per order stands at ₹3,521, reflecting a mid-to-premium positioning of FNP's product offerings.</w:t>
      </w:r>
    </w:p>
    <w:p w:rsidR="004B5972" w:rsidRPr="004B5972" w:rsidRDefault="004B5972" w:rsidP="004B5972">
      <w:p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b/>
          <w:bCs/>
          <w:kern w:val="0"/>
          <w:lang w:eastAsia="en-GB"/>
          <w14:ligatures w14:val="none"/>
        </w:rPr>
        <w:t>2. Average Order and Delivery Time:</w:t>
      </w:r>
      <w:r w:rsidRPr="004B5972">
        <w:rPr>
          <w:rFonts w:eastAsia="Times New Roman" w:cstheme="minorHAnsi"/>
          <w:kern w:val="0"/>
          <w:lang w:eastAsia="en-GB"/>
          <w14:ligatures w14:val="none"/>
        </w:rPr>
        <w:t xml:space="preserve"> The average time between order placement and delivery is 5.53 days. This consistent turnaround indicates reliable logistics and operational efficiency across all order types and regions.</w:t>
      </w:r>
    </w:p>
    <w:p w:rsidR="004B5972" w:rsidRPr="004B5972" w:rsidRDefault="004B5972" w:rsidP="004B5972">
      <w:p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b/>
          <w:bCs/>
          <w:kern w:val="0"/>
          <w:lang w:eastAsia="en-GB"/>
          <w14:ligatures w14:val="none"/>
        </w:rPr>
        <w:t>3. Monthly Sales Performance:</w:t>
      </w:r>
      <w:r w:rsidRPr="004B5972">
        <w:rPr>
          <w:rFonts w:eastAsia="Times New Roman" w:cstheme="minorHAnsi"/>
          <w:kern w:val="0"/>
          <w:lang w:eastAsia="en-GB"/>
          <w14:ligatures w14:val="none"/>
        </w:rPr>
        <w:t xml:space="preserve"> Revenue peaks in February, driven by Valentine's Day demand, and again around August due to Raksha Bandhan. A significant dip is observed in mid-year months (May–June), indicating a seasonal slump during non-occasion periods.</w:t>
      </w:r>
    </w:p>
    <w:p w:rsidR="004B5972" w:rsidRPr="004B5972" w:rsidRDefault="004B5972" w:rsidP="004B5972">
      <w:p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b/>
          <w:bCs/>
          <w:kern w:val="0"/>
          <w:lang w:eastAsia="en-GB"/>
          <w14:ligatures w14:val="none"/>
        </w:rPr>
        <w:t>4. Top Products by Revenue:</w:t>
      </w:r>
      <w:r w:rsidRPr="004B5972">
        <w:rPr>
          <w:rFonts w:eastAsia="Times New Roman" w:cstheme="minorHAnsi"/>
          <w:kern w:val="0"/>
          <w:lang w:eastAsia="en-GB"/>
          <w14:ligatures w14:val="none"/>
        </w:rPr>
        <w:t xml:space="preserve"> The top 5 revenue-generating products are Magnum Set, </w:t>
      </w:r>
      <w:proofErr w:type="spellStart"/>
      <w:r w:rsidRPr="004B5972">
        <w:rPr>
          <w:rFonts w:eastAsia="Times New Roman" w:cstheme="minorHAnsi"/>
          <w:kern w:val="0"/>
          <w:lang w:eastAsia="en-GB"/>
          <w14:ligatures w14:val="none"/>
        </w:rPr>
        <w:t>Quia</w:t>
      </w:r>
      <w:proofErr w:type="spellEnd"/>
      <w:r w:rsidRPr="004B5972">
        <w:rPr>
          <w:rFonts w:eastAsia="Times New Roman" w:cstheme="minorHAnsi"/>
          <w:kern w:val="0"/>
          <w:lang w:eastAsia="en-GB"/>
          <w14:ligatures w14:val="none"/>
        </w:rPr>
        <w:t xml:space="preserve"> Gift, </w:t>
      </w:r>
      <w:proofErr w:type="spellStart"/>
      <w:r w:rsidRPr="004B5972">
        <w:rPr>
          <w:rFonts w:eastAsia="Times New Roman" w:cstheme="minorHAnsi"/>
          <w:kern w:val="0"/>
          <w:lang w:eastAsia="en-GB"/>
          <w14:ligatures w14:val="none"/>
        </w:rPr>
        <w:t>Harum</w:t>
      </w:r>
      <w:proofErr w:type="spellEnd"/>
      <w:r w:rsidRPr="004B5972">
        <w:rPr>
          <w:rFonts w:eastAsia="Times New Roman" w:cstheme="minorHAnsi"/>
          <w:kern w:val="0"/>
          <w:lang w:eastAsia="en-GB"/>
          <w14:ligatures w14:val="none"/>
        </w:rPr>
        <w:t xml:space="preserve"> Pack, Dolores Gift, and </w:t>
      </w:r>
      <w:proofErr w:type="spellStart"/>
      <w:r w:rsidRPr="004B5972">
        <w:rPr>
          <w:rFonts w:eastAsia="Times New Roman" w:cstheme="minorHAnsi"/>
          <w:kern w:val="0"/>
          <w:lang w:eastAsia="en-GB"/>
          <w14:ligatures w14:val="none"/>
        </w:rPr>
        <w:t>Deserunt</w:t>
      </w:r>
      <w:proofErr w:type="spellEnd"/>
      <w:r w:rsidRPr="004B5972">
        <w:rPr>
          <w:rFonts w:eastAsia="Times New Roman" w:cstheme="minorHAnsi"/>
          <w:kern w:val="0"/>
          <w:lang w:eastAsia="en-GB"/>
          <w14:ligatures w14:val="none"/>
        </w:rPr>
        <w:t xml:space="preserve"> Box — each contributing close to or above ₹1,00,000 in revenue.</w:t>
      </w:r>
    </w:p>
    <w:p w:rsidR="004B5972" w:rsidRPr="004B5972" w:rsidRDefault="004B5972" w:rsidP="004B5972">
      <w:p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b/>
          <w:bCs/>
          <w:kern w:val="0"/>
          <w:lang w:eastAsia="en-GB"/>
          <w14:ligatures w14:val="none"/>
        </w:rPr>
        <w:t>5. Customer Spending Analysis:</w:t>
      </w:r>
      <w:r w:rsidRPr="004B5972">
        <w:rPr>
          <w:rFonts w:eastAsia="Times New Roman" w:cstheme="minorHAnsi"/>
          <w:kern w:val="0"/>
          <w:lang w:eastAsia="en-GB"/>
          <w14:ligatures w14:val="none"/>
        </w:rPr>
        <w:t xml:space="preserve"> With an average spend of ₹3,521 per order across 204 unique customers, customers show a consistent willingness to invest in gifting. This presents an opportunity to upsell premium bundles and occasion-specific gift sets.</w:t>
      </w:r>
    </w:p>
    <w:p w:rsidR="004B5972" w:rsidRPr="004B5972" w:rsidRDefault="004B5972" w:rsidP="004B5972">
      <w:p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b/>
          <w:bCs/>
          <w:kern w:val="0"/>
          <w:lang w:eastAsia="en-GB"/>
          <w14:ligatures w14:val="none"/>
        </w:rPr>
        <w:t>6. Sales Performance by Top 5 Products:</w:t>
      </w:r>
      <w:r w:rsidRPr="004B5972">
        <w:rPr>
          <w:rFonts w:eastAsia="Times New Roman" w:cstheme="minorHAnsi"/>
          <w:kern w:val="0"/>
          <w:lang w:eastAsia="en-GB"/>
          <w14:ligatures w14:val="none"/>
        </w:rPr>
        <w:t xml:space="preserve"> The top 5 products maintain relatively balanced revenue contributions, with Magnum Set and </w:t>
      </w:r>
      <w:proofErr w:type="spellStart"/>
      <w:r w:rsidRPr="004B5972">
        <w:rPr>
          <w:rFonts w:eastAsia="Times New Roman" w:cstheme="minorHAnsi"/>
          <w:kern w:val="0"/>
          <w:lang w:eastAsia="en-GB"/>
          <w14:ligatures w14:val="none"/>
        </w:rPr>
        <w:t>Quia</w:t>
      </w:r>
      <w:proofErr w:type="spellEnd"/>
      <w:r w:rsidRPr="004B5972">
        <w:rPr>
          <w:rFonts w:eastAsia="Times New Roman" w:cstheme="minorHAnsi"/>
          <w:kern w:val="0"/>
          <w:lang w:eastAsia="en-GB"/>
          <w14:ligatures w14:val="none"/>
        </w:rPr>
        <w:t xml:space="preserve"> Gift slightly ahead. This suggests no single product dominates, indicating a healthy and diverse product mix across 70 total products.</w:t>
      </w:r>
    </w:p>
    <w:p w:rsidR="004B5972" w:rsidRPr="004B5972" w:rsidRDefault="004B5972" w:rsidP="004B5972">
      <w:p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b/>
          <w:bCs/>
          <w:kern w:val="0"/>
          <w:lang w:eastAsia="en-GB"/>
          <w14:ligatures w14:val="none"/>
        </w:rPr>
        <w:t>7. Top 10 Cities by Number of Orders:</w:t>
      </w:r>
      <w:r w:rsidRPr="004B5972">
        <w:rPr>
          <w:rFonts w:eastAsia="Times New Roman" w:cstheme="minorHAnsi"/>
          <w:kern w:val="0"/>
          <w:lang w:eastAsia="en-GB"/>
          <w14:ligatures w14:val="none"/>
        </w:rPr>
        <w:t xml:space="preserve"> The highest number of orders come from:</w:t>
      </w:r>
    </w:p>
    <w:p w:rsidR="004B5972" w:rsidRPr="004B5972" w:rsidRDefault="004B5972" w:rsidP="004B5972">
      <w:pPr>
        <w:numPr>
          <w:ilvl w:val="0"/>
          <w:numId w:val="3"/>
        </w:numPr>
        <w:spacing w:before="100" w:beforeAutospacing="1" w:after="100" w:afterAutospacing="1"/>
        <w:jc w:val="both"/>
        <w:rPr>
          <w:rFonts w:eastAsia="Times New Roman" w:cstheme="minorHAnsi"/>
          <w:kern w:val="0"/>
          <w:lang w:eastAsia="en-GB"/>
          <w14:ligatures w14:val="none"/>
        </w:rPr>
      </w:pPr>
      <w:proofErr w:type="spellStart"/>
      <w:r w:rsidRPr="004B5972">
        <w:rPr>
          <w:rFonts w:eastAsia="Times New Roman" w:cstheme="minorHAnsi"/>
          <w:kern w:val="0"/>
          <w:lang w:eastAsia="en-GB"/>
          <w14:ligatures w14:val="none"/>
        </w:rPr>
        <w:t>Kavali</w:t>
      </w:r>
      <w:proofErr w:type="spellEnd"/>
    </w:p>
    <w:p w:rsidR="004B5972" w:rsidRPr="004B5972" w:rsidRDefault="004B5972" w:rsidP="004B5972">
      <w:pPr>
        <w:numPr>
          <w:ilvl w:val="0"/>
          <w:numId w:val="3"/>
        </w:num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kern w:val="0"/>
          <w:lang w:eastAsia="en-GB"/>
          <w14:ligatures w14:val="none"/>
        </w:rPr>
        <w:t>Imphal</w:t>
      </w:r>
    </w:p>
    <w:p w:rsidR="004B5972" w:rsidRPr="004B5972" w:rsidRDefault="004B5972" w:rsidP="004B5972">
      <w:pPr>
        <w:numPr>
          <w:ilvl w:val="0"/>
          <w:numId w:val="3"/>
        </w:num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kern w:val="0"/>
          <w:lang w:eastAsia="en-GB"/>
          <w14:ligatures w14:val="none"/>
        </w:rPr>
        <w:t>Dhanbad</w:t>
      </w:r>
    </w:p>
    <w:p w:rsidR="004B5972" w:rsidRPr="004B5972" w:rsidRDefault="004B5972" w:rsidP="004B5972">
      <w:pPr>
        <w:numPr>
          <w:ilvl w:val="0"/>
          <w:numId w:val="3"/>
        </w:numPr>
        <w:spacing w:before="100" w:beforeAutospacing="1" w:after="100" w:afterAutospacing="1"/>
        <w:jc w:val="both"/>
        <w:rPr>
          <w:rFonts w:eastAsia="Times New Roman" w:cstheme="minorHAnsi"/>
          <w:kern w:val="0"/>
          <w:lang w:eastAsia="en-GB"/>
          <w14:ligatures w14:val="none"/>
        </w:rPr>
      </w:pPr>
      <w:proofErr w:type="spellStart"/>
      <w:r w:rsidRPr="004B5972">
        <w:rPr>
          <w:rFonts w:eastAsia="Times New Roman" w:cstheme="minorHAnsi"/>
          <w:kern w:val="0"/>
          <w:lang w:eastAsia="en-GB"/>
          <w14:ligatures w14:val="none"/>
        </w:rPr>
        <w:t>Bidhanagar</w:t>
      </w:r>
      <w:proofErr w:type="spellEnd"/>
    </w:p>
    <w:p w:rsidR="004B5972" w:rsidRPr="004B5972" w:rsidRDefault="004B5972" w:rsidP="004B5972">
      <w:pPr>
        <w:numPr>
          <w:ilvl w:val="0"/>
          <w:numId w:val="3"/>
        </w:num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kern w:val="0"/>
          <w:lang w:eastAsia="en-GB"/>
          <w14:ligatures w14:val="none"/>
        </w:rPr>
        <w:t>Bilaspur</w:t>
      </w:r>
    </w:p>
    <w:p w:rsidR="004B5972" w:rsidRPr="004B5972" w:rsidRDefault="004B5972" w:rsidP="004B5972">
      <w:pPr>
        <w:numPr>
          <w:ilvl w:val="0"/>
          <w:numId w:val="3"/>
        </w:numPr>
        <w:spacing w:before="100" w:beforeAutospacing="1" w:after="100" w:afterAutospacing="1"/>
        <w:jc w:val="both"/>
        <w:rPr>
          <w:rFonts w:eastAsia="Times New Roman" w:cstheme="minorHAnsi"/>
          <w:kern w:val="0"/>
          <w:lang w:eastAsia="en-GB"/>
          <w14:ligatures w14:val="none"/>
        </w:rPr>
      </w:pPr>
      <w:proofErr w:type="spellStart"/>
      <w:r w:rsidRPr="004B5972">
        <w:rPr>
          <w:rFonts w:eastAsia="Times New Roman" w:cstheme="minorHAnsi"/>
          <w:kern w:val="0"/>
          <w:lang w:eastAsia="en-GB"/>
          <w14:ligatures w14:val="none"/>
        </w:rPr>
        <w:t>Guntakal</w:t>
      </w:r>
      <w:proofErr w:type="spellEnd"/>
    </w:p>
    <w:p w:rsidR="004B5972" w:rsidRPr="004B5972" w:rsidRDefault="004B5972" w:rsidP="004B5972">
      <w:pPr>
        <w:numPr>
          <w:ilvl w:val="0"/>
          <w:numId w:val="3"/>
        </w:num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kern w:val="0"/>
          <w:lang w:eastAsia="en-GB"/>
          <w14:ligatures w14:val="none"/>
        </w:rPr>
        <w:t>Haridwar</w:t>
      </w:r>
    </w:p>
    <w:p w:rsidR="004B5972" w:rsidRPr="004B5972" w:rsidRDefault="004B5972" w:rsidP="004B5972">
      <w:pPr>
        <w:numPr>
          <w:ilvl w:val="0"/>
          <w:numId w:val="3"/>
        </w:num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kern w:val="0"/>
          <w:lang w:eastAsia="en-GB"/>
          <w14:ligatures w14:val="none"/>
        </w:rPr>
        <w:t>North Dumdum</w:t>
      </w:r>
    </w:p>
    <w:p w:rsidR="004B5972" w:rsidRPr="004B5972" w:rsidRDefault="004B5972" w:rsidP="004B5972">
      <w:pPr>
        <w:numPr>
          <w:ilvl w:val="0"/>
          <w:numId w:val="3"/>
        </w:num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kern w:val="0"/>
          <w:lang w:eastAsia="en-GB"/>
          <w14:ligatures w14:val="none"/>
        </w:rPr>
        <w:t>Kaveri</w:t>
      </w:r>
    </w:p>
    <w:p w:rsidR="004B5972" w:rsidRPr="004B5972" w:rsidRDefault="004B5972" w:rsidP="004B5972">
      <w:pPr>
        <w:numPr>
          <w:ilvl w:val="0"/>
          <w:numId w:val="3"/>
        </w:numPr>
        <w:spacing w:before="100" w:beforeAutospacing="1" w:after="100" w:afterAutospacing="1"/>
        <w:jc w:val="both"/>
        <w:rPr>
          <w:rFonts w:eastAsia="Times New Roman" w:cstheme="minorHAnsi"/>
          <w:kern w:val="0"/>
          <w:lang w:eastAsia="en-GB"/>
          <w14:ligatures w14:val="none"/>
        </w:rPr>
      </w:pPr>
      <w:proofErr w:type="spellStart"/>
      <w:r w:rsidRPr="004B5972">
        <w:rPr>
          <w:rFonts w:eastAsia="Times New Roman" w:cstheme="minorHAnsi"/>
          <w:kern w:val="0"/>
          <w:lang w:eastAsia="en-GB"/>
          <w14:ligatures w14:val="none"/>
        </w:rPr>
        <w:t>Bhagpara</w:t>
      </w:r>
      <w:proofErr w:type="spellEnd"/>
    </w:p>
    <w:p w:rsidR="004B5972" w:rsidRPr="004B5972" w:rsidRDefault="004B5972" w:rsidP="004B5972">
      <w:p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kern w:val="0"/>
          <w:lang w:eastAsia="en-GB"/>
          <w14:ligatures w14:val="none"/>
        </w:rPr>
        <w:t>These cities represent key geographic markets for FNP across India.</w:t>
      </w:r>
    </w:p>
    <w:p w:rsidR="004B5972" w:rsidRPr="004B5972" w:rsidRDefault="004B5972" w:rsidP="004B5972">
      <w:p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b/>
          <w:bCs/>
          <w:kern w:val="0"/>
          <w:lang w:eastAsia="en-GB"/>
          <w14:ligatures w14:val="none"/>
        </w:rPr>
        <w:t>8. Order Quantity vs. Delivery Time:</w:t>
      </w:r>
      <w:r w:rsidRPr="004B5972">
        <w:rPr>
          <w:rFonts w:eastAsia="Times New Roman" w:cstheme="minorHAnsi"/>
          <w:kern w:val="0"/>
          <w:lang w:eastAsia="en-GB"/>
          <w14:ligatures w14:val="none"/>
        </w:rPr>
        <w:t xml:space="preserve"> Delivery time remains stable at approximately 5.53 days regardless of order volume, suggesting FNP's </w:t>
      </w:r>
      <w:proofErr w:type="spellStart"/>
      <w:r w:rsidRPr="004B5972">
        <w:rPr>
          <w:rFonts w:eastAsia="Times New Roman" w:cstheme="minorHAnsi"/>
          <w:kern w:val="0"/>
          <w:lang w:eastAsia="en-GB"/>
          <w14:ligatures w14:val="none"/>
        </w:rPr>
        <w:t>fulfillment</w:t>
      </w:r>
      <w:proofErr w:type="spellEnd"/>
      <w:r w:rsidRPr="004B5972">
        <w:rPr>
          <w:rFonts w:eastAsia="Times New Roman" w:cstheme="minorHAnsi"/>
          <w:kern w:val="0"/>
          <w:lang w:eastAsia="en-GB"/>
          <w14:ligatures w14:val="none"/>
        </w:rPr>
        <w:t xml:space="preserve"> operations scale effectively during high-demand periods without impacting delivery speed.</w:t>
      </w:r>
    </w:p>
    <w:p w:rsidR="004B5972" w:rsidRPr="004B5972" w:rsidRDefault="004B5972" w:rsidP="004B5972">
      <w:p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b/>
          <w:bCs/>
          <w:kern w:val="0"/>
          <w:lang w:eastAsia="en-GB"/>
          <w14:ligatures w14:val="none"/>
        </w:rPr>
        <w:t>9. Revenue Comparison Between Occasions:</w:t>
      </w:r>
      <w:r w:rsidRPr="004B5972">
        <w:rPr>
          <w:rFonts w:eastAsia="Times New Roman" w:cstheme="minorHAnsi"/>
          <w:kern w:val="0"/>
          <w:lang w:eastAsia="en-GB"/>
          <w14:ligatures w14:val="none"/>
        </w:rPr>
        <w:t xml:space="preserve"> Anniversary and Holi are the top revenue-generating occasions, followed closely by Raksha Bandhan and Valentine's Day. Birthday and </w:t>
      </w:r>
      <w:r w:rsidRPr="004B5972">
        <w:rPr>
          <w:rFonts w:eastAsia="Times New Roman" w:cstheme="minorHAnsi"/>
          <w:kern w:val="0"/>
          <w:lang w:eastAsia="en-GB"/>
          <w14:ligatures w14:val="none"/>
        </w:rPr>
        <w:lastRenderedPageBreak/>
        <w:t>Diwali contribute moderately, while All Occasions (non-specific) also shows significant volume.</w:t>
      </w:r>
    </w:p>
    <w:p w:rsidR="004B5972" w:rsidRPr="004B5972" w:rsidRDefault="004B5972" w:rsidP="004B5972">
      <w:p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b/>
          <w:bCs/>
          <w:kern w:val="0"/>
          <w:lang w:eastAsia="en-GB"/>
          <w14:ligatures w14:val="none"/>
        </w:rPr>
        <w:t>10. Product Popularity by Occasion:</w:t>
      </w:r>
      <w:r w:rsidRPr="004B5972">
        <w:rPr>
          <w:rFonts w:eastAsia="Times New Roman" w:cstheme="minorHAnsi"/>
          <w:kern w:val="0"/>
          <w:lang w:eastAsia="en-GB"/>
          <w14:ligatures w14:val="none"/>
        </w:rPr>
        <w:t xml:space="preserve"> Cakes dominate overall category revenue at approximately ₹10,00,000, followed by Soft Toys and Sweets. </w:t>
      </w:r>
      <w:proofErr w:type="spellStart"/>
      <w:r w:rsidRPr="004B5972">
        <w:rPr>
          <w:rFonts w:eastAsia="Times New Roman" w:cstheme="minorHAnsi"/>
          <w:kern w:val="0"/>
          <w:lang w:eastAsia="en-GB"/>
          <w14:ligatures w14:val="none"/>
        </w:rPr>
        <w:t>Colors</w:t>
      </w:r>
      <w:proofErr w:type="spellEnd"/>
      <w:r w:rsidRPr="004B5972">
        <w:rPr>
          <w:rFonts w:eastAsia="Times New Roman" w:cstheme="minorHAnsi"/>
          <w:kern w:val="0"/>
          <w:lang w:eastAsia="en-GB"/>
          <w14:ligatures w14:val="none"/>
        </w:rPr>
        <w:t xml:space="preserve"> perform strongly during Holi, and Raksha Bandhan drives demand for specific gift sets, showing clear occasion-product alignment across 7 product categories.</w:t>
      </w:r>
    </w:p>
    <w:p w:rsidR="004B5972" w:rsidRPr="004B5972" w:rsidRDefault="004B5972" w:rsidP="004B5972">
      <w:pPr>
        <w:jc w:val="both"/>
        <w:rPr>
          <w:rFonts w:eastAsia="Times New Roman" w:cstheme="minorHAnsi"/>
          <w:b/>
          <w:bCs/>
          <w:kern w:val="0"/>
          <w:sz w:val="28"/>
          <w:szCs w:val="28"/>
          <w:lang w:eastAsia="en-GB"/>
          <w14:ligatures w14:val="none"/>
        </w:rPr>
      </w:pPr>
      <w:r w:rsidRPr="004B5972">
        <w:rPr>
          <w:rFonts w:eastAsia="Times New Roman" w:cstheme="minorHAnsi"/>
          <w:b/>
          <w:bCs/>
          <w:kern w:val="0"/>
          <w:sz w:val="28"/>
          <w:szCs w:val="28"/>
          <w:lang w:eastAsia="en-GB"/>
          <w14:ligatures w14:val="none"/>
        </w:rPr>
        <w:t>Recommendations</w:t>
      </w:r>
    </w:p>
    <w:p w:rsidR="004B5972" w:rsidRPr="004B5972" w:rsidRDefault="004B5972" w:rsidP="004B5972">
      <w:pPr>
        <w:numPr>
          <w:ilvl w:val="0"/>
          <w:numId w:val="4"/>
        </w:num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kern w:val="0"/>
          <w:lang w:eastAsia="en-GB"/>
          <w14:ligatures w14:val="none"/>
        </w:rPr>
        <w:t>Focus marketing campaigns around peak occasions — Anniversary, Holi, Raksha Bandhan, and Valentine's Day</w:t>
      </w:r>
    </w:p>
    <w:p w:rsidR="004B5972" w:rsidRPr="004B5972" w:rsidRDefault="004B5972" w:rsidP="004B5972">
      <w:pPr>
        <w:numPr>
          <w:ilvl w:val="0"/>
          <w:numId w:val="4"/>
        </w:num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kern w:val="0"/>
          <w:lang w:eastAsia="en-GB"/>
          <w14:ligatures w14:val="none"/>
        </w:rPr>
        <w:t>Launch mid-year promotions in May–June to address the seasonal revenue slump</w:t>
      </w:r>
    </w:p>
    <w:p w:rsidR="004B5972" w:rsidRPr="004B5972" w:rsidRDefault="004B5972" w:rsidP="004B5972">
      <w:pPr>
        <w:numPr>
          <w:ilvl w:val="0"/>
          <w:numId w:val="4"/>
        </w:num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kern w:val="0"/>
          <w:lang w:eastAsia="en-GB"/>
          <w14:ligatures w14:val="none"/>
        </w:rPr>
        <w:t xml:space="preserve">Prioritize stock availability for top products like Magnum Set and </w:t>
      </w:r>
      <w:proofErr w:type="spellStart"/>
      <w:r w:rsidRPr="004B5972">
        <w:rPr>
          <w:rFonts w:eastAsia="Times New Roman" w:cstheme="minorHAnsi"/>
          <w:kern w:val="0"/>
          <w:lang w:eastAsia="en-GB"/>
          <w14:ligatures w14:val="none"/>
        </w:rPr>
        <w:t>Quia</w:t>
      </w:r>
      <w:proofErr w:type="spellEnd"/>
      <w:r w:rsidRPr="004B5972">
        <w:rPr>
          <w:rFonts w:eastAsia="Times New Roman" w:cstheme="minorHAnsi"/>
          <w:kern w:val="0"/>
          <w:lang w:eastAsia="en-GB"/>
          <w14:ligatures w14:val="none"/>
        </w:rPr>
        <w:t xml:space="preserve"> Gift</w:t>
      </w:r>
    </w:p>
    <w:p w:rsidR="004B5972" w:rsidRPr="004B5972" w:rsidRDefault="004B5972" w:rsidP="004B5972">
      <w:pPr>
        <w:numPr>
          <w:ilvl w:val="0"/>
          <w:numId w:val="4"/>
        </w:num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kern w:val="0"/>
          <w:lang w:eastAsia="en-GB"/>
          <w14:ligatures w14:val="none"/>
        </w:rPr>
        <w:t xml:space="preserve">Expand delivery reach and run targeted promotions in high-order cities like </w:t>
      </w:r>
      <w:proofErr w:type="spellStart"/>
      <w:r w:rsidRPr="004B5972">
        <w:rPr>
          <w:rFonts w:eastAsia="Times New Roman" w:cstheme="minorHAnsi"/>
          <w:kern w:val="0"/>
          <w:lang w:eastAsia="en-GB"/>
          <w14:ligatures w14:val="none"/>
        </w:rPr>
        <w:t>Kavali</w:t>
      </w:r>
      <w:proofErr w:type="spellEnd"/>
      <w:r w:rsidRPr="004B5972">
        <w:rPr>
          <w:rFonts w:eastAsia="Times New Roman" w:cstheme="minorHAnsi"/>
          <w:kern w:val="0"/>
          <w:lang w:eastAsia="en-GB"/>
          <w14:ligatures w14:val="none"/>
        </w:rPr>
        <w:t>, Imphal, and Dhanbad</w:t>
      </w:r>
    </w:p>
    <w:p w:rsidR="004B5972" w:rsidRPr="004B5972" w:rsidRDefault="004B5972" w:rsidP="004B5972">
      <w:pPr>
        <w:numPr>
          <w:ilvl w:val="0"/>
          <w:numId w:val="4"/>
        </w:num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kern w:val="0"/>
          <w:lang w:eastAsia="en-GB"/>
          <w14:ligatures w14:val="none"/>
        </w:rPr>
        <w:t>Introduce occasion-specific product bundles to increase average order value</w:t>
      </w:r>
    </w:p>
    <w:p w:rsidR="004B5972" w:rsidRPr="004B5972" w:rsidRDefault="004B5972" w:rsidP="004B5972">
      <w:pPr>
        <w:numPr>
          <w:ilvl w:val="0"/>
          <w:numId w:val="4"/>
        </w:num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kern w:val="0"/>
          <w:lang w:eastAsia="en-GB"/>
          <w14:ligatures w14:val="none"/>
        </w:rPr>
        <w:t>Highlight the 5.53-day delivery promise in marketing to build customer trust</w:t>
      </w:r>
    </w:p>
    <w:p w:rsidR="004B5972" w:rsidRPr="004B5972" w:rsidRDefault="004B5972" w:rsidP="004B5972">
      <w:pPr>
        <w:numPr>
          <w:ilvl w:val="0"/>
          <w:numId w:val="4"/>
        </w:numPr>
        <w:spacing w:before="100" w:beforeAutospacing="1" w:after="100" w:afterAutospacing="1"/>
        <w:jc w:val="both"/>
        <w:rPr>
          <w:rFonts w:eastAsia="Times New Roman" w:cstheme="minorHAnsi"/>
          <w:kern w:val="0"/>
          <w:lang w:eastAsia="en-GB"/>
          <w14:ligatures w14:val="none"/>
        </w:rPr>
      </w:pPr>
      <w:r w:rsidRPr="004B5972">
        <w:rPr>
          <w:rFonts w:eastAsia="Times New Roman" w:cstheme="minorHAnsi"/>
          <w:kern w:val="0"/>
          <w:lang w:eastAsia="en-GB"/>
          <w14:ligatures w14:val="none"/>
        </w:rPr>
        <w:t>Leverage customer data (204 profiles) for personalised email and retargeting campaigns</w:t>
      </w:r>
    </w:p>
    <w:p w:rsidR="004B5972" w:rsidRPr="004B5972" w:rsidRDefault="004B5972" w:rsidP="004B5972">
      <w:pPr>
        <w:jc w:val="both"/>
        <w:rPr>
          <w:rFonts w:eastAsia="Times New Roman" w:cstheme="minorHAnsi"/>
          <w:b/>
          <w:bCs/>
          <w:kern w:val="0"/>
          <w:sz w:val="28"/>
          <w:szCs w:val="28"/>
          <w:lang w:eastAsia="en-GB"/>
          <w14:ligatures w14:val="none"/>
        </w:rPr>
      </w:pPr>
      <w:r w:rsidRPr="004B5972">
        <w:rPr>
          <w:rFonts w:eastAsia="Times New Roman" w:cstheme="minorHAnsi"/>
          <w:b/>
          <w:bCs/>
          <w:kern w:val="0"/>
          <w:sz w:val="28"/>
          <w:szCs w:val="28"/>
          <w:lang w:eastAsia="en-GB"/>
          <w14:ligatures w14:val="none"/>
        </w:rPr>
        <w:t>Conclusion</w:t>
      </w:r>
    </w:p>
    <w:p w:rsidR="004B5972" w:rsidRDefault="004B5972" w:rsidP="004B5972">
      <w:pPr>
        <w:jc w:val="both"/>
        <w:rPr>
          <w:rFonts w:eastAsia="Times New Roman" w:cstheme="minorHAnsi"/>
          <w:b/>
          <w:bCs/>
          <w:kern w:val="0"/>
          <w:lang w:eastAsia="en-GB"/>
          <w14:ligatures w14:val="none"/>
        </w:rPr>
      </w:pPr>
    </w:p>
    <w:p w:rsidR="004B5972" w:rsidRPr="004B5972" w:rsidRDefault="004B5972" w:rsidP="004B5972">
      <w:pPr>
        <w:jc w:val="both"/>
        <w:rPr>
          <w:rFonts w:eastAsia="Times New Roman" w:cstheme="minorHAnsi"/>
          <w:kern w:val="0"/>
          <w:lang w:eastAsia="en-GB"/>
          <w14:ligatures w14:val="none"/>
        </w:rPr>
      </w:pPr>
      <w:r w:rsidRPr="004B5972">
        <w:rPr>
          <w:rFonts w:eastAsia="Times New Roman" w:cstheme="minorHAnsi"/>
          <w:kern w:val="0"/>
          <w:lang w:eastAsia="en-GB"/>
          <w14:ligatures w14:val="none"/>
        </w:rPr>
        <w:t xml:space="preserve">The analysis of FNP's 2023 data — spanning 1,000 orders, 204 customers, and 70 products — reveals a business that performs strongest during key gifting occasions. Cakes, Soft Toys, and Sweets are the most popular categories, while Anniversary and Holi lead occasion-based revenue. Cities like </w:t>
      </w:r>
      <w:proofErr w:type="spellStart"/>
      <w:r w:rsidRPr="004B5972">
        <w:rPr>
          <w:rFonts w:eastAsia="Times New Roman" w:cstheme="minorHAnsi"/>
          <w:kern w:val="0"/>
          <w:lang w:eastAsia="en-GB"/>
          <w14:ligatures w14:val="none"/>
        </w:rPr>
        <w:t>Kavali</w:t>
      </w:r>
      <w:proofErr w:type="spellEnd"/>
      <w:r w:rsidRPr="004B5972">
        <w:rPr>
          <w:rFonts w:eastAsia="Times New Roman" w:cstheme="minorHAnsi"/>
          <w:kern w:val="0"/>
          <w:lang w:eastAsia="en-GB"/>
          <w14:ligatures w14:val="none"/>
        </w:rPr>
        <w:t xml:space="preserve"> and Imphal show strong regional demand. With consistent delivery performance and a healthy average spend of ₹3,521, FNP is well-positioned to grow further by targeting peak seasons, high-demand cities, and popular product categories more aggressively in the coming year.</w:t>
      </w:r>
    </w:p>
    <w:p w:rsidR="00915D80" w:rsidRPr="004B5972" w:rsidRDefault="00915D80" w:rsidP="004B5972">
      <w:pPr>
        <w:jc w:val="both"/>
        <w:rPr>
          <w:rFonts w:cstheme="minorHAnsi"/>
        </w:rPr>
      </w:pPr>
    </w:p>
    <w:sectPr w:rsidR="00915D80" w:rsidRPr="004B59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5674EE"/>
    <w:multiLevelType w:val="multilevel"/>
    <w:tmpl w:val="2AA0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B22AD"/>
    <w:multiLevelType w:val="multilevel"/>
    <w:tmpl w:val="1D92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5F0C23"/>
    <w:multiLevelType w:val="multilevel"/>
    <w:tmpl w:val="7E26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1F49AC"/>
    <w:multiLevelType w:val="multilevel"/>
    <w:tmpl w:val="06A6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978884">
    <w:abstractNumId w:val="3"/>
  </w:num>
  <w:num w:numId="2" w16cid:durableId="561715945">
    <w:abstractNumId w:val="0"/>
  </w:num>
  <w:num w:numId="3" w16cid:durableId="868838499">
    <w:abstractNumId w:val="1"/>
  </w:num>
  <w:num w:numId="4" w16cid:durableId="150078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972"/>
    <w:rsid w:val="004B5972"/>
    <w:rsid w:val="00915D80"/>
    <w:rsid w:val="00EA6B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07124"/>
  <w15:chartTrackingRefBased/>
  <w15:docId w15:val="{D1B5DECF-B447-704E-A2C8-331D7B78C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4B597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B59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7349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855</Words>
  <Characters>4875</Characters>
  <Application>Microsoft Office Word</Application>
  <DocSecurity>0</DocSecurity>
  <Lines>40</Lines>
  <Paragraphs>11</Paragraphs>
  <ScaleCrop>false</ScaleCrop>
  <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Supraja Gunturu</dc:creator>
  <cp:keywords/>
  <dc:description/>
  <cp:lastModifiedBy>Supraja Gunturu</cp:lastModifiedBy>
  <cp:revision>1</cp:revision>
  <dcterms:created xsi:type="dcterms:W3CDTF">2026-05-27T13:55:00Z</dcterms:created>
  <dcterms:modified xsi:type="dcterms:W3CDTF">2026-05-27T13:57:00Z</dcterms:modified>
</cp:coreProperties>
</file>