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0037" w14:textId="24481EEC" w:rsidR="00EE05E0" w:rsidRDefault="006D00C7" w:rsidP="00A10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0"/>
          <w:lang w:val="en-US"/>
        </w:rPr>
      </w:pPr>
      <w:r w:rsidRPr="00661EC1">
        <w:rPr>
          <w:b/>
          <w:bCs/>
          <w:sz w:val="40"/>
          <w:szCs w:val="40"/>
          <w:lang w:val="en-US"/>
        </w:rPr>
        <w:t>OYO Business Case Study:</w:t>
      </w:r>
    </w:p>
    <w:p w14:paraId="7DD7116E" w14:textId="6C384A9F" w:rsidR="00C13F21" w:rsidRPr="00C13F21" w:rsidRDefault="00C13F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dataset consists of two tables. The first table consists of hotel booking details of </w:t>
      </w:r>
      <w:proofErr w:type="spellStart"/>
      <w:r>
        <w:rPr>
          <w:sz w:val="28"/>
          <w:szCs w:val="28"/>
          <w:lang w:val="en-US"/>
        </w:rPr>
        <w:t>oyo</w:t>
      </w:r>
      <w:proofErr w:type="spellEnd"/>
      <w:r>
        <w:rPr>
          <w:sz w:val="28"/>
          <w:szCs w:val="28"/>
          <w:lang w:val="en-US"/>
        </w:rPr>
        <w:t xml:space="preserve"> hotels from different cities and the second table consists of hotel id and city in which the hotel is located.</w:t>
      </w:r>
    </w:p>
    <w:p w14:paraId="34D632DE" w14:textId="77777777" w:rsidR="006D00C7" w:rsidRDefault="006D00C7">
      <w:pPr>
        <w:rPr>
          <w:b/>
          <w:bCs/>
          <w:sz w:val="32"/>
          <w:szCs w:val="32"/>
          <w:lang w:val="en-US"/>
        </w:rPr>
      </w:pPr>
    </w:p>
    <w:tbl>
      <w:tblPr>
        <w:tblW w:w="3160" w:type="dxa"/>
        <w:tblInd w:w="2455" w:type="dxa"/>
        <w:tblLook w:val="04A0" w:firstRow="1" w:lastRow="0" w:firstColumn="1" w:lastColumn="0" w:noHBand="0" w:noVBand="1"/>
      </w:tblPr>
      <w:tblGrid>
        <w:gridCol w:w="1540"/>
        <w:gridCol w:w="1620"/>
      </w:tblGrid>
      <w:tr w:rsidR="006D00C7" w:rsidRPr="006D00C7" w14:paraId="52B06B37" w14:textId="77777777" w:rsidTr="006D00C7">
        <w:trPr>
          <w:trHeight w:val="360"/>
        </w:trPr>
        <w:tc>
          <w:tcPr>
            <w:tcW w:w="1540" w:type="dxa"/>
            <w:tcBorders>
              <w:top w:val="single" w:sz="8" w:space="0" w:color="4472C4"/>
              <w:left w:val="single" w:sz="4" w:space="0" w:color="8EA9DB"/>
              <w:bottom w:val="single" w:sz="8" w:space="0" w:color="4472C4"/>
              <w:right w:val="nil"/>
            </w:tcBorders>
            <w:shd w:val="clear" w:color="4472C4" w:fill="4472C4"/>
            <w:noWrap/>
            <w:vAlign w:val="center"/>
            <w:hideMark/>
          </w:tcPr>
          <w:p w14:paraId="2B71C581" w14:textId="77777777" w:rsidR="006D00C7" w:rsidRPr="006D00C7" w:rsidRDefault="006D00C7" w:rsidP="006D0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620" w:type="dxa"/>
            <w:tcBorders>
              <w:top w:val="single" w:sz="8" w:space="0" w:color="4472C4"/>
              <w:left w:val="nil"/>
              <w:bottom w:val="single" w:sz="8" w:space="0" w:color="4472C4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6B2C15A" w14:textId="77777777" w:rsidR="006D00C7" w:rsidRPr="006D00C7" w:rsidRDefault="006D00C7" w:rsidP="006D0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No. of hotels</w:t>
            </w:r>
          </w:p>
        </w:tc>
      </w:tr>
      <w:tr w:rsidR="006D00C7" w:rsidRPr="006D00C7" w14:paraId="05B6BEC6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9E1F2"/>
            <w:vAlign w:val="center"/>
            <w:hideMark/>
          </w:tcPr>
          <w:p w14:paraId="550E0ECC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Gurgaon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9E1F2"/>
            <w:vAlign w:val="center"/>
            <w:hideMark/>
          </w:tcPr>
          <w:p w14:paraId="175A7E94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51</w:t>
            </w:r>
          </w:p>
        </w:tc>
      </w:tr>
      <w:tr w:rsidR="006D00C7" w:rsidRPr="006D00C7" w14:paraId="711B4F7A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EC15E96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B568438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85</w:t>
            </w:r>
          </w:p>
        </w:tc>
      </w:tr>
      <w:tr w:rsidR="006D00C7" w:rsidRPr="006D00C7" w14:paraId="41C52174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9E1F2"/>
            <w:vAlign w:val="center"/>
            <w:hideMark/>
          </w:tcPr>
          <w:p w14:paraId="3FC4F454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Noida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9E1F2"/>
            <w:vAlign w:val="center"/>
            <w:hideMark/>
          </w:tcPr>
          <w:p w14:paraId="01DE21D9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24</w:t>
            </w:r>
          </w:p>
        </w:tc>
      </w:tr>
      <w:tr w:rsidR="006D00C7" w:rsidRPr="006D00C7" w14:paraId="6E3D70B4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2A12BA5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C1434E1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61</w:t>
            </w:r>
          </w:p>
        </w:tc>
      </w:tr>
      <w:tr w:rsidR="006D00C7" w:rsidRPr="006D00C7" w14:paraId="03DAAA30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9E1F2"/>
            <w:vAlign w:val="center"/>
            <w:hideMark/>
          </w:tcPr>
          <w:p w14:paraId="4619A8D8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9E1F2"/>
            <w:vAlign w:val="center"/>
            <w:hideMark/>
          </w:tcPr>
          <w:p w14:paraId="616F3F42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36</w:t>
            </w:r>
          </w:p>
        </w:tc>
      </w:tr>
      <w:tr w:rsidR="006D00C7" w:rsidRPr="006D00C7" w14:paraId="2B9BD12E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6BF936E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E87D24E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25</w:t>
            </w:r>
          </w:p>
        </w:tc>
      </w:tr>
      <w:tr w:rsidR="006D00C7" w:rsidRPr="006D00C7" w14:paraId="6726005E" w14:textId="77777777" w:rsidTr="006D00C7">
        <w:trPr>
          <w:trHeight w:val="324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9E1F2"/>
            <w:vAlign w:val="center"/>
            <w:hideMark/>
          </w:tcPr>
          <w:p w14:paraId="13B49932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9E1F2"/>
            <w:vAlign w:val="center"/>
            <w:hideMark/>
          </w:tcPr>
          <w:p w14:paraId="1265D195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26</w:t>
            </w:r>
          </w:p>
        </w:tc>
      </w:tr>
      <w:tr w:rsidR="006D00C7" w:rsidRPr="006D00C7" w14:paraId="66924A76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7E8FBAD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0BFA69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21</w:t>
            </w:r>
          </w:p>
        </w:tc>
      </w:tr>
      <w:tr w:rsidR="006D00C7" w:rsidRPr="006D00C7" w14:paraId="2B91DC19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9E1F2"/>
            <w:vAlign w:val="center"/>
            <w:hideMark/>
          </w:tcPr>
          <w:p w14:paraId="153F732D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Chennai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9E1F2"/>
            <w:vAlign w:val="center"/>
            <w:hideMark/>
          </w:tcPr>
          <w:p w14:paraId="3E325273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17</w:t>
            </w:r>
          </w:p>
        </w:tc>
      </w:tr>
      <w:tr w:rsidR="006D00C7" w:rsidRPr="006D00C7" w14:paraId="42F15028" w14:textId="77777777" w:rsidTr="006D00C7">
        <w:trPr>
          <w:trHeight w:val="288"/>
        </w:trPr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8" w:space="0" w:color="4472C4"/>
              <w:right w:val="nil"/>
            </w:tcBorders>
            <w:shd w:val="clear" w:color="auto" w:fill="auto"/>
            <w:vAlign w:val="center"/>
            <w:hideMark/>
          </w:tcPr>
          <w:p w14:paraId="15B56827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Kolkata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8" w:space="0" w:color="4472C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B695511" w14:textId="77777777" w:rsidR="006D00C7" w:rsidRPr="006D00C7" w:rsidRDefault="006D00C7" w:rsidP="006D00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305496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0166C813" w14:textId="401B38B4" w:rsidR="006D00C7" w:rsidRDefault="006D00C7">
      <w:pPr>
        <w:rPr>
          <w:b/>
          <w:bCs/>
          <w:sz w:val="32"/>
          <w:szCs w:val="32"/>
          <w:lang w:val="en-US"/>
        </w:rPr>
      </w:pPr>
    </w:p>
    <w:p w14:paraId="6F5B2B14" w14:textId="77777777" w:rsidR="006D00C7" w:rsidRDefault="006D00C7">
      <w:pPr>
        <w:rPr>
          <w:b/>
          <w:bCs/>
          <w:sz w:val="32"/>
          <w:szCs w:val="32"/>
          <w:lang w:val="en-US"/>
        </w:rPr>
      </w:pPr>
    </w:p>
    <w:p w14:paraId="1ECC396B" w14:textId="29134B88" w:rsidR="006D00C7" w:rsidRDefault="006D00C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45614B" wp14:editId="41A82D74">
            <wp:extent cx="5562600" cy="35204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9C4E78-2564-7DD7-180D-A4872D9C1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C5A821" w14:textId="2BC1D44D" w:rsidR="006D00C7" w:rsidRDefault="006D00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pPr w:leftFromText="180" w:rightFromText="180" w:vertAnchor="page" w:horzAnchor="margin" w:tblpXSpec="center" w:tblpY="2581"/>
        <w:tblW w:w="2657" w:type="dxa"/>
        <w:tblLook w:val="04A0" w:firstRow="1" w:lastRow="0" w:firstColumn="1" w:lastColumn="0" w:noHBand="0" w:noVBand="1"/>
      </w:tblPr>
      <w:tblGrid>
        <w:gridCol w:w="1197"/>
        <w:gridCol w:w="1460"/>
      </w:tblGrid>
      <w:tr w:rsidR="006D00C7" w:rsidRPr="006D00C7" w14:paraId="5CDC106B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362059" w14:textId="77777777" w:rsidR="006D00C7" w:rsidRPr="006D00C7" w:rsidRDefault="006D00C7" w:rsidP="00784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City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F83C2FB" w14:textId="77777777" w:rsidR="006D00C7" w:rsidRPr="006D00C7" w:rsidRDefault="006D00C7" w:rsidP="00784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6D00C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Avg_Rate</w:t>
            </w:r>
            <w:proofErr w:type="spellEnd"/>
          </w:p>
        </w:tc>
      </w:tr>
      <w:tr w:rsidR="006D00C7" w:rsidRPr="006D00C7" w14:paraId="509EE5AD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EAEAB" w14:textId="11BFC1E4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</w:t>
            </w:r>
            <w:r w:rsid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lore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E2F88C7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1967.19</w:t>
            </w:r>
          </w:p>
        </w:tc>
      </w:tr>
      <w:tr w:rsidR="006D00C7" w:rsidRPr="006D00C7" w14:paraId="036E00D6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ADE09B4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3273D78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1904.84</w:t>
            </w:r>
          </w:p>
        </w:tc>
      </w:tr>
      <w:tr w:rsidR="006D00C7" w:rsidRPr="006D00C7" w14:paraId="2920F242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E22B5DC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4A78188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2151.35</w:t>
            </w:r>
          </w:p>
        </w:tc>
      </w:tr>
      <w:tr w:rsidR="006D00C7" w:rsidRPr="006D00C7" w14:paraId="668E162D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FA9C20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Gurgaon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C4462C5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1602.1</w:t>
            </w:r>
          </w:p>
        </w:tc>
      </w:tr>
      <w:tr w:rsidR="006D00C7" w:rsidRPr="006D00C7" w14:paraId="1343128A" w14:textId="77777777" w:rsidTr="00784230">
        <w:trPr>
          <w:trHeight w:val="324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3F5AADD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2A8DD6B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2078.21</w:t>
            </w:r>
          </w:p>
        </w:tc>
      </w:tr>
      <w:tr w:rsidR="006D00C7" w:rsidRPr="006D00C7" w14:paraId="6B7C0206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F2AE23F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364182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1691.5</w:t>
            </w:r>
          </w:p>
        </w:tc>
      </w:tr>
      <w:tr w:rsidR="006D00C7" w:rsidRPr="006D00C7" w14:paraId="533AD8FE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F668C4E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C214401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2156.86</w:t>
            </w:r>
          </w:p>
        </w:tc>
      </w:tr>
      <w:tr w:rsidR="006D00C7" w:rsidRPr="006D00C7" w14:paraId="79E207F4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3A36137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D545C1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3112.13</w:t>
            </w:r>
          </w:p>
        </w:tc>
      </w:tr>
      <w:tr w:rsidR="006D00C7" w:rsidRPr="006D00C7" w14:paraId="1DDF3CD0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F580BCE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FC9DAE5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1952.37</w:t>
            </w:r>
          </w:p>
        </w:tc>
      </w:tr>
      <w:tr w:rsidR="006D00C7" w:rsidRPr="006D00C7" w14:paraId="6FA19590" w14:textId="77777777" w:rsidTr="00784230">
        <w:trPr>
          <w:trHeight w:val="288"/>
        </w:trPr>
        <w:tc>
          <w:tcPr>
            <w:tcW w:w="1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82CC531" w14:textId="77777777" w:rsidR="006D00C7" w:rsidRPr="006D00C7" w:rsidRDefault="006D00C7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895A32C" w14:textId="77777777" w:rsidR="006D00C7" w:rsidRPr="006D00C7" w:rsidRDefault="006D00C7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00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2297.95</w:t>
            </w:r>
          </w:p>
        </w:tc>
      </w:tr>
    </w:tbl>
    <w:p w14:paraId="2440998C" w14:textId="69B40CC6" w:rsidR="006D00C7" w:rsidRDefault="006D00C7" w:rsidP="00A10EBC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6D00C7">
        <w:rPr>
          <w:sz w:val="32"/>
          <w:szCs w:val="32"/>
          <w:lang w:val="en-US"/>
        </w:rPr>
        <w:t>Average</w:t>
      </w:r>
      <w:r>
        <w:rPr>
          <w:sz w:val="32"/>
          <w:szCs w:val="32"/>
          <w:lang w:val="en-US"/>
        </w:rPr>
        <w:t xml:space="preserve"> Price Per City:</w:t>
      </w:r>
    </w:p>
    <w:p w14:paraId="3B5AF699" w14:textId="2BB3304A" w:rsidR="00784230" w:rsidRDefault="00784230">
      <w:pPr>
        <w:rPr>
          <w:sz w:val="32"/>
          <w:szCs w:val="32"/>
          <w:lang w:val="en-US"/>
        </w:rPr>
      </w:pPr>
    </w:p>
    <w:p w14:paraId="14503F28" w14:textId="6593A4D1" w:rsidR="00784230" w:rsidRDefault="00784230">
      <w:pPr>
        <w:rPr>
          <w:sz w:val="32"/>
          <w:szCs w:val="32"/>
          <w:lang w:val="en-US"/>
        </w:rPr>
      </w:pPr>
    </w:p>
    <w:p w14:paraId="6C26C41C" w14:textId="263E4C60" w:rsidR="00784230" w:rsidRDefault="00784230">
      <w:pPr>
        <w:rPr>
          <w:sz w:val="32"/>
          <w:szCs w:val="32"/>
          <w:lang w:val="en-US"/>
        </w:rPr>
      </w:pPr>
    </w:p>
    <w:p w14:paraId="3F04CF6C" w14:textId="36964631" w:rsidR="00784230" w:rsidRDefault="00784230">
      <w:pPr>
        <w:rPr>
          <w:sz w:val="32"/>
          <w:szCs w:val="32"/>
          <w:lang w:val="en-US"/>
        </w:rPr>
      </w:pPr>
    </w:p>
    <w:p w14:paraId="3E0F851E" w14:textId="74729607" w:rsidR="00784230" w:rsidRDefault="00784230">
      <w:pPr>
        <w:rPr>
          <w:sz w:val="32"/>
          <w:szCs w:val="32"/>
          <w:lang w:val="en-US"/>
        </w:rPr>
      </w:pPr>
    </w:p>
    <w:p w14:paraId="6AF28B58" w14:textId="75D89219" w:rsidR="00784230" w:rsidRDefault="00784230">
      <w:pPr>
        <w:rPr>
          <w:sz w:val="32"/>
          <w:szCs w:val="32"/>
          <w:lang w:val="en-US"/>
        </w:rPr>
      </w:pPr>
    </w:p>
    <w:p w14:paraId="1069AEEA" w14:textId="4167F4CA" w:rsidR="00784230" w:rsidRDefault="00784230">
      <w:pPr>
        <w:rPr>
          <w:sz w:val="32"/>
          <w:szCs w:val="32"/>
          <w:lang w:val="en-US"/>
        </w:rPr>
      </w:pPr>
    </w:p>
    <w:p w14:paraId="4C26C28C" w14:textId="0602548C" w:rsidR="00784230" w:rsidRDefault="00784230">
      <w:pPr>
        <w:rPr>
          <w:sz w:val="32"/>
          <w:szCs w:val="32"/>
          <w:lang w:val="en-US"/>
        </w:rPr>
      </w:pPr>
    </w:p>
    <w:p w14:paraId="2272309D" w14:textId="77777777" w:rsidR="00784230" w:rsidRDefault="00784230">
      <w:pPr>
        <w:rPr>
          <w:sz w:val="32"/>
          <w:szCs w:val="32"/>
          <w:lang w:val="en-US"/>
        </w:rPr>
      </w:pPr>
    </w:p>
    <w:p w14:paraId="54B2C5FA" w14:textId="1AD110F2" w:rsidR="006D00C7" w:rsidRDefault="007842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FAFCDC" wp14:editId="6BE48850">
            <wp:extent cx="5356860" cy="3329940"/>
            <wp:effectExtent l="0" t="0" r="1524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8FB0421-DED0-3743-466C-2DF54A673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83CA29" w14:textId="32F9D80F" w:rsidR="00784230" w:rsidRDefault="00784230">
      <w:pPr>
        <w:rPr>
          <w:sz w:val="32"/>
          <w:szCs w:val="32"/>
          <w:lang w:val="en-US"/>
        </w:rPr>
      </w:pPr>
    </w:p>
    <w:p w14:paraId="35E273FE" w14:textId="77777777" w:rsidR="00784230" w:rsidRDefault="00784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tbl>
      <w:tblPr>
        <w:tblpPr w:leftFromText="180" w:rightFromText="180" w:vertAnchor="page" w:horzAnchor="margin" w:tblpXSpec="center" w:tblpY="2617"/>
        <w:tblW w:w="4380" w:type="dxa"/>
        <w:tblLook w:val="04A0" w:firstRow="1" w:lastRow="0" w:firstColumn="1" w:lastColumn="0" w:noHBand="0" w:noVBand="1"/>
      </w:tblPr>
      <w:tblGrid>
        <w:gridCol w:w="1260"/>
        <w:gridCol w:w="1640"/>
        <w:gridCol w:w="1480"/>
      </w:tblGrid>
      <w:tr w:rsidR="00784230" w:rsidRPr="00784230" w14:paraId="28AEB9A5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5A7F20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City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CBBBF3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Gross Revenue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EF64480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Net Revenue</w:t>
            </w:r>
          </w:p>
        </w:tc>
      </w:tr>
      <w:tr w:rsidR="00784230" w:rsidRPr="00784230" w14:paraId="1484C972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214ABEF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E14C41D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2713723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DB499FF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1560662</w:t>
            </w:r>
          </w:p>
        </w:tc>
      </w:tr>
      <w:tr w:rsidR="00784230" w:rsidRPr="00784230" w14:paraId="0C539EB3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530CCFE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Gurgaon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C34F70C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2541117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6F69234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1608728</w:t>
            </w:r>
          </w:p>
        </w:tc>
      </w:tr>
      <w:tr w:rsidR="00784230" w:rsidRPr="00784230" w14:paraId="0E620946" w14:textId="77777777" w:rsidTr="00784230">
        <w:trPr>
          <w:trHeight w:val="34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EFBE947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1314819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2328611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AA7B1EF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1527319</w:t>
            </w:r>
          </w:p>
        </w:tc>
      </w:tr>
      <w:tr w:rsidR="00784230" w:rsidRPr="00784230" w14:paraId="1F733A9C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20A8830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9177766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1389784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44C555B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883572</w:t>
            </w:r>
          </w:p>
        </w:tc>
      </w:tr>
      <w:tr w:rsidR="00784230" w:rsidRPr="00784230" w14:paraId="461F42AD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29C2F24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CC941F5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792996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FF43197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441727</w:t>
            </w:r>
          </w:p>
        </w:tc>
      </w:tr>
      <w:tr w:rsidR="00784230" w:rsidRPr="00784230" w14:paraId="38DE174C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84DB200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B28AF6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614675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789B47E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441588</w:t>
            </w:r>
          </w:p>
        </w:tc>
      </w:tr>
      <w:tr w:rsidR="00784230" w:rsidRPr="00784230" w14:paraId="06C6E6EB" w14:textId="77777777" w:rsidTr="00784230">
        <w:trPr>
          <w:trHeight w:val="34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B308A10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02D5E47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578825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786BB28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342005</w:t>
            </w:r>
          </w:p>
        </w:tc>
      </w:tr>
      <w:tr w:rsidR="00784230" w:rsidRPr="00784230" w14:paraId="0CB67A9B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9582BD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DC55D6E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458702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9E3DD1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248835</w:t>
            </w:r>
          </w:p>
        </w:tc>
      </w:tr>
      <w:tr w:rsidR="00784230" w:rsidRPr="00784230" w14:paraId="4B13380E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F8A5391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8B4B18E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386723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70C39D4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264244</w:t>
            </w:r>
          </w:p>
        </w:tc>
      </w:tr>
      <w:tr w:rsidR="00784230" w:rsidRPr="00784230" w14:paraId="07A0C399" w14:textId="77777777" w:rsidTr="00784230">
        <w:trPr>
          <w:trHeight w:val="288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5A5A36" w14:textId="77777777" w:rsidR="00784230" w:rsidRPr="00784230" w:rsidRDefault="00784230" w:rsidP="00784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4439D64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112306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F9BBA8" w14:textId="77777777" w:rsidR="00784230" w:rsidRPr="00784230" w:rsidRDefault="00784230" w:rsidP="00784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42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62731</w:t>
            </w:r>
          </w:p>
        </w:tc>
      </w:tr>
    </w:tbl>
    <w:p w14:paraId="584A3C58" w14:textId="016D5158" w:rsidR="00784230" w:rsidRDefault="00784230" w:rsidP="00A10EB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Revenue from each city:</w:t>
      </w:r>
    </w:p>
    <w:p w14:paraId="59D63C96" w14:textId="77777777" w:rsidR="00784230" w:rsidRDefault="00784230">
      <w:pPr>
        <w:rPr>
          <w:sz w:val="32"/>
          <w:szCs w:val="32"/>
          <w:lang w:val="en-US"/>
        </w:rPr>
      </w:pPr>
    </w:p>
    <w:p w14:paraId="6A79E94E" w14:textId="0ADF395D" w:rsidR="006D00C7" w:rsidRDefault="006D00C7">
      <w:pPr>
        <w:rPr>
          <w:sz w:val="32"/>
          <w:szCs w:val="32"/>
          <w:lang w:val="en-US"/>
        </w:rPr>
      </w:pPr>
    </w:p>
    <w:p w14:paraId="30A84ED2" w14:textId="43E4A44F" w:rsidR="00784230" w:rsidRDefault="00784230">
      <w:pPr>
        <w:rPr>
          <w:sz w:val="32"/>
          <w:szCs w:val="32"/>
          <w:lang w:val="en-US"/>
        </w:rPr>
      </w:pPr>
    </w:p>
    <w:p w14:paraId="35803242" w14:textId="1214D35D" w:rsidR="00784230" w:rsidRDefault="00784230">
      <w:pPr>
        <w:rPr>
          <w:sz w:val="32"/>
          <w:szCs w:val="32"/>
          <w:lang w:val="en-US"/>
        </w:rPr>
      </w:pPr>
    </w:p>
    <w:p w14:paraId="43FD51E7" w14:textId="683BF0D1" w:rsidR="00784230" w:rsidRDefault="00784230">
      <w:pPr>
        <w:rPr>
          <w:sz w:val="32"/>
          <w:szCs w:val="32"/>
          <w:lang w:val="en-US"/>
        </w:rPr>
      </w:pPr>
    </w:p>
    <w:p w14:paraId="5E928353" w14:textId="35C4FB98" w:rsidR="00784230" w:rsidRDefault="00784230">
      <w:pPr>
        <w:rPr>
          <w:sz w:val="32"/>
          <w:szCs w:val="32"/>
          <w:lang w:val="en-US"/>
        </w:rPr>
      </w:pPr>
    </w:p>
    <w:p w14:paraId="60F4B408" w14:textId="26AB917E" w:rsidR="00784230" w:rsidRDefault="00784230">
      <w:pPr>
        <w:rPr>
          <w:sz w:val="32"/>
          <w:szCs w:val="32"/>
          <w:lang w:val="en-US"/>
        </w:rPr>
      </w:pPr>
    </w:p>
    <w:p w14:paraId="1EF9488C" w14:textId="5C60D80F" w:rsidR="00784230" w:rsidRDefault="00784230">
      <w:pPr>
        <w:rPr>
          <w:sz w:val="32"/>
          <w:szCs w:val="32"/>
          <w:lang w:val="en-US"/>
        </w:rPr>
      </w:pPr>
    </w:p>
    <w:p w14:paraId="0A4D8FF1" w14:textId="5C97D7E2" w:rsidR="00784230" w:rsidRDefault="00784230">
      <w:pPr>
        <w:rPr>
          <w:sz w:val="32"/>
          <w:szCs w:val="32"/>
          <w:lang w:val="en-US"/>
        </w:rPr>
      </w:pPr>
    </w:p>
    <w:p w14:paraId="4841CFF1" w14:textId="2B51B6F1" w:rsidR="00784230" w:rsidRDefault="007842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3DB1DB" wp14:editId="394E68B6">
            <wp:extent cx="5676900" cy="30937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878D2D4-C582-8DA4-C149-BD8011B010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E40C8C" w14:textId="2F96CEA1" w:rsidR="00784230" w:rsidRDefault="00784230">
      <w:pPr>
        <w:rPr>
          <w:sz w:val="32"/>
          <w:szCs w:val="32"/>
          <w:lang w:val="en-US"/>
        </w:rPr>
      </w:pPr>
    </w:p>
    <w:p w14:paraId="4781BBCC" w14:textId="77777777" w:rsidR="00784230" w:rsidRDefault="00784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tbl>
      <w:tblPr>
        <w:tblpPr w:leftFromText="180" w:rightFromText="180" w:horzAnchor="margin" w:tblpXSpec="center" w:tblpY="1224"/>
        <w:tblW w:w="7420" w:type="dxa"/>
        <w:tblLook w:val="04A0" w:firstRow="1" w:lastRow="0" w:firstColumn="1" w:lastColumn="0" w:noHBand="0" w:noVBand="1"/>
      </w:tblPr>
      <w:tblGrid>
        <w:gridCol w:w="1460"/>
        <w:gridCol w:w="1640"/>
        <w:gridCol w:w="2060"/>
        <w:gridCol w:w="2260"/>
      </w:tblGrid>
      <w:tr w:rsidR="00553D3D" w:rsidRPr="00553D3D" w14:paraId="7E86EB40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09BC49" w14:textId="77777777" w:rsidR="00553D3D" w:rsidRPr="00553D3D" w:rsidRDefault="00553D3D" w:rsidP="00553D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City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A88E9DA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Total Bookings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8025EB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Cancelled Bookings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C3B6B0F" w14:textId="77777777" w:rsidR="00553D3D" w:rsidRPr="00553D3D" w:rsidRDefault="00553D3D" w:rsidP="00553D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Percentage Cancelled</w:t>
            </w:r>
          </w:p>
        </w:tc>
      </w:tr>
      <w:tr w:rsidR="00553D3D" w:rsidRPr="00553D3D" w14:paraId="3087FB09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8FBE290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22F6430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526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F234FEB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BDB2FA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28.14</w:t>
            </w:r>
          </w:p>
        </w:tc>
      </w:tr>
      <w:tr w:rsidR="00553D3D" w:rsidRPr="00553D3D" w14:paraId="35BD41C7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BB6566B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D1E3205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A71BA11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FBE642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29.59</w:t>
            </w:r>
          </w:p>
        </w:tc>
      </w:tr>
      <w:tr w:rsidR="00553D3D" w:rsidRPr="00553D3D" w14:paraId="54CF9C07" w14:textId="77777777" w:rsidTr="00553D3D">
        <w:trPr>
          <w:trHeight w:val="34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89133EE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581F3A0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609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56C0383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238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CF8FE2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39.08</w:t>
            </w:r>
          </w:p>
        </w:tc>
      </w:tr>
      <w:tr w:rsidR="00553D3D" w:rsidRPr="00553D3D" w14:paraId="7C762FBC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A1AAF6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Gurgaon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42860DB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872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C1881F5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3E6A06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32.11</w:t>
            </w:r>
          </w:p>
        </w:tc>
      </w:tr>
      <w:tr w:rsidR="00553D3D" w:rsidRPr="00553D3D" w14:paraId="18D99ADF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D122B0B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D0A26A1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978BBF7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CFC587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37.8</w:t>
            </w:r>
          </w:p>
        </w:tc>
      </w:tr>
      <w:tr w:rsidR="00553D3D" w:rsidRPr="00553D3D" w14:paraId="201CE7C5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1713C8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35ED764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879FB5B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ACBEB5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</w:t>
            </w:r>
          </w:p>
        </w:tc>
      </w:tr>
      <w:tr w:rsidR="00553D3D" w:rsidRPr="00553D3D" w14:paraId="4631187A" w14:textId="77777777" w:rsidTr="00553D3D">
        <w:trPr>
          <w:trHeight w:val="34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FF42505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43CE9FD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FE95917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0B9A73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31.82</w:t>
            </w:r>
          </w:p>
        </w:tc>
      </w:tr>
      <w:tr w:rsidR="00553D3D" w:rsidRPr="00553D3D" w14:paraId="479CD83A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484CCF8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5B83F54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8624F50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8962B8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32.4</w:t>
            </w:r>
          </w:p>
        </w:tc>
      </w:tr>
      <w:tr w:rsidR="00553D3D" w:rsidRPr="00553D3D" w14:paraId="1CEB9F07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720096D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3168B10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2E1D74E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0D93CB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37.83</w:t>
            </w:r>
          </w:p>
        </w:tc>
      </w:tr>
      <w:tr w:rsidR="00553D3D" w:rsidRPr="00553D3D" w14:paraId="69EF95F4" w14:textId="77777777" w:rsidTr="00553D3D">
        <w:trPr>
          <w:trHeight w:val="288"/>
        </w:trPr>
        <w:tc>
          <w:tcPr>
            <w:tcW w:w="1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6407F93" w14:textId="77777777" w:rsidR="00553D3D" w:rsidRPr="00553D3D" w:rsidRDefault="00553D3D" w:rsidP="00553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36AEE70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84A15D3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34495F" w14:textId="77777777" w:rsidR="00553D3D" w:rsidRPr="00553D3D" w:rsidRDefault="00553D3D" w:rsidP="00553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D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23.33</w:t>
            </w:r>
          </w:p>
        </w:tc>
      </w:tr>
    </w:tbl>
    <w:p w14:paraId="39DB5D4B" w14:textId="23F8521F" w:rsidR="00784230" w:rsidRDefault="00553D3D" w:rsidP="00A10EB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Cancelled bookings from each city:</w:t>
      </w:r>
    </w:p>
    <w:p w14:paraId="08734104" w14:textId="4891E116" w:rsidR="00553D3D" w:rsidRDefault="00553D3D">
      <w:pPr>
        <w:rPr>
          <w:sz w:val="32"/>
          <w:szCs w:val="32"/>
          <w:lang w:val="en-US"/>
        </w:rPr>
      </w:pPr>
    </w:p>
    <w:p w14:paraId="1F74F065" w14:textId="64371FA4" w:rsidR="00553D3D" w:rsidRDefault="00553D3D">
      <w:pPr>
        <w:rPr>
          <w:sz w:val="32"/>
          <w:szCs w:val="32"/>
          <w:lang w:val="en-US"/>
        </w:rPr>
      </w:pPr>
    </w:p>
    <w:p w14:paraId="31C5C553" w14:textId="0B2FC677" w:rsidR="00553D3D" w:rsidRDefault="00553D3D">
      <w:pPr>
        <w:rPr>
          <w:sz w:val="32"/>
          <w:szCs w:val="32"/>
          <w:lang w:val="en-US"/>
        </w:rPr>
      </w:pPr>
    </w:p>
    <w:p w14:paraId="42DD7761" w14:textId="4539AE43" w:rsidR="00553D3D" w:rsidRDefault="00553D3D">
      <w:pPr>
        <w:rPr>
          <w:sz w:val="32"/>
          <w:szCs w:val="32"/>
          <w:lang w:val="en-US"/>
        </w:rPr>
      </w:pPr>
    </w:p>
    <w:p w14:paraId="50DF1B01" w14:textId="1A1BC6F6" w:rsidR="00553D3D" w:rsidRDefault="00553D3D">
      <w:pPr>
        <w:rPr>
          <w:sz w:val="32"/>
          <w:szCs w:val="32"/>
          <w:lang w:val="en-US"/>
        </w:rPr>
      </w:pPr>
    </w:p>
    <w:p w14:paraId="36AC9DCA" w14:textId="172E20BB" w:rsidR="00553D3D" w:rsidRDefault="00553D3D">
      <w:pPr>
        <w:rPr>
          <w:sz w:val="32"/>
          <w:szCs w:val="32"/>
          <w:lang w:val="en-US"/>
        </w:rPr>
      </w:pPr>
    </w:p>
    <w:p w14:paraId="5FAA714F" w14:textId="28C9D990" w:rsidR="00553D3D" w:rsidRDefault="00553D3D">
      <w:pPr>
        <w:rPr>
          <w:sz w:val="32"/>
          <w:szCs w:val="32"/>
          <w:lang w:val="en-US"/>
        </w:rPr>
      </w:pPr>
    </w:p>
    <w:p w14:paraId="62AC386F" w14:textId="1CB9854F" w:rsidR="00553D3D" w:rsidRDefault="00553D3D">
      <w:pPr>
        <w:rPr>
          <w:sz w:val="32"/>
          <w:szCs w:val="32"/>
          <w:lang w:val="en-US"/>
        </w:rPr>
      </w:pPr>
    </w:p>
    <w:p w14:paraId="143BF27B" w14:textId="77777777" w:rsidR="00661EC1" w:rsidRDefault="00661EC1">
      <w:pPr>
        <w:rPr>
          <w:sz w:val="32"/>
          <w:szCs w:val="32"/>
          <w:lang w:val="en-US"/>
        </w:rPr>
      </w:pPr>
    </w:p>
    <w:p w14:paraId="406CEB21" w14:textId="17F6B00F" w:rsidR="00553D3D" w:rsidRDefault="00661EC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96738D" wp14:editId="1013ED81">
            <wp:extent cx="5532120" cy="3817620"/>
            <wp:effectExtent l="0" t="0" r="1143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4622B67-B02A-F3FD-0875-BA696CFA5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CCE7DE" w14:textId="0B7A7F9D" w:rsidR="00661EC1" w:rsidRDefault="00661EC1">
      <w:pPr>
        <w:rPr>
          <w:sz w:val="32"/>
          <w:szCs w:val="32"/>
          <w:lang w:val="en-US"/>
        </w:rPr>
      </w:pPr>
    </w:p>
    <w:p w14:paraId="757E7389" w14:textId="77777777" w:rsidR="00661EC1" w:rsidRDefault="00661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D35FEBE" w14:textId="7E5CF55D" w:rsidR="00661EC1" w:rsidRDefault="00862936" w:rsidP="00A10EB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No. of bookings where people </w:t>
      </w:r>
      <w:proofErr w:type="gramStart"/>
      <w:r>
        <w:rPr>
          <w:sz w:val="32"/>
          <w:szCs w:val="32"/>
          <w:lang w:val="en-US"/>
        </w:rPr>
        <w:t>didn’t</w:t>
      </w:r>
      <w:proofErr w:type="gramEnd"/>
      <w:r>
        <w:rPr>
          <w:sz w:val="32"/>
          <w:szCs w:val="32"/>
          <w:lang w:val="en-US"/>
        </w:rPr>
        <w:t xml:space="preserve"> show up:</w:t>
      </w:r>
    </w:p>
    <w:tbl>
      <w:tblPr>
        <w:tblpPr w:leftFromText="180" w:rightFromText="180" w:horzAnchor="margin" w:tblpXSpec="center" w:tblpY="864"/>
        <w:tblW w:w="3540" w:type="dxa"/>
        <w:tblLook w:val="04A0" w:firstRow="1" w:lastRow="0" w:firstColumn="1" w:lastColumn="0" w:noHBand="0" w:noVBand="1"/>
      </w:tblPr>
      <w:tblGrid>
        <w:gridCol w:w="1500"/>
        <w:gridCol w:w="2040"/>
      </w:tblGrid>
      <w:tr w:rsidR="00862936" w:rsidRPr="00862936" w14:paraId="6C2D3D72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0760CA9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BD09692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People </w:t>
            </w:r>
            <w:proofErr w:type="spellStart"/>
            <w:r w:rsidRPr="008629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did'nt</w:t>
            </w:r>
            <w:proofErr w:type="spellEnd"/>
            <w:r w:rsidRPr="008629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show</w:t>
            </w:r>
          </w:p>
        </w:tc>
      </w:tr>
      <w:tr w:rsidR="00862936" w:rsidRPr="00862936" w14:paraId="7E241C3B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E9B3986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Gurgaon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3FA8DF0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  <w:tr w:rsidR="00862936" w:rsidRPr="00862936" w14:paraId="2DEEE6E2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A5C00CA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6971AE0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</w:tr>
      <w:tr w:rsidR="00862936" w:rsidRPr="00862936" w14:paraId="6A73EFD4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11C27F8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03633F3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862936" w:rsidRPr="00862936" w14:paraId="7131906E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CC49046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BDFBBBA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862936" w:rsidRPr="00862936" w14:paraId="72E40C81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57EBF34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A79EF74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862936" w:rsidRPr="00862936" w14:paraId="706327AE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1C0A920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24F8A2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862936" w:rsidRPr="00862936" w14:paraId="25A260E7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6F62D55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D35D7BE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862936" w:rsidRPr="00862936" w14:paraId="26C2D5D7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16C3F54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0C66950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862936" w:rsidRPr="00862936" w14:paraId="54BE781B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B92604A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984BFC9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862936" w:rsidRPr="00862936" w14:paraId="175F0358" w14:textId="77777777" w:rsidTr="00862936">
        <w:trPr>
          <w:trHeight w:val="288"/>
        </w:trPr>
        <w:tc>
          <w:tcPr>
            <w:tcW w:w="1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A1287D7" w14:textId="77777777" w:rsidR="00862936" w:rsidRPr="00862936" w:rsidRDefault="00862936" w:rsidP="0086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F20964" w14:textId="77777777" w:rsidR="00862936" w:rsidRPr="00862936" w:rsidRDefault="00862936" w:rsidP="0086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4F3DF9FA" w14:textId="330FFB6B" w:rsidR="00862936" w:rsidRDefault="00862936">
      <w:pPr>
        <w:rPr>
          <w:sz w:val="32"/>
          <w:szCs w:val="32"/>
          <w:lang w:val="en-US"/>
        </w:rPr>
      </w:pPr>
    </w:p>
    <w:p w14:paraId="072D1769" w14:textId="67E7BAF5" w:rsidR="00862936" w:rsidRDefault="00862936">
      <w:pPr>
        <w:rPr>
          <w:sz w:val="32"/>
          <w:szCs w:val="32"/>
          <w:lang w:val="en-US"/>
        </w:rPr>
      </w:pPr>
    </w:p>
    <w:p w14:paraId="3FFC4277" w14:textId="4B8E9391" w:rsidR="00862936" w:rsidRDefault="00862936">
      <w:pPr>
        <w:rPr>
          <w:sz w:val="32"/>
          <w:szCs w:val="32"/>
          <w:lang w:val="en-US"/>
        </w:rPr>
      </w:pPr>
    </w:p>
    <w:p w14:paraId="37BFEE54" w14:textId="5926DF63" w:rsidR="00862936" w:rsidRDefault="00862936">
      <w:pPr>
        <w:rPr>
          <w:sz w:val="32"/>
          <w:szCs w:val="32"/>
          <w:lang w:val="en-US"/>
        </w:rPr>
      </w:pPr>
    </w:p>
    <w:p w14:paraId="4354AEC2" w14:textId="22C1217E" w:rsidR="00862936" w:rsidRDefault="00862936">
      <w:pPr>
        <w:rPr>
          <w:sz w:val="32"/>
          <w:szCs w:val="32"/>
          <w:lang w:val="en-US"/>
        </w:rPr>
      </w:pPr>
    </w:p>
    <w:p w14:paraId="27055606" w14:textId="12C1F089" w:rsidR="00862936" w:rsidRDefault="00862936">
      <w:pPr>
        <w:rPr>
          <w:sz w:val="32"/>
          <w:szCs w:val="32"/>
          <w:lang w:val="en-US"/>
        </w:rPr>
      </w:pPr>
    </w:p>
    <w:p w14:paraId="69BD1D84" w14:textId="77777777" w:rsidR="00862936" w:rsidRDefault="00862936">
      <w:pPr>
        <w:rPr>
          <w:sz w:val="32"/>
          <w:szCs w:val="32"/>
          <w:lang w:val="en-US"/>
        </w:rPr>
      </w:pPr>
    </w:p>
    <w:p w14:paraId="35356EC5" w14:textId="3610ACBC" w:rsidR="00862936" w:rsidRDefault="00862936" w:rsidP="00A10EB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No. of bookings made in each month:</w:t>
      </w:r>
    </w:p>
    <w:p w14:paraId="38BF6943" w14:textId="77777777" w:rsidR="00365F35" w:rsidRDefault="00365F35">
      <w:pPr>
        <w:rPr>
          <w:sz w:val="32"/>
          <w:szCs w:val="32"/>
          <w:lang w:val="en-US"/>
        </w:rPr>
      </w:pPr>
    </w:p>
    <w:tbl>
      <w:tblPr>
        <w:tblpPr w:leftFromText="180" w:rightFromText="180" w:vertAnchor="page" w:horzAnchor="margin" w:tblpXSpec="center" w:tblpY="7081"/>
        <w:tblW w:w="3040" w:type="dxa"/>
        <w:tblLook w:val="04A0" w:firstRow="1" w:lastRow="0" w:firstColumn="1" w:lastColumn="0" w:noHBand="0" w:noVBand="1"/>
      </w:tblPr>
      <w:tblGrid>
        <w:gridCol w:w="1280"/>
        <w:gridCol w:w="1760"/>
      </w:tblGrid>
      <w:tr w:rsidR="00365F35" w:rsidRPr="00862936" w14:paraId="14070433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113243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Month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CC1DB4D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No. of bookings</w:t>
            </w:r>
          </w:p>
        </w:tc>
      </w:tr>
      <w:tr w:rsidR="00365F35" w:rsidRPr="00862936" w14:paraId="069B28C9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C38C93A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January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98CB8D2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915</w:t>
            </w:r>
          </w:p>
        </w:tc>
      </w:tr>
      <w:tr w:rsidR="00365F35" w:rsidRPr="00862936" w14:paraId="39F43298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97847FE" w14:textId="00C19C8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Febru</w:t>
            </w:r>
            <w:r w:rsidR="00355D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66E8BC0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913</w:t>
            </w:r>
          </w:p>
        </w:tc>
      </w:tr>
      <w:tr w:rsidR="00365F35" w:rsidRPr="00862936" w14:paraId="6AE472B0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845D5FF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March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A2F7D3D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955</w:t>
            </w:r>
          </w:p>
        </w:tc>
      </w:tr>
      <w:tr w:rsidR="00365F35" w:rsidRPr="00862936" w14:paraId="44A1DDF9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910A87F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April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1CF2F7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</w:tr>
      <w:tr w:rsidR="00365F35" w:rsidRPr="00862936" w14:paraId="1D44B1DD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0CD7732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562758F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365F35" w:rsidRPr="00862936" w14:paraId="2AA91993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6826A0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9EC2F0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65F35" w:rsidRPr="00862936" w14:paraId="181F64EA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446F292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August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0D4A089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65F35" w:rsidRPr="00862936" w14:paraId="2074A5FD" w14:textId="77777777" w:rsidTr="00821457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76F20E1" w14:textId="77777777" w:rsidR="00365F35" w:rsidRPr="00862936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October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D4D103C" w14:textId="77777777" w:rsidR="00365F35" w:rsidRPr="00862936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29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0BD93BAC" w14:textId="2235F553" w:rsidR="00862936" w:rsidRDefault="00862936">
      <w:pPr>
        <w:rPr>
          <w:sz w:val="32"/>
          <w:szCs w:val="32"/>
          <w:lang w:val="en-US"/>
        </w:rPr>
      </w:pPr>
    </w:p>
    <w:p w14:paraId="0B113DA8" w14:textId="2F771AF7" w:rsidR="00365F35" w:rsidRDefault="00365F35">
      <w:pPr>
        <w:rPr>
          <w:sz w:val="32"/>
          <w:szCs w:val="32"/>
          <w:lang w:val="en-US"/>
        </w:rPr>
      </w:pPr>
    </w:p>
    <w:p w14:paraId="075253C5" w14:textId="7C645E77" w:rsidR="00365F35" w:rsidRDefault="00365F35">
      <w:pPr>
        <w:rPr>
          <w:sz w:val="32"/>
          <w:szCs w:val="32"/>
          <w:lang w:val="en-US"/>
        </w:rPr>
      </w:pPr>
    </w:p>
    <w:p w14:paraId="3188FA63" w14:textId="6EFA64E1" w:rsidR="00365F35" w:rsidRDefault="00365F35">
      <w:pPr>
        <w:rPr>
          <w:sz w:val="32"/>
          <w:szCs w:val="32"/>
          <w:lang w:val="en-US"/>
        </w:rPr>
      </w:pPr>
    </w:p>
    <w:p w14:paraId="16FCFF6E" w14:textId="02DFE3D3" w:rsidR="00365F35" w:rsidRDefault="00365F35">
      <w:pPr>
        <w:rPr>
          <w:sz w:val="32"/>
          <w:szCs w:val="32"/>
          <w:lang w:val="en-US"/>
        </w:rPr>
      </w:pPr>
    </w:p>
    <w:tbl>
      <w:tblPr>
        <w:tblpPr w:leftFromText="180" w:rightFromText="180" w:vertAnchor="page" w:horzAnchor="margin" w:tblpXSpec="center" w:tblpY="11689"/>
        <w:tblW w:w="3200" w:type="dxa"/>
        <w:tblLook w:val="04A0" w:firstRow="1" w:lastRow="0" w:firstColumn="1" w:lastColumn="0" w:noHBand="0" w:noVBand="1"/>
      </w:tblPr>
      <w:tblGrid>
        <w:gridCol w:w="1720"/>
        <w:gridCol w:w="1480"/>
      </w:tblGrid>
      <w:tr w:rsidR="00365F35" w:rsidRPr="00365F35" w14:paraId="4A7D7510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34F151F" w14:textId="77777777" w:rsidR="00365F35" w:rsidRPr="00365F35" w:rsidRDefault="00365F35" w:rsidP="00821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E9FC36" w14:textId="77777777" w:rsidR="00365F35" w:rsidRPr="00365F35" w:rsidRDefault="00365F35" w:rsidP="00821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Discount%</w:t>
            </w:r>
          </w:p>
        </w:tc>
      </w:tr>
      <w:tr w:rsidR="00365F35" w:rsidRPr="00365F35" w14:paraId="46B0002D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A00D1A9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781AFC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17.92</w:t>
            </w:r>
          </w:p>
        </w:tc>
      </w:tr>
      <w:tr w:rsidR="00365F35" w:rsidRPr="00365F35" w14:paraId="78B8475E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90394E3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73C0CD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17.55</w:t>
            </w:r>
          </w:p>
        </w:tc>
      </w:tr>
      <w:tr w:rsidR="00365F35" w:rsidRPr="00365F35" w14:paraId="687F998E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096EB9D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D9D9A6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18.16</w:t>
            </w:r>
          </w:p>
        </w:tc>
      </w:tr>
      <w:tr w:rsidR="00365F35" w:rsidRPr="00365F35" w14:paraId="0A6E7B83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232DE24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Gurgaon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80C0B9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17.57</w:t>
            </w:r>
          </w:p>
        </w:tc>
      </w:tr>
      <w:tr w:rsidR="00365F35" w:rsidRPr="00365F35" w14:paraId="718464C2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B851633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B1728D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17.87</w:t>
            </w:r>
          </w:p>
        </w:tc>
      </w:tr>
      <w:tr w:rsidR="00365F35" w:rsidRPr="00365F35" w14:paraId="7BBC33EA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F1A6900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3B0F06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18.04</w:t>
            </w:r>
          </w:p>
        </w:tc>
      </w:tr>
      <w:tr w:rsidR="00365F35" w:rsidRPr="00365F35" w14:paraId="396EA4F3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E2096EF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4B43A3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17.77</w:t>
            </w:r>
          </w:p>
        </w:tc>
      </w:tr>
      <w:tr w:rsidR="00365F35" w:rsidRPr="00365F35" w14:paraId="7DC81486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4BAC4DC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1F09CE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16.62</w:t>
            </w:r>
          </w:p>
        </w:tc>
      </w:tr>
      <w:tr w:rsidR="00365F35" w:rsidRPr="00365F35" w14:paraId="28C9C5C5" w14:textId="77777777" w:rsidTr="00821457">
        <w:trPr>
          <w:trHeight w:val="288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FC86012" w14:textId="77777777" w:rsidR="00365F35" w:rsidRPr="00365F35" w:rsidRDefault="00365F35" w:rsidP="00821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1A9B6F" w14:textId="77777777" w:rsidR="00365F35" w:rsidRPr="00365F35" w:rsidRDefault="00365F35" w:rsidP="00821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5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17.98</w:t>
            </w:r>
          </w:p>
        </w:tc>
      </w:tr>
    </w:tbl>
    <w:p w14:paraId="07FC2E03" w14:textId="77777777" w:rsidR="00821457" w:rsidRDefault="00821457">
      <w:pPr>
        <w:rPr>
          <w:sz w:val="32"/>
          <w:szCs w:val="32"/>
          <w:lang w:val="en-US"/>
        </w:rPr>
      </w:pPr>
    </w:p>
    <w:p w14:paraId="6233C65B" w14:textId="6F00AD10" w:rsidR="00365F35" w:rsidRDefault="00365F35" w:rsidP="00821457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Average discount given per city:</w:t>
      </w:r>
    </w:p>
    <w:p w14:paraId="0A3B5FA0" w14:textId="5FB4E53D" w:rsidR="00365F35" w:rsidRDefault="00365F35">
      <w:pPr>
        <w:rPr>
          <w:sz w:val="32"/>
          <w:szCs w:val="32"/>
          <w:lang w:val="en-US"/>
        </w:rPr>
      </w:pPr>
    </w:p>
    <w:p w14:paraId="39CB4AB9" w14:textId="46FE74D2" w:rsidR="00365F35" w:rsidRDefault="00365F35">
      <w:pPr>
        <w:rPr>
          <w:sz w:val="32"/>
          <w:szCs w:val="32"/>
          <w:lang w:val="en-US"/>
        </w:rPr>
      </w:pPr>
    </w:p>
    <w:p w14:paraId="2AD47F6C" w14:textId="352911A0" w:rsidR="00365F35" w:rsidRDefault="00365F35">
      <w:pPr>
        <w:rPr>
          <w:sz w:val="32"/>
          <w:szCs w:val="32"/>
          <w:lang w:val="en-US"/>
        </w:rPr>
      </w:pPr>
    </w:p>
    <w:p w14:paraId="0395F43B" w14:textId="2AC72B64" w:rsidR="00365F35" w:rsidRDefault="00365F35">
      <w:pPr>
        <w:rPr>
          <w:sz w:val="32"/>
          <w:szCs w:val="32"/>
          <w:lang w:val="en-US"/>
        </w:rPr>
      </w:pPr>
    </w:p>
    <w:p w14:paraId="35D85865" w14:textId="47C3F5F4" w:rsidR="00365F35" w:rsidRDefault="00365F35">
      <w:pPr>
        <w:rPr>
          <w:sz w:val="32"/>
          <w:szCs w:val="32"/>
          <w:lang w:val="en-US"/>
        </w:rPr>
      </w:pPr>
    </w:p>
    <w:p w14:paraId="43BF749F" w14:textId="22E9CF94" w:rsidR="00365F35" w:rsidRDefault="00365F35">
      <w:pPr>
        <w:rPr>
          <w:sz w:val="32"/>
          <w:szCs w:val="32"/>
          <w:lang w:val="en-US"/>
        </w:rPr>
      </w:pPr>
    </w:p>
    <w:p w14:paraId="7ECD361B" w14:textId="71DC6C33" w:rsidR="00365F35" w:rsidRDefault="00365F35">
      <w:pPr>
        <w:rPr>
          <w:sz w:val="32"/>
          <w:szCs w:val="32"/>
          <w:lang w:val="en-US"/>
        </w:rPr>
      </w:pPr>
    </w:p>
    <w:p w14:paraId="51602E48" w14:textId="707DCB7B" w:rsidR="00365F35" w:rsidRDefault="00365F35" w:rsidP="00821457">
      <w:pPr>
        <w:pBdr>
          <w:bottom w:val="single" w:sz="4" w:space="1" w:color="auto"/>
        </w:pBd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br w:type="page"/>
      </w:r>
      <w:r w:rsidR="00C13F21">
        <w:rPr>
          <w:b/>
          <w:bCs/>
          <w:sz w:val="40"/>
          <w:szCs w:val="40"/>
          <w:lang w:val="en-US"/>
        </w:rPr>
        <w:lastRenderedPageBreak/>
        <w:t>Summary:</w:t>
      </w:r>
    </w:p>
    <w:p w14:paraId="398291C9" w14:textId="3B631165" w:rsidR="00C13F21" w:rsidRDefault="00C13F21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Gurgaon, Delhi and Bangalore have </w:t>
      </w:r>
      <w:proofErr w:type="gramStart"/>
      <w:r>
        <w:rPr>
          <w:sz w:val="28"/>
          <w:szCs w:val="28"/>
          <w:lang w:val="en-US"/>
        </w:rPr>
        <w:t>more</w:t>
      </w:r>
      <w:proofErr w:type="gramEnd"/>
      <w:r>
        <w:rPr>
          <w:sz w:val="28"/>
          <w:szCs w:val="28"/>
          <w:lang w:val="en-US"/>
        </w:rPr>
        <w:t xml:space="preserve"> number of hotels</w:t>
      </w:r>
      <w:r w:rsidR="00355D35">
        <w:rPr>
          <w:sz w:val="28"/>
          <w:szCs w:val="28"/>
          <w:lang w:val="en-US"/>
        </w:rPr>
        <w:t xml:space="preserve"> whereas, Kolkata, Pune and Jaipur have less number of hotels.</w:t>
      </w:r>
    </w:p>
    <w:p w14:paraId="629F300C" w14:textId="79A6E46B" w:rsidR="00355D35" w:rsidRDefault="00355D3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Mumbai </w:t>
      </w:r>
      <w:r w:rsidR="00820D75">
        <w:rPr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the costliest city in terms of average room rate and Gurgaon is the cheapest.</w:t>
      </w:r>
    </w:p>
    <w:p w14:paraId="72368BC1" w14:textId="0941B6D5" w:rsidR="00355D35" w:rsidRDefault="00355D3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general trend of cancellation rate is more than 25% except for Pune.</w:t>
      </w:r>
    </w:p>
    <w:p w14:paraId="390FBBBB" w14:textId="1C7B99B3" w:rsidR="00355D35" w:rsidRDefault="00355D3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Delhi has the highest cancellation rate.</w:t>
      </w:r>
    </w:p>
    <w:p w14:paraId="4CC42C70" w14:textId="36A3623D" w:rsidR="00355D35" w:rsidRPr="00820D75" w:rsidRDefault="00355D35" w:rsidP="00820D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820D75">
        <w:rPr>
          <w:sz w:val="28"/>
          <w:szCs w:val="28"/>
          <w:lang w:val="en-US"/>
        </w:rPr>
        <w:t>Overall</w:t>
      </w:r>
      <w:proofErr w:type="gramEnd"/>
      <w:r w:rsidRPr="00820D75">
        <w:rPr>
          <w:sz w:val="28"/>
          <w:szCs w:val="28"/>
          <w:lang w:val="en-US"/>
        </w:rPr>
        <w:t xml:space="preserve"> January, February and March has higher number of bookings and some months like July, September, November and December has zero bookings.</w:t>
      </w:r>
    </w:p>
    <w:p w14:paraId="34FC83B2" w14:textId="4F6F1BEB" w:rsidR="00355D35" w:rsidRDefault="00355D3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March witnessed the highest number of bookings.</w:t>
      </w:r>
    </w:p>
    <w:p w14:paraId="748EDE1C" w14:textId="5A946CCC" w:rsidR="00355D35" w:rsidRDefault="00653EFC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Nearly 50% of the bookings were made on the same day as check in.</w:t>
      </w:r>
    </w:p>
    <w:p w14:paraId="0B1EABB3" w14:textId="5C7EADB3" w:rsidR="00653EFC" w:rsidRDefault="00653EFC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of the bookings are for single room only and 80% of bookings are for one night stays only.</w:t>
      </w:r>
    </w:p>
    <w:p w14:paraId="02DA935C" w14:textId="18B4E840" w:rsidR="00653EFC" w:rsidRDefault="00653EFC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total Gross revenue </w:t>
      </w:r>
      <w:r w:rsidR="00820D75">
        <w:rPr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Rs. 1,19,17,462. This also includes cancelled bookings.</w:t>
      </w:r>
    </w:p>
    <w:p w14:paraId="6A75A834" w14:textId="3AC31FCF" w:rsidR="00653EFC" w:rsidRDefault="00820D7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total Net revenue was Rs. 73,81,141. This amount also includes bookings where customer </w:t>
      </w:r>
      <w:proofErr w:type="gramStart"/>
      <w:r>
        <w:rPr>
          <w:sz w:val="28"/>
          <w:szCs w:val="28"/>
          <w:lang w:val="en-US"/>
        </w:rPr>
        <w:t>didn’t</w:t>
      </w:r>
      <w:proofErr w:type="gramEnd"/>
      <w:r>
        <w:rPr>
          <w:sz w:val="28"/>
          <w:szCs w:val="28"/>
          <w:lang w:val="en-US"/>
        </w:rPr>
        <w:t xml:space="preserve"> show up. </w:t>
      </w:r>
    </w:p>
    <w:p w14:paraId="47C38C47" w14:textId="75C1DC2D" w:rsidR="00820D75" w:rsidRDefault="00820D7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Gurgaon was the highest in Net Revenue and Kolkata is the least.</w:t>
      </w:r>
    </w:p>
    <w:p w14:paraId="2EFF89C1" w14:textId="025E51CE" w:rsidR="00820D75" w:rsidRDefault="00820D75" w:rsidP="00C13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16%-18% discount was offered in all cities and the average discount was 17%.</w:t>
      </w:r>
    </w:p>
    <w:p w14:paraId="75F472F5" w14:textId="646D6343" w:rsidR="00820D75" w:rsidRDefault="00820D75" w:rsidP="00820D75">
      <w:pPr>
        <w:ind w:left="360"/>
        <w:rPr>
          <w:sz w:val="28"/>
          <w:szCs w:val="28"/>
          <w:lang w:val="en-US"/>
        </w:rPr>
      </w:pPr>
    </w:p>
    <w:p w14:paraId="5385E7C4" w14:textId="13B47348" w:rsidR="00820D75" w:rsidRDefault="00820D75" w:rsidP="00821457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820D75">
        <w:rPr>
          <w:b/>
          <w:bCs/>
          <w:sz w:val="40"/>
          <w:szCs w:val="40"/>
          <w:lang w:val="en-US"/>
        </w:rPr>
        <w:t>Findings:</w:t>
      </w:r>
    </w:p>
    <w:p w14:paraId="0CB754E5" w14:textId="6928AD8A" w:rsidR="00820D75" w:rsidRDefault="00A10EBC" w:rsidP="00820D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discount should be given in the cities where there is less demand.</w:t>
      </w:r>
    </w:p>
    <w:p w14:paraId="58966B76" w14:textId="170CF935" w:rsidR="00A10EBC" w:rsidRDefault="00A10EBC" w:rsidP="00820D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discount should be given in cities like Delhi, Gurgaon and Bangalore to increase occupancy rates as these cities have </w:t>
      </w:r>
      <w:proofErr w:type="gramStart"/>
      <w:r>
        <w:rPr>
          <w:sz w:val="28"/>
          <w:szCs w:val="28"/>
          <w:lang w:val="en-US"/>
        </w:rPr>
        <w:t>more</w:t>
      </w:r>
      <w:proofErr w:type="gramEnd"/>
      <w:r>
        <w:rPr>
          <w:sz w:val="28"/>
          <w:szCs w:val="28"/>
          <w:lang w:val="en-US"/>
        </w:rPr>
        <w:t xml:space="preserve"> number of hotels.</w:t>
      </w:r>
    </w:p>
    <w:p w14:paraId="534CA07E" w14:textId="2A789E24" w:rsidR="00A10EBC" w:rsidRDefault="00A10EBC" w:rsidP="00820D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Bookings are generally made for one room and only one night.</w:t>
      </w:r>
    </w:p>
    <w:p w14:paraId="705788D1" w14:textId="5B762C49" w:rsidR="00A10EBC" w:rsidRPr="00820D75" w:rsidRDefault="00A10EBC" w:rsidP="00820D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discount should be given for advanced bookings.</w:t>
      </w:r>
    </w:p>
    <w:p w14:paraId="79B86457" w14:textId="77777777" w:rsidR="00820D75" w:rsidRPr="00820D75" w:rsidRDefault="00820D75" w:rsidP="00820D75">
      <w:pPr>
        <w:rPr>
          <w:sz w:val="28"/>
          <w:szCs w:val="28"/>
          <w:lang w:val="en-US"/>
        </w:rPr>
      </w:pPr>
    </w:p>
    <w:p w14:paraId="0CECC6D6" w14:textId="77777777" w:rsidR="00820D75" w:rsidRPr="00820D75" w:rsidRDefault="00820D75" w:rsidP="00820D75">
      <w:pPr>
        <w:pStyle w:val="ListParagraph"/>
        <w:rPr>
          <w:sz w:val="28"/>
          <w:szCs w:val="28"/>
          <w:lang w:val="en-US"/>
        </w:rPr>
      </w:pPr>
    </w:p>
    <w:sectPr w:rsidR="00820D75" w:rsidRPr="0082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7DC5"/>
    <w:multiLevelType w:val="hybridMultilevel"/>
    <w:tmpl w:val="A656D0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1013"/>
    <w:multiLevelType w:val="hybridMultilevel"/>
    <w:tmpl w:val="B39E2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1F"/>
    <w:multiLevelType w:val="hybridMultilevel"/>
    <w:tmpl w:val="099E67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93A63"/>
    <w:multiLevelType w:val="hybridMultilevel"/>
    <w:tmpl w:val="3538F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95813">
    <w:abstractNumId w:val="1"/>
  </w:num>
  <w:num w:numId="2" w16cid:durableId="1644458691">
    <w:abstractNumId w:val="3"/>
  </w:num>
  <w:num w:numId="3" w16cid:durableId="1461458439">
    <w:abstractNumId w:val="0"/>
  </w:num>
  <w:num w:numId="4" w16cid:durableId="172825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7"/>
    <w:rsid w:val="00355D35"/>
    <w:rsid w:val="00365F35"/>
    <w:rsid w:val="00553D3D"/>
    <w:rsid w:val="00653EFC"/>
    <w:rsid w:val="00661EC1"/>
    <w:rsid w:val="006D00C7"/>
    <w:rsid w:val="00784230"/>
    <w:rsid w:val="00820D75"/>
    <w:rsid w:val="00821457"/>
    <w:rsid w:val="00862936"/>
    <w:rsid w:val="00A10EBC"/>
    <w:rsid w:val="00C13F21"/>
    <w:rsid w:val="00E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7D89"/>
  <w15:chartTrackingRefBased/>
  <w15:docId w15:val="{728DBBC9-24D3-45DC-B61D-9A3067C8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raja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raja\Download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raja\Download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raja\Downloads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No. of hotels per 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Sheet1!$V$11</c:f>
              <c:strCache>
                <c:ptCount val="1"/>
                <c:pt idx="0">
                  <c:v>No. of hotels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Sheet1!$U$12:$U$21</c:f>
              <c:strCache>
                <c:ptCount val="10"/>
                <c:pt idx="0">
                  <c:v>Gurgaon</c:v>
                </c:pt>
                <c:pt idx="1">
                  <c:v>Delhi</c:v>
                </c:pt>
                <c:pt idx="2">
                  <c:v>Noida</c:v>
                </c:pt>
                <c:pt idx="3">
                  <c:v>Bangalore</c:v>
                </c:pt>
                <c:pt idx="4">
                  <c:v>Mumbai</c:v>
                </c:pt>
                <c:pt idx="5">
                  <c:v>Jaipur</c:v>
                </c:pt>
                <c:pt idx="6">
                  <c:v>Hyderabad</c:v>
                </c:pt>
                <c:pt idx="7">
                  <c:v>Pune</c:v>
                </c:pt>
                <c:pt idx="8">
                  <c:v>Chennai</c:v>
                </c:pt>
                <c:pt idx="9">
                  <c:v>Kolkata</c:v>
                </c:pt>
              </c:strCache>
            </c:strRef>
          </c:cat>
          <c:val>
            <c:numRef>
              <c:f>Sheet1!$V$12:$V$21</c:f>
              <c:numCache>
                <c:formatCode>General</c:formatCode>
                <c:ptCount val="10"/>
                <c:pt idx="0">
                  <c:v>51</c:v>
                </c:pt>
                <c:pt idx="1">
                  <c:v>85</c:v>
                </c:pt>
                <c:pt idx="2">
                  <c:v>24</c:v>
                </c:pt>
                <c:pt idx="3">
                  <c:v>61</c:v>
                </c:pt>
                <c:pt idx="4">
                  <c:v>36</c:v>
                </c:pt>
                <c:pt idx="5">
                  <c:v>25</c:v>
                </c:pt>
                <c:pt idx="6">
                  <c:v>26</c:v>
                </c:pt>
                <c:pt idx="7">
                  <c:v>21</c:v>
                </c:pt>
                <c:pt idx="8">
                  <c:v>17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A7-4BAC-A472-BAEA1468E77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43838335"/>
        <c:axId val="1048887647"/>
        <c:axId val="0"/>
      </c:bar3DChart>
      <c:catAx>
        <c:axId val="1043838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887647"/>
        <c:crosses val="autoZero"/>
        <c:auto val="1"/>
        <c:lblAlgn val="ctr"/>
        <c:lblOffset val="100"/>
        <c:noMultiLvlLbl val="0"/>
      </c:catAx>
      <c:valAx>
        <c:axId val="104888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838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Avg_Rate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Sheet1!$B$14:$B$23</c:f>
              <c:strCache>
                <c:ptCount val="10"/>
                <c:pt idx="0">
                  <c:v>Banglore</c:v>
                </c:pt>
                <c:pt idx="1">
                  <c:v>Chennai</c:v>
                </c:pt>
                <c:pt idx="2">
                  <c:v>Delhi</c:v>
                </c:pt>
                <c:pt idx="3">
                  <c:v>Gurgaon</c:v>
                </c:pt>
                <c:pt idx="4">
                  <c:v>Hyderabad</c:v>
                </c:pt>
                <c:pt idx="5">
                  <c:v>Jaipur</c:v>
                </c:pt>
                <c:pt idx="6">
                  <c:v>Kolkata</c:v>
                </c:pt>
                <c:pt idx="7">
                  <c:v>Mumbai</c:v>
                </c:pt>
                <c:pt idx="8">
                  <c:v>Noida</c:v>
                </c:pt>
                <c:pt idx="9">
                  <c:v>Pune</c:v>
                </c:pt>
              </c:strCache>
            </c:strRef>
          </c:cat>
          <c:val>
            <c:numRef>
              <c:f>Sheet1!$C$14:$C$23</c:f>
              <c:numCache>
                <c:formatCode>General</c:formatCode>
                <c:ptCount val="10"/>
                <c:pt idx="0">
                  <c:v>1967.19</c:v>
                </c:pt>
                <c:pt idx="1">
                  <c:v>1904.84</c:v>
                </c:pt>
                <c:pt idx="2">
                  <c:v>2151.35</c:v>
                </c:pt>
                <c:pt idx="3">
                  <c:v>1602.1</c:v>
                </c:pt>
                <c:pt idx="4">
                  <c:v>2078.21</c:v>
                </c:pt>
                <c:pt idx="5">
                  <c:v>1691.5</c:v>
                </c:pt>
                <c:pt idx="6">
                  <c:v>2156.86</c:v>
                </c:pt>
                <c:pt idx="7">
                  <c:v>3112.13</c:v>
                </c:pt>
                <c:pt idx="8">
                  <c:v>1952.37</c:v>
                </c:pt>
                <c:pt idx="9">
                  <c:v>2297.9499999999998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6-40CA-AFA8-2D3B9002D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9400655"/>
        <c:axId val="1575040847"/>
      </c:lineChart>
      <c:catAx>
        <c:axId val="146940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040847"/>
        <c:crosses val="autoZero"/>
        <c:auto val="1"/>
        <c:lblAlgn val="ctr"/>
        <c:lblOffset val="100"/>
        <c:noMultiLvlLbl val="0"/>
      </c:catAx>
      <c:valAx>
        <c:axId val="157504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940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b="0"/>
              <a:t>Revenue</a:t>
            </a:r>
            <a:r>
              <a:rPr lang="en-IN" b="0" baseline="0"/>
              <a:t> per city</a:t>
            </a:r>
            <a:endParaRPr lang="en-I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Gross Revenue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Sheet1!$A$25:$A$34</c:f>
              <c:strCache>
                <c:ptCount val="10"/>
                <c:pt idx="0">
                  <c:v>Delhi</c:v>
                </c:pt>
                <c:pt idx="1">
                  <c:v>Gurgaon</c:v>
                </c:pt>
                <c:pt idx="2">
                  <c:v>Bangalore</c:v>
                </c:pt>
                <c:pt idx="3">
                  <c:v>Mumbai</c:v>
                </c:pt>
                <c:pt idx="4">
                  <c:v>Noida</c:v>
                </c:pt>
                <c:pt idx="5">
                  <c:v>Pune</c:v>
                </c:pt>
                <c:pt idx="6">
                  <c:v>Hyderabad</c:v>
                </c:pt>
                <c:pt idx="7">
                  <c:v>Chennai</c:v>
                </c:pt>
                <c:pt idx="8">
                  <c:v>Jaipur</c:v>
                </c:pt>
                <c:pt idx="9">
                  <c:v>Kolkata</c:v>
                </c:pt>
              </c:strCache>
            </c:strRef>
          </c:cat>
          <c:val>
            <c:numRef>
              <c:f>Sheet1!$B$25:$B$34</c:f>
              <c:numCache>
                <c:formatCode>General</c:formatCode>
                <c:ptCount val="10"/>
                <c:pt idx="0">
                  <c:v>2713723</c:v>
                </c:pt>
                <c:pt idx="1">
                  <c:v>2541117</c:v>
                </c:pt>
                <c:pt idx="2">
                  <c:v>2328611</c:v>
                </c:pt>
                <c:pt idx="3">
                  <c:v>1389784</c:v>
                </c:pt>
                <c:pt idx="4">
                  <c:v>792996</c:v>
                </c:pt>
                <c:pt idx="5">
                  <c:v>614675</c:v>
                </c:pt>
                <c:pt idx="6">
                  <c:v>578825</c:v>
                </c:pt>
                <c:pt idx="7">
                  <c:v>458702</c:v>
                </c:pt>
                <c:pt idx="8">
                  <c:v>386723</c:v>
                </c:pt>
                <c:pt idx="9">
                  <c:v>112306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B7-4374-BE11-CE94A6A2E337}"/>
            </c:ext>
          </c:extLst>
        </c:ser>
        <c:ser>
          <c:idx val="1"/>
          <c:order val="1"/>
          <c:tx>
            <c:strRef>
              <c:f>Sheet1!$C$24</c:f>
              <c:strCache>
                <c:ptCount val="1"/>
                <c:pt idx="0">
                  <c:v>Net Revenue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Sheet1!$A$25:$A$34</c:f>
              <c:strCache>
                <c:ptCount val="10"/>
                <c:pt idx="0">
                  <c:v>Delhi</c:v>
                </c:pt>
                <c:pt idx="1">
                  <c:v>Gurgaon</c:v>
                </c:pt>
                <c:pt idx="2">
                  <c:v>Bangalore</c:v>
                </c:pt>
                <c:pt idx="3">
                  <c:v>Mumbai</c:v>
                </c:pt>
                <c:pt idx="4">
                  <c:v>Noida</c:v>
                </c:pt>
                <c:pt idx="5">
                  <c:v>Pune</c:v>
                </c:pt>
                <c:pt idx="6">
                  <c:v>Hyderabad</c:v>
                </c:pt>
                <c:pt idx="7">
                  <c:v>Chennai</c:v>
                </c:pt>
                <c:pt idx="8">
                  <c:v>Jaipur</c:v>
                </c:pt>
                <c:pt idx="9">
                  <c:v>Kolkata</c:v>
                </c:pt>
              </c:strCache>
            </c:strRef>
          </c:cat>
          <c:val>
            <c:numRef>
              <c:f>Sheet1!$C$25:$C$34</c:f>
              <c:numCache>
                <c:formatCode>General</c:formatCode>
                <c:ptCount val="10"/>
                <c:pt idx="0">
                  <c:v>1560662</c:v>
                </c:pt>
                <c:pt idx="1">
                  <c:v>1608728</c:v>
                </c:pt>
                <c:pt idx="2">
                  <c:v>1527319</c:v>
                </c:pt>
                <c:pt idx="3">
                  <c:v>883572</c:v>
                </c:pt>
                <c:pt idx="4">
                  <c:v>441727</c:v>
                </c:pt>
                <c:pt idx="5">
                  <c:v>441588</c:v>
                </c:pt>
                <c:pt idx="6">
                  <c:v>342005</c:v>
                </c:pt>
                <c:pt idx="7">
                  <c:v>248835</c:v>
                </c:pt>
                <c:pt idx="8">
                  <c:v>264244</c:v>
                </c:pt>
                <c:pt idx="9">
                  <c:v>62731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B7-4374-BE11-CE94A6A2E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44326319"/>
        <c:axId val="1048903967"/>
      </c:barChart>
      <c:catAx>
        <c:axId val="104432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903967"/>
        <c:crosses val="autoZero"/>
        <c:auto val="1"/>
        <c:lblAlgn val="ctr"/>
        <c:lblOffset val="100"/>
        <c:noMultiLvlLbl val="0"/>
      </c:catAx>
      <c:valAx>
        <c:axId val="104890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326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Bookings Cancelled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Sheet1!$K$38</c:f>
              <c:strCache>
                <c:ptCount val="1"/>
                <c:pt idx="0">
                  <c:v>Percentage Cancelled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E3-4647-97D9-14E2B28B481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E3-4647-97D9-14E2B28B481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E3-4647-97D9-14E2B28B481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5E3-4647-97D9-14E2B28B481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5E3-4647-97D9-14E2B28B481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5E3-4647-97D9-14E2B28B481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5E3-4647-97D9-14E2B28B481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5E3-4647-97D9-14E2B28B481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5E3-4647-97D9-14E2B28B481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5E3-4647-97D9-14E2B28B481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Sheet1!$J$39:$J$48</c:f>
              <c:strCache>
                <c:ptCount val="10"/>
                <c:pt idx="0">
                  <c:v>Bangalore</c:v>
                </c:pt>
                <c:pt idx="1">
                  <c:v>Chennai</c:v>
                </c:pt>
                <c:pt idx="2">
                  <c:v>Delhi</c:v>
                </c:pt>
                <c:pt idx="3">
                  <c:v>Gurgaon</c:v>
                </c:pt>
                <c:pt idx="4">
                  <c:v>Hyderabad</c:v>
                </c:pt>
                <c:pt idx="5">
                  <c:v>Jaipur</c:v>
                </c:pt>
                <c:pt idx="6">
                  <c:v>Kolkata</c:v>
                </c:pt>
                <c:pt idx="7">
                  <c:v>Mumbai</c:v>
                </c:pt>
                <c:pt idx="8">
                  <c:v>Noida</c:v>
                </c:pt>
                <c:pt idx="9">
                  <c:v>Pune</c:v>
                </c:pt>
              </c:strCache>
            </c:strRef>
          </c:cat>
          <c:val>
            <c:numRef>
              <c:f>Sheet1!$K$39:$K$48</c:f>
              <c:numCache>
                <c:formatCode>General</c:formatCode>
                <c:ptCount val="10"/>
                <c:pt idx="0">
                  <c:v>28.14</c:v>
                </c:pt>
                <c:pt idx="1">
                  <c:v>29.59</c:v>
                </c:pt>
                <c:pt idx="2">
                  <c:v>39.08</c:v>
                </c:pt>
                <c:pt idx="3">
                  <c:v>32.11</c:v>
                </c:pt>
                <c:pt idx="4">
                  <c:v>37.799999999999997</c:v>
                </c:pt>
                <c:pt idx="5">
                  <c:v>28.3</c:v>
                </c:pt>
                <c:pt idx="6">
                  <c:v>31.82</c:v>
                </c:pt>
                <c:pt idx="7">
                  <c:v>32.4</c:v>
                </c:pt>
                <c:pt idx="8">
                  <c:v>37.83</c:v>
                </c:pt>
                <c:pt idx="9">
                  <c:v>23.33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5E3-4647-97D9-14E2B28B48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</dc:creator>
  <cp:keywords/>
  <dc:description/>
  <cp:lastModifiedBy>supraja b</cp:lastModifiedBy>
  <cp:revision>1</cp:revision>
  <dcterms:created xsi:type="dcterms:W3CDTF">2023-03-26T04:34:00Z</dcterms:created>
  <dcterms:modified xsi:type="dcterms:W3CDTF">2023-03-26T06:28:00Z</dcterms:modified>
</cp:coreProperties>
</file>