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BA36EC" w14:paraId="10E65D8C" wp14:textId="07FAB5CC">
      <w:pPr>
        <w:pStyle w:val="Normal"/>
        <w:spacing w:line="257" w:lineRule="auto"/>
        <w:jc w:val="center"/>
      </w:pPr>
      <w:r w:rsidR="27BA36EC">
        <w:rPr/>
        <w:t xml:space="preserve">      </w:t>
      </w:r>
      <w:r w:rsidRPr="27BA36EC" w:rsidR="27BA36EC">
        <w:rPr>
          <w:b w:val="1"/>
          <w:bCs w:val="1"/>
          <w:sz w:val="28"/>
          <w:szCs w:val="28"/>
        </w:rPr>
        <w:t xml:space="preserve">    </w:t>
      </w:r>
      <w:r w:rsidRPr="27BA36EC" w:rsidR="27BA36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EXPERIMENT 10</w:t>
      </w:r>
    </w:p>
    <w:p xmlns:wp14="http://schemas.microsoft.com/office/word/2010/wordml" w:rsidP="27BA36EC" w14:paraId="7E270098" wp14:textId="6C4C1DC9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27BA36EC" w:rsidR="27BA36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TRIGGERS</w:t>
      </w:r>
    </w:p>
    <w:p xmlns:wp14="http://schemas.microsoft.com/office/word/2010/wordml" w:rsidP="27BA36EC" w14:paraId="7CE1890A" wp14:textId="520AE6E3">
      <w:pPr>
        <w:spacing w:line="257" w:lineRule="auto"/>
        <w:jc w:val="center"/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27BA36EC" w14:paraId="2FE5F065" wp14:textId="0BF60D22">
      <w:pPr>
        <w:spacing w:line="257" w:lineRule="auto"/>
      </w:pPr>
      <w:r w:rsidRPr="27BA36EC" w:rsidR="27BA36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Aim:</w:t>
      </w:r>
    </w:p>
    <w:p xmlns:wp14="http://schemas.microsoft.com/office/word/2010/wordml" w:rsidP="27BA36EC" w14:paraId="2F080093" wp14:textId="41185B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table with attribute sname, and another table with newname.</w:t>
      </w:r>
    </w:p>
    <w:p xmlns:wp14="http://schemas.microsoft.com/office/word/2010/wordml" w:rsidP="27BA36EC" w14:paraId="72F0239C" wp14:textId="13EB5B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trigger to insert into second table before inserting in first table.</w:t>
      </w:r>
    </w:p>
    <w:p xmlns:wp14="http://schemas.microsoft.com/office/word/2010/wordml" w:rsidP="27BA36EC" w14:paraId="1E824599" wp14:textId="2E3AE0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table for account details with attributes account number and an amount.</w:t>
      </w:r>
    </w:p>
    <w:p xmlns:wp14="http://schemas.microsoft.com/office/word/2010/wordml" w:rsidP="27BA36EC" w14:paraId="3C805D15" wp14:textId="79434E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trigger to check if amount is negative or greater than zero before inserting to table.</w:t>
      </w:r>
    </w:p>
    <w:p xmlns:wp14="http://schemas.microsoft.com/office/word/2010/wordml" w:rsidP="27BA36EC" w14:paraId="2C078E63" wp14:textId="10C45B8D">
      <w:pPr>
        <w:pStyle w:val="Normal"/>
      </w:pPr>
    </w:p>
    <w:p w:rsidR="27BA36EC" w:rsidP="27BA36EC" w:rsidRDefault="27BA36EC" w14:paraId="0B00C1A5" w14:textId="5FA39D79">
      <w:pPr>
        <w:pStyle w:val="Normal"/>
      </w:pPr>
    </w:p>
    <w:p w:rsidR="27BA36EC" w:rsidP="27BA36EC" w:rsidRDefault="27BA36EC" w14:paraId="3060B30C" w14:textId="41185B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table with attribute sname, and another table with newname.</w:t>
      </w:r>
    </w:p>
    <w:p w:rsidR="27BA36EC" w:rsidP="27BA36EC" w:rsidRDefault="27BA36EC" w14:paraId="26767462" w14:textId="69A98612">
      <w:pPr>
        <w:pStyle w:val="Normal"/>
      </w:pPr>
    </w:p>
    <w:p w:rsidR="27BA36EC" w:rsidP="27BA36EC" w:rsidRDefault="27BA36EC" w14:paraId="04DEA79B" w14:textId="1FDF3DF5">
      <w:pPr>
        <w:pStyle w:val="Normal"/>
      </w:pPr>
      <w:r>
        <w:drawing>
          <wp:inline wp14:editId="638DEC4C" wp14:anchorId="3559F325">
            <wp:extent cx="5695988" cy="838203"/>
            <wp:effectExtent l="0" t="0" r="0" b="0"/>
            <wp:docPr id="59484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761927bff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041" b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88" cy="8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36EC" w:rsidP="27BA36EC" w:rsidRDefault="27BA36EC" w14:paraId="212FD8D9" w14:textId="3C47C3DE">
      <w:pPr>
        <w:pStyle w:val="Normal"/>
      </w:pPr>
    </w:p>
    <w:p w:rsidR="27BA36EC" w:rsidP="27BA36EC" w:rsidRDefault="27BA36EC" w14:paraId="7490EB9A" w14:textId="13EB5B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trigger to insert into second table before inserting in first table.</w:t>
      </w:r>
    </w:p>
    <w:p w:rsidR="27BA36EC" w:rsidP="27BA36EC" w:rsidRDefault="27BA36EC" w14:paraId="21EA6265" w14:textId="3CDB37E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7BA36EC" w:rsidP="27BA36EC" w:rsidRDefault="27BA36EC" w14:paraId="7FDC853F" w14:textId="62980D3C">
      <w:pPr>
        <w:pStyle w:val="Normal"/>
        <w:ind w:left="0"/>
      </w:pPr>
      <w:r>
        <w:drawing>
          <wp:inline wp14:editId="58C3F385" wp14:anchorId="1CC1D086">
            <wp:extent cx="5791200" cy="1314450"/>
            <wp:effectExtent l="0" t="0" r="0" b="0"/>
            <wp:docPr id="1645674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b08423599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36EC" w:rsidP="27BA36EC" w:rsidRDefault="27BA36EC" w14:paraId="3AE3C27E" w14:textId="70E8C88F">
      <w:pPr>
        <w:pStyle w:val="Normal"/>
        <w:ind w:left="0"/>
      </w:pPr>
    </w:p>
    <w:p w:rsidR="27BA36EC" w:rsidP="27BA36EC" w:rsidRDefault="27BA36EC" w14:paraId="022F4FBC" w14:textId="2466F3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table for account details with attributes account number and an amount.</w:t>
      </w:r>
    </w:p>
    <w:p w:rsidR="27BA36EC" w:rsidP="27BA36EC" w:rsidRDefault="27BA36EC" w14:paraId="12793D52" w14:textId="5BC76B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7BA36EC" w:rsidP="27BA36EC" w:rsidRDefault="27BA36EC" w14:paraId="02A11738" w14:textId="73BCBF12">
      <w:pPr>
        <w:pStyle w:val="Normal"/>
      </w:pPr>
      <w:r>
        <w:drawing>
          <wp:inline wp14:editId="31534EA8" wp14:anchorId="6C5EE21E">
            <wp:extent cx="6153200" cy="466732"/>
            <wp:effectExtent l="0" t="0" r="0" b="0"/>
            <wp:docPr id="1972993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1e3ccb04e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7916" b="77419"/>
                    <a:stretch>
                      <a:fillRect/>
                    </a:stretch>
                  </pic:blipFill>
                  <pic:spPr>
                    <a:xfrm>
                      <a:off x="0" y="0"/>
                      <a:ext cx="6153200" cy="4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36EC" w:rsidP="27BA36EC" w:rsidRDefault="27BA36EC" w14:paraId="7FA49CC9" w14:textId="356B6720">
      <w:pPr>
        <w:pStyle w:val="Normal"/>
      </w:pPr>
    </w:p>
    <w:p w:rsidR="27BA36EC" w:rsidP="27BA36EC" w:rsidRDefault="27BA36EC" w14:paraId="06E56FF4" w14:textId="6D9D7396">
      <w:pPr>
        <w:pStyle w:val="Normal"/>
      </w:pPr>
    </w:p>
    <w:p w:rsidR="27BA36EC" w:rsidP="27BA36EC" w:rsidRDefault="27BA36EC" w14:paraId="532EE1EA" w14:textId="4D60A88F">
      <w:pPr>
        <w:pStyle w:val="Normal"/>
      </w:pPr>
    </w:p>
    <w:p w:rsidR="27BA36EC" w:rsidP="27BA36EC" w:rsidRDefault="27BA36EC" w14:paraId="50176FF5" w14:textId="4B0E6EE3">
      <w:pPr>
        <w:pStyle w:val="Normal"/>
      </w:pPr>
    </w:p>
    <w:p w:rsidR="27BA36EC" w:rsidP="27BA36EC" w:rsidRDefault="27BA36EC" w14:paraId="5E11E33D" w14:textId="79434E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BA36EC" w:rsidR="27BA36EC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trigger to check if amount is negative or greater than zero before inserting to table.</w:t>
      </w:r>
    </w:p>
    <w:p w:rsidR="27BA36EC" w:rsidP="27BA36EC" w:rsidRDefault="27BA36EC" w14:paraId="44BB8B0E" w14:textId="34EC5D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7BA36EC" w:rsidP="27BA36EC" w:rsidRDefault="27BA36EC" w14:paraId="3450F36F" w14:textId="3B377D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7BA36EC" w:rsidP="27BA36EC" w:rsidRDefault="27BA36EC" w14:paraId="31A485E2" w14:textId="7A07072F">
      <w:pPr>
        <w:pStyle w:val="Normal"/>
      </w:pPr>
      <w:r>
        <w:drawing>
          <wp:inline wp14:editId="690EB261" wp14:anchorId="516A39A0">
            <wp:extent cx="5286414" cy="2841252"/>
            <wp:effectExtent l="0" t="0" r="0" b="0"/>
            <wp:docPr id="1630738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3a237eb7d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796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28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36EC" w:rsidP="27BA36EC" w:rsidRDefault="27BA36EC" w14:paraId="11A6F71D" w14:textId="2DFDD37C">
      <w:pPr>
        <w:pStyle w:val="Normal"/>
      </w:pPr>
    </w:p>
    <w:p w:rsidR="27BA36EC" w:rsidP="27BA36EC" w:rsidRDefault="27BA36EC" w14:paraId="651A8363" w14:textId="398F4E88">
      <w:pPr>
        <w:pStyle w:val="Normal"/>
      </w:pPr>
      <w:r>
        <w:drawing>
          <wp:inline wp14:editId="6851C98F" wp14:anchorId="22B56BCE">
            <wp:extent cx="2533650" cy="1104900"/>
            <wp:effectExtent l="0" t="0" r="0" b="0"/>
            <wp:docPr id="614090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1f9799009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D4E91"/>
    <w:rsid w:val="240D4E91"/>
    <w:rsid w:val="27B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4E91"/>
  <w15:chartTrackingRefBased/>
  <w15:docId w15:val="{34F21984-B781-48C0-ACCC-7DBAED54A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b761927bff4a84" /><Relationship Type="http://schemas.openxmlformats.org/officeDocument/2006/relationships/image" Target="/media/image2.png" Id="Raa2b0842359945a9" /><Relationship Type="http://schemas.openxmlformats.org/officeDocument/2006/relationships/image" Target="/media/image3.png" Id="Raad1e3ccb04e45c7" /><Relationship Type="http://schemas.openxmlformats.org/officeDocument/2006/relationships/image" Target="/media/image4.png" Id="R6543a237eb7d49c7" /><Relationship Type="http://schemas.openxmlformats.org/officeDocument/2006/relationships/image" Target="/media/image5.png" Id="R2771f979900946ca" /><Relationship Type="http://schemas.openxmlformats.org/officeDocument/2006/relationships/numbering" Target="/word/numbering.xml" Id="R857d26b43181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2021-07-14T07:30:06.8931533Z</dcterms:created>
  <dcterms:modified xsi:type="dcterms:W3CDTF">2021-07-14T07:51:16.2293645Z</dcterms:modified>
  <dc:creator>Jasmine Nattivala</dc:creator>
  <lastModifiedBy>Jasmine Nattivala</lastModifiedBy>
</coreProperties>
</file>