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EXPERIMENT 3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RELATIONAL MODEL FOR A COLLEGE DATABASE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Aim</w:t>
      </w:r>
      <w:r>
        <w:rPr>
          <w:rFonts w:hint="default" w:ascii="Times New Roman" w:hAnsi="Times New Roman" w:cs="Times New Roman"/>
          <w:sz w:val="28"/>
          <w:szCs w:val="28"/>
        </w:rPr>
        <w:t>: Draw a relational model for a college database.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r>
        <w:drawing>
          <wp:inline distT="0" distB="0" distL="0" distR="0">
            <wp:extent cx="3314700" cy="513334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1470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2386330"/>
            <wp:effectExtent l="0" t="0" r="4445" b="6350"/>
            <wp:docPr id="3" name="Picture 3" descr="Screenshot (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B77ED"/>
    <w:rsid w:val="428B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2021-07-14T18:05:00Z</dcterms:created>
  <dc:creator>Meenakshi sripadi</dc:creator>
  <cp:lastModifiedBy>Meenakshi sripadi</cp:lastModifiedBy>
  <dcterms:modified xsi:type="dcterms:W3CDTF">2021-07-14T18:18:15Z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