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1DD71" w14:textId="4633ADD5" w:rsidR="000119B2" w:rsidRPr="000119B2" w:rsidRDefault="000119B2" w:rsidP="000119B2">
      <w:pPr>
        <w:ind w:left="2880" w:firstLine="720"/>
        <w:rPr>
          <w:b/>
          <w:bCs/>
          <w:color w:val="2E74B5" w:themeColor="accent5" w:themeShade="BF"/>
          <w:sz w:val="28"/>
          <w:szCs w:val="28"/>
        </w:rPr>
      </w:pPr>
      <w:r w:rsidRPr="000119B2">
        <w:rPr>
          <w:b/>
          <w:bCs/>
          <w:color w:val="2E74B5" w:themeColor="accent5" w:themeShade="BF"/>
          <w:sz w:val="28"/>
          <w:szCs w:val="28"/>
        </w:rPr>
        <w:t>EXPERIMENT</w:t>
      </w:r>
      <w:r w:rsidR="00585B40">
        <w:rPr>
          <w:b/>
          <w:bCs/>
          <w:color w:val="2E74B5" w:themeColor="accent5" w:themeShade="BF"/>
          <w:sz w:val="28"/>
          <w:szCs w:val="28"/>
        </w:rPr>
        <w:t xml:space="preserve"> NO</w:t>
      </w:r>
      <w:r w:rsidRPr="000119B2">
        <w:rPr>
          <w:b/>
          <w:bCs/>
          <w:color w:val="2E74B5" w:themeColor="accent5" w:themeShade="BF"/>
          <w:sz w:val="28"/>
          <w:szCs w:val="28"/>
        </w:rPr>
        <w:t xml:space="preserve"> 10</w:t>
      </w:r>
    </w:p>
    <w:p w14:paraId="3599345C" w14:textId="77777777" w:rsidR="000119B2" w:rsidRPr="000119B2" w:rsidRDefault="000119B2" w:rsidP="000119B2">
      <w:pPr>
        <w:jc w:val="center"/>
        <w:rPr>
          <w:b/>
          <w:bCs/>
          <w:color w:val="2E74B5" w:themeColor="accent5" w:themeShade="BF"/>
          <w:sz w:val="28"/>
          <w:szCs w:val="28"/>
        </w:rPr>
      </w:pPr>
      <w:r w:rsidRPr="000119B2">
        <w:rPr>
          <w:b/>
          <w:bCs/>
          <w:color w:val="2E74B5" w:themeColor="accent5" w:themeShade="BF"/>
          <w:sz w:val="28"/>
          <w:szCs w:val="28"/>
        </w:rPr>
        <w:t>TRIGGERS</w:t>
      </w:r>
    </w:p>
    <w:p w14:paraId="517A6E16" w14:textId="77777777" w:rsidR="000119B2" w:rsidRDefault="000119B2" w:rsidP="000119B2">
      <w:pPr>
        <w:jc w:val="center"/>
      </w:pPr>
    </w:p>
    <w:p w14:paraId="60DE1277" w14:textId="77777777" w:rsidR="000119B2" w:rsidRDefault="000119B2" w:rsidP="00011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</w:p>
    <w:p w14:paraId="42773C37" w14:textId="77777777" w:rsidR="000119B2" w:rsidRDefault="000119B2" w:rsidP="000119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table with attribute </w:t>
      </w:r>
      <w:proofErr w:type="spellStart"/>
      <w:r>
        <w:rPr>
          <w:sz w:val="24"/>
          <w:szCs w:val="24"/>
        </w:rPr>
        <w:t>sname</w:t>
      </w:r>
      <w:proofErr w:type="spellEnd"/>
      <w:r>
        <w:rPr>
          <w:sz w:val="24"/>
          <w:szCs w:val="24"/>
        </w:rPr>
        <w:t>, and another table with newname.</w:t>
      </w:r>
    </w:p>
    <w:p w14:paraId="734DF3C7" w14:textId="77777777" w:rsidR="000119B2" w:rsidRDefault="000119B2" w:rsidP="000119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trigger to insert into second table before inserting in first table.</w:t>
      </w:r>
    </w:p>
    <w:p w14:paraId="108E056B" w14:textId="77777777" w:rsidR="000119B2" w:rsidRDefault="000119B2" w:rsidP="000119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for account details with attributes account number and an amount.</w:t>
      </w:r>
    </w:p>
    <w:p w14:paraId="3372918B" w14:textId="77777777" w:rsidR="000119B2" w:rsidRDefault="000119B2" w:rsidP="000119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trigger to check if amount is negative or greater than zero before inserting to table.</w:t>
      </w:r>
    </w:p>
    <w:p w14:paraId="4D4659C3" w14:textId="77777777" w:rsidR="000119B2" w:rsidRDefault="000119B2" w:rsidP="00011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Components:</w:t>
      </w:r>
    </w:p>
    <w:p w14:paraId="1EEE66A2" w14:textId="1BB9DDFE" w:rsidR="000119B2" w:rsidRDefault="000119B2" w:rsidP="000119B2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Triggers: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A trigger is a special type of stored procedure that automatically runs when an event occurs in the database server.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448628B3" w14:textId="69D4232E" w:rsidR="000119B2" w:rsidRDefault="000119B2" w:rsidP="000119B2">
      <w:pPr>
        <w:rPr>
          <w:rFonts w:ascii="Arial" w:hAnsi="Arial" w:cs="Arial"/>
          <w:color w:val="202124"/>
          <w:shd w:val="clear" w:color="auto" w:fill="FFFFFF"/>
        </w:rPr>
      </w:pPr>
    </w:p>
    <w:p w14:paraId="0014FA1C" w14:textId="1C3E6480" w:rsidR="002C5A7A" w:rsidRPr="000119B2" w:rsidRDefault="000119B2">
      <w:pPr>
        <w:rPr>
          <w:b/>
          <w:bCs/>
          <w:sz w:val="32"/>
          <w:szCs w:val="32"/>
        </w:rPr>
      </w:pPr>
      <w:r w:rsidRPr="000119B2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CODE</w:t>
      </w:r>
    </w:p>
    <w:p w14:paraId="00987ACF" w14:textId="65121FF5" w:rsidR="006151C1" w:rsidRDefault="006151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45D3FB" wp14:editId="52781D8A">
            <wp:extent cx="3829050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3D47" w14:textId="77777777" w:rsidR="003B32BF" w:rsidRDefault="003B32BF">
      <w:pPr>
        <w:rPr>
          <w:lang w:val="en-US"/>
        </w:rPr>
      </w:pPr>
    </w:p>
    <w:p w14:paraId="0360D845" w14:textId="4B268942" w:rsidR="006151C1" w:rsidRDefault="006151C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9678174" wp14:editId="542F1B00">
            <wp:simplePos x="914400" y="3871732"/>
            <wp:positionH relativeFrom="column">
              <wp:align>left</wp:align>
            </wp:positionH>
            <wp:positionV relativeFrom="paragraph">
              <wp:align>top</wp:align>
            </wp:positionV>
            <wp:extent cx="1692170" cy="703886"/>
            <wp:effectExtent l="0" t="0" r="381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170" cy="703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206C9939" w14:textId="4B2AE2D7" w:rsidR="003B32BF" w:rsidRDefault="003B32B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E3BE50" wp14:editId="2C9C561D">
            <wp:extent cx="3651250" cy="1612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3529" w14:textId="039FE0EA" w:rsidR="003B32BF" w:rsidRPr="000119B2" w:rsidRDefault="003B32BF">
      <w:pPr>
        <w:rPr>
          <w:b/>
          <w:bCs/>
          <w:sz w:val="32"/>
          <w:szCs w:val="32"/>
          <w:lang w:val="en-US"/>
        </w:rPr>
      </w:pPr>
      <w:r w:rsidRPr="000119B2">
        <w:rPr>
          <w:b/>
          <w:bCs/>
          <w:sz w:val="32"/>
          <w:szCs w:val="32"/>
          <w:lang w:val="en-US"/>
        </w:rPr>
        <w:t>output</w:t>
      </w:r>
    </w:p>
    <w:p w14:paraId="14F37EE0" w14:textId="071D7BF7" w:rsidR="003B32BF" w:rsidRPr="006151C1" w:rsidRDefault="003B32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2977F8" wp14:editId="4185F593">
            <wp:extent cx="2235200" cy="181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2BF" w:rsidRPr="006151C1" w:rsidSect="000119B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54"/>
    <w:rsid w:val="000119B2"/>
    <w:rsid w:val="002C5A7A"/>
    <w:rsid w:val="003B32BF"/>
    <w:rsid w:val="004C2754"/>
    <w:rsid w:val="00585B40"/>
    <w:rsid w:val="0061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1215"/>
  <w15:chartTrackingRefBased/>
  <w15:docId w15:val="{FBC1E5B1-6068-40C8-8971-616E1A2E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B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vadla</dc:creator>
  <cp:keywords/>
  <dc:description/>
  <cp:lastModifiedBy>kavya vadla</cp:lastModifiedBy>
  <cp:revision>4</cp:revision>
  <dcterms:created xsi:type="dcterms:W3CDTF">2021-07-11T09:40:00Z</dcterms:created>
  <dcterms:modified xsi:type="dcterms:W3CDTF">2021-07-11T12:09:00Z</dcterms:modified>
</cp:coreProperties>
</file>