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FIFO_FILE "fifo_twoway"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fd;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end_process;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stringLen;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read_bytes;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char read_buf[80];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char end_str[5];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printf("FIFO_CLIENT: Send messages, infinitely, to end enter \"end\"\n");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fd = open(FIFO_FILE, O_CREAT|O_RDWR);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strcpy(end_str, "end");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printf("Enter a string: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fgets(read_buf, sizeof(read_buf), stdin);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stringLen = strlen(read_buf);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read_buf[stringLen - 1] = '\0';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end_process = strcmp(read_buf, end_str);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 (end_process != 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write (fd, read_buf, strlen(read_buf));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printf("FIFOCLIENT: Sent string: \"%s\" and string length is %d\n", read_buf, (int)strlen(read_buf));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read_bytes = read(fd, read_buf, sizeof(read_buf));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read_buf[read_bytes] = '\0';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printf("FIFOCLIENT: Received string: \"%s\" and length is %d\n", read_buf, (int)strlen(read_buf));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write(fd, read_buf, strlen(read_buf));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printf("FIFOCLIENT: Sent string: \"%s\" and string length is %d\n", read_buf, (int)strlen(read_buf));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close(fd);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