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DB7E4" w14:textId="77777777" w:rsidR="00A10A56" w:rsidRDefault="00A10A56">
      <w:pPr>
        <w:widowControl w:val="0"/>
        <w:pBdr>
          <w:top w:val="nil"/>
          <w:left w:val="nil"/>
          <w:bottom w:val="nil"/>
          <w:right w:val="nil"/>
          <w:between w:val="nil"/>
        </w:pBdr>
        <w:spacing w:after="0" w:line="276" w:lineRule="auto"/>
        <w:rPr>
          <w:rFonts w:ascii="Arial" w:eastAsia="Arial" w:hAnsi="Arial" w:cs="Arial"/>
          <w:color w:val="000000"/>
        </w:rPr>
      </w:pPr>
    </w:p>
    <w:tbl>
      <w:tblPr>
        <w:tblStyle w:val="a"/>
        <w:tblpPr w:leftFromText="180" w:rightFromText="180" w:vertAnchor="text" w:horzAnchor="page" w:tblpX="7516" w:tblpY="71"/>
        <w:tblW w:w="4161" w:type="dxa"/>
        <w:tblBorders>
          <w:top w:val="nil"/>
          <w:left w:val="nil"/>
          <w:bottom w:val="nil"/>
          <w:right w:val="nil"/>
          <w:insideH w:val="nil"/>
          <w:insideV w:val="nil"/>
        </w:tblBorders>
        <w:tblLayout w:type="fixed"/>
        <w:tblLook w:val="0400" w:firstRow="0" w:lastRow="0" w:firstColumn="0" w:lastColumn="0" w:noHBand="0" w:noVBand="1"/>
      </w:tblPr>
      <w:tblGrid>
        <w:gridCol w:w="1345"/>
        <w:gridCol w:w="2816"/>
      </w:tblGrid>
      <w:tr w:rsidR="00A93437" w14:paraId="0325226F" w14:textId="77777777" w:rsidTr="00A93437">
        <w:trPr>
          <w:trHeight w:val="350"/>
        </w:trPr>
        <w:tc>
          <w:tcPr>
            <w:tcW w:w="1345" w:type="dxa"/>
          </w:tcPr>
          <w:p w14:paraId="5B8B8E93" w14:textId="77777777" w:rsidR="00A93437" w:rsidRDefault="00A93437" w:rsidP="00A93437">
            <w:pPr>
              <w:pBdr>
                <w:top w:val="nil"/>
                <w:left w:val="nil"/>
                <w:bottom w:val="nil"/>
                <w:right w:val="nil"/>
                <w:between w:val="nil"/>
              </w:pBdr>
              <w:rPr>
                <w:color w:val="000000"/>
              </w:rPr>
            </w:pPr>
            <w:r>
              <w:rPr>
                <w:color w:val="000000"/>
                <w:sz w:val="28"/>
                <w:szCs w:val="28"/>
              </w:rPr>
              <w:t>Contact</w:t>
            </w:r>
          </w:p>
        </w:tc>
        <w:tc>
          <w:tcPr>
            <w:tcW w:w="2816" w:type="dxa"/>
          </w:tcPr>
          <w:p w14:paraId="13E995D1" w14:textId="77777777" w:rsidR="00A93437" w:rsidRDefault="00A93437" w:rsidP="00A93437">
            <w:pPr>
              <w:pBdr>
                <w:top w:val="nil"/>
                <w:left w:val="nil"/>
                <w:bottom w:val="nil"/>
                <w:right w:val="nil"/>
                <w:between w:val="nil"/>
              </w:pBdr>
              <w:rPr>
                <w:color w:val="000000"/>
              </w:rPr>
            </w:pPr>
          </w:p>
        </w:tc>
      </w:tr>
      <w:tr w:rsidR="00A93437" w14:paraId="37FFEFDE" w14:textId="77777777" w:rsidTr="00A93437">
        <w:trPr>
          <w:trHeight w:val="350"/>
        </w:trPr>
        <w:tc>
          <w:tcPr>
            <w:tcW w:w="1345" w:type="dxa"/>
          </w:tcPr>
          <w:p w14:paraId="42A6B5F2" w14:textId="77777777" w:rsidR="00A93437" w:rsidRDefault="00A93437" w:rsidP="00A93437">
            <w:pPr>
              <w:pBdr>
                <w:top w:val="nil"/>
                <w:left w:val="nil"/>
                <w:bottom w:val="nil"/>
                <w:right w:val="nil"/>
                <w:between w:val="nil"/>
              </w:pBdr>
              <w:rPr>
                <w:color w:val="000000"/>
                <w:sz w:val="28"/>
                <w:szCs w:val="28"/>
              </w:rPr>
            </w:pPr>
          </w:p>
        </w:tc>
        <w:tc>
          <w:tcPr>
            <w:tcW w:w="2816" w:type="dxa"/>
          </w:tcPr>
          <w:p w14:paraId="109ED28C" w14:textId="77777777" w:rsidR="00A93437" w:rsidRDefault="00A93437" w:rsidP="00A93437">
            <w:pPr>
              <w:pBdr>
                <w:top w:val="nil"/>
                <w:left w:val="nil"/>
                <w:bottom w:val="nil"/>
                <w:right w:val="nil"/>
                <w:between w:val="nil"/>
              </w:pBdr>
              <w:rPr>
                <w:color w:val="000000"/>
              </w:rPr>
            </w:pPr>
          </w:p>
        </w:tc>
      </w:tr>
      <w:tr w:rsidR="00A93437" w14:paraId="5B047C31" w14:textId="77777777" w:rsidTr="00A93437">
        <w:trPr>
          <w:trHeight w:val="247"/>
        </w:trPr>
        <w:tc>
          <w:tcPr>
            <w:tcW w:w="1345" w:type="dxa"/>
          </w:tcPr>
          <w:p w14:paraId="70A1FB86" w14:textId="77777777" w:rsidR="00A93437" w:rsidRDefault="00A93437" w:rsidP="00A93437">
            <w:pPr>
              <w:pBdr>
                <w:top w:val="nil"/>
                <w:left w:val="nil"/>
                <w:bottom w:val="nil"/>
                <w:right w:val="nil"/>
                <w:between w:val="nil"/>
              </w:pBdr>
            </w:pPr>
            <w:r>
              <w:t>Location</w:t>
            </w:r>
          </w:p>
          <w:p w14:paraId="113B48C1" w14:textId="77777777" w:rsidR="00A93437" w:rsidRDefault="00A93437" w:rsidP="00A93437">
            <w:pPr>
              <w:pBdr>
                <w:top w:val="nil"/>
                <w:left w:val="nil"/>
                <w:bottom w:val="nil"/>
                <w:right w:val="nil"/>
                <w:between w:val="nil"/>
              </w:pBdr>
              <w:rPr>
                <w:color w:val="000000"/>
              </w:rPr>
            </w:pPr>
            <w:r>
              <w:rPr>
                <w:color w:val="000000"/>
              </w:rPr>
              <w:t>Phone</w:t>
            </w:r>
          </w:p>
        </w:tc>
        <w:tc>
          <w:tcPr>
            <w:tcW w:w="2816" w:type="dxa"/>
          </w:tcPr>
          <w:p w14:paraId="2A62DE5E" w14:textId="77777777" w:rsidR="00A93437" w:rsidRDefault="00A93437" w:rsidP="00A93437">
            <w:pPr>
              <w:pBdr>
                <w:top w:val="nil"/>
                <w:left w:val="nil"/>
                <w:bottom w:val="nil"/>
                <w:right w:val="nil"/>
                <w:between w:val="nil"/>
              </w:pBdr>
            </w:pPr>
            <w:r>
              <w:t>Bangalore, India</w:t>
            </w:r>
          </w:p>
          <w:p w14:paraId="2DF99637" w14:textId="77777777" w:rsidR="00A93437" w:rsidRDefault="00A93437" w:rsidP="00A93437">
            <w:pPr>
              <w:pBdr>
                <w:top w:val="nil"/>
                <w:left w:val="nil"/>
                <w:bottom w:val="nil"/>
                <w:right w:val="nil"/>
                <w:between w:val="nil"/>
              </w:pBdr>
              <w:rPr>
                <w:color w:val="000000"/>
              </w:rPr>
            </w:pPr>
            <w:r>
              <w:rPr>
                <w:color w:val="000000"/>
              </w:rPr>
              <w:t>9686961862</w:t>
            </w:r>
          </w:p>
        </w:tc>
      </w:tr>
      <w:tr w:rsidR="00A93437" w14:paraId="1E73135C" w14:textId="77777777" w:rsidTr="00A93437">
        <w:trPr>
          <w:trHeight w:val="262"/>
        </w:trPr>
        <w:tc>
          <w:tcPr>
            <w:tcW w:w="1345" w:type="dxa"/>
          </w:tcPr>
          <w:p w14:paraId="561D5730" w14:textId="77777777" w:rsidR="00A93437" w:rsidRDefault="00A93437" w:rsidP="00A93437">
            <w:pPr>
              <w:pBdr>
                <w:top w:val="nil"/>
                <w:left w:val="nil"/>
                <w:bottom w:val="nil"/>
                <w:right w:val="nil"/>
                <w:between w:val="nil"/>
              </w:pBdr>
              <w:rPr>
                <w:color w:val="000000"/>
              </w:rPr>
            </w:pPr>
            <w:r>
              <w:rPr>
                <w:color w:val="000000"/>
              </w:rPr>
              <w:t>Email</w:t>
            </w:r>
          </w:p>
        </w:tc>
        <w:tc>
          <w:tcPr>
            <w:tcW w:w="2816" w:type="dxa"/>
          </w:tcPr>
          <w:p w14:paraId="3EA6C226" w14:textId="77777777" w:rsidR="00A93437" w:rsidRDefault="00A93437" w:rsidP="00A93437">
            <w:pPr>
              <w:pBdr>
                <w:top w:val="nil"/>
                <w:left w:val="nil"/>
                <w:bottom w:val="nil"/>
                <w:right w:val="nil"/>
                <w:between w:val="nil"/>
              </w:pBdr>
              <w:rPr>
                <w:color w:val="000000"/>
              </w:rPr>
            </w:pPr>
            <w:r>
              <w:rPr>
                <w:color w:val="000000"/>
              </w:rPr>
              <w:t>Supratik2307@gmail.com</w:t>
            </w:r>
          </w:p>
        </w:tc>
      </w:tr>
      <w:tr w:rsidR="00A93437" w14:paraId="096194EF" w14:textId="77777777" w:rsidTr="00A93437">
        <w:trPr>
          <w:trHeight w:val="247"/>
        </w:trPr>
        <w:tc>
          <w:tcPr>
            <w:tcW w:w="1345" w:type="dxa"/>
          </w:tcPr>
          <w:p w14:paraId="3FBA64F2" w14:textId="77777777" w:rsidR="00A93437" w:rsidRDefault="00A93437" w:rsidP="00A93437">
            <w:pPr>
              <w:pBdr>
                <w:top w:val="nil"/>
                <w:left w:val="nil"/>
                <w:bottom w:val="nil"/>
                <w:right w:val="nil"/>
                <w:between w:val="nil"/>
              </w:pBdr>
              <w:rPr>
                <w:color w:val="000000"/>
              </w:rPr>
            </w:pPr>
            <w:proofErr w:type="spellStart"/>
            <w:r>
              <w:rPr>
                <w:color w:val="000000"/>
              </w:rPr>
              <w:t>Linkedin</w:t>
            </w:r>
            <w:proofErr w:type="spellEnd"/>
          </w:p>
        </w:tc>
        <w:tc>
          <w:tcPr>
            <w:tcW w:w="2816" w:type="dxa"/>
          </w:tcPr>
          <w:p w14:paraId="6CBF7E6A" w14:textId="77777777" w:rsidR="00A93437" w:rsidRDefault="00A93437" w:rsidP="00A93437">
            <w:pPr>
              <w:pBdr>
                <w:top w:val="nil"/>
                <w:left w:val="nil"/>
                <w:bottom w:val="nil"/>
                <w:right w:val="nil"/>
                <w:between w:val="nil"/>
              </w:pBdr>
              <w:rPr>
                <w:color w:val="000000"/>
              </w:rPr>
            </w:pPr>
            <w:hyperlink r:id="rId6">
              <w:r>
                <w:rPr>
                  <w:color w:val="C55911"/>
                  <w:u w:val="single"/>
                </w:rPr>
                <w:t>Profile</w:t>
              </w:r>
            </w:hyperlink>
          </w:p>
        </w:tc>
      </w:tr>
    </w:tbl>
    <w:p w14:paraId="0C8F637D" w14:textId="77777777" w:rsidR="00A10A56" w:rsidRDefault="00000000">
      <w:pPr>
        <w:pStyle w:val="Heading3"/>
      </w:pPr>
      <w:r>
        <w:rPr>
          <w:b/>
          <w:sz w:val="44"/>
          <w:szCs w:val="44"/>
        </w:rPr>
        <w:t xml:space="preserve">Supratik Sarkar                                     </w:t>
      </w:r>
    </w:p>
    <w:p w14:paraId="73E873BF" w14:textId="77777777" w:rsidR="00A10A56" w:rsidRDefault="00000000">
      <w:pPr>
        <w:pBdr>
          <w:top w:val="nil"/>
          <w:left w:val="nil"/>
          <w:bottom w:val="nil"/>
          <w:right w:val="nil"/>
          <w:between w:val="nil"/>
        </w:pBdr>
        <w:spacing w:after="0" w:line="240" w:lineRule="auto"/>
        <w:rPr>
          <w:color w:val="000000"/>
        </w:rPr>
      </w:pPr>
      <w:r>
        <w:rPr>
          <w:b/>
          <w:color w:val="000000"/>
        </w:rPr>
        <w:t>Senior Software Engineer – Microsoft</w:t>
      </w:r>
      <w:r>
        <w:rPr>
          <w:color w:val="000000"/>
        </w:rPr>
        <w:t xml:space="preserve">                                                          </w:t>
      </w:r>
    </w:p>
    <w:p w14:paraId="37AD4F36" w14:textId="39976C6B" w:rsidR="00A10A56" w:rsidRDefault="00000000" w:rsidP="00075C77">
      <w:pPr>
        <w:pStyle w:val="NoSpacing"/>
      </w:pPr>
      <w:r>
        <w:t>1</w:t>
      </w:r>
      <w:r w:rsidR="000C45F7">
        <w:t>4</w:t>
      </w:r>
      <w:r>
        <w:t xml:space="preserve"> Years of Experience</w:t>
      </w:r>
    </w:p>
    <w:p w14:paraId="0EC4A8F5" w14:textId="01ECF09A" w:rsidR="00A10A56" w:rsidRDefault="00000000" w:rsidP="00075C77">
      <w:pPr>
        <w:pStyle w:val="NoSpacing"/>
      </w:pPr>
      <w:r>
        <w:t>Full Cycle Implementation in SAP</w:t>
      </w:r>
      <w:r w:rsidR="00A93437">
        <w:t xml:space="preserve"> S/4 HANA</w:t>
      </w:r>
      <w:r>
        <w:t xml:space="preserve"> SD-LE, BIS</w:t>
      </w:r>
      <w:r w:rsidR="00A93437">
        <w:t>, GTS</w:t>
      </w:r>
      <w:r w:rsidR="00FC6040">
        <w:t xml:space="preserve"> E4H</w:t>
      </w:r>
    </w:p>
    <w:p w14:paraId="2992666B" w14:textId="77777777" w:rsidR="00A10A56" w:rsidRDefault="00000000" w:rsidP="00075C77">
      <w:pPr>
        <w:pStyle w:val="NoSpacing"/>
      </w:pPr>
      <w:r>
        <w:t>Industry: High-tech, Chemical, Telecom, Energy</w:t>
      </w:r>
    </w:p>
    <w:p w14:paraId="706FDF2D" w14:textId="77777777" w:rsidR="00A10A56" w:rsidRDefault="00000000">
      <w:pPr>
        <w:pBdr>
          <w:top w:val="nil"/>
          <w:left w:val="nil"/>
          <w:bottom w:val="nil"/>
          <w:right w:val="nil"/>
          <w:between w:val="nil"/>
        </w:pBdr>
        <w:spacing w:after="0" w:line="240" w:lineRule="auto"/>
        <w:rPr>
          <w:color w:val="000000"/>
        </w:rPr>
      </w:pPr>
      <w:r>
        <w:rPr>
          <w:color w:val="000000"/>
        </w:rPr>
        <w:t xml:space="preserve">                                                                                      </w:t>
      </w:r>
    </w:p>
    <w:p w14:paraId="1BDC1F5C" w14:textId="77777777" w:rsidR="00A10A56" w:rsidRDefault="00000000">
      <w:pPr>
        <w:pStyle w:val="Heading2"/>
      </w:pPr>
      <w:r>
        <w:t>WORK EXPERIENCE</w:t>
      </w:r>
    </w:p>
    <w:p w14:paraId="66ABCFB5" w14:textId="77777777" w:rsidR="00A10A56" w:rsidRDefault="00000000">
      <w:pPr>
        <w:spacing w:after="0" w:line="240" w:lineRule="auto"/>
        <w:rPr>
          <w:b/>
        </w:rPr>
      </w:pPr>
      <w:r>
        <w:rPr>
          <w:b/>
        </w:rPr>
        <w:t>Microsoft Corporation (Senior Software Engineer)</w:t>
      </w:r>
    </w:p>
    <w:p w14:paraId="684C30F0" w14:textId="4A09BB1F" w:rsidR="00A10A56" w:rsidRDefault="00000000">
      <w:pPr>
        <w:spacing w:after="0" w:line="240" w:lineRule="auto"/>
      </w:pPr>
      <w:r>
        <w:t>Implemented the Largest compliance solution at MS as with SAP S/4 HANA out of the box solution for screening</w:t>
      </w:r>
      <w:r w:rsidR="00A93437">
        <w:t xml:space="preserve"> SAP BIS</w:t>
      </w:r>
      <w:r>
        <w:t>.</w:t>
      </w:r>
    </w:p>
    <w:p w14:paraId="4DFE4D64" w14:textId="4310CCDE" w:rsidR="00A10A56" w:rsidRDefault="00000000">
      <w:pPr>
        <w:spacing w:after="0" w:line="240" w:lineRule="auto"/>
      </w:pPr>
      <w:r>
        <w:t>Mar 2019</w:t>
      </w:r>
      <w:r w:rsidR="00A93437">
        <w:t xml:space="preserve"> </w:t>
      </w:r>
      <w:r>
        <w:t>–</w:t>
      </w:r>
      <w:r w:rsidR="00A93437">
        <w:t xml:space="preserve"> Jan </w:t>
      </w:r>
      <w:r w:rsidR="0075574F">
        <w:t>2024</w:t>
      </w:r>
    </w:p>
    <w:p w14:paraId="2FEBC5E1" w14:textId="1A23BDFE" w:rsidR="00A10A56" w:rsidRDefault="00000000">
      <w:pPr>
        <w:spacing w:after="0" w:line="240" w:lineRule="auto"/>
      </w:pPr>
      <w:r>
        <w:t xml:space="preserve">SAP Business Integrity Screening </w:t>
      </w:r>
      <w:r w:rsidR="00A93437">
        <w:t xml:space="preserve">BIS </w:t>
      </w:r>
      <w:r>
        <w:t>S/4 HANA (Implementation)</w:t>
      </w:r>
    </w:p>
    <w:p w14:paraId="434A8A4F" w14:textId="40E359CD" w:rsidR="0075574F" w:rsidRDefault="0075574F">
      <w:pPr>
        <w:spacing w:after="0" w:line="240" w:lineRule="auto"/>
      </w:pPr>
      <w:r>
        <w:t xml:space="preserve">Onboarding 45+ Service line in BIS </w:t>
      </w:r>
    </w:p>
    <w:p w14:paraId="11BA3ABE" w14:textId="77777777" w:rsidR="0075574F" w:rsidRDefault="0075574F" w:rsidP="0075574F">
      <w:pPr>
        <w:spacing w:after="0" w:line="240" w:lineRule="auto"/>
      </w:pPr>
      <w:r>
        <w:t>May 2024- Ongoing</w:t>
      </w:r>
    </w:p>
    <w:p w14:paraId="01F16F96" w14:textId="371DE144" w:rsidR="00A93437" w:rsidRDefault="00A93437" w:rsidP="00A93437">
      <w:pPr>
        <w:spacing w:after="0" w:line="240" w:lineRule="auto"/>
      </w:pPr>
      <w:r>
        <w:t>Ongoing POC &amp; Implementation of S/4 HANA for Sales on Prem for multiple service lines.</w:t>
      </w:r>
    </w:p>
    <w:p w14:paraId="46954B2B" w14:textId="227BF44D" w:rsidR="00A83BAA" w:rsidRDefault="00B70BA4" w:rsidP="00B70BA4">
      <w:pPr>
        <w:spacing w:after="0" w:line="240" w:lineRule="auto"/>
        <w:ind w:left="720"/>
      </w:pPr>
      <w:r>
        <w:t xml:space="preserve">Design and </w:t>
      </w:r>
      <w:proofErr w:type="gramStart"/>
      <w:r>
        <w:t>Modify</w:t>
      </w:r>
      <w:proofErr w:type="gramEnd"/>
      <w:r>
        <w:t xml:space="preserve"> the existing process for POC and Prototyping for VL service line which caters to ~100B$ </w:t>
      </w:r>
      <w:r w:rsidR="003009F9">
        <w:t>for MS.</w:t>
      </w:r>
      <w:r w:rsidR="003009F9">
        <w:br/>
        <w:t>Implement the standard S/4 Sales and I/C process out of the box for S/4 and evaluate business and performance benefits</w:t>
      </w:r>
    </w:p>
    <w:p w14:paraId="2FFCF5F8" w14:textId="51D0C7CD" w:rsidR="003009F9" w:rsidRDefault="003009F9" w:rsidP="00B70BA4">
      <w:pPr>
        <w:spacing w:after="0" w:line="240" w:lineRule="auto"/>
        <w:ind w:left="720"/>
      </w:pPr>
      <w:r>
        <w:t>Present the findings to LT and Architects to drive the outcome</w:t>
      </w:r>
    </w:p>
    <w:p w14:paraId="38E94CE9" w14:textId="4FF099CE" w:rsidR="00A83BAA" w:rsidRDefault="00A83BAA" w:rsidP="00A93437">
      <w:pPr>
        <w:spacing w:after="0" w:line="240" w:lineRule="auto"/>
      </w:pPr>
      <w:r>
        <w:t>Ongoing POC &amp; Evaluation of SAP BRIM as a solution for Subscription Business</w:t>
      </w:r>
    </w:p>
    <w:p w14:paraId="146BBD49" w14:textId="2704794C" w:rsidR="00A83BAA" w:rsidRDefault="00A83BAA" w:rsidP="003009F9">
      <w:pPr>
        <w:spacing w:after="0" w:line="240" w:lineRule="auto"/>
      </w:pPr>
      <w:r>
        <w:tab/>
      </w:r>
      <w:r w:rsidR="003009F9">
        <w:t>Evaluation of SAP BRIM as solution offering for Subscription Business</w:t>
      </w:r>
    </w:p>
    <w:p w14:paraId="4026163B" w14:textId="0DD187AC" w:rsidR="003009F9" w:rsidRDefault="003009F9" w:rsidP="003009F9">
      <w:pPr>
        <w:spacing w:after="0" w:line="240" w:lineRule="auto"/>
      </w:pPr>
      <w:r>
        <w:tab/>
        <w:t xml:space="preserve">Evaluate the options to utilize the variant Configs for Product </w:t>
      </w:r>
      <w:proofErr w:type="gramStart"/>
      <w:r>
        <w:t>proliferation</w:t>
      </w:r>
      <w:proofErr w:type="gramEnd"/>
    </w:p>
    <w:p w14:paraId="70C2C960" w14:textId="08E561C2" w:rsidR="003009F9" w:rsidRDefault="003009F9" w:rsidP="003009F9">
      <w:pPr>
        <w:spacing w:after="0" w:line="240" w:lineRule="auto"/>
      </w:pPr>
      <w:r>
        <w:tab/>
        <w:t>Evaluate the capability to sustain high volume of orders and billing via SOM and CI</w:t>
      </w:r>
    </w:p>
    <w:p w14:paraId="627C0124" w14:textId="6F10F2BD" w:rsidR="00A83BAA" w:rsidRDefault="00A83BAA" w:rsidP="00A93437">
      <w:pPr>
        <w:spacing w:after="0" w:line="240" w:lineRule="auto"/>
      </w:pPr>
      <w:r>
        <w:t>POC and Development for the S/4 GTS E4H</w:t>
      </w:r>
    </w:p>
    <w:p w14:paraId="13FFDC9E" w14:textId="1A2B47D7" w:rsidR="003009F9" w:rsidRDefault="003009F9" w:rsidP="003009F9">
      <w:pPr>
        <w:spacing w:after="0" w:line="240" w:lineRule="auto"/>
        <w:ind w:left="720"/>
      </w:pPr>
      <w:r>
        <w:t xml:space="preserve">Evaluate existing screening architecture and find a comparable solution in E4H which caters to ~30Mil mastered BPs and </w:t>
      </w:r>
      <w:r w:rsidR="00375E98">
        <w:t xml:space="preserve">~50Mil/Month </w:t>
      </w:r>
      <w:r w:rsidR="00DD7C9B">
        <w:t>transactional data for both SAP and Non-SAP upstream</w:t>
      </w:r>
      <w:r>
        <w:tab/>
        <w:t xml:space="preserve"> </w:t>
      </w:r>
    </w:p>
    <w:p w14:paraId="34545371" w14:textId="0EBC2249" w:rsidR="006848FB" w:rsidRDefault="006848FB" w:rsidP="00A93437">
      <w:pPr>
        <w:spacing w:after="0" w:line="240" w:lineRule="auto"/>
      </w:pPr>
      <w:r>
        <w:t>Ongoing POC for migration via SAP RISE for BIS service line</w:t>
      </w:r>
    </w:p>
    <w:p w14:paraId="20D131A0" w14:textId="380191C4" w:rsidR="0058203B" w:rsidRDefault="0058203B" w:rsidP="00A93437">
      <w:pPr>
        <w:spacing w:after="0" w:line="240" w:lineRule="auto"/>
      </w:pPr>
      <w:r>
        <w:tab/>
        <w:t>ATC Checks</w:t>
      </w:r>
    </w:p>
    <w:p w14:paraId="0E84C146" w14:textId="74DE254C" w:rsidR="0058203B" w:rsidRDefault="0058203B" w:rsidP="00A93437">
      <w:pPr>
        <w:spacing w:after="0" w:line="240" w:lineRule="auto"/>
      </w:pPr>
      <w:r>
        <w:tab/>
        <w:t>Formalizing a guideline for migration</w:t>
      </w:r>
    </w:p>
    <w:p w14:paraId="38DA34F5" w14:textId="77777777" w:rsidR="00A93437" w:rsidRDefault="00A93437" w:rsidP="00A93437">
      <w:pPr>
        <w:spacing w:after="0" w:line="240" w:lineRule="auto"/>
      </w:pPr>
    </w:p>
    <w:p w14:paraId="03130655" w14:textId="5071CD34" w:rsidR="00A10A56" w:rsidRDefault="00000000" w:rsidP="00A93437">
      <w:pPr>
        <w:spacing w:after="0" w:line="240" w:lineRule="auto"/>
      </w:pPr>
      <w:r>
        <w:t xml:space="preserve"> </w:t>
      </w:r>
    </w:p>
    <w:p w14:paraId="0BE6AA32" w14:textId="77777777" w:rsidR="00A10A56" w:rsidRDefault="00000000">
      <w:pPr>
        <w:spacing w:after="0" w:line="240" w:lineRule="auto"/>
        <w:rPr>
          <w:b/>
        </w:rPr>
      </w:pPr>
      <w:r>
        <w:rPr>
          <w:b/>
        </w:rPr>
        <w:t>Sabic (Senior Software Engineer)</w:t>
      </w:r>
    </w:p>
    <w:p w14:paraId="2B1C064D" w14:textId="77777777" w:rsidR="00A10A56" w:rsidRDefault="00000000">
      <w:pPr>
        <w:spacing w:after="0" w:line="240" w:lineRule="auto"/>
      </w:pPr>
      <w:r>
        <w:t>Enhancement and Support for existing Compliance and Export/Import process assisting Supply Chain.</w:t>
      </w:r>
    </w:p>
    <w:p w14:paraId="6D2A830A" w14:textId="77777777" w:rsidR="00A10A56" w:rsidRDefault="00000000">
      <w:pPr>
        <w:spacing w:after="0" w:line="240" w:lineRule="auto"/>
      </w:pPr>
      <w:r>
        <w:t>Aug 2017–Feb 2019</w:t>
      </w:r>
    </w:p>
    <w:p w14:paraId="12F207BD" w14:textId="77777777" w:rsidR="00A10A56" w:rsidRDefault="00000000">
      <w:pPr>
        <w:spacing w:after="0" w:line="240" w:lineRule="auto"/>
      </w:pPr>
      <w:r>
        <w:t>SAP GTS (Support and Enhancements)</w:t>
      </w:r>
    </w:p>
    <w:p w14:paraId="6A1FAB82" w14:textId="77777777" w:rsidR="00A10A56" w:rsidRDefault="00000000">
      <w:pPr>
        <w:spacing w:before="240" w:after="240" w:line="240" w:lineRule="auto"/>
      </w:pPr>
      <w:r>
        <w:t xml:space="preserve"> </w:t>
      </w:r>
    </w:p>
    <w:p w14:paraId="5C038FDD" w14:textId="77777777" w:rsidR="00A10A56" w:rsidRDefault="00000000">
      <w:pPr>
        <w:spacing w:after="0" w:line="240" w:lineRule="auto"/>
        <w:rPr>
          <w:b/>
        </w:rPr>
      </w:pPr>
      <w:r>
        <w:rPr>
          <w:b/>
        </w:rPr>
        <w:t>Hewlett-Packard/ DXC (Software Engineer)</w:t>
      </w:r>
    </w:p>
    <w:p w14:paraId="0FB2F1DF" w14:textId="77777777" w:rsidR="00A10A56" w:rsidRDefault="00000000">
      <w:pPr>
        <w:spacing w:after="0" w:line="240" w:lineRule="auto"/>
      </w:pPr>
      <w:r>
        <w:t>Implemented a large-scale SAP Supply Chain Solution for a manufacturing plant acquired by HP (replacing legacy ERP). Led the team of 4 to focused on SD and Logistics.</w:t>
      </w:r>
    </w:p>
    <w:p w14:paraId="5EF5B0A8" w14:textId="77777777" w:rsidR="00A10A56" w:rsidRDefault="00000000">
      <w:pPr>
        <w:spacing w:after="0" w:line="240" w:lineRule="auto"/>
      </w:pPr>
      <w:r>
        <w:t>Nov 2014–Aug 2017</w:t>
      </w:r>
    </w:p>
    <w:p w14:paraId="12870329" w14:textId="77777777" w:rsidR="00A10A56" w:rsidRDefault="00000000">
      <w:pPr>
        <w:spacing w:after="0" w:line="240" w:lineRule="auto"/>
      </w:pPr>
      <w:r>
        <w:t>SAP SD (Implementation)</w:t>
      </w:r>
    </w:p>
    <w:p w14:paraId="60910579" w14:textId="77777777" w:rsidR="00A10A56" w:rsidRDefault="00000000">
      <w:pPr>
        <w:spacing w:after="0" w:line="240" w:lineRule="auto"/>
      </w:pPr>
      <w:r>
        <w:lastRenderedPageBreak/>
        <w:t>SP GTS (Enhancements)</w:t>
      </w:r>
    </w:p>
    <w:p w14:paraId="368BDB09" w14:textId="77777777" w:rsidR="00A10A56" w:rsidRDefault="00000000">
      <w:pPr>
        <w:spacing w:before="240" w:after="240" w:line="240" w:lineRule="auto"/>
      </w:pPr>
      <w:r>
        <w:t xml:space="preserve"> </w:t>
      </w:r>
    </w:p>
    <w:p w14:paraId="2E5EA736" w14:textId="77777777" w:rsidR="00A10A56" w:rsidRDefault="00000000">
      <w:pPr>
        <w:spacing w:after="0" w:line="240" w:lineRule="auto"/>
        <w:rPr>
          <w:b/>
        </w:rPr>
      </w:pPr>
      <w:r>
        <w:rPr>
          <w:b/>
        </w:rPr>
        <w:t>Accenture Solution PVT LTD (Senior Software Engineer)</w:t>
      </w:r>
    </w:p>
    <w:p w14:paraId="00418C47" w14:textId="77777777" w:rsidR="00A10A56" w:rsidRDefault="00000000">
      <w:pPr>
        <w:spacing w:after="0" w:line="240" w:lineRule="auto"/>
      </w:pPr>
      <w:r>
        <w:t xml:space="preserve">Support for a large energy company in </w:t>
      </w:r>
      <w:proofErr w:type="gramStart"/>
      <w:r>
        <w:t>US</w:t>
      </w:r>
      <w:proofErr w:type="gramEnd"/>
      <w:r>
        <w:t>.</w:t>
      </w:r>
    </w:p>
    <w:p w14:paraId="6DAF221C" w14:textId="77777777" w:rsidR="00A10A56" w:rsidRDefault="00000000">
      <w:pPr>
        <w:spacing w:after="0" w:line="240" w:lineRule="auto"/>
      </w:pPr>
      <w:r>
        <w:t xml:space="preserve">Enhancement for one of the largest telecom providers in Nordic Countries. </w:t>
      </w:r>
    </w:p>
    <w:p w14:paraId="72BC6D5A" w14:textId="77777777" w:rsidR="00A10A56" w:rsidRDefault="00000000">
      <w:pPr>
        <w:spacing w:after="0" w:line="240" w:lineRule="auto"/>
      </w:pPr>
      <w:r>
        <w:t>Mar 2011- Nov 2014</w:t>
      </w:r>
    </w:p>
    <w:p w14:paraId="41BC148D" w14:textId="77777777" w:rsidR="00A10A56" w:rsidRDefault="00000000">
      <w:pPr>
        <w:spacing w:after="0" w:line="240" w:lineRule="auto"/>
      </w:pPr>
      <w:r>
        <w:t>SAP SD (Support)</w:t>
      </w:r>
    </w:p>
    <w:p w14:paraId="676D2CA1" w14:textId="77777777" w:rsidR="00A10A56" w:rsidRDefault="00A10A56">
      <w:pPr>
        <w:pBdr>
          <w:top w:val="nil"/>
          <w:left w:val="nil"/>
          <w:bottom w:val="nil"/>
          <w:right w:val="nil"/>
          <w:between w:val="nil"/>
        </w:pBdr>
        <w:spacing w:after="0" w:line="240" w:lineRule="auto"/>
        <w:rPr>
          <w:b/>
        </w:rPr>
      </w:pPr>
    </w:p>
    <w:p w14:paraId="6255FA4C" w14:textId="77777777" w:rsidR="00A10A56" w:rsidRDefault="00A10A56">
      <w:pPr>
        <w:pBdr>
          <w:top w:val="nil"/>
          <w:left w:val="nil"/>
          <w:bottom w:val="nil"/>
          <w:right w:val="nil"/>
          <w:between w:val="nil"/>
        </w:pBdr>
        <w:spacing w:after="0" w:line="240" w:lineRule="auto"/>
        <w:rPr>
          <w:b/>
          <w:color w:val="000000"/>
        </w:rPr>
      </w:pPr>
    </w:p>
    <w:p w14:paraId="17701F56" w14:textId="77777777" w:rsidR="00A10A56" w:rsidRDefault="00000000">
      <w:pPr>
        <w:pStyle w:val="Heading2"/>
      </w:pPr>
      <w:r>
        <w:t>SKILLS</w:t>
      </w:r>
    </w:p>
    <w:p w14:paraId="436EE508" w14:textId="77777777" w:rsidR="00A10A56" w:rsidRDefault="00000000">
      <w:pPr>
        <w:pStyle w:val="Heading5"/>
        <w:widowControl w:val="0"/>
        <w:rPr>
          <w:i/>
        </w:rPr>
      </w:pPr>
      <w:r>
        <w:rPr>
          <w:i/>
        </w:rPr>
        <w:t>Program Management</w:t>
      </w:r>
    </w:p>
    <w:p w14:paraId="105545FE" w14:textId="5B9CFC92" w:rsidR="00A10A56" w:rsidRDefault="00000000" w:rsidP="00075C77">
      <w:pPr>
        <w:pStyle w:val="ListParagraph"/>
        <w:numPr>
          <w:ilvl w:val="0"/>
          <w:numId w:val="6"/>
        </w:numPr>
        <w:tabs>
          <w:tab w:val="left" w:pos="810"/>
        </w:tabs>
        <w:spacing w:after="60" w:line="276" w:lineRule="auto"/>
        <w:jc w:val="both"/>
      </w:pPr>
      <w:r>
        <w:t>Understand Cohort Business process. Understand Customer/BP Structure.</w:t>
      </w:r>
    </w:p>
    <w:p w14:paraId="326ACBD5" w14:textId="53E38CCA" w:rsidR="00A10A56" w:rsidRDefault="00000000" w:rsidP="00075C77">
      <w:pPr>
        <w:pStyle w:val="ListParagraph"/>
        <w:numPr>
          <w:ilvl w:val="0"/>
          <w:numId w:val="6"/>
        </w:numPr>
        <w:tabs>
          <w:tab w:val="left" w:pos="810"/>
        </w:tabs>
        <w:spacing w:after="60" w:line="276" w:lineRule="auto"/>
        <w:jc w:val="both"/>
      </w:pPr>
      <w:r>
        <w:t>Understand the different payment points and define optimum points for screening.</w:t>
      </w:r>
    </w:p>
    <w:p w14:paraId="461A8AD0" w14:textId="4056901D" w:rsidR="00A10A56" w:rsidRDefault="00000000" w:rsidP="00075C77">
      <w:pPr>
        <w:pStyle w:val="ListParagraph"/>
        <w:numPr>
          <w:ilvl w:val="0"/>
          <w:numId w:val="6"/>
        </w:numPr>
        <w:tabs>
          <w:tab w:val="left" w:pos="810"/>
        </w:tabs>
        <w:spacing w:after="60" w:line="276" w:lineRule="auto"/>
        <w:jc w:val="both"/>
      </w:pPr>
      <w:r>
        <w:t>Define screening and rescreening pattern.</w:t>
      </w:r>
    </w:p>
    <w:p w14:paraId="034C1EA4" w14:textId="480D4681" w:rsidR="00A10A56" w:rsidRDefault="00000000" w:rsidP="00075C77">
      <w:pPr>
        <w:pStyle w:val="ListParagraph"/>
        <w:numPr>
          <w:ilvl w:val="0"/>
          <w:numId w:val="6"/>
        </w:numPr>
        <w:tabs>
          <w:tab w:val="left" w:pos="810"/>
        </w:tabs>
        <w:spacing w:after="60" w:line="276" w:lineRule="auto"/>
        <w:jc w:val="both"/>
      </w:pPr>
      <w:r>
        <w:t>Define data contract and fill all the gaps.</w:t>
      </w:r>
    </w:p>
    <w:p w14:paraId="1A401B39" w14:textId="73F6399E" w:rsidR="00A10A56" w:rsidRDefault="00000000" w:rsidP="00075C77">
      <w:pPr>
        <w:pStyle w:val="ListParagraph"/>
        <w:numPr>
          <w:ilvl w:val="0"/>
          <w:numId w:val="6"/>
        </w:numPr>
        <w:tabs>
          <w:tab w:val="left" w:pos="810"/>
        </w:tabs>
        <w:spacing w:after="60" w:line="276" w:lineRule="auto"/>
        <w:jc w:val="both"/>
      </w:pPr>
      <w:r>
        <w:t>Define Project timeline (Dev, SIT, UAT, Golive).</w:t>
      </w:r>
    </w:p>
    <w:p w14:paraId="2861228B" w14:textId="0C3BFA19" w:rsidR="00A10A56" w:rsidRDefault="00000000" w:rsidP="00075C77">
      <w:pPr>
        <w:pStyle w:val="ListParagraph"/>
        <w:numPr>
          <w:ilvl w:val="0"/>
          <w:numId w:val="6"/>
        </w:numPr>
        <w:tabs>
          <w:tab w:val="left" w:pos="810"/>
        </w:tabs>
        <w:spacing w:after="60" w:line="276" w:lineRule="auto"/>
        <w:jc w:val="both"/>
      </w:pPr>
      <w:r>
        <w:t>Define Migration Plan.</w:t>
      </w:r>
    </w:p>
    <w:p w14:paraId="3176E7E4" w14:textId="580328AB" w:rsidR="00A10A56" w:rsidRDefault="00000000" w:rsidP="00075C77">
      <w:pPr>
        <w:pStyle w:val="ListParagraph"/>
        <w:numPr>
          <w:ilvl w:val="0"/>
          <w:numId w:val="6"/>
        </w:numPr>
        <w:tabs>
          <w:tab w:val="left" w:pos="810"/>
        </w:tabs>
        <w:spacing w:after="60" w:line="276" w:lineRule="auto"/>
        <w:jc w:val="both"/>
      </w:pPr>
      <w:r>
        <w:t>Define Fallback mechanism.</w:t>
      </w:r>
    </w:p>
    <w:p w14:paraId="39AAF4EA" w14:textId="0AC238A1" w:rsidR="00A10A56" w:rsidRDefault="00000000" w:rsidP="00075C77">
      <w:pPr>
        <w:pStyle w:val="ListParagraph"/>
        <w:numPr>
          <w:ilvl w:val="0"/>
          <w:numId w:val="6"/>
        </w:numPr>
        <w:tabs>
          <w:tab w:val="left" w:pos="810"/>
        </w:tabs>
        <w:spacing w:after="60" w:line="276" w:lineRule="auto"/>
        <w:jc w:val="both"/>
      </w:pPr>
      <w:r>
        <w:t>Coordinate with different stakeholders in the project to come to a common understanding.</w:t>
      </w:r>
    </w:p>
    <w:p w14:paraId="6E827BBD" w14:textId="62B6680A" w:rsidR="00A10A56" w:rsidRDefault="00000000" w:rsidP="00075C77">
      <w:pPr>
        <w:pStyle w:val="ListParagraph"/>
        <w:numPr>
          <w:ilvl w:val="0"/>
          <w:numId w:val="6"/>
        </w:numPr>
        <w:tabs>
          <w:tab w:val="left" w:pos="810"/>
        </w:tabs>
        <w:spacing w:after="60" w:line="276" w:lineRule="auto"/>
        <w:jc w:val="both"/>
      </w:pPr>
      <w:r>
        <w:t>Define Hypercare.</w:t>
      </w:r>
    </w:p>
    <w:p w14:paraId="1ED1ED7C" w14:textId="697FB527" w:rsidR="00A10A56" w:rsidRDefault="00000000" w:rsidP="00075C77">
      <w:pPr>
        <w:pStyle w:val="ListParagraph"/>
        <w:numPr>
          <w:ilvl w:val="0"/>
          <w:numId w:val="6"/>
        </w:numPr>
        <w:tabs>
          <w:tab w:val="left" w:pos="810"/>
        </w:tabs>
        <w:spacing w:after="60" w:line="276" w:lineRule="auto"/>
        <w:jc w:val="both"/>
      </w:pPr>
      <w:r>
        <w:t>Coordinate with Trade Business to ensure trade requirements are met.</w:t>
      </w:r>
    </w:p>
    <w:p w14:paraId="76907035" w14:textId="67692B29" w:rsidR="00A10A56" w:rsidRDefault="00000000" w:rsidP="00075C77">
      <w:pPr>
        <w:pStyle w:val="ListParagraph"/>
        <w:numPr>
          <w:ilvl w:val="0"/>
          <w:numId w:val="6"/>
        </w:numPr>
        <w:tabs>
          <w:tab w:val="left" w:pos="810"/>
        </w:tabs>
        <w:spacing w:after="60" w:line="276" w:lineRule="auto"/>
        <w:jc w:val="both"/>
      </w:pPr>
      <w:r>
        <w:t xml:space="preserve">Execute all the above-mentioned steps without missing any timeline. </w:t>
      </w:r>
    </w:p>
    <w:p w14:paraId="770953A8" w14:textId="77777777" w:rsidR="00075C77" w:rsidRDefault="00075C77">
      <w:pPr>
        <w:tabs>
          <w:tab w:val="left" w:pos="810"/>
        </w:tabs>
        <w:spacing w:after="60" w:line="276" w:lineRule="auto"/>
        <w:jc w:val="both"/>
      </w:pPr>
    </w:p>
    <w:p w14:paraId="73A35225" w14:textId="47940A71" w:rsidR="00B42681" w:rsidRDefault="00B42681" w:rsidP="006848FB">
      <w:pPr>
        <w:pStyle w:val="Heading5"/>
        <w:widowControl w:val="0"/>
        <w:rPr>
          <w:i/>
          <w:iCs/>
        </w:rPr>
      </w:pPr>
      <w:r>
        <w:rPr>
          <w:i/>
          <w:iCs/>
        </w:rPr>
        <w:t>Supply Chain migration to SAP BIS</w:t>
      </w:r>
    </w:p>
    <w:p w14:paraId="246F1649" w14:textId="1BD72687" w:rsidR="00B42681" w:rsidRDefault="00B42681" w:rsidP="00B42681">
      <w:pPr>
        <w:pStyle w:val="NoSpacing"/>
        <w:numPr>
          <w:ilvl w:val="0"/>
          <w:numId w:val="11"/>
        </w:numPr>
      </w:pPr>
      <w:r>
        <w:t>Analysis of over 70 processes of SCM (Devices, Cloud). – Sales, Procurement, Returns, Production, Payments.</w:t>
      </w:r>
    </w:p>
    <w:p w14:paraId="020846C6" w14:textId="417573B9" w:rsidR="00B42681" w:rsidRDefault="00B42681" w:rsidP="00B42681">
      <w:pPr>
        <w:pStyle w:val="NoSpacing"/>
        <w:numPr>
          <w:ilvl w:val="0"/>
          <w:numId w:val="11"/>
        </w:numPr>
      </w:pPr>
      <w:r>
        <w:t xml:space="preserve">Identifying standard and custom integration scenarios with existing processes. </w:t>
      </w:r>
    </w:p>
    <w:p w14:paraId="15D3B9E9" w14:textId="0A5BB4AD" w:rsidR="00B42681" w:rsidRDefault="00B42681" w:rsidP="00B42681">
      <w:pPr>
        <w:pStyle w:val="NoSpacing"/>
        <w:numPr>
          <w:ilvl w:val="0"/>
          <w:numId w:val="11"/>
        </w:numPr>
      </w:pPr>
      <w:r>
        <w:t xml:space="preserve">Architecture design to migrate screening to SAP BIS and Customs to E4H. </w:t>
      </w:r>
    </w:p>
    <w:p w14:paraId="2B493535" w14:textId="4F16CA4C" w:rsidR="00B42681" w:rsidRDefault="00B42681" w:rsidP="00B42681">
      <w:pPr>
        <w:pStyle w:val="NoSpacing"/>
        <w:numPr>
          <w:ilvl w:val="0"/>
          <w:numId w:val="11"/>
        </w:numPr>
      </w:pPr>
      <w:r>
        <w:t xml:space="preserve">Architecture design to </w:t>
      </w:r>
      <w:r>
        <w:t xml:space="preserve">integrate with SAP MDG and Sap ECC for master data and transaction data screening. </w:t>
      </w:r>
    </w:p>
    <w:p w14:paraId="314E016E" w14:textId="03F99E3B" w:rsidR="00B42681" w:rsidRDefault="00B42681" w:rsidP="00B42681">
      <w:pPr>
        <w:pStyle w:val="NoSpacing"/>
        <w:numPr>
          <w:ilvl w:val="0"/>
          <w:numId w:val="11"/>
        </w:numPr>
      </w:pPr>
      <w:r>
        <w:t xml:space="preserve">Future proofing the architecture with SAP S/4. </w:t>
      </w:r>
    </w:p>
    <w:p w14:paraId="04F41D17" w14:textId="77777777" w:rsidR="00B42681" w:rsidRDefault="00B42681" w:rsidP="00B42681"/>
    <w:p w14:paraId="42712A64" w14:textId="449718E8" w:rsidR="008F429E" w:rsidRPr="008F429E" w:rsidRDefault="008F429E" w:rsidP="006848FB">
      <w:pPr>
        <w:pStyle w:val="Heading5"/>
        <w:widowControl w:val="0"/>
        <w:rPr>
          <w:i/>
          <w:iCs/>
        </w:rPr>
      </w:pPr>
      <w:r w:rsidRPr="008F429E">
        <w:rPr>
          <w:i/>
          <w:iCs/>
        </w:rPr>
        <w:t>S/4 GTS E4H Screening</w:t>
      </w:r>
    </w:p>
    <w:p w14:paraId="6AA819CA" w14:textId="77777777" w:rsidR="008F429E" w:rsidRDefault="008F429E" w:rsidP="008F429E">
      <w:pPr>
        <w:pStyle w:val="ListParagraph"/>
        <w:numPr>
          <w:ilvl w:val="0"/>
          <w:numId w:val="9"/>
        </w:numPr>
        <w:spacing w:after="0" w:line="240" w:lineRule="auto"/>
      </w:pPr>
      <w:r>
        <w:t>Finalizing the E4H architecture for Screening</w:t>
      </w:r>
    </w:p>
    <w:p w14:paraId="4DF249BA" w14:textId="34FCF4A8" w:rsidR="008F429E" w:rsidRDefault="008F429E" w:rsidP="008F429E">
      <w:pPr>
        <w:pStyle w:val="ListParagraph"/>
        <w:numPr>
          <w:ilvl w:val="0"/>
          <w:numId w:val="9"/>
        </w:numPr>
        <w:spacing w:after="0" w:line="240" w:lineRule="auto"/>
      </w:pPr>
      <w:proofErr w:type="gramStart"/>
      <w:r>
        <w:t>Reevaluate</w:t>
      </w:r>
      <w:proofErr w:type="gramEnd"/>
      <w:r>
        <w:t xml:space="preserve"> the embedded, co-deployment and standalone architecture </w:t>
      </w:r>
    </w:p>
    <w:p w14:paraId="63033B43" w14:textId="77777777" w:rsidR="008F429E" w:rsidRDefault="008F429E" w:rsidP="008F429E">
      <w:pPr>
        <w:pStyle w:val="ListParagraph"/>
        <w:numPr>
          <w:ilvl w:val="0"/>
          <w:numId w:val="9"/>
        </w:numPr>
        <w:spacing w:after="0" w:line="240" w:lineRule="auto"/>
      </w:pPr>
      <w:r>
        <w:t xml:space="preserve">Design a </w:t>
      </w:r>
      <w:proofErr w:type="gramStart"/>
      <w:r>
        <w:t>2 system</w:t>
      </w:r>
      <w:proofErr w:type="gramEnd"/>
      <w:r>
        <w:t xml:space="preserve"> architecture for screening to cater to consume high volume consumer and transaction data and Enterprise data</w:t>
      </w:r>
    </w:p>
    <w:p w14:paraId="0E055940" w14:textId="530A34CB" w:rsidR="008F429E" w:rsidRDefault="008F429E" w:rsidP="008F429E">
      <w:pPr>
        <w:pStyle w:val="ListParagraph"/>
        <w:numPr>
          <w:ilvl w:val="0"/>
          <w:numId w:val="9"/>
        </w:numPr>
        <w:spacing w:after="0" w:line="240" w:lineRule="auto"/>
      </w:pPr>
      <w:r>
        <w:t>Prototyping existing functionality in Sandbox</w:t>
      </w:r>
    </w:p>
    <w:p w14:paraId="7E3DB2E7" w14:textId="49983DAA" w:rsidR="008F429E" w:rsidRDefault="008F429E" w:rsidP="008F429E">
      <w:pPr>
        <w:pStyle w:val="ListParagraph"/>
        <w:numPr>
          <w:ilvl w:val="0"/>
          <w:numId w:val="9"/>
        </w:numPr>
        <w:spacing w:after="0" w:line="240" w:lineRule="auto"/>
      </w:pPr>
      <w:r>
        <w:t xml:space="preserve">Gather performance data on SPL HANA Search and compare the results with GTS </w:t>
      </w:r>
    </w:p>
    <w:p w14:paraId="20055323" w14:textId="77777777" w:rsidR="008F429E" w:rsidRDefault="008F429E" w:rsidP="008F429E">
      <w:pPr>
        <w:pStyle w:val="ListParagraph"/>
        <w:numPr>
          <w:ilvl w:val="0"/>
          <w:numId w:val="9"/>
        </w:numPr>
        <w:spacing w:after="0" w:line="240" w:lineRule="auto"/>
      </w:pPr>
      <w:r>
        <w:t>Breakdown task, timeline and resource needs to meet the SAP end of support timeline</w:t>
      </w:r>
    </w:p>
    <w:p w14:paraId="07532C14" w14:textId="77777777" w:rsidR="008F429E" w:rsidRDefault="008F429E" w:rsidP="008F429E">
      <w:pPr>
        <w:pStyle w:val="ListParagraph"/>
        <w:numPr>
          <w:ilvl w:val="0"/>
          <w:numId w:val="9"/>
        </w:numPr>
        <w:spacing w:after="0" w:line="240" w:lineRule="auto"/>
      </w:pPr>
      <w:r>
        <w:lastRenderedPageBreak/>
        <w:t xml:space="preserve">Run ATC and CCLM to derive the active objects that </w:t>
      </w:r>
      <w:proofErr w:type="gramStart"/>
      <w:r>
        <w:t>needs</w:t>
      </w:r>
      <w:proofErr w:type="gramEnd"/>
      <w:r>
        <w:t xml:space="preserve"> migration</w:t>
      </w:r>
    </w:p>
    <w:p w14:paraId="1CCE9DE3" w14:textId="77777777" w:rsidR="008F429E" w:rsidRDefault="008F429E" w:rsidP="008F429E">
      <w:pPr>
        <w:pStyle w:val="ListParagraph"/>
        <w:numPr>
          <w:ilvl w:val="0"/>
          <w:numId w:val="9"/>
        </w:numPr>
        <w:spacing w:after="0" w:line="240" w:lineRule="auto"/>
      </w:pPr>
      <w:r>
        <w:t>Evaluate existing upstream, reevaluate the business need for screening and drive the discussion to for upstream integration in E4H</w:t>
      </w:r>
    </w:p>
    <w:p w14:paraId="3D8BBDCB" w14:textId="77777777" w:rsidR="008F429E" w:rsidRDefault="008F429E" w:rsidP="008F429E">
      <w:pPr>
        <w:pStyle w:val="ListParagraph"/>
        <w:numPr>
          <w:ilvl w:val="0"/>
          <w:numId w:val="9"/>
        </w:numPr>
        <w:spacing w:after="0" w:line="240" w:lineRule="auto"/>
      </w:pPr>
      <w:r>
        <w:t>Evaluate different migration options and formulate a cutover and migration plan</w:t>
      </w:r>
    </w:p>
    <w:p w14:paraId="437C776D" w14:textId="534E41EF" w:rsidR="00B42681" w:rsidRDefault="00B42681" w:rsidP="008F429E">
      <w:pPr>
        <w:pStyle w:val="ListParagraph"/>
        <w:numPr>
          <w:ilvl w:val="0"/>
          <w:numId w:val="9"/>
        </w:numPr>
        <w:spacing w:after="0" w:line="240" w:lineRule="auto"/>
      </w:pPr>
      <w:r>
        <w:t xml:space="preserve">Formulate a plan to deploy SAP BIS and E4H together. </w:t>
      </w:r>
    </w:p>
    <w:p w14:paraId="655275D6" w14:textId="3BDDBC8C" w:rsidR="00B42681" w:rsidRDefault="00B42681" w:rsidP="008F429E">
      <w:pPr>
        <w:pStyle w:val="ListParagraph"/>
        <w:numPr>
          <w:ilvl w:val="0"/>
          <w:numId w:val="9"/>
        </w:numPr>
        <w:spacing w:after="0" w:line="240" w:lineRule="auto"/>
      </w:pPr>
      <w:r>
        <w:t xml:space="preserve">Streamlining the upstream integrations with 10+ systems. </w:t>
      </w:r>
    </w:p>
    <w:p w14:paraId="0B0DF883" w14:textId="77777777" w:rsidR="008F429E" w:rsidRPr="008F429E" w:rsidRDefault="008F429E" w:rsidP="008F429E"/>
    <w:p w14:paraId="28687352" w14:textId="60697112" w:rsidR="008F429E" w:rsidRDefault="008F429E" w:rsidP="006848FB">
      <w:pPr>
        <w:pStyle w:val="Heading5"/>
        <w:widowControl w:val="0"/>
        <w:rPr>
          <w:i/>
        </w:rPr>
      </w:pPr>
      <w:r>
        <w:rPr>
          <w:i/>
        </w:rPr>
        <w:t>SAP BRIM POC</w:t>
      </w:r>
      <w:r w:rsidR="00B70BA4">
        <w:rPr>
          <w:i/>
        </w:rPr>
        <w:t xml:space="preserve"> for Subscription Business</w:t>
      </w:r>
    </w:p>
    <w:p w14:paraId="61ABC684" w14:textId="6542CE06" w:rsidR="008F429E" w:rsidRDefault="008F429E" w:rsidP="008F429E">
      <w:pPr>
        <w:pStyle w:val="ListParagraph"/>
        <w:numPr>
          <w:ilvl w:val="0"/>
          <w:numId w:val="8"/>
        </w:numPr>
        <w:spacing w:after="0" w:line="240" w:lineRule="auto"/>
      </w:pPr>
      <w:r>
        <w:t>Implement BRIM SOM, lead a team of 4 for prototyping</w:t>
      </w:r>
    </w:p>
    <w:p w14:paraId="15EBAF6A" w14:textId="02924C04" w:rsidR="008F429E" w:rsidRDefault="008F429E" w:rsidP="008F429E">
      <w:pPr>
        <w:pStyle w:val="ListParagraph"/>
        <w:numPr>
          <w:ilvl w:val="0"/>
          <w:numId w:val="8"/>
        </w:numPr>
        <w:spacing w:after="0" w:line="240" w:lineRule="auto"/>
      </w:pPr>
      <w:r>
        <w:t xml:space="preserve">Config and Integrate Subscription Contract </w:t>
      </w:r>
    </w:p>
    <w:p w14:paraId="0DB539D9" w14:textId="417AF884" w:rsidR="008F429E" w:rsidRDefault="008F429E" w:rsidP="008F429E">
      <w:pPr>
        <w:pStyle w:val="ListParagraph"/>
        <w:numPr>
          <w:ilvl w:val="0"/>
          <w:numId w:val="8"/>
        </w:numPr>
        <w:spacing w:after="0" w:line="240" w:lineRule="auto"/>
      </w:pPr>
      <w:r>
        <w:t>Config and Integrate Provider Contract</w:t>
      </w:r>
    </w:p>
    <w:p w14:paraId="7C78E01E" w14:textId="259CA93D" w:rsidR="008F429E" w:rsidRDefault="008F429E" w:rsidP="008F429E">
      <w:pPr>
        <w:pStyle w:val="ListParagraph"/>
        <w:numPr>
          <w:ilvl w:val="0"/>
          <w:numId w:val="8"/>
        </w:numPr>
        <w:spacing w:after="0" w:line="240" w:lineRule="auto"/>
      </w:pPr>
      <w:r>
        <w:t>Config and Integrate Convergent Invoicing</w:t>
      </w:r>
    </w:p>
    <w:p w14:paraId="443AD822" w14:textId="06154601" w:rsidR="008F429E" w:rsidRDefault="008F429E" w:rsidP="008F429E">
      <w:pPr>
        <w:pStyle w:val="ListParagraph"/>
        <w:numPr>
          <w:ilvl w:val="0"/>
          <w:numId w:val="8"/>
        </w:numPr>
        <w:spacing w:after="0" w:line="240" w:lineRule="auto"/>
      </w:pPr>
      <w:r>
        <w:t>Implement REST API for Subscription Order Creation</w:t>
      </w:r>
    </w:p>
    <w:p w14:paraId="2082664C" w14:textId="2167F19C" w:rsidR="008F429E" w:rsidRDefault="008F429E" w:rsidP="008F429E">
      <w:pPr>
        <w:pStyle w:val="ListParagraph"/>
        <w:numPr>
          <w:ilvl w:val="0"/>
          <w:numId w:val="8"/>
        </w:numPr>
        <w:spacing w:after="0" w:line="240" w:lineRule="auto"/>
      </w:pPr>
      <w:r>
        <w:t>Run the performance test and gather critical matrices</w:t>
      </w:r>
    </w:p>
    <w:p w14:paraId="459B3233" w14:textId="0F443431" w:rsidR="008F429E" w:rsidRDefault="008F429E" w:rsidP="008F429E">
      <w:pPr>
        <w:pStyle w:val="ListParagraph"/>
        <w:numPr>
          <w:ilvl w:val="0"/>
          <w:numId w:val="8"/>
        </w:numPr>
        <w:spacing w:after="0" w:line="240" w:lineRule="auto"/>
      </w:pPr>
      <w:r>
        <w:t>Present the test result to LT and architecture team to finalize solution options</w:t>
      </w:r>
    </w:p>
    <w:p w14:paraId="6DE19808" w14:textId="4692EC48" w:rsidR="008F429E" w:rsidRDefault="008F429E" w:rsidP="008F429E">
      <w:pPr>
        <w:pStyle w:val="ListParagraph"/>
        <w:numPr>
          <w:ilvl w:val="0"/>
          <w:numId w:val="8"/>
        </w:numPr>
        <w:spacing w:after="0" w:line="240" w:lineRule="auto"/>
      </w:pPr>
      <w:r>
        <w:t xml:space="preserve">Design the Integration pattern with all upstream and downstream solutions </w:t>
      </w:r>
    </w:p>
    <w:p w14:paraId="08DB661A" w14:textId="77777777" w:rsidR="008F429E" w:rsidRPr="008F429E" w:rsidRDefault="008F429E" w:rsidP="008F429E"/>
    <w:p w14:paraId="090A13A1" w14:textId="2DA6AF58" w:rsidR="006848FB" w:rsidRDefault="006848FB" w:rsidP="006848FB">
      <w:pPr>
        <w:pStyle w:val="Heading5"/>
        <w:widowControl w:val="0"/>
        <w:rPr>
          <w:i/>
        </w:rPr>
      </w:pPr>
      <w:r>
        <w:rPr>
          <w:i/>
        </w:rPr>
        <w:t>S/4 HANA Sales POC</w:t>
      </w:r>
      <w:r w:rsidR="008F429E">
        <w:rPr>
          <w:i/>
        </w:rPr>
        <w:t xml:space="preserve"> </w:t>
      </w:r>
    </w:p>
    <w:p w14:paraId="5B8D0BA2" w14:textId="5FEB4248" w:rsidR="006848FB" w:rsidRDefault="00B70BA4" w:rsidP="0075574F">
      <w:pPr>
        <w:pStyle w:val="NoSpacing"/>
        <w:numPr>
          <w:ilvl w:val="0"/>
          <w:numId w:val="4"/>
        </w:numPr>
        <w:ind w:left="360"/>
      </w:pPr>
      <w:r w:rsidRPr="00B70BA4">
        <w:t>Implementing the standard S/4 O2C Process for Subscription/Virtual Products</w:t>
      </w:r>
      <w:r>
        <w:t xml:space="preserve"> for </w:t>
      </w:r>
      <w:r w:rsidR="006848FB">
        <w:t>Volume Licensing service line for S/4 HANA Migration</w:t>
      </w:r>
    </w:p>
    <w:p w14:paraId="2DB03D8E" w14:textId="02639C32" w:rsidR="006848FB" w:rsidRDefault="006848FB" w:rsidP="0075574F">
      <w:pPr>
        <w:pStyle w:val="NoSpacing"/>
        <w:numPr>
          <w:ilvl w:val="0"/>
          <w:numId w:val="4"/>
        </w:numPr>
        <w:ind w:left="360"/>
      </w:pPr>
      <w:r>
        <w:t xml:space="preserve">Order Creation via ODATA V4 </w:t>
      </w:r>
    </w:p>
    <w:p w14:paraId="3C59CE53" w14:textId="552AA98D" w:rsidR="006848FB" w:rsidRDefault="006848FB" w:rsidP="0075574F">
      <w:pPr>
        <w:pStyle w:val="NoSpacing"/>
        <w:numPr>
          <w:ilvl w:val="0"/>
          <w:numId w:val="4"/>
        </w:numPr>
        <w:ind w:left="360"/>
      </w:pPr>
      <w:r>
        <w:t>Large volume Order to Billing POC</w:t>
      </w:r>
    </w:p>
    <w:p w14:paraId="10B155A5" w14:textId="6394FE9D" w:rsidR="006848FB" w:rsidRDefault="006848FB" w:rsidP="0075574F">
      <w:pPr>
        <w:pStyle w:val="NoSpacing"/>
        <w:numPr>
          <w:ilvl w:val="0"/>
          <w:numId w:val="4"/>
        </w:numPr>
        <w:ind w:left="360"/>
      </w:pPr>
      <w:r>
        <w:t xml:space="preserve">Posting of accounting doc via </w:t>
      </w:r>
      <w:r w:rsidR="008F429E">
        <w:t xml:space="preserve">FICA </w:t>
      </w:r>
    </w:p>
    <w:p w14:paraId="066DFAF0" w14:textId="282194BE" w:rsidR="006848FB" w:rsidRDefault="00B70BA4" w:rsidP="0075574F">
      <w:pPr>
        <w:pStyle w:val="NoSpacing"/>
        <w:numPr>
          <w:ilvl w:val="0"/>
          <w:numId w:val="4"/>
        </w:numPr>
        <w:ind w:left="360"/>
      </w:pPr>
      <w:r>
        <w:t>Upstream</w:t>
      </w:r>
      <w:r w:rsidR="006848FB">
        <w:t xml:space="preserve"> Integration via </w:t>
      </w:r>
      <w:proofErr w:type="spellStart"/>
      <w:r w:rsidR="006848FB">
        <w:t>Odata</w:t>
      </w:r>
      <w:proofErr w:type="spellEnd"/>
      <w:r>
        <w:t xml:space="preserve"> API</w:t>
      </w:r>
    </w:p>
    <w:p w14:paraId="57CB2AEE" w14:textId="1D3A8A2D" w:rsidR="00B70BA4" w:rsidRDefault="00B70BA4" w:rsidP="0075574F">
      <w:pPr>
        <w:pStyle w:val="NoSpacing"/>
        <w:numPr>
          <w:ilvl w:val="0"/>
          <w:numId w:val="4"/>
        </w:numPr>
        <w:ind w:left="360"/>
      </w:pPr>
      <w:r>
        <w:t>Readiness and ATC check runs</w:t>
      </w:r>
    </w:p>
    <w:p w14:paraId="01580558" w14:textId="458D4635" w:rsidR="00B70BA4" w:rsidRDefault="00B70BA4" w:rsidP="0075574F">
      <w:pPr>
        <w:pStyle w:val="NoSpacing"/>
        <w:numPr>
          <w:ilvl w:val="0"/>
          <w:numId w:val="4"/>
        </w:numPr>
        <w:ind w:left="360"/>
      </w:pPr>
      <w:r>
        <w:t>Implement advanced I/C process</w:t>
      </w:r>
    </w:p>
    <w:p w14:paraId="46D8FC17" w14:textId="10075838" w:rsidR="00B70BA4" w:rsidRDefault="00B70BA4" w:rsidP="0075574F">
      <w:pPr>
        <w:pStyle w:val="NoSpacing"/>
        <w:numPr>
          <w:ilvl w:val="0"/>
          <w:numId w:val="4"/>
        </w:numPr>
        <w:ind w:left="360"/>
      </w:pPr>
      <w:r>
        <w:t>Evaluation of performance matrices with both API and BAPI</w:t>
      </w:r>
    </w:p>
    <w:p w14:paraId="3F1544C7" w14:textId="1AABA2B2" w:rsidR="00B70BA4" w:rsidRDefault="00B70BA4" w:rsidP="0075574F">
      <w:pPr>
        <w:pStyle w:val="NoSpacing"/>
        <w:numPr>
          <w:ilvl w:val="0"/>
          <w:numId w:val="4"/>
        </w:numPr>
        <w:ind w:left="360"/>
      </w:pPr>
      <w:r>
        <w:t>Drive discussion with leadership for the best suited product option based on POC outcomes</w:t>
      </w:r>
    </w:p>
    <w:p w14:paraId="19EB955D" w14:textId="77777777" w:rsidR="006848FB" w:rsidRDefault="006848FB" w:rsidP="0075574F">
      <w:pPr>
        <w:pStyle w:val="NoSpacing"/>
      </w:pPr>
    </w:p>
    <w:p w14:paraId="5EA099F4" w14:textId="3E33F71E" w:rsidR="006848FB" w:rsidRDefault="006848FB" w:rsidP="0075574F">
      <w:pPr>
        <w:pStyle w:val="NoSpacing"/>
        <w:numPr>
          <w:ilvl w:val="0"/>
          <w:numId w:val="4"/>
        </w:numPr>
        <w:ind w:left="360"/>
      </w:pPr>
      <w:r>
        <w:t>Evaluation of 73 Business Process for HW Supply Chian</w:t>
      </w:r>
    </w:p>
    <w:p w14:paraId="02ADB451" w14:textId="569F2AC7" w:rsidR="006848FB" w:rsidRDefault="006848FB" w:rsidP="0075574F">
      <w:pPr>
        <w:pStyle w:val="NoSpacing"/>
        <w:numPr>
          <w:ilvl w:val="0"/>
          <w:numId w:val="4"/>
        </w:numPr>
        <w:ind w:left="360"/>
      </w:pPr>
      <w:r>
        <w:t>Mapping Advanced I/C and Advanced I/C STO in S/4</w:t>
      </w:r>
    </w:p>
    <w:p w14:paraId="2D085E03" w14:textId="624D2ED0" w:rsidR="006848FB" w:rsidRDefault="006848FB" w:rsidP="0075574F">
      <w:pPr>
        <w:pStyle w:val="NoSpacing"/>
        <w:numPr>
          <w:ilvl w:val="0"/>
          <w:numId w:val="4"/>
        </w:numPr>
        <w:ind w:left="360"/>
      </w:pPr>
      <w:r>
        <w:t>Migration of Customers to BP in S/4 via CVI Integration</w:t>
      </w:r>
    </w:p>
    <w:p w14:paraId="76B08EB0" w14:textId="77777777" w:rsidR="006848FB" w:rsidRDefault="006848FB" w:rsidP="0075574F"/>
    <w:p w14:paraId="280529B6" w14:textId="1E31E43D" w:rsidR="006848FB" w:rsidRDefault="006848FB" w:rsidP="0075574F">
      <w:pPr>
        <w:pStyle w:val="NoSpacing"/>
        <w:numPr>
          <w:ilvl w:val="0"/>
          <w:numId w:val="4"/>
        </w:numPr>
        <w:ind w:left="360"/>
      </w:pPr>
      <w:r>
        <w:t>Evaluation of Business Process for Cloud Supply Chain for integration and onboarding to Compliance Solution.</w:t>
      </w:r>
    </w:p>
    <w:p w14:paraId="61795B9A" w14:textId="77777777" w:rsidR="006848FB" w:rsidRPr="006848FB" w:rsidRDefault="006848FB" w:rsidP="006848FB"/>
    <w:p w14:paraId="4D042F33" w14:textId="23085A0D" w:rsidR="006848FB" w:rsidRDefault="006848FB" w:rsidP="006848FB">
      <w:pPr>
        <w:pStyle w:val="Heading5"/>
        <w:widowControl w:val="0"/>
        <w:rPr>
          <w:i/>
        </w:rPr>
      </w:pPr>
      <w:r>
        <w:rPr>
          <w:i/>
        </w:rPr>
        <w:t>SAP Rise Evaluation for SAP BIS</w:t>
      </w:r>
    </w:p>
    <w:p w14:paraId="0AABB2D2" w14:textId="255DB99D" w:rsidR="006848FB" w:rsidRDefault="006848FB" w:rsidP="0075574F">
      <w:pPr>
        <w:pStyle w:val="NoSpacing"/>
        <w:numPr>
          <w:ilvl w:val="0"/>
          <w:numId w:val="5"/>
        </w:numPr>
      </w:pPr>
      <w:r>
        <w:t>Evaluation of existing On-Prem BIS solution (hosted on Azure hyper-scaler) and possible roadmap to S/4 Cloud migration via RISE</w:t>
      </w:r>
    </w:p>
    <w:p w14:paraId="6AD21D44" w14:textId="0372AA17" w:rsidR="006848FB" w:rsidRDefault="006848FB" w:rsidP="0075574F">
      <w:pPr>
        <w:pStyle w:val="NoSpacing"/>
        <w:numPr>
          <w:ilvl w:val="0"/>
          <w:numId w:val="5"/>
        </w:numPr>
      </w:pPr>
      <w:r>
        <w:t>Evaluation of Clean Core and BTP requirement. Evaluation of existing extensibility mechanism build in for S/4 cloud version</w:t>
      </w:r>
    </w:p>
    <w:p w14:paraId="5D7AEE82" w14:textId="2E07E0D2" w:rsidR="006848FB" w:rsidRPr="006848FB" w:rsidRDefault="006848FB" w:rsidP="0075574F">
      <w:pPr>
        <w:pStyle w:val="NoSpacing"/>
        <w:numPr>
          <w:ilvl w:val="0"/>
          <w:numId w:val="5"/>
        </w:numPr>
      </w:pPr>
      <w:r>
        <w:t>Discussion with SAP on the requirements and landscape proposal</w:t>
      </w:r>
    </w:p>
    <w:p w14:paraId="54141FCE" w14:textId="77777777" w:rsidR="00A10A56" w:rsidRDefault="00A10A56">
      <w:pPr>
        <w:pStyle w:val="Heading5"/>
        <w:widowControl w:val="0"/>
        <w:rPr>
          <w:i/>
        </w:rPr>
      </w:pPr>
    </w:p>
    <w:p w14:paraId="2314FAB4" w14:textId="77777777" w:rsidR="00A10A56" w:rsidRDefault="00000000">
      <w:pPr>
        <w:pStyle w:val="Heading5"/>
        <w:widowControl w:val="0"/>
        <w:rPr>
          <w:i/>
        </w:rPr>
      </w:pPr>
      <w:r>
        <w:rPr>
          <w:i/>
        </w:rPr>
        <w:t>SAP BIS (Business Integrity Screening)</w:t>
      </w:r>
    </w:p>
    <w:p w14:paraId="76E28F33" w14:textId="0A765D68" w:rsidR="00A10A56" w:rsidRDefault="00000000" w:rsidP="00075C77">
      <w:pPr>
        <w:pStyle w:val="ListParagraph"/>
        <w:numPr>
          <w:ilvl w:val="0"/>
          <w:numId w:val="7"/>
        </w:numPr>
        <w:tabs>
          <w:tab w:val="left" w:pos="810"/>
        </w:tabs>
        <w:spacing w:after="0" w:line="276" w:lineRule="auto"/>
      </w:pPr>
      <w:r>
        <w:t xml:space="preserve">Co-led end-to-end development from scratch of screening </w:t>
      </w:r>
      <w:proofErr w:type="gramStart"/>
      <w:r>
        <w:t>module</w:t>
      </w:r>
      <w:proofErr w:type="gramEnd"/>
      <w:r>
        <w:t xml:space="preserve"> in SAP S/4 HANA, replacing multiple legacy Screening engines, resulting in creating one of the largest and most efficient screening system with low latency and failure rate. Cutting overall cost for Microsoft in compliance domain.</w:t>
      </w:r>
    </w:p>
    <w:p w14:paraId="6C9C8020" w14:textId="5913F272" w:rsidR="00A10A56" w:rsidRDefault="00000000" w:rsidP="00075C77">
      <w:pPr>
        <w:pStyle w:val="ListParagraph"/>
        <w:numPr>
          <w:ilvl w:val="0"/>
          <w:numId w:val="7"/>
        </w:numPr>
        <w:tabs>
          <w:tab w:val="left" w:pos="810"/>
        </w:tabs>
        <w:spacing w:after="0" w:line="276" w:lineRule="auto"/>
      </w:pPr>
      <w:r>
        <w:t>Requirement gathering from scratch, collaborating with Compliance, Business to drive decision.</w:t>
      </w:r>
    </w:p>
    <w:p w14:paraId="4AEC3B58" w14:textId="3F6E4571" w:rsidR="00A10A56" w:rsidRDefault="00000000" w:rsidP="00075C77">
      <w:pPr>
        <w:pStyle w:val="ListParagraph"/>
        <w:numPr>
          <w:ilvl w:val="0"/>
          <w:numId w:val="7"/>
        </w:numPr>
        <w:tabs>
          <w:tab w:val="left" w:pos="810"/>
        </w:tabs>
        <w:spacing w:after="0" w:line="276" w:lineRule="auto"/>
      </w:pPr>
      <w:r>
        <w:t>Designing out of the solution, aligned with existing screening design, collaborated with architects for platform (SAP Master Data) alignment and onboarded 35+ (including Supply Chain, LinkedIn &amp; GitHub) systems in this new screening engine maintaining</w:t>
      </w:r>
    </w:p>
    <w:p w14:paraId="63AD7236" w14:textId="77777777" w:rsidR="00A10A56" w:rsidRDefault="00000000">
      <w:pPr>
        <w:numPr>
          <w:ilvl w:val="1"/>
          <w:numId w:val="3"/>
        </w:numPr>
        <w:tabs>
          <w:tab w:val="left" w:pos="810"/>
        </w:tabs>
        <w:spacing w:after="0" w:line="276" w:lineRule="auto"/>
      </w:pPr>
      <w:r>
        <w:t>Low latency (E2E round trip for screening, meeting &gt;99% SLA)</w:t>
      </w:r>
    </w:p>
    <w:p w14:paraId="10037A41" w14:textId="77777777" w:rsidR="00A10A56" w:rsidRDefault="00000000">
      <w:pPr>
        <w:numPr>
          <w:ilvl w:val="1"/>
          <w:numId w:val="3"/>
        </w:numPr>
        <w:tabs>
          <w:tab w:val="left" w:pos="810"/>
        </w:tabs>
        <w:spacing w:after="0" w:line="276" w:lineRule="auto"/>
      </w:pPr>
      <w:r>
        <w:t>Efficiency (system uptime/ service uptime &gt;99.99%)</w:t>
      </w:r>
    </w:p>
    <w:p w14:paraId="7075D405" w14:textId="77777777" w:rsidR="00A10A56" w:rsidRDefault="00000000">
      <w:pPr>
        <w:numPr>
          <w:ilvl w:val="1"/>
          <w:numId w:val="3"/>
        </w:numPr>
        <w:tabs>
          <w:tab w:val="left" w:pos="810"/>
        </w:tabs>
        <w:spacing w:after="0" w:line="276" w:lineRule="auto"/>
      </w:pPr>
      <w:r>
        <w:rPr>
          <w:sz w:val="14"/>
          <w:szCs w:val="14"/>
        </w:rPr>
        <w:t xml:space="preserve"> </w:t>
      </w:r>
      <w:r>
        <w:t>Scalability (to be able to support ~150k daily screening and 30Mil Delta Screen/day)</w:t>
      </w:r>
    </w:p>
    <w:p w14:paraId="7353BDCC" w14:textId="77777777" w:rsidR="00A10A56" w:rsidRDefault="00000000">
      <w:pPr>
        <w:numPr>
          <w:ilvl w:val="1"/>
          <w:numId w:val="3"/>
        </w:numPr>
        <w:tabs>
          <w:tab w:val="left" w:pos="810"/>
        </w:tabs>
        <w:spacing w:after="0" w:line="276" w:lineRule="auto"/>
      </w:pPr>
      <w:r>
        <w:rPr>
          <w:sz w:val="14"/>
          <w:szCs w:val="14"/>
        </w:rPr>
        <w:t xml:space="preserve"> </w:t>
      </w:r>
      <w:r>
        <w:t>Modularity (Validation, Screening, Storing and Response)</w:t>
      </w:r>
    </w:p>
    <w:p w14:paraId="6EA53038" w14:textId="77777777" w:rsidR="00A10A56" w:rsidRDefault="00000000">
      <w:pPr>
        <w:numPr>
          <w:ilvl w:val="1"/>
          <w:numId w:val="3"/>
        </w:numPr>
        <w:tabs>
          <w:tab w:val="left" w:pos="810"/>
        </w:tabs>
        <w:spacing w:after="0" w:line="276" w:lineRule="auto"/>
      </w:pPr>
      <w:r>
        <w:t>Maintaining data integrity (Data Quality Checks)</w:t>
      </w:r>
    </w:p>
    <w:p w14:paraId="5237D0F3" w14:textId="77777777" w:rsidR="00A10A56" w:rsidRDefault="00000000">
      <w:pPr>
        <w:numPr>
          <w:ilvl w:val="1"/>
          <w:numId w:val="3"/>
        </w:numPr>
        <w:tabs>
          <w:tab w:val="left" w:pos="810"/>
        </w:tabs>
        <w:spacing w:after="0" w:line="276" w:lineRule="auto"/>
      </w:pPr>
      <w:r>
        <w:t>Implementing automatic master data upload mechanism from vendor.</w:t>
      </w:r>
    </w:p>
    <w:p w14:paraId="4257D6D0" w14:textId="77777777" w:rsidR="00A10A56" w:rsidRDefault="00000000">
      <w:pPr>
        <w:numPr>
          <w:ilvl w:val="1"/>
          <w:numId w:val="3"/>
        </w:numPr>
        <w:tabs>
          <w:tab w:val="left" w:pos="810"/>
        </w:tabs>
        <w:spacing w:after="0" w:line="276" w:lineRule="auto"/>
      </w:pPr>
      <w:r>
        <w:t>Reduction for manual adjudication processing, reducing vendor cost for MS by using BRF+ Framework.</w:t>
      </w:r>
    </w:p>
    <w:p w14:paraId="3ED8CFEA" w14:textId="77777777" w:rsidR="00A10A56" w:rsidRDefault="00000000" w:rsidP="00075C77">
      <w:pPr>
        <w:pStyle w:val="ListParagraph"/>
        <w:numPr>
          <w:ilvl w:val="0"/>
          <w:numId w:val="7"/>
        </w:numPr>
        <w:tabs>
          <w:tab w:val="left" w:pos="810"/>
        </w:tabs>
        <w:spacing w:after="0" w:line="276" w:lineRule="auto"/>
      </w:pPr>
      <w:r>
        <w:t>Customized standard solution to address Fit Gap requirements. SAPs out of the box solution did not meet the compliance requirements for MS. We enhanced the solution to meet additional compliance requirements.</w:t>
      </w:r>
    </w:p>
    <w:p w14:paraId="1EAD227F" w14:textId="77777777" w:rsidR="00A10A56" w:rsidRDefault="00000000" w:rsidP="00075C77">
      <w:pPr>
        <w:pStyle w:val="ListParagraph"/>
        <w:numPr>
          <w:ilvl w:val="0"/>
          <w:numId w:val="7"/>
        </w:numPr>
        <w:tabs>
          <w:tab w:val="left" w:pos="810"/>
        </w:tabs>
        <w:spacing w:after="0" w:line="276" w:lineRule="auto"/>
      </w:pPr>
      <w:r>
        <w:t>Utilized middleware, created contracts, and defined payload format.</w:t>
      </w:r>
    </w:p>
    <w:p w14:paraId="7311177C" w14:textId="77777777" w:rsidR="00A10A56" w:rsidRDefault="00000000" w:rsidP="00075C77">
      <w:pPr>
        <w:pStyle w:val="ListParagraph"/>
        <w:numPr>
          <w:ilvl w:val="0"/>
          <w:numId w:val="7"/>
        </w:numPr>
        <w:tabs>
          <w:tab w:val="left" w:pos="810"/>
        </w:tabs>
        <w:spacing w:after="0" w:line="276" w:lineRule="auto"/>
      </w:pPr>
      <w:r>
        <w:t>Designed multiple channels (Real Time, Near Real Time, Batch, Adhoc/Chat Based) for screening as per customer needs. Suggesting customers on screening channels.</w:t>
      </w:r>
    </w:p>
    <w:p w14:paraId="71BED679" w14:textId="77777777" w:rsidR="00A10A56" w:rsidRDefault="00000000" w:rsidP="00075C77">
      <w:pPr>
        <w:pStyle w:val="ListParagraph"/>
        <w:numPr>
          <w:ilvl w:val="0"/>
          <w:numId w:val="7"/>
        </w:numPr>
        <w:tabs>
          <w:tab w:val="left" w:pos="810"/>
        </w:tabs>
        <w:spacing w:after="0" w:line="276" w:lineRule="auto"/>
      </w:pPr>
      <w:r>
        <w:t>Scaled for large screening volume and established backup mechanisms.</w:t>
      </w:r>
    </w:p>
    <w:p w14:paraId="4136C57C" w14:textId="77777777" w:rsidR="00A10A56" w:rsidRDefault="00000000" w:rsidP="00075C77">
      <w:pPr>
        <w:pStyle w:val="ListParagraph"/>
        <w:numPr>
          <w:ilvl w:val="0"/>
          <w:numId w:val="7"/>
        </w:numPr>
        <w:tabs>
          <w:tab w:val="left" w:pos="810"/>
        </w:tabs>
        <w:spacing w:after="0" w:line="276" w:lineRule="auto"/>
      </w:pPr>
      <w:r>
        <w:t>Developed telemetry/reporting for ongoing monitoring for both Engineering and Business. Collaborated with BODS team for data extraction.</w:t>
      </w:r>
    </w:p>
    <w:p w14:paraId="6D4304AE" w14:textId="77777777" w:rsidR="00A10A56" w:rsidRDefault="00000000" w:rsidP="00075C77">
      <w:pPr>
        <w:pStyle w:val="ListParagraph"/>
        <w:numPr>
          <w:ilvl w:val="0"/>
          <w:numId w:val="7"/>
        </w:numPr>
        <w:tabs>
          <w:tab w:val="left" w:pos="810"/>
        </w:tabs>
        <w:spacing w:after="0" w:line="276" w:lineRule="auto"/>
      </w:pPr>
      <w:r>
        <w:t>Conducted performance and load testing, optimizing system efficiency.</w:t>
      </w:r>
    </w:p>
    <w:p w14:paraId="3F1770DC" w14:textId="77777777" w:rsidR="00A10A56" w:rsidRDefault="00000000" w:rsidP="00075C77">
      <w:pPr>
        <w:pStyle w:val="ListParagraph"/>
        <w:numPr>
          <w:ilvl w:val="0"/>
          <w:numId w:val="7"/>
        </w:numPr>
        <w:tabs>
          <w:tab w:val="left" w:pos="810"/>
        </w:tabs>
        <w:spacing w:after="0" w:line="276" w:lineRule="auto"/>
      </w:pPr>
      <w:r>
        <w:t xml:space="preserve">Handles black swan events (Ukraine Russia Conflict) and modifying our compliance system to the changed regulation guidelines. Collaborate with business, gather new </w:t>
      </w:r>
      <w:proofErr w:type="gramStart"/>
      <w:r>
        <w:t>requirement</w:t>
      </w:r>
      <w:proofErr w:type="gramEnd"/>
      <w:r>
        <w:t xml:space="preserve"> and implement them within 1 week.</w:t>
      </w:r>
    </w:p>
    <w:p w14:paraId="01518643" w14:textId="77777777" w:rsidR="00A10A56" w:rsidRDefault="00000000" w:rsidP="00075C77">
      <w:pPr>
        <w:pStyle w:val="ListParagraph"/>
        <w:numPr>
          <w:ilvl w:val="0"/>
          <w:numId w:val="7"/>
        </w:numPr>
        <w:tabs>
          <w:tab w:val="left" w:pos="810"/>
        </w:tabs>
        <w:spacing w:after="0" w:line="276" w:lineRule="auto"/>
      </w:pPr>
      <w:r>
        <w:t>Implemented archiving solutions for data management.</w:t>
      </w:r>
    </w:p>
    <w:p w14:paraId="2F985FC1" w14:textId="77777777" w:rsidR="00A10A56" w:rsidRDefault="00A10A56">
      <w:pPr>
        <w:tabs>
          <w:tab w:val="left" w:pos="810"/>
        </w:tabs>
        <w:spacing w:after="60" w:line="240" w:lineRule="auto"/>
        <w:jc w:val="both"/>
      </w:pPr>
    </w:p>
    <w:p w14:paraId="039E376D" w14:textId="77777777" w:rsidR="00A10A56" w:rsidRDefault="00A10A56">
      <w:pPr>
        <w:tabs>
          <w:tab w:val="left" w:pos="810"/>
        </w:tabs>
        <w:spacing w:after="60" w:line="240" w:lineRule="auto"/>
        <w:jc w:val="both"/>
      </w:pPr>
    </w:p>
    <w:p w14:paraId="67C0F413" w14:textId="77777777" w:rsidR="00A10A56" w:rsidRDefault="00000000">
      <w:pPr>
        <w:pStyle w:val="Heading5"/>
        <w:widowControl w:val="0"/>
        <w:rPr>
          <w:i/>
        </w:rPr>
      </w:pPr>
      <w:r>
        <w:rPr>
          <w:i/>
        </w:rPr>
        <w:t>SAP GTS</w:t>
      </w:r>
    </w:p>
    <w:p w14:paraId="70606A2F" w14:textId="77777777" w:rsidR="00A10A56" w:rsidRDefault="00000000" w:rsidP="00075C77">
      <w:pPr>
        <w:pStyle w:val="ListParagraph"/>
        <w:numPr>
          <w:ilvl w:val="0"/>
          <w:numId w:val="7"/>
        </w:numPr>
        <w:tabs>
          <w:tab w:val="left" w:pos="810"/>
        </w:tabs>
        <w:spacing w:after="0" w:line="276" w:lineRule="auto"/>
      </w:pPr>
      <w:r>
        <w:t xml:space="preserve">Establishing communication between ECC and GTS system. Activation of BADI’s for automatic transfer of documents. Configuring Jobs for transfer of master data (customer, vendor, material). </w:t>
      </w:r>
    </w:p>
    <w:p w14:paraId="3DD6772C" w14:textId="77777777" w:rsidR="00A10A56" w:rsidRDefault="00000000" w:rsidP="00075C77">
      <w:pPr>
        <w:pStyle w:val="ListParagraph"/>
        <w:numPr>
          <w:ilvl w:val="0"/>
          <w:numId w:val="7"/>
        </w:numPr>
        <w:tabs>
          <w:tab w:val="left" w:pos="810"/>
        </w:tabs>
        <w:spacing w:after="0" w:line="276" w:lineRule="auto"/>
      </w:pPr>
      <w:r>
        <w:t xml:space="preserve">Basic configuration of GTS. Including </w:t>
      </w:r>
      <w:proofErr w:type="gramStart"/>
      <w:r>
        <w:t>creation</w:t>
      </w:r>
      <w:proofErr w:type="gramEnd"/>
      <w:r>
        <w:t xml:space="preserve"> of FTO and LU. Assignment of organizational Units in GTS.</w:t>
      </w:r>
    </w:p>
    <w:p w14:paraId="67A6B49D" w14:textId="77777777" w:rsidR="00A10A56" w:rsidRDefault="00000000" w:rsidP="00075C77">
      <w:pPr>
        <w:pStyle w:val="ListParagraph"/>
        <w:numPr>
          <w:ilvl w:val="0"/>
          <w:numId w:val="7"/>
        </w:numPr>
        <w:tabs>
          <w:tab w:val="left" w:pos="810"/>
        </w:tabs>
        <w:spacing w:after="0" w:line="276" w:lineRule="auto"/>
      </w:pPr>
      <w:r>
        <w:t>Assignment of Transactional Data elements in GTS (Doc Type, Item Cat, Partner Functions).</w:t>
      </w:r>
    </w:p>
    <w:p w14:paraId="016BDEE1" w14:textId="77777777" w:rsidR="00A10A56" w:rsidRDefault="00000000" w:rsidP="00075C77">
      <w:pPr>
        <w:pStyle w:val="ListParagraph"/>
        <w:numPr>
          <w:ilvl w:val="0"/>
          <w:numId w:val="7"/>
        </w:numPr>
        <w:tabs>
          <w:tab w:val="left" w:pos="810"/>
        </w:tabs>
        <w:spacing w:after="0" w:line="276" w:lineRule="auto"/>
      </w:pPr>
      <w:r>
        <w:t xml:space="preserve">Creation of Legal Regulations. Activation of legal Regulations. </w:t>
      </w:r>
    </w:p>
    <w:p w14:paraId="22520A2C" w14:textId="77777777" w:rsidR="00A10A56" w:rsidRDefault="00000000" w:rsidP="00075C77">
      <w:pPr>
        <w:pStyle w:val="ListParagraph"/>
        <w:numPr>
          <w:ilvl w:val="0"/>
          <w:numId w:val="7"/>
        </w:numPr>
        <w:tabs>
          <w:tab w:val="left" w:pos="810"/>
        </w:tabs>
        <w:spacing w:after="0" w:line="276" w:lineRule="auto"/>
      </w:pPr>
      <w:r>
        <w:lastRenderedPageBreak/>
        <w:t>Number range creation for appropriate areas.</w:t>
      </w:r>
    </w:p>
    <w:p w14:paraId="405D08CF" w14:textId="77777777" w:rsidR="00A10A56" w:rsidRDefault="00000000" w:rsidP="00075C77">
      <w:pPr>
        <w:pStyle w:val="ListParagraph"/>
        <w:numPr>
          <w:ilvl w:val="0"/>
          <w:numId w:val="7"/>
        </w:numPr>
        <w:tabs>
          <w:tab w:val="left" w:pos="810"/>
        </w:tabs>
        <w:spacing w:after="0" w:line="276" w:lineRule="auto"/>
      </w:pPr>
      <w:r>
        <w:t>Numbering schema creation for ECCN, ICCN, HTS and Commodity Code. Assignment of legal regulation to numbering schema.</w:t>
      </w:r>
    </w:p>
    <w:p w14:paraId="4C27D5D6" w14:textId="77777777" w:rsidR="00A10A56" w:rsidRDefault="00000000" w:rsidP="00075C77">
      <w:pPr>
        <w:pStyle w:val="ListParagraph"/>
        <w:numPr>
          <w:ilvl w:val="0"/>
          <w:numId w:val="7"/>
        </w:numPr>
        <w:tabs>
          <w:tab w:val="left" w:pos="810"/>
        </w:tabs>
        <w:spacing w:after="0" w:line="276" w:lineRule="auto"/>
      </w:pPr>
      <w:r>
        <w:t>UOM system creation. CUNI configuration.</w:t>
      </w:r>
    </w:p>
    <w:p w14:paraId="2F4352CD" w14:textId="77777777" w:rsidR="00A10A56" w:rsidRDefault="00000000" w:rsidP="00075C77">
      <w:pPr>
        <w:pStyle w:val="ListParagraph"/>
        <w:numPr>
          <w:ilvl w:val="0"/>
          <w:numId w:val="7"/>
        </w:numPr>
        <w:tabs>
          <w:tab w:val="left" w:pos="810"/>
        </w:tabs>
        <w:spacing w:after="0" w:line="276" w:lineRule="auto"/>
      </w:pPr>
      <w:r>
        <w:t xml:space="preserve">Embargo Management. </w:t>
      </w:r>
    </w:p>
    <w:p w14:paraId="44CC5711" w14:textId="77777777" w:rsidR="00A10A56" w:rsidRDefault="00000000" w:rsidP="00075C77">
      <w:pPr>
        <w:pStyle w:val="ListParagraph"/>
        <w:numPr>
          <w:ilvl w:val="0"/>
          <w:numId w:val="7"/>
        </w:numPr>
        <w:tabs>
          <w:tab w:val="left" w:pos="810"/>
        </w:tabs>
        <w:spacing w:after="0" w:line="276" w:lineRule="auto"/>
      </w:pPr>
      <w:r>
        <w:t xml:space="preserve">Setting in SPRO and in GTS Cockpit. </w:t>
      </w:r>
    </w:p>
    <w:p w14:paraId="6E3503C9" w14:textId="77777777" w:rsidR="00A10A56" w:rsidRDefault="00000000" w:rsidP="00075C77">
      <w:pPr>
        <w:pStyle w:val="ListParagraph"/>
        <w:numPr>
          <w:ilvl w:val="0"/>
          <w:numId w:val="7"/>
        </w:numPr>
        <w:tabs>
          <w:tab w:val="left" w:pos="810"/>
        </w:tabs>
        <w:spacing w:after="0" w:line="276" w:lineRule="auto"/>
      </w:pPr>
      <w:r>
        <w:t>Country setting for Embargo List.</w:t>
      </w:r>
    </w:p>
    <w:p w14:paraId="02DF2358" w14:textId="77777777" w:rsidR="00A10A56" w:rsidRDefault="00000000" w:rsidP="00075C77">
      <w:pPr>
        <w:pStyle w:val="ListParagraph"/>
        <w:numPr>
          <w:ilvl w:val="0"/>
          <w:numId w:val="7"/>
        </w:numPr>
        <w:tabs>
          <w:tab w:val="left" w:pos="810"/>
        </w:tabs>
        <w:spacing w:after="0" w:line="276" w:lineRule="auto"/>
      </w:pPr>
      <w:r>
        <w:t xml:space="preserve">SPL Check. </w:t>
      </w:r>
    </w:p>
    <w:p w14:paraId="455B9B0B" w14:textId="77777777" w:rsidR="00A10A56" w:rsidRDefault="00000000" w:rsidP="00075C77">
      <w:pPr>
        <w:pStyle w:val="ListParagraph"/>
        <w:numPr>
          <w:ilvl w:val="0"/>
          <w:numId w:val="7"/>
        </w:numPr>
        <w:tabs>
          <w:tab w:val="left" w:pos="810"/>
        </w:tabs>
        <w:spacing w:after="0" w:line="276" w:lineRule="auto"/>
      </w:pPr>
      <w:r>
        <w:t xml:space="preserve">Setting up List type for SPL check. </w:t>
      </w:r>
    </w:p>
    <w:p w14:paraId="6657D80D" w14:textId="77777777" w:rsidR="00A10A56" w:rsidRDefault="00000000" w:rsidP="00075C77">
      <w:pPr>
        <w:pStyle w:val="ListParagraph"/>
        <w:numPr>
          <w:ilvl w:val="0"/>
          <w:numId w:val="7"/>
        </w:numPr>
        <w:tabs>
          <w:tab w:val="left" w:pos="810"/>
        </w:tabs>
        <w:spacing w:after="0" w:line="276" w:lineRule="auto"/>
      </w:pPr>
      <w:r>
        <w:t>Uploading master data from External vendors (MK Data).</w:t>
      </w:r>
    </w:p>
    <w:p w14:paraId="53086082" w14:textId="77777777" w:rsidR="00A10A56" w:rsidRDefault="00000000" w:rsidP="00075C77">
      <w:pPr>
        <w:pStyle w:val="ListParagraph"/>
        <w:numPr>
          <w:ilvl w:val="0"/>
          <w:numId w:val="7"/>
        </w:numPr>
        <w:tabs>
          <w:tab w:val="left" w:pos="810"/>
        </w:tabs>
        <w:spacing w:after="0" w:line="276" w:lineRule="auto"/>
      </w:pPr>
      <w:r>
        <w:t xml:space="preserve">TREX and </w:t>
      </w:r>
      <w:proofErr w:type="gramStart"/>
      <w:r>
        <w:t>Non-TREX</w:t>
      </w:r>
      <w:proofErr w:type="gramEnd"/>
      <w:r>
        <w:t xml:space="preserve"> configuration for address comparison. </w:t>
      </w:r>
    </w:p>
    <w:p w14:paraId="036B49C0" w14:textId="77777777" w:rsidR="00A10A56" w:rsidRDefault="00000000" w:rsidP="00075C77">
      <w:pPr>
        <w:pStyle w:val="ListParagraph"/>
        <w:numPr>
          <w:ilvl w:val="0"/>
          <w:numId w:val="7"/>
        </w:numPr>
        <w:tabs>
          <w:tab w:val="left" w:pos="810"/>
        </w:tabs>
        <w:spacing w:after="0" w:line="276" w:lineRule="auto"/>
      </w:pPr>
      <w:r>
        <w:t xml:space="preserve">Legal control </w:t>
      </w:r>
    </w:p>
    <w:p w14:paraId="45F8FB27" w14:textId="77777777" w:rsidR="00A10A56" w:rsidRDefault="00000000" w:rsidP="00075C77">
      <w:pPr>
        <w:pStyle w:val="ListParagraph"/>
        <w:numPr>
          <w:ilvl w:val="0"/>
          <w:numId w:val="7"/>
        </w:numPr>
        <w:tabs>
          <w:tab w:val="left" w:pos="810"/>
        </w:tabs>
        <w:spacing w:after="0" w:line="276" w:lineRule="auto"/>
      </w:pPr>
      <w:r>
        <w:t>Control Setting for Legal regulation.</w:t>
      </w:r>
    </w:p>
    <w:p w14:paraId="7BC7EE0B" w14:textId="77777777" w:rsidR="00A10A56" w:rsidRDefault="00000000" w:rsidP="00075C77">
      <w:pPr>
        <w:pStyle w:val="ListParagraph"/>
        <w:numPr>
          <w:ilvl w:val="0"/>
          <w:numId w:val="7"/>
        </w:numPr>
        <w:tabs>
          <w:tab w:val="left" w:pos="810"/>
        </w:tabs>
        <w:spacing w:after="0" w:line="276" w:lineRule="auto"/>
      </w:pPr>
      <w:r>
        <w:t>Maintain License determination strategy.</w:t>
      </w:r>
    </w:p>
    <w:p w14:paraId="400404E5" w14:textId="77777777" w:rsidR="00A10A56" w:rsidRDefault="00000000" w:rsidP="00075C77">
      <w:pPr>
        <w:pStyle w:val="ListParagraph"/>
        <w:numPr>
          <w:ilvl w:val="0"/>
          <w:numId w:val="7"/>
        </w:numPr>
        <w:tabs>
          <w:tab w:val="left" w:pos="810"/>
        </w:tabs>
        <w:spacing w:after="0" w:line="276" w:lineRule="auto"/>
      </w:pPr>
      <w:r>
        <w:t>License type creation and maintain licenses.</w:t>
      </w:r>
    </w:p>
    <w:p w14:paraId="753CAA6B" w14:textId="77777777" w:rsidR="00A10A56" w:rsidRDefault="00000000" w:rsidP="00075C77">
      <w:pPr>
        <w:pStyle w:val="ListParagraph"/>
        <w:numPr>
          <w:ilvl w:val="0"/>
          <w:numId w:val="7"/>
        </w:numPr>
        <w:tabs>
          <w:tab w:val="left" w:pos="810"/>
        </w:tabs>
        <w:spacing w:after="0" w:line="276" w:lineRule="auto"/>
      </w:pPr>
      <w:r>
        <w:t xml:space="preserve">Product Classification. </w:t>
      </w:r>
    </w:p>
    <w:p w14:paraId="3362B3EC" w14:textId="77777777" w:rsidR="00A10A56" w:rsidRDefault="00000000" w:rsidP="00075C77">
      <w:pPr>
        <w:pStyle w:val="ListParagraph"/>
        <w:numPr>
          <w:ilvl w:val="0"/>
          <w:numId w:val="7"/>
        </w:numPr>
        <w:tabs>
          <w:tab w:val="left" w:pos="810"/>
        </w:tabs>
        <w:spacing w:after="0" w:line="276" w:lineRule="auto"/>
      </w:pPr>
      <w:r>
        <w:t>Customs Management</w:t>
      </w:r>
    </w:p>
    <w:p w14:paraId="6C9D31AF" w14:textId="77777777" w:rsidR="00A10A56" w:rsidRDefault="00000000" w:rsidP="00075C77">
      <w:pPr>
        <w:pStyle w:val="ListParagraph"/>
        <w:numPr>
          <w:ilvl w:val="0"/>
          <w:numId w:val="7"/>
        </w:numPr>
        <w:tabs>
          <w:tab w:val="left" w:pos="810"/>
        </w:tabs>
        <w:spacing w:after="0" w:line="276" w:lineRule="auto"/>
      </w:pPr>
      <w:r>
        <w:t>Creation of PPF action profile and action definition. Control setting for communication settings Communication setting.</w:t>
      </w:r>
    </w:p>
    <w:p w14:paraId="6587F551" w14:textId="77777777" w:rsidR="00A10A56" w:rsidRDefault="00000000" w:rsidP="00075C77">
      <w:pPr>
        <w:pStyle w:val="ListParagraph"/>
        <w:numPr>
          <w:ilvl w:val="0"/>
          <w:numId w:val="7"/>
        </w:numPr>
        <w:tabs>
          <w:tab w:val="left" w:pos="810"/>
        </w:tabs>
        <w:spacing w:after="0" w:line="276" w:lineRule="auto"/>
      </w:pPr>
      <w:r>
        <w:t xml:space="preserve">Default data procedure. Setting for Documents fields, Messages, Partners, Date and email. </w:t>
      </w:r>
    </w:p>
    <w:p w14:paraId="2BDB1040" w14:textId="77777777" w:rsidR="00A10A56" w:rsidRDefault="00000000" w:rsidP="00075C77">
      <w:pPr>
        <w:pStyle w:val="ListParagraph"/>
        <w:numPr>
          <w:ilvl w:val="0"/>
          <w:numId w:val="7"/>
        </w:numPr>
        <w:tabs>
          <w:tab w:val="left" w:pos="810"/>
        </w:tabs>
        <w:spacing w:after="0" w:line="276" w:lineRule="auto"/>
      </w:pPr>
      <w:r>
        <w:t xml:space="preserve">Customs code list settings. </w:t>
      </w:r>
    </w:p>
    <w:p w14:paraId="0E0B2957" w14:textId="77777777" w:rsidR="00A10A56" w:rsidRDefault="00000000" w:rsidP="00075C77">
      <w:pPr>
        <w:pStyle w:val="ListParagraph"/>
        <w:numPr>
          <w:ilvl w:val="0"/>
          <w:numId w:val="7"/>
        </w:numPr>
        <w:tabs>
          <w:tab w:val="left" w:pos="810"/>
        </w:tabs>
        <w:spacing w:after="0" w:line="276" w:lineRule="auto"/>
      </w:pPr>
      <w:r>
        <w:t xml:space="preserve">Configuration of </w:t>
      </w:r>
      <w:proofErr w:type="spellStart"/>
      <w:r>
        <w:t>Idocs</w:t>
      </w:r>
      <w:proofErr w:type="spellEnd"/>
      <w:r>
        <w:t xml:space="preserve">. </w:t>
      </w:r>
      <w:proofErr w:type="spellStart"/>
      <w:proofErr w:type="gramStart"/>
      <w:r>
        <w:t>eg</w:t>
      </w:r>
      <w:proofErr w:type="spellEnd"/>
      <w:r>
        <w:t xml:space="preserve"> :</w:t>
      </w:r>
      <w:proofErr w:type="gramEnd"/>
      <w:r>
        <w:t xml:space="preserve"> /SAPSLL/CUS_EXP. </w:t>
      </w:r>
    </w:p>
    <w:p w14:paraId="5D3DAA06" w14:textId="77777777" w:rsidR="00A10A56" w:rsidRDefault="00A10A56">
      <w:pPr>
        <w:pBdr>
          <w:top w:val="nil"/>
          <w:left w:val="nil"/>
          <w:bottom w:val="nil"/>
          <w:right w:val="nil"/>
          <w:between w:val="nil"/>
        </w:pBdr>
        <w:spacing w:after="0" w:line="240" w:lineRule="auto"/>
        <w:rPr>
          <w:color w:val="000000"/>
        </w:rPr>
      </w:pPr>
    </w:p>
    <w:p w14:paraId="21B08398" w14:textId="77777777" w:rsidR="00A10A56" w:rsidRDefault="00000000">
      <w:pPr>
        <w:pStyle w:val="Heading5"/>
        <w:widowControl w:val="0"/>
        <w:rPr>
          <w:i/>
        </w:rPr>
      </w:pPr>
      <w:r>
        <w:rPr>
          <w:i/>
        </w:rPr>
        <w:t>SAP SD</w:t>
      </w:r>
    </w:p>
    <w:p w14:paraId="0BB528C7" w14:textId="77777777" w:rsidR="00A10A56" w:rsidRDefault="00000000" w:rsidP="00075C77">
      <w:pPr>
        <w:pStyle w:val="ListParagraph"/>
        <w:numPr>
          <w:ilvl w:val="0"/>
          <w:numId w:val="7"/>
        </w:numPr>
        <w:tabs>
          <w:tab w:val="left" w:pos="810"/>
        </w:tabs>
        <w:spacing w:after="0" w:line="276" w:lineRule="auto"/>
      </w:pPr>
      <w:r>
        <w:t>Implementing DC Hub and Spoke Model for a large-scale manufacturing plant for High-tech Domain.</w:t>
      </w:r>
    </w:p>
    <w:p w14:paraId="3FEA0381" w14:textId="77777777" w:rsidR="00A10A56" w:rsidRDefault="00000000" w:rsidP="00075C77">
      <w:pPr>
        <w:pStyle w:val="ListParagraph"/>
        <w:numPr>
          <w:ilvl w:val="0"/>
          <w:numId w:val="7"/>
        </w:numPr>
        <w:tabs>
          <w:tab w:val="left" w:pos="810"/>
        </w:tabs>
        <w:spacing w:after="0" w:line="276" w:lineRule="auto"/>
      </w:pPr>
      <w:r>
        <w:t>Fulfillment and Replenishment of DC.</w:t>
      </w:r>
    </w:p>
    <w:p w14:paraId="0F9541F6" w14:textId="77777777" w:rsidR="00A10A56" w:rsidRDefault="00000000" w:rsidP="00075C77">
      <w:pPr>
        <w:pStyle w:val="ListParagraph"/>
        <w:numPr>
          <w:ilvl w:val="0"/>
          <w:numId w:val="7"/>
        </w:numPr>
        <w:tabs>
          <w:tab w:val="left" w:pos="810"/>
        </w:tabs>
        <w:spacing w:after="0" w:line="276" w:lineRule="auto"/>
      </w:pPr>
      <w:r>
        <w:t>Direct Sales, Dropship, 3</w:t>
      </w:r>
      <w:r w:rsidRPr="00075C77">
        <w:t>rd</w:t>
      </w:r>
      <w:r>
        <w:t xml:space="preserve"> Party Sales.</w:t>
      </w:r>
    </w:p>
    <w:p w14:paraId="6C102287" w14:textId="77777777" w:rsidR="00A10A56" w:rsidRDefault="00000000" w:rsidP="00075C77">
      <w:pPr>
        <w:pStyle w:val="ListParagraph"/>
        <w:numPr>
          <w:ilvl w:val="0"/>
          <w:numId w:val="7"/>
        </w:numPr>
        <w:tabs>
          <w:tab w:val="left" w:pos="810"/>
        </w:tabs>
        <w:spacing w:after="0" w:line="276" w:lineRule="auto"/>
      </w:pPr>
      <w:r>
        <w:t>Inter and Intra Company Sales and STO.</w:t>
      </w:r>
    </w:p>
    <w:p w14:paraId="42097CAB" w14:textId="77777777" w:rsidR="00A10A56" w:rsidRDefault="00000000" w:rsidP="00075C77">
      <w:pPr>
        <w:pStyle w:val="ListParagraph"/>
        <w:numPr>
          <w:ilvl w:val="0"/>
          <w:numId w:val="7"/>
        </w:numPr>
        <w:tabs>
          <w:tab w:val="left" w:pos="810"/>
        </w:tabs>
        <w:spacing w:after="0" w:line="276" w:lineRule="auto"/>
      </w:pPr>
      <w:r>
        <w:t>Integration of 3PL Service providers External Warehouse service providers for logistics.</w:t>
      </w:r>
    </w:p>
    <w:p w14:paraId="01008E0E" w14:textId="77777777" w:rsidR="00A10A56" w:rsidRDefault="00000000" w:rsidP="00075C77">
      <w:pPr>
        <w:pStyle w:val="ListParagraph"/>
        <w:numPr>
          <w:ilvl w:val="0"/>
          <w:numId w:val="7"/>
        </w:numPr>
        <w:tabs>
          <w:tab w:val="left" w:pos="810"/>
        </w:tabs>
        <w:spacing w:after="0" w:line="276" w:lineRule="auto"/>
      </w:pPr>
      <w:r>
        <w:t>Contracts Processing with Billing Plan.</w:t>
      </w:r>
    </w:p>
    <w:p w14:paraId="0D567213" w14:textId="77777777" w:rsidR="00A10A56" w:rsidRDefault="00000000" w:rsidP="00075C77">
      <w:pPr>
        <w:pStyle w:val="ListParagraph"/>
        <w:numPr>
          <w:ilvl w:val="0"/>
          <w:numId w:val="7"/>
        </w:numPr>
        <w:tabs>
          <w:tab w:val="left" w:pos="810"/>
        </w:tabs>
        <w:spacing w:after="0" w:line="276" w:lineRule="auto"/>
      </w:pPr>
      <w:r>
        <w:t>Master Data Configuration/Maintenance (Customer/Material).</w:t>
      </w:r>
    </w:p>
    <w:p w14:paraId="48630537" w14:textId="77777777" w:rsidR="00A10A56" w:rsidRDefault="00000000" w:rsidP="00075C77">
      <w:pPr>
        <w:pStyle w:val="ListParagraph"/>
        <w:numPr>
          <w:ilvl w:val="0"/>
          <w:numId w:val="7"/>
        </w:numPr>
        <w:tabs>
          <w:tab w:val="left" w:pos="810"/>
        </w:tabs>
        <w:spacing w:after="0" w:line="276" w:lineRule="auto"/>
      </w:pPr>
      <w:r>
        <w:t>Pricing configuration. Creation of new pricing procedure and maintenance with new condition type with record.</w:t>
      </w:r>
    </w:p>
    <w:p w14:paraId="19CBEACF" w14:textId="77777777" w:rsidR="00A10A56" w:rsidRDefault="00000000" w:rsidP="00075C77">
      <w:pPr>
        <w:pStyle w:val="ListParagraph"/>
        <w:numPr>
          <w:ilvl w:val="0"/>
          <w:numId w:val="7"/>
        </w:numPr>
        <w:tabs>
          <w:tab w:val="left" w:pos="810"/>
        </w:tabs>
        <w:spacing w:after="0" w:line="276" w:lineRule="auto"/>
      </w:pPr>
      <w:r>
        <w:t xml:space="preserve">Output management. Creation of new output types for </w:t>
      </w:r>
      <w:proofErr w:type="spellStart"/>
      <w:r>
        <w:t>Idocs</w:t>
      </w:r>
      <w:proofErr w:type="spellEnd"/>
      <w:r>
        <w:t>, Print, etc.</w:t>
      </w:r>
    </w:p>
    <w:p w14:paraId="3EFBBE7F" w14:textId="77777777" w:rsidR="00A10A56" w:rsidRDefault="00000000" w:rsidP="00075C77">
      <w:pPr>
        <w:pStyle w:val="ListParagraph"/>
        <w:numPr>
          <w:ilvl w:val="0"/>
          <w:numId w:val="7"/>
        </w:numPr>
        <w:tabs>
          <w:tab w:val="left" w:pos="810"/>
        </w:tabs>
        <w:spacing w:after="0" w:line="276" w:lineRule="auto"/>
      </w:pPr>
      <w:r>
        <w:t>Availability to Promise and Transfer of Requirements configuration for MTO and MTS scenario.</w:t>
      </w:r>
    </w:p>
    <w:p w14:paraId="5AC7E9EC" w14:textId="77777777" w:rsidR="00A10A56" w:rsidRDefault="00000000" w:rsidP="00075C77">
      <w:pPr>
        <w:pStyle w:val="ListParagraph"/>
        <w:numPr>
          <w:ilvl w:val="0"/>
          <w:numId w:val="7"/>
        </w:numPr>
        <w:tabs>
          <w:tab w:val="left" w:pos="810"/>
        </w:tabs>
        <w:spacing w:after="0" w:line="276" w:lineRule="auto"/>
      </w:pPr>
      <w:r>
        <w:t>Account Determination.</w:t>
      </w:r>
    </w:p>
    <w:p w14:paraId="4265F021" w14:textId="77777777" w:rsidR="00A10A56" w:rsidRDefault="00000000" w:rsidP="00075C77">
      <w:pPr>
        <w:pStyle w:val="ListParagraph"/>
        <w:numPr>
          <w:ilvl w:val="0"/>
          <w:numId w:val="7"/>
        </w:numPr>
        <w:tabs>
          <w:tab w:val="left" w:pos="810"/>
        </w:tabs>
        <w:spacing w:after="0" w:line="276" w:lineRule="auto"/>
      </w:pPr>
      <w:r>
        <w:t>Rebates Processing.</w:t>
      </w:r>
    </w:p>
    <w:p w14:paraId="5BBA0352" w14:textId="77777777" w:rsidR="00A10A56" w:rsidRDefault="00000000" w:rsidP="00075C77">
      <w:pPr>
        <w:pStyle w:val="ListParagraph"/>
        <w:numPr>
          <w:ilvl w:val="0"/>
          <w:numId w:val="7"/>
        </w:numPr>
        <w:tabs>
          <w:tab w:val="left" w:pos="810"/>
        </w:tabs>
        <w:spacing w:after="0" w:line="276" w:lineRule="auto"/>
      </w:pPr>
      <w:r>
        <w:t>Credit Management.</w:t>
      </w:r>
    </w:p>
    <w:p w14:paraId="0A1E38C2" w14:textId="77777777" w:rsidR="00A10A56" w:rsidRDefault="00000000" w:rsidP="00075C77">
      <w:pPr>
        <w:pStyle w:val="ListParagraph"/>
        <w:numPr>
          <w:ilvl w:val="0"/>
          <w:numId w:val="7"/>
        </w:numPr>
        <w:tabs>
          <w:tab w:val="left" w:pos="810"/>
        </w:tabs>
        <w:spacing w:after="0" w:line="276" w:lineRule="auto"/>
      </w:pPr>
      <w:r>
        <w:t>Batch management.</w:t>
      </w:r>
    </w:p>
    <w:p w14:paraId="44742765" w14:textId="77777777" w:rsidR="00A10A56" w:rsidRDefault="00000000" w:rsidP="00075C77">
      <w:pPr>
        <w:pStyle w:val="ListParagraph"/>
        <w:numPr>
          <w:ilvl w:val="0"/>
          <w:numId w:val="7"/>
        </w:numPr>
        <w:tabs>
          <w:tab w:val="left" w:pos="810"/>
        </w:tabs>
        <w:spacing w:after="0" w:line="276" w:lineRule="auto"/>
      </w:pPr>
      <w:r>
        <w:t>Serial Number management.</w:t>
      </w:r>
    </w:p>
    <w:p w14:paraId="37181B05" w14:textId="77777777" w:rsidR="00A10A56" w:rsidRDefault="00000000" w:rsidP="00075C77">
      <w:pPr>
        <w:pStyle w:val="ListParagraph"/>
        <w:numPr>
          <w:ilvl w:val="0"/>
          <w:numId w:val="7"/>
        </w:numPr>
        <w:tabs>
          <w:tab w:val="left" w:pos="810"/>
        </w:tabs>
        <w:spacing w:after="0" w:line="276" w:lineRule="auto"/>
      </w:pPr>
      <w:r>
        <w:lastRenderedPageBreak/>
        <w:t>Variant Configuration.</w:t>
      </w:r>
    </w:p>
    <w:p w14:paraId="32D153AD" w14:textId="77777777" w:rsidR="00A10A56" w:rsidRDefault="00000000" w:rsidP="00075C77">
      <w:pPr>
        <w:pStyle w:val="ListParagraph"/>
        <w:numPr>
          <w:ilvl w:val="0"/>
          <w:numId w:val="7"/>
        </w:numPr>
        <w:tabs>
          <w:tab w:val="left" w:pos="810"/>
        </w:tabs>
        <w:spacing w:after="0" w:line="276" w:lineRule="auto"/>
      </w:pPr>
      <w:r>
        <w:t>BOM Management.</w:t>
      </w:r>
    </w:p>
    <w:p w14:paraId="2383EAEB" w14:textId="77777777" w:rsidR="00A10A56" w:rsidRDefault="00000000" w:rsidP="00075C77">
      <w:pPr>
        <w:pStyle w:val="ListParagraph"/>
        <w:numPr>
          <w:ilvl w:val="0"/>
          <w:numId w:val="7"/>
        </w:numPr>
        <w:tabs>
          <w:tab w:val="left" w:pos="810"/>
        </w:tabs>
        <w:spacing w:after="0" w:line="276" w:lineRule="auto"/>
      </w:pPr>
      <w:r>
        <w:t>Revenue Recognition.</w:t>
      </w:r>
    </w:p>
    <w:p w14:paraId="16D7EF66" w14:textId="77777777" w:rsidR="00A10A56" w:rsidRDefault="00000000" w:rsidP="00075C77">
      <w:pPr>
        <w:pStyle w:val="ListParagraph"/>
        <w:numPr>
          <w:ilvl w:val="0"/>
          <w:numId w:val="7"/>
        </w:numPr>
        <w:tabs>
          <w:tab w:val="left" w:pos="810"/>
        </w:tabs>
        <w:spacing w:after="0" w:line="276" w:lineRule="auto"/>
      </w:pPr>
      <w:r>
        <w:t xml:space="preserve">Working with </w:t>
      </w:r>
      <w:proofErr w:type="spellStart"/>
      <w:r>
        <w:t>Idocs</w:t>
      </w:r>
      <w:proofErr w:type="spellEnd"/>
      <w:r>
        <w:t xml:space="preserve">. Maintain partner profile. Working knowledge of EDI Messages </w:t>
      </w:r>
      <w:proofErr w:type="spellStart"/>
      <w:r>
        <w:t>eg</w:t>
      </w:r>
      <w:proofErr w:type="spellEnd"/>
      <w:r>
        <w:t>: 850, 856, 940, 810 etc.</w:t>
      </w:r>
    </w:p>
    <w:p w14:paraId="7507CE1B" w14:textId="77777777" w:rsidR="00A10A56" w:rsidRDefault="00000000" w:rsidP="00075C77">
      <w:pPr>
        <w:pStyle w:val="ListParagraph"/>
        <w:numPr>
          <w:ilvl w:val="0"/>
          <w:numId w:val="7"/>
        </w:numPr>
        <w:tabs>
          <w:tab w:val="left" w:pos="810"/>
        </w:tabs>
        <w:spacing w:after="0" w:line="276" w:lineRule="auto"/>
      </w:pPr>
      <w:r>
        <w:t xml:space="preserve">Knowledge of Standard User Exits and </w:t>
      </w:r>
      <w:proofErr w:type="gramStart"/>
      <w:r>
        <w:t>BAPI’s</w:t>
      </w:r>
      <w:proofErr w:type="gramEnd"/>
      <w:r>
        <w:t xml:space="preserve"> for SD. </w:t>
      </w:r>
      <w:proofErr w:type="spellStart"/>
      <w:r>
        <w:t>eg</w:t>
      </w:r>
      <w:proofErr w:type="spellEnd"/>
      <w:r>
        <w:t>: MV45AFZZ etc.</w:t>
      </w:r>
    </w:p>
    <w:p w14:paraId="477AC889" w14:textId="77777777" w:rsidR="00A10A56" w:rsidRDefault="00000000" w:rsidP="00075C77">
      <w:pPr>
        <w:pStyle w:val="ListParagraph"/>
        <w:numPr>
          <w:ilvl w:val="0"/>
          <w:numId w:val="7"/>
        </w:numPr>
        <w:tabs>
          <w:tab w:val="left" w:pos="810"/>
        </w:tabs>
        <w:spacing w:after="0" w:line="276" w:lineRule="auto"/>
      </w:pPr>
      <w:r>
        <w:t>Understanding of Resource Related Billing.</w:t>
      </w:r>
    </w:p>
    <w:p w14:paraId="4C6C0ACF" w14:textId="77777777" w:rsidR="00A10A56" w:rsidRDefault="00000000" w:rsidP="00075C77">
      <w:pPr>
        <w:pStyle w:val="ListParagraph"/>
        <w:numPr>
          <w:ilvl w:val="0"/>
          <w:numId w:val="7"/>
        </w:numPr>
        <w:tabs>
          <w:tab w:val="left" w:pos="810"/>
        </w:tabs>
        <w:spacing w:after="0" w:line="276" w:lineRule="auto"/>
      </w:pPr>
      <w:r>
        <w:t>Extensive Process knowledge on Intercompany, Third Party. Basic understanding of Consignment Process.</w:t>
      </w:r>
    </w:p>
    <w:p w14:paraId="67E77546" w14:textId="77777777" w:rsidR="00A10A56" w:rsidRDefault="00A10A56">
      <w:pPr>
        <w:tabs>
          <w:tab w:val="left" w:pos="810"/>
        </w:tabs>
        <w:spacing w:after="60"/>
        <w:jc w:val="both"/>
      </w:pPr>
    </w:p>
    <w:p w14:paraId="358AE29C" w14:textId="77777777" w:rsidR="00A10A56" w:rsidRDefault="00000000">
      <w:pPr>
        <w:pStyle w:val="Heading5"/>
        <w:widowControl w:val="0"/>
        <w:rPr>
          <w:i/>
        </w:rPr>
      </w:pPr>
      <w:r>
        <w:rPr>
          <w:i/>
        </w:rPr>
        <w:t>SAP LE</w:t>
      </w:r>
    </w:p>
    <w:p w14:paraId="2C244EE5" w14:textId="77777777" w:rsidR="00A10A56" w:rsidRDefault="00000000" w:rsidP="00075C77">
      <w:pPr>
        <w:pStyle w:val="ListParagraph"/>
        <w:numPr>
          <w:ilvl w:val="0"/>
          <w:numId w:val="7"/>
        </w:numPr>
        <w:tabs>
          <w:tab w:val="left" w:pos="810"/>
        </w:tabs>
        <w:spacing w:after="0" w:line="276" w:lineRule="auto"/>
      </w:pPr>
      <w:r>
        <w:t xml:space="preserve">Outbound and Inbound Delivery Processing. </w:t>
      </w:r>
    </w:p>
    <w:p w14:paraId="07F360F7" w14:textId="77777777" w:rsidR="00A10A56" w:rsidRDefault="00000000" w:rsidP="00075C77">
      <w:pPr>
        <w:pStyle w:val="ListParagraph"/>
        <w:numPr>
          <w:ilvl w:val="0"/>
          <w:numId w:val="7"/>
        </w:numPr>
        <w:tabs>
          <w:tab w:val="left" w:pos="810"/>
        </w:tabs>
        <w:spacing w:after="0" w:line="276" w:lineRule="auto"/>
      </w:pPr>
      <w:r>
        <w:t>Configuration of new Routes and Stages and Legs.</w:t>
      </w:r>
    </w:p>
    <w:p w14:paraId="1EDB98EF" w14:textId="77777777" w:rsidR="00A10A56" w:rsidRDefault="00000000" w:rsidP="00075C77">
      <w:pPr>
        <w:pStyle w:val="ListParagraph"/>
        <w:numPr>
          <w:ilvl w:val="0"/>
          <w:numId w:val="7"/>
        </w:numPr>
        <w:tabs>
          <w:tab w:val="left" w:pos="810"/>
        </w:tabs>
        <w:spacing w:after="0" w:line="276" w:lineRule="auto"/>
      </w:pPr>
      <w:r>
        <w:t>Inbound delivery creation and processing with physical and virtual GR.</w:t>
      </w:r>
    </w:p>
    <w:p w14:paraId="6986BAF3" w14:textId="77777777" w:rsidR="00A10A56" w:rsidRDefault="00000000" w:rsidP="00075C77">
      <w:pPr>
        <w:pStyle w:val="ListParagraph"/>
        <w:numPr>
          <w:ilvl w:val="0"/>
          <w:numId w:val="7"/>
        </w:numPr>
        <w:tabs>
          <w:tab w:val="left" w:pos="810"/>
        </w:tabs>
        <w:spacing w:after="0" w:line="276" w:lineRule="auto"/>
      </w:pPr>
      <w:r>
        <w:t>Working with AB and LA confirmation for inbound delivery processing.</w:t>
      </w:r>
    </w:p>
    <w:p w14:paraId="70BEE9F8" w14:textId="77777777" w:rsidR="00A10A56" w:rsidRDefault="00A10A56">
      <w:pPr>
        <w:pBdr>
          <w:top w:val="nil"/>
          <w:left w:val="nil"/>
          <w:bottom w:val="nil"/>
          <w:right w:val="nil"/>
          <w:between w:val="nil"/>
        </w:pBdr>
        <w:spacing w:after="0" w:line="240" w:lineRule="auto"/>
        <w:rPr>
          <w:color w:val="000000"/>
        </w:rPr>
      </w:pPr>
    </w:p>
    <w:p w14:paraId="6722CC4C" w14:textId="77777777" w:rsidR="00A10A56" w:rsidRDefault="00A10A56">
      <w:pPr>
        <w:pBdr>
          <w:top w:val="nil"/>
          <w:left w:val="nil"/>
          <w:bottom w:val="nil"/>
          <w:right w:val="nil"/>
          <w:between w:val="nil"/>
        </w:pBdr>
        <w:spacing w:after="0" w:line="240" w:lineRule="auto"/>
        <w:rPr>
          <w:b/>
          <w:color w:val="000000"/>
        </w:rPr>
      </w:pPr>
    </w:p>
    <w:sectPr w:rsidR="00A10A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2C13"/>
    <w:multiLevelType w:val="hybridMultilevel"/>
    <w:tmpl w:val="FD926E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EA043C9"/>
    <w:multiLevelType w:val="multilevel"/>
    <w:tmpl w:val="66D2E66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8910B5D"/>
    <w:multiLevelType w:val="hybridMultilevel"/>
    <w:tmpl w:val="37FACD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8B030E1"/>
    <w:multiLevelType w:val="hybridMultilevel"/>
    <w:tmpl w:val="B3228C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BB3314F"/>
    <w:multiLevelType w:val="hybridMultilevel"/>
    <w:tmpl w:val="E2EAD2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43D55B4"/>
    <w:multiLevelType w:val="multilevel"/>
    <w:tmpl w:val="58B46E98"/>
    <w:lvl w:ilvl="0">
      <w:start w:val="1"/>
      <w:numFmt w:val="bullet"/>
      <w:lvlText w:val="●"/>
      <w:lvlJc w:val="left"/>
      <w:pPr>
        <w:ind w:left="141"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8A49E4"/>
    <w:multiLevelType w:val="hybridMultilevel"/>
    <w:tmpl w:val="2B0E33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D594F79"/>
    <w:multiLevelType w:val="hybridMultilevel"/>
    <w:tmpl w:val="56B4A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9B73A7"/>
    <w:multiLevelType w:val="multilevel"/>
    <w:tmpl w:val="342E2A1A"/>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046891"/>
    <w:multiLevelType w:val="hybridMultilevel"/>
    <w:tmpl w:val="ACDAB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44438D"/>
    <w:multiLevelType w:val="hybridMultilevel"/>
    <w:tmpl w:val="8E18BA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97601752">
    <w:abstractNumId w:val="5"/>
  </w:num>
  <w:num w:numId="2" w16cid:durableId="2022127507">
    <w:abstractNumId w:val="1"/>
  </w:num>
  <w:num w:numId="3" w16cid:durableId="1359500996">
    <w:abstractNumId w:val="8"/>
  </w:num>
  <w:num w:numId="4" w16cid:durableId="1299260039">
    <w:abstractNumId w:val="7"/>
  </w:num>
  <w:num w:numId="5" w16cid:durableId="91440095">
    <w:abstractNumId w:val="0"/>
  </w:num>
  <w:num w:numId="6" w16cid:durableId="1964189257">
    <w:abstractNumId w:val="10"/>
  </w:num>
  <w:num w:numId="7" w16cid:durableId="526716105">
    <w:abstractNumId w:val="6"/>
  </w:num>
  <w:num w:numId="8" w16cid:durableId="1523713288">
    <w:abstractNumId w:val="3"/>
  </w:num>
  <w:num w:numId="9" w16cid:durableId="1076897638">
    <w:abstractNumId w:val="4"/>
  </w:num>
  <w:num w:numId="10" w16cid:durableId="122238384">
    <w:abstractNumId w:val="9"/>
  </w:num>
  <w:num w:numId="11" w16cid:durableId="91390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A56"/>
    <w:rsid w:val="00075C77"/>
    <w:rsid w:val="000C45F7"/>
    <w:rsid w:val="00113863"/>
    <w:rsid w:val="003009F9"/>
    <w:rsid w:val="00375E98"/>
    <w:rsid w:val="003F4237"/>
    <w:rsid w:val="004217D3"/>
    <w:rsid w:val="0058203B"/>
    <w:rsid w:val="005B27BA"/>
    <w:rsid w:val="006848FB"/>
    <w:rsid w:val="006E09D4"/>
    <w:rsid w:val="0075574F"/>
    <w:rsid w:val="008F429E"/>
    <w:rsid w:val="009676A2"/>
    <w:rsid w:val="00A10A56"/>
    <w:rsid w:val="00A83BAA"/>
    <w:rsid w:val="00A93437"/>
    <w:rsid w:val="00A9727F"/>
    <w:rsid w:val="00B42681"/>
    <w:rsid w:val="00B463FD"/>
    <w:rsid w:val="00B70BA4"/>
    <w:rsid w:val="00B9270D"/>
    <w:rsid w:val="00C106EC"/>
    <w:rsid w:val="00DD633F"/>
    <w:rsid w:val="00DD7C9B"/>
    <w:rsid w:val="00FC6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89DD"/>
  <w15:docId w15:val="{8C8DAEAF-D8E8-43B7-9D90-446ACCAE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bottom w:val="single" w:sz="8" w:space="1" w:color="4472C4"/>
      </w:pBdr>
      <w:spacing w:before="240" w:after="120" w:line="240" w:lineRule="auto"/>
      <w:outlineLvl w:val="1"/>
    </w:pPr>
    <w:rPr>
      <w:b/>
      <w:smallCaps/>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spacing w:after="0" w:line="240" w:lineRule="auto"/>
      <w:outlineLvl w:val="3"/>
    </w:pPr>
    <w:rPr>
      <w:b/>
      <w:sz w:val="18"/>
      <w:szCs w:val="18"/>
    </w:rPr>
  </w:style>
  <w:style w:type="paragraph" w:styleId="Heading5">
    <w:name w:val="heading 5"/>
    <w:basedOn w:val="Normal"/>
    <w:next w:val="Normal"/>
    <w:uiPriority w:val="9"/>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848FB"/>
    <w:rPr>
      <w:color w:val="0000FF" w:themeColor="hyperlink"/>
      <w:u w:val="single"/>
    </w:rPr>
  </w:style>
  <w:style w:type="character" w:styleId="UnresolvedMention">
    <w:name w:val="Unresolved Mention"/>
    <w:basedOn w:val="DefaultParagraphFont"/>
    <w:uiPriority w:val="99"/>
    <w:semiHidden/>
    <w:unhideWhenUsed/>
    <w:rsid w:val="006848FB"/>
    <w:rPr>
      <w:color w:val="605E5C"/>
      <w:shd w:val="clear" w:color="auto" w:fill="E1DFDD"/>
    </w:rPr>
  </w:style>
  <w:style w:type="paragraph" w:styleId="NoSpacing">
    <w:name w:val="No Spacing"/>
    <w:uiPriority w:val="1"/>
    <w:qFormat/>
    <w:rsid w:val="006848FB"/>
    <w:pPr>
      <w:spacing w:after="0" w:line="240" w:lineRule="auto"/>
    </w:pPr>
  </w:style>
  <w:style w:type="paragraph" w:styleId="ListParagraph">
    <w:name w:val="List Paragraph"/>
    <w:basedOn w:val="Normal"/>
    <w:uiPriority w:val="34"/>
    <w:qFormat/>
    <w:rsid w:val="00075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upratik-sarkar-a97ba39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XSSu0tD+4AFgozRqvf3eFarlIw==">CgMxLjA4AHIhMTNUVkZmU3FYRmkyX1ZmRVZadGI3NGNGR1hxaVBXT2h4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100</TotalTime>
  <Pages>1</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Supratik Sarkar</cp:lastModifiedBy>
  <cp:revision>15</cp:revision>
  <dcterms:created xsi:type="dcterms:W3CDTF">2024-07-18T04:09:00Z</dcterms:created>
  <dcterms:modified xsi:type="dcterms:W3CDTF">2025-04-13T10:00:00Z</dcterms:modified>
</cp:coreProperties>
</file>