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8B" w:rsidRPr="00010C8B" w:rsidRDefault="00010C8B" w:rsidP="00010C8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</w:pPr>
      <w:bookmarkStart w:id="0" w:name="_GoBack"/>
      <w:bookmarkEnd w:id="0"/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 xml:space="preserve">Structure d’un projet </w:t>
      </w:r>
      <w:proofErr w:type="spellStart"/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>Maven</w:t>
      </w:r>
      <w:proofErr w:type="spellEnd"/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 xml:space="preserve"> 2 / Le répertoire « SRC » :</w:t>
      </w:r>
    </w:p>
    <w:p w:rsidR="00010C8B" w:rsidRPr="00010C8B" w:rsidRDefault="00010C8B" w:rsidP="00010C8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 xml:space="preserve">Le répertoire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contient plusieurs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sous-repertoires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, chacun avec une utilité précise : 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/main/java: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Votre code java va ici (étonnamment)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/main/</w:t>
      </w: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resources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Les autres ressources dont votre application a besoin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/main/</w:t>
      </w: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filters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Les filtres de ressources, sous forme de fichier de propriétés, qui peuvent être utilisés pour définir des variables connues uniquement au moment du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build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>.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/main/config: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Les fichiers de configuration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/main/</w:t>
      </w: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webapp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Le répertoire d'application web pour les projets WAR.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/test/java: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Les tests unitaires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/test/</w:t>
      </w: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resources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Les ressources nécessaires aux tests unitaires, qui ne seront pas déployées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/test/</w:t>
      </w: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filters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: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Les filtres nécessaires aux tests unitaires, qui ne seront pas déployées</w:t>
      </w:r>
    </w:p>
    <w:p w:rsidR="00010C8B" w:rsidRPr="00010C8B" w:rsidRDefault="00010C8B" w:rsidP="0001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b/>
          <w:bCs/>
          <w:sz w:val="24"/>
          <w:szCs w:val="24"/>
          <w:lang w:eastAsia="fr-FR"/>
        </w:rPr>
        <w:t>/site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: Les fichiers utilisés pour générer le site web du projet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Maven</w:t>
      </w:r>
      <w:proofErr w:type="spellEnd"/>
    </w:p>
    <w:p w:rsidR="00010C8B" w:rsidRPr="00010C8B" w:rsidRDefault="00010C8B" w:rsidP="00010C8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</w:pPr>
      <w:r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 xml:space="preserve">Les </w:t>
      </w:r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 xml:space="preserve">phases les plus utiles du cycle de vie </w:t>
      </w:r>
      <w:proofErr w:type="spellStart"/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>Maven</w:t>
      </w:r>
      <w:proofErr w:type="spellEnd"/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 xml:space="preserve"> 2 : </w:t>
      </w:r>
    </w:p>
    <w:p w:rsidR="00010C8B" w:rsidRP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generate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-sources: Génère le code source supplémentaire nécessité par l'application, ce qui est généralement accompli par les plug-ins appropriés. </w:t>
      </w:r>
    </w:p>
    <w:p w:rsidR="00010C8B" w:rsidRP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>compile: Compile le code source du projet</w:t>
      </w:r>
    </w:p>
    <w:p w:rsidR="00010C8B" w:rsidRP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>test-compile: Compile les tests unitaires du projet</w:t>
      </w:r>
    </w:p>
    <w:p w:rsidR="00010C8B" w:rsidRP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 xml:space="preserve">test: Exécute les tests unitaires (typiquement avec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Junit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) dans le répertoire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src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>/test</w:t>
      </w:r>
    </w:p>
    <w:p w:rsidR="00010C8B" w:rsidRP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>package: Mets en forme le code compilé dans son format de diffusion (JAR, WAR, etc.)</w:t>
      </w:r>
    </w:p>
    <w:p w:rsidR="00010C8B" w:rsidRP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integration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>-test: Réalise et déploie le package si nécessaire dans un environnement dans lequel les tests d'intégration peuvent être effectués.</w:t>
      </w:r>
    </w:p>
    <w:p w:rsidR="00010C8B" w:rsidRP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install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>: Installe les produits dans l'entrepôt local, pour être utilisé comme dépendance des autres projets sur votre machine locale.</w:t>
      </w:r>
    </w:p>
    <w:p w:rsidR="00010C8B" w:rsidRDefault="00010C8B" w:rsidP="00010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deploy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>: Réalisé dans un environnement d'intégration ou de production, copie le produit final dans un entrepôt distant pour être partagé avec d'autres développeurs ou projets.</w:t>
      </w:r>
    </w:p>
    <w:p w:rsidR="00010C8B" w:rsidRDefault="00010C8B" w:rsidP="00010C8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</w:pPr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 xml:space="preserve">Porté des </w:t>
      </w:r>
      <w:proofErr w:type="spellStart"/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>dépendences</w:t>
      </w:r>
      <w:proofErr w:type="spellEnd"/>
      <w:r w:rsidRPr="00010C8B"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  <w:t> :</w:t>
      </w:r>
    </w:p>
    <w:p w:rsidR="00010C8B" w:rsidRPr="00010C8B" w:rsidRDefault="00010C8B" w:rsidP="00010C8B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  <w:u w:val="single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 xml:space="preserve">Dans une application d'entreprise du monde réel, vous n'avez pas nécessairement besoin d'inclure toutes les dépendances dans l'application déployée. Certains des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JARs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sont nécessaires uniquement pour les tests unitaires, alors que d'autres seront fournis à l'exécution par le serveur d'application. En utilisant la technique de la portée de dépendances,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Maven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2 vous permet d'utiliser certain JAR uniquement quand vous en avez besoin et de les exclure du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classpath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quand vous n'en avez pas besoin. </w:t>
      </w:r>
    </w:p>
    <w:p w:rsidR="00010C8B" w:rsidRPr="00010C8B" w:rsidRDefault="00010C8B" w:rsidP="00010C8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Maven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2</w:t>
      </w:r>
      <w:r w:rsidRPr="00010C8B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mets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à disposition quatre portés de dépendances : </w:t>
      </w:r>
    </w:p>
    <w:p w:rsidR="00010C8B" w:rsidRPr="00010C8B" w:rsidRDefault="00010C8B" w:rsidP="00010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>compile: Une dépendance de portée compile est disponible dans toutes les phases. C'est la valeur par défaut.</w:t>
      </w:r>
    </w:p>
    <w:p w:rsidR="00010C8B" w:rsidRPr="00010C8B" w:rsidRDefault="00010C8B" w:rsidP="00010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lastRenderedPageBreak/>
        <w:t>provided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: Une dépendance de portée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provided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est utilisée pour compiler l'application, mais ne sera pas déployée. Vous utiliserez cette portée quand vous attendez du JDK ou du serveur d'application qu'il vous mette le JAR à disposition. L'API servlet est un bon exemple.</w:t>
      </w:r>
    </w:p>
    <w:p w:rsidR="00010C8B" w:rsidRPr="00010C8B" w:rsidRDefault="00010C8B" w:rsidP="00010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runtime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: Les dépendances de portées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runtime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ne sont pas nécessaires pour la compilation, uniquement pour l'exécution, comme les drivers JDBC (Java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Database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Connectivity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>).</w:t>
      </w:r>
    </w:p>
    <w:p w:rsidR="00010C8B" w:rsidRPr="00010C8B" w:rsidRDefault="00010C8B" w:rsidP="00010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10C8B">
        <w:rPr>
          <w:rFonts w:eastAsia="Times New Roman" w:cs="Times New Roman"/>
          <w:sz w:val="24"/>
          <w:szCs w:val="24"/>
          <w:lang w:eastAsia="fr-FR"/>
        </w:rPr>
        <w:t xml:space="preserve">test: Les dépendances de portées test sont uniquement nécessaires pour compiler et exécuter les tests (par exemple </w:t>
      </w:r>
      <w:proofErr w:type="spellStart"/>
      <w:r w:rsidRPr="00010C8B">
        <w:rPr>
          <w:rFonts w:eastAsia="Times New Roman" w:cs="Times New Roman"/>
          <w:sz w:val="24"/>
          <w:szCs w:val="24"/>
          <w:lang w:eastAsia="fr-FR"/>
        </w:rPr>
        <w:t>Junit</w:t>
      </w:r>
      <w:proofErr w:type="spellEnd"/>
      <w:r w:rsidRPr="00010C8B">
        <w:rPr>
          <w:rFonts w:eastAsia="Times New Roman" w:cs="Times New Roman"/>
          <w:sz w:val="24"/>
          <w:szCs w:val="24"/>
          <w:lang w:eastAsia="fr-FR"/>
        </w:rPr>
        <w:t>).</w:t>
      </w:r>
    </w:p>
    <w:p w:rsidR="00FA1B46" w:rsidRPr="00010C8B" w:rsidRDefault="00FA1B46"/>
    <w:sectPr w:rsidR="00FA1B46" w:rsidRPr="00010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3055F"/>
    <w:multiLevelType w:val="multilevel"/>
    <w:tmpl w:val="861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56255"/>
    <w:multiLevelType w:val="multilevel"/>
    <w:tmpl w:val="623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91788D"/>
    <w:multiLevelType w:val="multilevel"/>
    <w:tmpl w:val="20C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8B"/>
    <w:rsid w:val="00010C8B"/>
    <w:rsid w:val="00FA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5E684-F000-44C3-9D6D-9B4CB6FF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10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talique">
    <w:name w:val="italique"/>
    <w:basedOn w:val="Policepardfaut"/>
    <w:rsid w:val="00010C8B"/>
  </w:style>
  <w:style w:type="character" w:customStyle="1" w:styleId="Titre1Car">
    <w:name w:val="Titre 1 Car"/>
    <w:basedOn w:val="Policepardfaut"/>
    <w:link w:val="Titre1"/>
    <w:uiPriority w:val="9"/>
    <w:rsid w:val="00010C8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0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Moez MANSOURI</dc:creator>
  <cp:keywords/>
  <dc:description/>
  <cp:lastModifiedBy>SONY</cp:lastModifiedBy>
  <cp:revision>1</cp:revision>
  <dcterms:created xsi:type="dcterms:W3CDTF">2015-10-22T19:47:00Z</dcterms:created>
  <dcterms:modified xsi:type="dcterms:W3CDTF">2015-10-22T19:53:00Z</dcterms:modified>
</cp:coreProperties>
</file>