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21DEA" w14:textId="77777777" w:rsidR="000634C4" w:rsidRPr="00B65138" w:rsidRDefault="000634C4" w:rsidP="006E79CF">
      <w:pPr>
        <w:pStyle w:val="Title"/>
        <w:rPr>
          <w:rFonts w:ascii="Segoe UI Light" w:eastAsia="Times New Roman" w:hAnsi="Segoe UI Light" w:cs="Segoe UI Light"/>
        </w:rPr>
      </w:pPr>
      <w:r w:rsidRPr="00B65138">
        <w:rPr>
          <w:rFonts w:ascii="Segoe UI Light" w:eastAsia="Times New Roman" w:hAnsi="Segoe UI Light" w:cs="Segoe UI Light"/>
        </w:rPr>
        <w:t>Podcast Listening Time Analysis: Model Construction and Evaluation (Part 2)</w:t>
      </w:r>
    </w:p>
    <w:p w14:paraId="37E7170B" w14:textId="05DE31F7" w:rsidR="000634C4" w:rsidRPr="00B65138" w:rsidRDefault="000634C4" w:rsidP="006E79CF">
      <w:pPr>
        <w:pStyle w:val="Subtitle"/>
        <w:rPr>
          <w:rFonts w:ascii="Segoe UI Light" w:eastAsia="Times New Roman" w:hAnsi="Segoe UI Light" w:cs="Segoe UI Light"/>
        </w:rPr>
      </w:pPr>
      <w:r w:rsidRPr="00B65138">
        <w:rPr>
          <w:rFonts w:ascii="Segoe UI Light" w:eastAsia="Times New Roman" w:hAnsi="Segoe UI Light" w:cs="Segoe UI Light"/>
        </w:rPr>
        <w:t>Quantifying Listener Engagement through Statistical and Machine Learning Models</w:t>
      </w:r>
    </w:p>
    <w:p w14:paraId="7750185C" w14:textId="6352AB05" w:rsidR="00D73873" w:rsidRPr="00B65138" w:rsidRDefault="00C749A3" w:rsidP="00D73873">
      <w:pPr>
        <w:rPr>
          <w:rFonts w:ascii="Segoe UI Light" w:hAnsi="Segoe UI Light" w:cs="Segoe UI Light"/>
        </w:rPr>
      </w:pPr>
      <w:r>
        <w:rPr>
          <w:rFonts w:ascii="Segoe UI Light" w:eastAsia="Times New Roman" w:hAnsi="Segoe UI Light" w:cs="Segoe UI Light"/>
          <w:noProof/>
          <w:color w:val="000000"/>
          <w:kern w:val="0"/>
        </w:rPr>
        <w:pict w14:anchorId="7577D7AC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sdt>
      <w:sdtPr>
        <w:rPr>
          <w:rFonts w:ascii="Segoe UI Light" w:eastAsiaTheme="minorHAnsi" w:hAnsi="Segoe UI Light" w:cs="Segoe UI Light"/>
          <w:b w:val="0"/>
          <w:bCs w:val="0"/>
          <w:color w:val="auto"/>
          <w:kern w:val="2"/>
          <w:sz w:val="20"/>
          <w:szCs w:val="20"/>
          <w:lang w:val="en-CA"/>
          <w14:ligatures w14:val="standardContextual"/>
        </w:rPr>
        <w:id w:val="4137487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FBC4EA" w14:textId="673E78E1" w:rsidR="006E79CF" w:rsidRPr="00B65138" w:rsidRDefault="006E79CF">
          <w:pPr>
            <w:pStyle w:val="TOCHeading"/>
            <w:rPr>
              <w:rFonts w:ascii="Segoe UI Light" w:hAnsi="Segoe UI Light" w:cs="Segoe UI Light"/>
              <w:b w:val="0"/>
              <w:bCs w:val="0"/>
              <w:sz w:val="24"/>
              <w:szCs w:val="24"/>
            </w:rPr>
          </w:pPr>
          <w:r w:rsidRPr="00B65138">
            <w:rPr>
              <w:rFonts w:ascii="Segoe UI Light" w:hAnsi="Segoe UI Light" w:cs="Segoe UI Light"/>
              <w:b w:val="0"/>
              <w:bCs w:val="0"/>
              <w:sz w:val="24"/>
              <w:szCs w:val="24"/>
            </w:rPr>
            <w:t>Table of Contents</w:t>
          </w:r>
        </w:p>
        <w:p w14:paraId="5AC29D28" w14:textId="7EB5A335" w:rsidR="00012D3D" w:rsidRDefault="006E79C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 w:rsidRPr="00B65138">
            <w:rPr>
              <w:rFonts w:ascii="Segoe UI Light" w:hAnsi="Segoe UI Light" w:cs="Segoe UI Light"/>
              <w:b w:val="0"/>
              <w:bCs w:val="0"/>
              <w:i w:val="0"/>
              <w:iCs w:val="0"/>
              <w:sz w:val="20"/>
              <w:szCs w:val="20"/>
            </w:rPr>
            <w:fldChar w:fldCharType="begin"/>
          </w:r>
          <w:r w:rsidRPr="00B65138">
            <w:rPr>
              <w:rFonts w:ascii="Segoe UI Light" w:hAnsi="Segoe UI Light" w:cs="Segoe UI Light"/>
              <w:b w:val="0"/>
              <w:bCs w:val="0"/>
              <w:i w:val="0"/>
              <w:iCs w:val="0"/>
              <w:sz w:val="20"/>
              <w:szCs w:val="20"/>
            </w:rPr>
            <w:instrText xml:space="preserve"> TOC \o "1-3" \h \z \u </w:instrText>
          </w:r>
          <w:r w:rsidRPr="00B65138">
            <w:rPr>
              <w:rFonts w:ascii="Segoe UI Light" w:hAnsi="Segoe UI Light" w:cs="Segoe UI Light"/>
              <w:b w:val="0"/>
              <w:bCs w:val="0"/>
              <w:i w:val="0"/>
              <w:iCs w:val="0"/>
              <w:sz w:val="20"/>
              <w:szCs w:val="20"/>
            </w:rPr>
            <w:fldChar w:fldCharType="separate"/>
          </w:r>
          <w:hyperlink w:anchor="_Toc200917424" w:history="1">
            <w:r w:rsidR="00012D3D" w:rsidRPr="00821338">
              <w:rPr>
                <w:rStyle w:val="Hyperlink"/>
                <w:rFonts w:ascii="Segoe UI Light" w:eastAsia="Times New Roman" w:hAnsi="Segoe UI Light" w:cs="Segoe UI Light"/>
                <w:noProof/>
              </w:rPr>
              <w:t>1. Business Problem</w:t>
            </w:r>
            <w:r w:rsidR="00012D3D">
              <w:rPr>
                <w:noProof/>
                <w:webHidden/>
              </w:rPr>
              <w:tab/>
            </w:r>
            <w:r w:rsidR="00012D3D">
              <w:rPr>
                <w:noProof/>
                <w:webHidden/>
              </w:rPr>
              <w:fldChar w:fldCharType="begin"/>
            </w:r>
            <w:r w:rsidR="00012D3D">
              <w:rPr>
                <w:noProof/>
                <w:webHidden/>
              </w:rPr>
              <w:instrText xml:space="preserve"> PAGEREF _Toc200917424 \h </w:instrText>
            </w:r>
            <w:r w:rsidR="00012D3D">
              <w:rPr>
                <w:noProof/>
                <w:webHidden/>
              </w:rPr>
            </w:r>
            <w:r w:rsidR="00012D3D">
              <w:rPr>
                <w:noProof/>
                <w:webHidden/>
              </w:rPr>
              <w:fldChar w:fldCharType="separate"/>
            </w:r>
            <w:r w:rsidR="00012D3D">
              <w:rPr>
                <w:noProof/>
                <w:webHidden/>
              </w:rPr>
              <w:t>2</w:t>
            </w:r>
            <w:r w:rsidR="00012D3D">
              <w:rPr>
                <w:noProof/>
                <w:webHidden/>
              </w:rPr>
              <w:fldChar w:fldCharType="end"/>
            </w:r>
          </w:hyperlink>
        </w:p>
        <w:p w14:paraId="7713EBB5" w14:textId="4284CA74" w:rsidR="00012D3D" w:rsidRDefault="00012D3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200917425" w:history="1">
            <w:r w:rsidRPr="00821338">
              <w:rPr>
                <w:rStyle w:val="Hyperlink"/>
                <w:rFonts w:ascii="Segoe UI Light" w:eastAsia="Times New Roman" w:hAnsi="Segoe UI Light" w:cs="Segoe UI Light"/>
                <w:noProof/>
              </w:rPr>
              <w:t>2. Modeling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67956" w14:textId="6DA77D15" w:rsidR="00012D3D" w:rsidRDefault="00012D3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200917426" w:history="1">
            <w:r w:rsidRPr="00821338">
              <w:rPr>
                <w:rStyle w:val="Hyperlink"/>
                <w:rFonts w:ascii="Segoe UI Light" w:eastAsia="Times New Roman" w:hAnsi="Segoe UI Light" w:cs="Segoe UI Light"/>
                <w:noProof/>
              </w:rPr>
              <w:t>3. Model Development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9B85F" w14:textId="56E8236B" w:rsidR="00012D3D" w:rsidRDefault="00012D3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0917427" w:history="1">
            <w:r w:rsidRPr="00821338">
              <w:rPr>
                <w:rStyle w:val="Hyperlink"/>
                <w:rFonts w:ascii="Segoe UI Light" w:eastAsia="Times New Roman" w:hAnsi="Segoe UI Light" w:cs="Segoe UI Light"/>
                <w:noProof/>
              </w:rPr>
              <w:t>Baseline Linear Regression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31670" w14:textId="7D5A5E19" w:rsidR="00012D3D" w:rsidRDefault="00012D3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0917428" w:history="1">
            <w:r w:rsidRPr="00821338">
              <w:rPr>
                <w:rStyle w:val="Hyperlink"/>
                <w:rFonts w:ascii="Segoe UI Light" w:eastAsia="Times New Roman" w:hAnsi="Segoe UI Light" w:cs="Segoe UI Light"/>
                <w:noProof/>
              </w:rPr>
              <w:t>Factor Re-leveling for Interpretability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09F54" w14:textId="33148581" w:rsidR="00012D3D" w:rsidRDefault="00012D3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0917429" w:history="1">
            <w:r w:rsidRPr="00821338">
              <w:rPr>
                <w:rStyle w:val="Hyperlink"/>
                <w:rFonts w:ascii="Segoe UI Light" w:eastAsia="Times New Roman" w:hAnsi="Segoe UI Light" w:cs="Segoe UI Light"/>
                <w:noProof/>
              </w:rPr>
              <w:t>Train-Test Data Partitioning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D2ECA" w14:textId="38281781" w:rsidR="00012D3D" w:rsidRDefault="00012D3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0917430" w:history="1">
            <w:r w:rsidRPr="00821338">
              <w:rPr>
                <w:rStyle w:val="Hyperlink"/>
                <w:rFonts w:ascii="Segoe UI Light" w:eastAsia="Times New Roman" w:hAnsi="Segoe UI Light" w:cs="Segoe UI Light"/>
                <w:noProof/>
              </w:rPr>
              <w:t>Model Diagnostics and Residual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8A39E" w14:textId="15277B51" w:rsidR="00012D3D" w:rsidRDefault="00012D3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200917431" w:history="1">
            <w:r w:rsidRPr="00821338">
              <w:rPr>
                <w:rStyle w:val="Hyperlink"/>
                <w:rFonts w:ascii="Segoe UI Light" w:eastAsia="Times New Roman" w:hAnsi="Segoe UI Light" w:cs="Segoe UI Light"/>
                <w:noProof/>
              </w:rPr>
              <w:t>4. Feature Engineering and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9D2FF" w14:textId="2BB62A59" w:rsidR="00012D3D" w:rsidRDefault="00012D3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0917432" w:history="1">
            <w:r w:rsidRPr="00821338">
              <w:rPr>
                <w:rStyle w:val="Hyperlink"/>
                <w:rFonts w:ascii="Segoe UI Light" w:eastAsia="Times New Roman" w:hAnsi="Segoe UI Light" w:cs="Segoe UI Light"/>
                <w:noProof/>
              </w:rPr>
              <w:t>Binarization of Categorical Predictors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03803" w14:textId="78F133FC" w:rsidR="00012D3D" w:rsidRDefault="00012D3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0917433" w:history="1">
            <w:r w:rsidRPr="00821338">
              <w:rPr>
                <w:rStyle w:val="Hyperlink"/>
                <w:rFonts w:ascii="Segoe UI Light" w:eastAsia="Times New Roman" w:hAnsi="Segoe UI Light" w:cs="Segoe UI Light"/>
                <w:noProof/>
              </w:rPr>
              <w:t>Box-Cox Transformation of Response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1877B" w14:textId="19AE83D8" w:rsidR="00012D3D" w:rsidRDefault="00012D3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200917434" w:history="1">
            <w:r w:rsidRPr="00821338">
              <w:rPr>
                <w:rStyle w:val="Hyperlink"/>
                <w:rFonts w:ascii="Segoe UI Light" w:eastAsia="Times New Roman" w:hAnsi="Segoe UI Light" w:cs="Segoe UI Light"/>
                <w:noProof/>
              </w:rPr>
              <w:t>5. Enhanced Linear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762F5" w14:textId="6D360B04" w:rsidR="00012D3D" w:rsidRDefault="00012D3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0917435" w:history="1">
            <w:r w:rsidRPr="00821338">
              <w:rPr>
                <w:rStyle w:val="Hyperlink"/>
                <w:rFonts w:ascii="Segoe UI Light" w:eastAsia="Times New Roman" w:hAnsi="Segoe UI Light" w:cs="Segoe UI Light"/>
                <w:noProof/>
              </w:rPr>
              <w:t>Regression with Transformed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C32B6" w14:textId="4E46179C" w:rsidR="00012D3D" w:rsidRDefault="00012D3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0917436" w:history="1">
            <w:r w:rsidRPr="00821338">
              <w:rPr>
                <w:rStyle w:val="Hyperlink"/>
                <w:rFonts w:ascii="Segoe UI Light" w:eastAsia="Times New Roman" w:hAnsi="Segoe UI Light" w:cs="Segoe UI Light"/>
                <w:noProof/>
              </w:rPr>
              <w:t>Stepwise Feature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24490" w14:textId="336A4577" w:rsidR="00012D3D" w:rsidRDefault="00012D3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200917437" w:history="1">
            <w:r w:rsidRPr="00821338">
              <w:rPr>
                <w:rStyle w:val="Hyperlink"/>
                <w:rFonts w:ascii="Segoe UI Light" w:eastAsia="Times New Roman" w:hAnsi="Segoe UI Light" w:cs="Segoe UI Light"/>
                <w:noProof/>
              </w:rPr>
              <w:t>6. Regularization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D16FD" w14:textId="4D68B410" w:rsidR="00012D3D" w:rsidRDefault="00012D3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200917438" w:history="1">
            <w:r w:rsidRPr="00821338">
              <w:rPr>
                <w:rStyle w:val="Hyperlink"/>
                <w:rFonts w:ascii="Segoe UI Light" w:eastAsia="Times New Roman" w:hAnsi="Segoe UI Light" w:cs="Segoe UI Light"/>
                <w:noProof/>
              </w:rPr>
              <w:t>7. Advanced Modeling with XGBoost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7B71C" w14:textId="119C20EE" w:rsidR="00012D3D" w:rsidRDefault="00012D3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0917439" w:history="1">
            <w:r w:rsidRPr="00821338">
              <w:rPr>
                <w:rStyle w:val="Hyperlink"/>
                <w:rFonts w:ascii="Segoe UI Light" w:eastAsia="Times New Roman" w:hAnsi="Segoe UI Light" w:cs="Segoe UI Light"/>
                <w:noProof/>
              </w:rPr>
              <w:t>Variable Importance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886CA" w14:textId="24354A4A" w:rsidR="00012D3D" w:rsidRDefault="00012D3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0917440" w:history="1">
            <w:r w:rsidRPr="00821338">
              <w:rPr>
                <w:rStyle w:val="Hyperlink"/>
                <w:rFonts w:ascii="Segoe UI Light" w:eastAsia="Times New Roman" w:hAnsi="Segoe UI Light" w:cs="Segoe UI Light"/>
                <w:noProof/>
              </w:rPr>
              <w:t>Partial Dependence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7B027" w14:textId="76E08F55" w:rsidR="00012D3D" w:rsidRDefault="00012D3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200917441" w:history="1">
            <w:r w:rsidRPr="00821338">
              <w:rPr>
                <w:rStyle w:val="Hyperlink"/>
                <w:rFonts w:ascii="Segoe UI Light" w:eastAsia="Times New Roman" w:hAnsi="Segoe UI Light" w:cs="Segoe UI Light"/>
                <w:noProof/>
              </w:rPr>
              <w:t>8. SHAP-Based Interpretability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D878E" w14:textId="13BA45A4" w:rsidR="00012D3D" w:rsidRDefault="00012D3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200917442" w:history="1">
            <w:r w:rsidRPr="00821338">
              <w:rPr>
                <w:rStyle w:val="Hyperlink"/>
                <w:rFonts w:ascii="Segoe UI Light" w:eastAsia="Times New Roman" w:hAnsi="Segoe UI Light" w:cs="Segoe UI Light"/>
                <w:noProof/>
              </w:rPr>
              <w:t>9. Residual Diagnostics for Model Robustness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6460D" w14:textId="7F182E73" w:rsidR="00012D3D" w:rsidRDefault="00012D3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200917443" w:history="1">
            <w:r w:rsidRPr="00821338">
              <w:rPr>
                <w:rStyle w:val="Hyperlink"/>
                <w:rFonts w:ascii="Segoe UI Light" w:eastAsia="Times New Roman" w:hAnsi="Segoe UI Light" w:cs="Segoe UI Light"/>
                <w:noProof/>
              </w:rPr>
              <w:t>10. Comparative Evaluation of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A371D" w14:textId="6899F3A7" w:rsidR="00012D3D" w:rsidRDefault="00012D3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200917444" w:history="1">
            <w:r w:rsidRPr="00821338">
              <w:rPr>
                <w:rStyle w:val="Hyperlink"/>
                <w:rFonts w:ascii="Segoe UI Light" w:eastAsia="Times New Roman" w:hAnsi="Segoe UI Light" w:cs="Segoe UI Light"/>
                <w:noProof/>
              </w:rPr>
              <w:t>11. Final Remarks and Business Implications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13DF0" w14:textId="2F1B845F" w:rsidR="00012D3D" w:rsidRDefault="00012D3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0917445" w:history="1">
            <w:r w:rsidRPr="00821338">
              <w:rPr>
                <w:rStyle w:val="Hyperlink"/>
                <w:rFonts w:ascii="Segoe UI Light" w:eastAsia="Times New Roman" w:hAnsi="Segoe UI Light" w:cs="Segoe UI Light"/>
                <w:noProof/>
              </w:rPr>
              <w:t>Strategic Recommendations: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7928C" w14:textId="77F1D0F6" w:rsidR="000634C4" w:rsidRPr="00B65138" w:rsidRDefault="006E79CF" w:rsidP="00D73873">
          <w:pPr>
            <w:rPr>
              <w:rFonts w:ascii="Segoe UI Light" w:hAnsi="Segoe UI Light" w:cs="Segoe UI Light"/>
              <w:noProof/>
              <w:sz w:val="20"/>
              <w:szCs w:val="20"/>
            </w:rPr>
          </w:pPr>
          <w:r w:rsidRPr="00B65138">
            <w:rPr>
              <w:rFonts w:ascii="Segoe UI Light" w:hAnsi="Segoe UI Light" w:cs="Segoe UI Light"/>
              <w:noProof/>
              <w:sz w:val="20"/>
              <w:szCs w:val="20"/>
            </w:rPr>
            <w:fldChar w:fldCharType="end"/>
          </w:r>
        </w:p>
      </w:sdtContent>
    </w:sdt>
    <w:p w14:paraId="5BBDF5A0" w14:textId="77777777" w:rsidR="000634C4" w:rsidRPr="00B65138" w:rsidRDefault="000634C4" w:rsidP="00943B0A">
      <w:pPr>
        <w:pStyle w:val="Heading1"/>
        <w:rPr>
          <w:rFonts w:ascii="Segoe UI Light" w:eastAsia="Times New Roman" w:hAnsi="Segoe UI Light" w:cs="Segoe UI Light"/>
        </w:rPr>
      </w:pPr>
      <w:bookmarkStart w:id="0" w:name="_Toc200917424"/>
      <w:r w:rsidRPr="00B65138">
        <w:rPr>
          <w:rFonts w:ascii="Segoe UI Light" w:eastAsia="Times New Roman" w:hAnsi="Segoe UI Light" w:cs="Segoe UI Light"/>
        </w:rPr>
        <w:t>1. Business Problem</w:t>
      </w:r>
      <w:bookmarkEnd w:id="0"/>
    </w:p>
    <w:p w14:paraId="2184E321" w14:textId="1E8EC41D" w:rsidR="000634C4" w:rsidRPr="00B65138" w:rsidRDefault="001309BF" w:rsidP="001309BF">
      <w:pPr>
        <w:pStyle w:val="NormalWeb"/>
        <w:rPr>
          <w:rFonts w:ascii="Segoe UI Light" w:hAnsi="Segoe UI Light" w:cs="Segoe UI Light"/>
          <w:color w:val="000000"/>
        </w:rPr>
      </w:pPr>
      <w:r w:rsidRPr="00B65138">
        <w:rPr>
          <w:rFonts w:ascii="Segoe UI Light" w:hAnsi="Segoe UI Light" w:cs="Segoe UI Light"/>
          <w:color w:val="000000"/>
        </w:rPr>
        <w:t>With the rapid evolution of digital media consumption, podcast platforms are increasingly turning to data analytics to uncover the behavioral patterns that drive listener engagement.</w:t>
      </w:r>
      <w:r w:rsidRPr="00B65138">
        <w:rPr>
          <w:rFonts w:ascii="Segoe UI Light" w:hAnsi="Segoe UI Light" w:cs="Segoe UI Light"/>
        </w:rPr>
        <w:t> </w:t>
      </w:r>
      <w:r w:rsidR="000634C4" w:rsidRPr="00B65138">
        <w:rPr>
          <w:rFonts w:ascii="Segoe UI Light" w:hAnsi="Segoe UI Light" w:cs="Segoe UI Light"/>
          <w:color w:val="000000"/>
        </w:rPr>
        <w:t>With monetization and content curation dependent on listener behavior, the ability to accurately predict </w:t>
      </w:r>
      <w:proofErr w:type="spellStart"/>
      <w:r w:rsidR="000634C4" w:rsidRPr="00B65138">
        <w:rPr>
          <w:rFonts w:ascii="Segoe UI Light" w:hAnsi="Segoe UI Light" w:cs="Segoe UI Light"/>
          <w:color w:val="000000"/>
        </w:rPr>
        <w:t>Listening_Time_minutes</w:t>
      </w:r>
      <w:proofErr w:type="spellEnd"/>
      <w:r w:rsidR="000634C4" w:rsidRPr="00B65138">
        <w:rPr>
          <w:rFonts w:ascii="Segoe UI Light" w:hAnsi="Segoe UI Light" w:cs="Segoe UI Light"/>
          <w:color w:val="000000"/>
        </w:rPr>
        <w:t>—the total time a listener engages with an episode—is a competitive advantage.</w:t>
      </w:r>
    </w:p>
    <w:p w14:paraId="020A20F7" w14:textId="77777777" w:rsidR="000634C4" w:rsidRPr="00B65138" w:rsidRDefault="000634C4" w:rsidP="000634C4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The central business question is:</w:t>
      </w:r>
    </w:p>
    <w:p w14:paraId="599F4B24" w14:textId="77777777" w:rsidR="000634C4" w:rsidRPr="00B65138" w:rsidRDefault="000634C4" w:rsidP="000634C4">
      <w:pPr>
        <w:spacing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"Which podcast episode features significantly impact total listening duration, and how can this be accurately predicted and interpreted through statistical and machine learning models?"</w:t>
      </w:r>
    </w:p>
    <w:p w14:paraId="4F1292C0" w14:textId="77777777" w:rsidR="000634C4" w:rsidRPr="00B65138" w:rsidRDefault="000634C4" w:rsidP="000634C4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Accurate forecasting enables:</w:t>
      </w:r>
    </w:p>
    <w:p w14:paraId="1694A519" w14:textId="77777777" w:rsidR="000634C4" w:rsidRPr="00B65138" w:rsidRDefault="000634C4" w:rsidP="000634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Tailoring episode structure to maximize retention.</w:t>
      </w:r>
    </w:p>
    <w:p w14:paraId="5F8E5F49" w14:textId="77777777" w:rsidR="000634C4" w:rsidRPr="00B65138" w:rsidRDefault="000634C4" w:rsidP="000634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Scheduling releases for peak engagement.</w:t>
      </w:r>
    </w:p>
    <w:p w14:paraId="73EA5DFD" w14:textId="77777777" w:rsidR="000634C4" w:rsidRPr="00B65138" w:rsidRDefault="000634C4" w:rsidP="000634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Optimizing advertisement placement without deterring audience attention.</w:t>
      </w:r>
    </w:p>
    <w:p w14:paraId="0124B763" w14:textId="77777777" w:rsidR="000634C4" w:rsidRPr="00B65138" w:rsidRDefault="00C749A3" w:rsidP="000634C4">
      <w:pPr>
        <w:spacing w:after="0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>
        <w:rPr>
          <w:rFonts w:ascii="Segoe UI Light" w:eastAsia="Times New Roman" w:hAnsi="Segoe UI Light" w:cs="Segoe UI Light"/>
          <w:noProof/>
          <w:color w:val="000000"/>
          <w:kern w:val="0"/>
        </w:rPr>
        <w:pict w14:anchorId="402FB7C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89C09D5" w14:textId="77777777" w:rsidR="000634C4" w:rsidRPr="00B65138" w:rsidRDefault="000634C4" w:rsidP="00943B0A">
      <w:pPr>
        <w:pStyle w:val="Heading1"/>
        <w:rPr>
          <w:rFonts w:ascii="Segoe UI Light" w:eastAsia="Times New Roman" w:hAnsi="Segoe UI Light" w:cs="Segoe UI Light"/>
        </w:rPr>
      </w:pPr>
      <w:bookmarkStart w:id="1" w:name="_Toc200917425"/>
      <w:r w:rsidRPr="00B65138">
        <w:rPr>
          <w:rFonts w:ascii="Segoe UI Light" w:eastAsia="Times New Roman" w:hAnsi="Segoe UI Light" w:cs="Segoe UI Light"/>
        </w:rPr>
        <w:t>2. Modeling Objective</w:t>
      </w:r>
      <w:bookmarkEnd w:id="1"/>
    </w:p>
    <w:p w14:paraId="15322B6A" w14:textId="293E6CA1" w:rsidR="000634C4" w:rsidRPr="00B65138" w:rsidRDefault="000634C4" w:rsidP="000634C4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The objective of this analysis is to develop and evaluate a suite of predictive models for </w:t>
      </w:r>
      <w:proofErr w:type="spellStart"/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Listening_Time_minutes</w:t>
      </w:r>
      <w:proofErr w:type="spellEnd"/>
      <w:r w:rsidR="00CD5499"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 xml:space="preserve"> </w:t>
      </w: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using structured episode-level data. The focus lies on:</w:t>
      </w:r>
    </w:p>
    <w:p w14:paraId="40B84A43" w14:textId="77777777" w:rsidR="000634C4" w:rsidRPr="00B65138" w:rsidRDefault="000634C4" w:rsidP="000634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Maximizing predictive accuracy.</w:t>
      </w:r>
    </w:p>
    <w:p w14:paraId="7905D47D" w14:textId="77777777" w:rsidR="000634C4" w:rsidRPr="00B65138" w:rsidRDefault="000634C4" w:rsidP="000634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Improving model interpretability.</w:t>
      </w:r>
    </w:p>
    <w:p w14:paraId="6FB5ABAE" w14:textId="77777777" w:rsidR="000634C4" w:rsidRPr="00B65138" w:rsidRDefault="000634C4" w:rsidP="000634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Identifying key drivers of listener behavior.</w:t>
      </w:r>
    </w:p>
    <w:p w14:paraId="27881E2F" w14:textId="77777777" w:rsidR="000634C4" w:rsidRPr="00B65138" w:rsidRDefault="000634C4" w:rsidP="000634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Ensuring generalization across unseen data.</w:t>
      </w:r>
    </w:p>
    <w:p w14:paraId="48016F79" w14:textId="77777777" w:rsidR="00DE0C2C" w:rsidRPr="00B65138" w:rsidRDefault="00C749A3" w:rsidP="00DE0C2C">
      <w:p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eastAsia="Times New Roman" w:hAnsi="Segoe UI Light" w:cs="Segoe UI Light"/>
          <w:noProof/>
          <w:color w:val="000000"/>
          <w:kern w:val="0"/>
        </w:rPr>
        <w:pict w14:anchorId="01AA784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DD1957E" w14:textId="05D4464A" w:rsidR="000634C4" w:rsidRPr="00B65138" w:rsidRDefault="000634C4" w:rsidP="00DE0C2C">
      <w:pPr>
        <w:pStyle w:val="Heading1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bookmarkStart w:id="2" w:name="_Toc200917426"/>
      <w:r w:rsidRPr="00B65138">
        <w:rPr>
          <w:rFonts w:ascii="Segoe UI Light" w:eastAsia="Times New Roman" w:hAnsi="Segoe UI Light" w:cs="Segoe UI Light"/>
        </w:rPr>
        <w:lastRenderedPageBreak/>
        <w:t>3. Model Development Framework</w:t>
      </w:r>
      <w:bookmarkEnd w:id="2"/>
    </w:p>
    <w:p w14:paraId="7C60DAD0" w14:textId="77777777" w:rsidR="000634C4" w:rsidRPr="00B65138" w:rsidRDefault="000634C4" w:rsidP="00943B0A">
      <w:pPr>
        <w:pStyle w:val="Heading2"/>
        <w:rPr>
          <w:rFonts w:ascii="Segoe UI Light" w:eastAsia="Times New Roman" w:hAnsi="Segoe UI Light" w:cs="Segoe UI Light"/>
        </w:rPr>
      </w:pPr>
      <w:bookmarkStart w:id="3" w:name="_Toc200917427"/>
      <w:r w:rsidRPr="00B65138">
        <w:rPr>
          <w:rFonts w:ascii="Segoe UI Light" w:eastAsia="Times New Roman" w:hAnsi="Segoe UI Light" w:cs="Segoe UI Light"/>
        </w:rPr>
        <w:t>Baseline Linear Regression Models</w:t>
      </w:r>
      <w:bookmarkEnd w:id="3"/>
    </w:p>
    <w:p w14:paraId="2AB747D0" w14:textId="77777777" w:rsidR="000634C4" w:rsidRPr="00B65138" w:rsidRDefault="000634C4" w:rsidP="000634C4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Two preliminary models were developed:</w:t>
      </w:r>
    </w:p>
    <w:p w14:paraId="544ABFEB" w14:textId="77777777" w:rsidR="000634C4" w:rsidRPr="00B65138" w:rsidRDefault="000634C4" w:rsidP="000634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Model 1 (lm1): Utilized only numeric predictors.</w:t>
      </w:r>
    </w:p>
    <w:p w14:paraId="52B16D8A" w14:textId="77777777" w:rsidR="000634C4" w:rsidRPr="00B65138" w:rsidRDefault="000634C4" w:rsidP="000634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Model 2 (lm2): Included both numeric and categorical variables without preprocessing.</w:t>
      </w:r>
    </w:p>
    <w:p w14:paraId="7BC438CC" w14:textId="77777777" w:rsidR="000634C4" w:rsidRPr="00B65138" w:rsidRDefault="000634C4" w:rsidP="000634C4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The initial models offered basic insights but suffered from issues such as non-standard factor references and possible multicollinearity.</w:t>
      </w:r>
    </w:p>
    <w:p w14:paraId="31C3D901" w14:textId="77777777" w:rsidR="000634C4" w:rsidRPr="00B65138" w:rsidRDefault="000634C4" w:rsidP="002E4DCE">
      <w:pPr>
        <w:pStyle w:val="Heading2"/>
        <w:rPr>
          <w:rFonts w:ascii="Segoe UI Light" w:eastAsia="Times New Roman" w:hAnsi="Segoe UI Light" w:cs="Segoe UI Light"/>
        </w:rPr>
      </w:pPr>
      <w:bookmarkStart w:id="4" w:name="_Toc200917428"/>
      <w:r w:rsidRPr="00B65138">
        <w:rPr>
          <w:rFonts w:ascii="Segoe UI Light" w:eastAsia="Times New Roman" w:hAnsi="Segoe UI Light" w:cs="Segoe UI Light"/>
        </w:rPr>
        <w:t>Factor Re-leveling for Interpretability</w:t>
      </w:r>
      <w:bookmarkEnd w:id="4"/>
    </w:p>
    <w:p w14:paraId="4168CE9C" w14:textId="77777777" w:rsidR="000634C4" w:rsidRPr="00B65138" w:rsidRDefault="000634C4" w:rsidP="000634C4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To improve interpretability and control baseline effects, categorical variables (</w:t>
      </w:r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Genre</w:t>
      </w: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, </w:t>
      </w:r>
      <w:proofErr w:type="spellStart"/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Publication_Day</w:t>
      </w:r>
      <w:proofErr w:type="spellEnd"/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, </w:t>
      </w:r>
      <w:proofErr w:type="spellStart"/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Publication_Time</w:t>
      </w:r>
      <w:proofErr w:type="spellEnd"/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, and </w:t>
      </w:r>
      <w:proofErr w:type="spellStart"/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Episode_Sentiment</w:t>
      </w:r>
      <w:proofErr w:type="spellEnd"/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) were re-leveled. The most frequent category was set as the reference level, allowing regression coefficients to reflect deviation from the dominant baseline.</w:t>
      </w:r>
    </w:p>
    <w:p w14:paraId="6CCB08F1" w14:textId="77777777" w:rsidR="000634C4" w:rsidRPr="00B65138" w:rsidRDefault="000634C4" w:rsidP="00943B0A">
      <w:pPr>
        <w:pStyle w:val="Heading2"/>
        <w:rPr>
          <w:rFonts w:ascii="Segoe UI Light" w:eastAsia="Times New Roman" w:hAnsi="Segoe UI Light" w:cs="Segoe UI Light"/>
        </w:rPr>
      </w:pPr>
      <w:bookmarkStart w:id="5" w:name="_Toc200917429"/>
      <w:r w:rsidRPr="00B65138">
        <w:rPr>
          <w:rFonts w:ascii="Segoe UI Light" w:eastAsia="Times New Roman" w:hAnsi="Segoe UI Light" w:cs="Segoe UI Light"/>
        </w:rPr>
        <w:t>Train-Test Data Partitioning</w:t>
      </w:r>
      <w:bookmarkEnd w:id="5"/>
    </w:p>
    <w:p w14:paraId="4422F053" w14:textId="77777777" w:rsidR="000634C4" w:rsidRPr="00B65138" w:rsidRDefault="000634C4" w:rsidP="000634C4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A stratified random sampling approach was employed to partition the data into training (75%) and test (25%) subsets. The means of the response variable across partitions were closely aligned, ensuring representativeness and minimizing sampling bias.</w:t>
      </w:r>
    </w:p>
    <w:p w14:paraId="0B6A73DA" w14:textId="77777777" w:rsidR="000634C4" w:rsidRPr="00B65138" w:rsidRDefault="000634C4" w:rsidP="00943B0A">
      <w:pPr>
        <w:pStyle w:val="Heading2"/>
        <w:rPr>
          <w:rFonts w:ascii="Segoe UI Light" w:eastAsia="Times New Roman" w:hAnsi="Segoe UI Light" w:cs="Segoe UI Light"/>
        </w:rPr>
      </w:pPr>
      <w:bookmarkStart w:id="6" w:name="_Toc200917430"/>
      <w:r w:rsidRPr="00B65138">
        <w:rPr>
          <w:rFonts w:ascii="Segoe UI Light" w:eastAsia="Times New Roman" w:hAnsi="Segoe UI Light" w:cs="Segoe UI Light"/>
        </w:rPr>
        <w:t>Model Diagnostics and Residual Analysis</w:t>
      </w:r>
      <w:bookmarkEnd w:id="6"/>
    </w:p>
    <w:p w14:paraId="0DEB218E" w14:textId="77777777" w:rsidR="000634C4" w:rsidRPr="00B65138" w:rsidRDefault="000634C4" w:rsidP="000634C4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A full linear model (</w:t>
      </w:r>
      <w:proofErr w:type="spellStart"/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lm_full</w:t>
      </w:r>
      <w:proofErr w:type="spellEnd"/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) was fitted on the training data. Key observations included:</w:t>
      </w:r>
    </w:p>
    <w:p w14:paraId="1072F046" w14:textId="77777777" w:rsidR="000634C4" w:rsidRDefault="000634C4" w:rsidP="000634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Residual plots indicated heteroscedasticity and slight non-linearity.</w:t>
      </w:r>
    </w:p>
    <w:p w14:paraId="5C7F6A7A" w14:textId="77777777" w:rsidR="008F38DE" w:rsidRDefault="008F38DE" w:rsidP="008C1D69">
      <w:pPr>
        <w:spacing w:before="100" w:beforeAutospacing="1" w:after="100" w:afterAutospacing="1" w:line="240" w:lineRule="auto"/>
        <w:ind w:left="360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</w:p>
    <w:p w14:paraId="5F805F1C" w14:textId="77777777" w:rsidR="008F38DE" w:rsidRDefault="008F38DE" w:rsidP="008C1D69">
      <w:pPr>
        <w:spacing w:before="100" w:beforeAutospacing="1" w:after="100" w:afterAutospacing="1" w:line="240" w:lineRule="auto"/>
        <w:ind w:left="360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</w:p>
    <w:p w14:paraId="2018BC88" w14:textId="77777777" w:rsidR="008F38DE" w:rsidRDefault="008F38DE" w:rsidP="008C1D69">
      <w:pPr>
        <w:spacing w:before="100" w:beforeAutospacing="1" w:after="100" w:afterAutospacing="1" w:line="240" w:lineRule="auto"/>
        <w:ind w:left="360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</w:p>
    <w:p w14:paraId="1DEBDB87" w14:textId="77777777" w:rsidR="008F38DE" w:rsidRDefault="008F38DE" w:rsidP="008C1D69">
      <w:pPr>
        <w:spacing w:before="100" w:beforeAutospacing="1" w:after="100" w:afterAutospacing="1" w:line="240" w:lineRule="auto"/>
        <w:ind w:left="360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</w:p>
    <w:p w14:paraId="430D4E7F" w14:textId="70057F27" w:rsidR="008C1D69" w:rsidRPr="00B65138" w:rsidRDefault="008C1D69" w:rsidP="00D52BC7">
      <w:pPr>
        <w:spacing w:before="100" w:beforeAutospacing="1" w:after="100" w:afterAutospacing="1" w:line="240" w:lineRule="auto"/>
        <w:ind w:left="360" w:firstLine="360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>
        <w:rPr>
          <w:rFonts w:ascii="Segoe UI Light" w:eastAsia="Times New Roman" w:hAnsi="Segoe UI Light" w:cs="Segoe UI Light"/>
          <w:color w:val="000000"/>
          <w:kern w:val="0"/>
          <w14:ligatures w14:val="none"/>
        </w:rPr>
        <w:lastRenderedPageBreak/>
        <w:t xml:space="preserve">Figure 1: </w:t>
      </w:r>
      <w:r w:rsidRPr="008C1D69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Residual vs Fitted Plot from Linear Model</w:t>
      </w:r>
    </w:p>
    <w:p w14:paraId="0A8A61D1" w14:textId="11BBED86" w:rsidR="00DE0C2C" w:rsidRPr="00B65138" w:rsidRDefault="00DE0C2C" w:rsidP="00DE0C2C">
      <w:pPr>
        <w:spacing w:before="100" w:beforeAutospacing="1" w:after="100" w:afterAutospacing="1" w:line="240" w:lineRule="auto"/>
        <w:ind w:left="720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noProof/>
          <w:color w:val="000000"/>
          <w:kern w:val="0"/>
        </w:rPr>
        <w:drawing>
          <wp:inline distT="0" distB="0" distL="0" distR="0" wp14:anchorId="7193DAC9" wp14:editId="6ED0F3B0">
            <wp:extent cx="5337057" cy="2245489"/>
            <wp:effectExtent l="0" t="0" r="0" b="2540"/>
            <wp:docPr id="1291314214" name="Picture 1" descr="A graph of a number of valu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14214" name="Picture 1" descr="A graph of a number of value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860" cy="230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5CF0" w14:textId="77777777" w:rsidR="000634C4" w:rsidRPr="00B65138" w:rsidRDefault="000634C4" w:rsidP="000634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Variance Inflation Factor (VIF) values suggested multicollinearity among factor-expanded predictors.</w:t>
      </w:r>
    </w:p>
    <w:p w14:paraId="38921CCF" w14:textId="77777777" w:rsidR="000634C4" w:rsidRPr="00B65138" w:rsidRDefault="000634C4" w:rsidP="000634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These insights motivated the use of regularization and transformation strategies.</w:t>
      </w:r>
    </w:p>
    <w:p w14:paraId="5867FED3" w14:textId="77777777" w:rsidR="000634C4" w:rsidRPr="00B65138" w:rsidRDefault="00C749A3" w:rsidP="000634C4">
      <w:pPr>
        <w:spacing w:after="0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>
        <w:rPr>
          <w:rFonts w:ascii="Segoe UI Light" w:eastAsia="Times New Roman" w:hAnsi="Segoe UI Light" w:cs="Segoe UI Light"/>
          <w:noProof/>
          <w:color w:val="000000"/>
          <w:kern w:val="0"/>
        </w:rPr>
        <w:pict w14:anchorId="03D528F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8A7C563" w14:textId="77777777" w:rsidR="000634C4" w:rsidRPr="00B65138" w:rsidRDefault="000634C4" w:rsidP="00943B0A">
      <w:pPr>
        <w:pStyle w:val="Heading1"/>
        <w:rPr>
          <w:rFonts w:ascii="Segoe UI Light" w:eastAsia="Times New Roman" w:hAnsi="Segoe UI Light" w:cs="Segoe UI Light"/>
        </w:rPr>
      </w:pPr>
      <w:bookmarkStart w:id="7" w:name="_Toc200917431"/>
      <w:r w:rsidRPr="00B65138">
        <w:rPr>
          <w:rFonts w:ascii="Segoe UI Light" w:eastAsia="Times New Roman" w:hAnsi="Segoe UI Light" w:cs="Segoe UI Light"/>
        </w:rPr>
        <w:t>4. Feature Engineering and Transformation</w:t>
      </w:r>
      <w:bookmarkEnd w:id="7"/>
    </w:p>
    <w:p w14:paraId="474C2D8C" w14:textId="77777777" w:rsidR="000634C4" w:rsidRPr="00B65138" w:rsidRDefault="000634C4" w:rsidP="00943B0A">
      <w:pPr>
        <w:pStyle w:val="Heading2"/>
        <w:rPr>
          <w:rFonts w:ascii="Segoe UI Light" w:eastAsia="Times New Roman" w:hAnsi="Segoe UI Light" w:cs="Segoe UI Light"/>
        </w:rPr>
      </w:pPr>
      <w:bookmarkStart w:id="8" w:name="_Toc200917432"/>
      <w:r w:rsidRPr="00B65138">
        <w:rPr>
          <w:rFonts w:ascii="Segoe UI Light" w:eastAsia="Times New Roman" w:hAnsi="Segoe UI Light" w:cs="Segoe UI Light"/>
        </w:rPr>
        <w:t>Binarization of Categorical Predictors</w:t>
      </w:r>
      <w:bookmarkEnd w:id="8"/>
    </w:p>
    <w:p w14:paraId="507C31BE" w14:textId="77777777" w:rsidR="000634C4" w:rsidRPr="00B65138" w:rsidRDefault="000634C4" w:rsidP="000634C4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Categorical predictors were transformed into binary indicators using one-hot encoding via </w:t>
      </w:r>
      <w:proofErr w:type="spellStart"/>
      <w:proofErr w:type="gramStart"/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dummyVars</w:t>
      </w:r>
      <w:proofErr w:type="spellEnd"/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)</w:t>
      </w: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 (with full-rank encoding to eliminate redundancy). This allowed linear models to handle categorical inputs without introducing perfect multicollinearity.</w:t>
      </w:r>
    </w:p>
    <w:p w14:paraId="478D36B7" w14:textId="77777777" w:rsidR="000634C4" w:rsidRPr="00B65138" w:rsidRDefault="000634C4" w:rsidP="00943B0A">
      <w:pPr>
        <w:pStyle w:val="Heading2"/>
        <w:rPr>
          <w:rFonts w:ascii="Segoe UI Light" w:eastAsia="Times New Roman" w:hAnsi="Segoe UI Light" w:cs="Segoe UI Light"/>
        </w:rPr>
      </w:pPr>
      <w:bookmarkStart w:id="9" w:name="_Toc200917433"/>
      <w:r w:rsidRPr="00B65138">
        <w:rPr>
          <w:rFonts w:ascii="Segoe UI Light" w:eastAsia="Times New Roman" w:hAnsi="Segoe UI Light" w:cs="Segoe UI Light"/>
        </w:rPr>
        <w:t>Box-Cox Transformation of Response Variable</w:t>
      </w:r>
      <w:bookmarkEnd w:id="9"/>
    </w:p>
    <w:p w14:paraId="0F78EB84" w14:textId="77777777" w:rsidR="000634C4" w:rsidRPr="00B65138" w:rsidRDefault="000634C4" w:rsidP="000634C4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To stabilize variance and normalize residuals, a Box-Cox transformation was applied to the target variable. The transformation took the form:</w:t>
      </w:r>
    </w:p>
    <w:p w14:paraId="2055D4B0" w14:textId="4779D044" w:rsidR="004B20EF" w:rsidRPr="008C1D69" w:rsidRDefault="00000000" w:rsidP="000634C4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:sz w:val="28"/>
          <w:szCs w:val="28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Segoe UI Light"/>
                  <w:color w:val="000000"/>
                  <w:kern w:val="0"/>
                  <w:sz w:val="28"/>
                  <w:szCs w:val="28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Segoe UI Light"/>
                      <w:color w:val="000000"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Segoe UI Light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Segoe UI Light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m:t>Listening</m:t>
                      </m:r>
                      <m:r>
                        <m:rPr>
                          <m:lit/>
                          <m:sty m:val="p"/>
                        </m:rPr>
                        <w:rPr>
                          <w:rFonts w:ascii="Cambria Math" w:eastAsia="Times New Roman" w:hAnsi="Cambria Math" w:cs="Segoe UI Light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Segoe UI Light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m:t>Time</m:t>
                      </m:r>
                      <m:r>
                        <m:rPr>
                          <m:lit/>
                          <m:sty m:val="p"/>
                        </m:rPr>
                        <w:rPr>
                          <w:rFonts w:ascii="Cambria Math" w:eastAsia="Times New Roman" w:hAnsi="Cambria Math" w:cs="Segoe UI Light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Segoe UI Light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m:t>minutes + 1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Segoe UI Light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λ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Segoe UI Light"/>
                  <w:color w:val="000000"/>
                  <w:kern w:val="0"/>
                  <w:sz w:val="28"/>
                  <w:szCs w:val="28"/>
                  <w14:ligatures w14:val="none"/>
                </w:rPr>
                <m:t> - 1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Segoe UI Light"/>
                  <w:color w:val="000000"/>
                  <w:kern w:val="0"/>
                  <w:sz w:val="28"/>
                  <w:szCs w:val="28"/>
                  <w14:ligatures w14:val="none"/>
                </w:rPr>
                <m:t>λ</m:t>
              </m:r>
            </m:den>
          </m:f>
        </m:oMath>
      </m:oMathPara>
    </w:p>
    <w:p w14:paraId="031769A5" w14:textId="77777777" w:rsidR="008F38DE" w:rsidRDefault="008F38DE" w:rsidP="008C1D69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</w:p>
    <w:p w14:paraId="60B301AC" w14:textId="77777777" w:rsidR="008F38DE" w:rsidRDefault="008F38DE" w:rsidP="008C1D69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</w:p>
    <w:p w14:paraId="4F0BE652" w14:textId="7C51944B" w:rsidR="008C1D69" w:rsidRPr="008C1D69" w:rsidRDefault="008C1D69" w:rsidP="00D52BC7">
      <w:pPr>
        <w:spacing w:before="100" w:beforeAutospacing="1" w:after="100" w:afterAutospacing="1" w:line="240" w:lineRule="auto"/>
        <w:ind w:firstLine="720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8C1D69">
        <w:rPr>
          <w:rFonts w:ascii="Segoe UI Light" w:eastAsia="Times New Roman" w:hAnsi="Segoe UI Light" w:cs="Segoe UI Light"/>
          <w:color w:val="000000"/>
          <w:kern w:val="0"/>
          <w14:ligatures w14:val="none"/>
        </w:rPr>
        <w:lastRenderedPageBreak/>
        <w:t>Figure 2: Histogram of Box-Cox Transformed Target</w:t>
      </w:r>
    </w:p>
    <w:p w14:paraId="52C6FF77" w14:textId="136E4C8B" w:rsidR="00D55149" w:rsidRPr="00B65138" w:rsidRDefault="0084753E" w:rsidP="007536B9">
      <w:pPr>
        <w:spacing w:before="100" w:beforeAutospacing="1" w:after="100" w:afterAutospacing="1" w:line="240" w:lineRule="auto"/>
        <w:ind w:firstLine="720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noProof/>
          <w:color w:val="000000"/>
          <w:kern w:val="0"/>
        </w:rPr>
        <w:drawing>
          <wp:inline distT="0" distB="0" distL="0" distR="0" wp14:anchorId="741A6DF8" wp14:editId="1931B107">
            <wp:extent cx="5324355" cy="2296981"/>
            <wp:effectExtent l="0" t="0" r="0" b="1905"/>
            <wp:docPr id="1777800785" name="Picture 3" descr="A graph showing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00785" name="Picture 3" descr="A graph showing a curv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404" cy="233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E30C" w14:textId="00A3C583" w:rsidR="000634C4" w:rsidRPr="00B65138" w:rsidRDefault="000634C4" w:rsidP="000634C4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 xml:space="preserve">The optimal lambda </w:t>
      </w:r>
      <m:oMath>
        <m:r>
          <m:rPr>
            <m:sty m:val="p"/>
          </m:rPr>
          <w:rPr>
            <w:rFonts w:ascii="Cambria Math" w:eastAsia="Times New Roman" w:hAnsi="Cambria Math" w:cs="Segoe UI Light"/>
            <w:color w:val="000000"/>
            <w:kern w:val="0"/>
            <w14:ligatures w14:val="none"/>
          </w:rPr>
          <m:t>(</m:t>
        </m:r>
        <m:r>
          <m:rPr>
            <m:sty m:val="p"/>
          </m:rPr>
          <w:rPr>
            <w:rFonts w:ascii="Cambria Math" w:eastAsia="Times New Roman" w:hAnsi="Cambria Math" w:cs="Segoe UI Light"/>
            <w:color w:val="000000"/>
            <w:kern w:val="0"/>
            <w:sz w:val="20"/>
            <w:szCs w:val="20"/>
            <w14:ligatures w14:val="none"/>
          </w:rPr>
          <m:t>λ</m:t>
        </m:r>
      </m:oMath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) was selected by maximizing the Box-Cox log-likelihood profile. This transformation improved residual symmetry and reduced prediction error.</w:t>
      </w:r>
    </w:p>
    <w:p w14:paraId="09E610C4" w14:textId="77777777" w:rsidR="000634C4" w:rsidRPr="00B65138" w:rsidRDefault="00C749A3" w:rsidP="000634C4">
      <w:pPr>
        <w:spacing w:after="0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>
        <w:rPr>
          <w:rFonts w:ascii="Segoe UI Light" w:eastAsia="Times New Roman" w:hAnsi="Segoe UI Light" w:cs="Segoe UI Light"/>
          <w:noProof/>
          <w:color w:val="000000"/>
          <w:kern w:val="0"/>
        </w:rPr>
        <w:pict w14:anchorId="2391582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A1DD4AA" w14:textId="77777777" w:rsidR="000634C4" w:rsidRPr="00B65138" w:rsidRDefault="000634C4" w:rsidP="00943B0A">
      <w:pPr>
        <w:pStyle w:val="Heading1"/>
        <w:rPr>
          <w:rFonts w:ascii="Segoe UI Light" w:eastAsia="Times New Roman" w:hAnsi="Segoe UI Light" w:cs="Segoe UI Light"/>
        </w:rPr>
      </w:pPr>
      <w:bookmarkStart w:id="10" w:name="_Toc200917434"/>
      <w:r w:rsidRPr="00B65138">
        <w:rPr>
          <w:rFonts w:ascii="Segoe UI Light" w:eastAsia="Times New Roman" w:hAnsi="Segoe UI Light" w:cs="Segoe UI Light"/>
        </w:rPr>
        <w:t>5. Enhanced Linear Modeling</w:t>
      </w:r>
      <w:bookmarkEnd w:id="10"/>
    </w:p>
    <w:p w14:paraId="45747711" w14:textId="77777777" w:rsidR="000634C4" w:rsidRPr="00B65138" w:rsidRDefault="000634C4" w:rsidP="00943B0A">
      <w:pPr>
        <w:pStyle w:val="Heading2"/>
        <w:rPr>
          <w:rFonts w:ascii="Segoe UI Light" w:eastAsia="Times New Roman" w:hAnsi="Segoe UI Light" w:cs="Segoe UI Light"/>
        </w:rPr>
      </w:pPr>
      <w:bookmarkStart w:id="11" w:name="_Toc200917435"/>
      <w:r w:rsidRPr="00B65138">
        <w:rPr>
          <w:rFonts w:ascii="Segoe UI Light" w:eastAsia="Times New Roman" w:hAnsi="Segoe UI Light" w:cs="Segoe UI Light"/>
        </w:rPr>
        <w:t>Regression with Transformed Target</w:t>
      </w:r>
      <w:bookmarkEnd w:id="11"/>
    </w:p>
    <w:p w14:paraId="2008A3F0" w14:textId="77777777" w:rsidR="000634C4" w:rsidRPr="00B65138" w:rsidRDefault="000634C4" w:rsidP="000634C4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Two refined models were fit:</w:t>
      </w:r>
    </w:p>
    <w:p w14:paraId="06860316" w14:textId="77777777" w:rsidR="000634C4" w:rsidRPr="00B65138" w:rsidRDefault="000634C4" w:rsidP="000634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proofErr w:type="spellStart"/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lm_full_bin</w:t>
      </w:r>
      <w:proofErr w:type="spellEnd"/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: Response = untransformed target</w:t>
      </w:r>
    </w:p>
    <w:p w14:paraId="5E310EC0" w14:textId="77777777" w:rsidR="000634C4" w:rsidRPr="00B65138" w:rsidRDefault="000634C4" w:rsidP="000634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proofErr w:type="spellStart"/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lm_full_bin_bc</w:t>
      </w:r>
      <w:proofErr w:type="spellEnd"/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: Response = Box-Cox transformed target</w:t>
      </w:r>
    </w:p>
    <w:p w14:paraId="7E1ADE93" w14:textId="67D9B578" w:rsidR="001859F1" w:rsidRPr="00B65138" w:rsidRDefault="000634C4" w:rsidP="000634C4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Predictions from the Box-Cox model were inverse-transformed for evaluation. This model exhibited superior predictive accuracy (lower RMSE) and more normal residuals.</w:t>
      </w:r>
    </w:p>
    <w:p w14:paraId="45292E5B" w14:textId="77777777" w:rsidR="000634C4" w:rsidRPr="00B65138" w:rsidRDefault="000634C4" w:rsidP="00371FFB">
      <w:pPr>
        <w:pStyle w:val="Heading2"/>
        <w:rPr>
          <w:rFonts w:ascii="Segoe UI Light" w:eastAsia="Times New Roman" w:hAnsi="Segoe UI Light" w:cs="Segoe UI Light"/>
        </w:rPr>
      </w:pPr>
      <w:bookmarkStart w:id="12" w:name="_Toc200917436"/>
      <w:r w:rsidRPr="00B65138">
        <w:rPr>
          <w:rFonts w:ascii="Segoe UI Light" w:eastAsia="Times New Roman" w:hAnsi="Segoe UI Light" w:cs="Segoe UI Light"/>
        </w:rPr>
        <w:t>Stepwise Feature Selection</w:t>
      </w:r>
      <w:bookmarkEnd w:id="12"/>
    </w:p>
    <w:p w14:paraId="57E4270F" w14:textId="77777777" w:rsidR="000634C4" w:rsidRPr="00B65138" w:rsidRDefault="000634C4" w:rsidP="000634C4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To balance complexity and performance:</w:t>
      </w:r>
    </w:p>
    <w:p w14:paraId="66BB47A8" w14:textId="77777777" w:rsidR="000634C4" w:rsidRPr="00B65138" w:rsidRDefault="000634C4" w:rsidP="000634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Backward selection (AIC) pruned less relevant variables from the full model.</w:t>
      </w:r>
    </w:p>
    <w:p w14:paraId="39B8F6BC" w14:textId="77777777" w:rsidR="000634C4" w:rsidRPr="00B65138" w:rsidRDefault="000634C4" w:rsidP="000634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Forward selection (BIC) built a compact model starting from the null.</w:t>
      </w:r>
    </w:p>
    <w:p w14:paraId="07DE6A0F" w14:textId="77777777" w:rsidR="000634C4" w:rsidRPr="00B65138" w:rsidRDefault="000634C4" w:rsidP="000634C4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lastRenderedPageBreak/>
        <w:t>These reduced models offered similar accuracy to the full model, with improved interpretability.</w:t>
      </w:r>
    </w:p>
    <w:p w14:paraId="7A977A2B" w14:textId="77777777" w:rsidR="000634C4" w:rsidRPr="00B65138" w:rsidRDefault="00C749A3" w:rsidP="000634C4">
      <w:pPr>
        <w:spacing w:after="0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>
        <w:rPr>
          <w:rFonts w:ascii="Segoe UI Light" w:eastAsia="Times New Roman" w:hAnsi="Segoe UI Light" w:cs="Segoe UI Light"/>
          <w:noProof/>
          <w:color w:val="000000"/>
          <w:kern w:val="0"/>
        </w:rPr>
        <w:pict w14:anchorId="19EFF1D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036B0B8" w14:textId="77777777" w:rsidR="000634C4" w:rsidRPr="00B65138" w:rsidRDefault="000634C4" w:rsidP="00943B0A">
      <w:pPr>
        <w:pStyle w:val="Heading1"/>
        <w:rPr>
          <w:rFonts w:ascii="Segoe UI Light" w:eastAsia="Times New Roman" w:hAnsi="Segoe UI Light" w:cs="Segoe UI Light"/>
        </w:rPr>
      </w:pPr>
      <w:bookmarkStart w:id="13" w:name="_Toc200917437"/>
      <w:r w:rsidRPr="00B65138">
        <w:rPr>
          <w:rFonts w:ascii="Segoe UI Light" w:eastAsia="Times New Roman" w:hAnsi="Segoe UI Light" w:cs="Segoe UI Light"/>
        </w:rPr>
        <w:t>6. Regularization Techniques</w:t>
      </w:r>
      <w:bookmarkEnd w:id="13"/>
    </w:p>
    <w:p w14:paraId="6D26484D" w14:textId="77777777" w:rsidR="000634C4" w:rsidRPr="00B65138" w:rsidRDefault="000634C4" w:rsidP="000634C4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To further address multicollinearity and overfitting, penalized regression methods were employed using </w:t>
      </w:r>
      <w:proofErr w:type="spellStart"/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glmnet</w:t>
      </w:r>
      <w:proofErr w:type="spellEnd"/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:</w:t>
      </w:r>
    </w:p>
    <w:p w14:paraId="70B09A6C" w14:textId="28951347" w:rsidR="000634C4" w:rsidRPr="00B65138" w:rsidRDefault="000634C4" w:rsidP="000634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 xml:space="preserve">Ridge Regression </w:t>
      </w:r>
      <w:r w:rsidR="00936006"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(</w:t>
      </w:r>
      <m:oMath>
        <m:r>
          <m:rPr>
            <m:sty m:val="p"/>
          </m:rPr>
          <w:rPr>
            <w:rFonts w:ascii="Cambria Math" w:eastAsia="Times New Roman" w:hAnsi="Cambria Math" w:cs="Segoe UI Light"/>
            <w:color w:val="000000"/>
            <w:kern w:val="0"/>
            <w14:ligatures w14:val="none"/>
          </w:rPr>
          <m:t>α</m:t>
        </m:r>
      </m:oMath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 xml:space="preserve"> = 0): Shrinks coefficients, retains all predictors.</w:t>
      </w:r>
    </w:p>
    <w:p w14:paraId="4221032A" w14:textId="079AC49C" w:rsidR="000634C4" w:rsidRPr="00B65138" w:rsidRDefault="000634C4" w:rsidP="000634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 xml:space="preserve">Lasso Regression </w:t>
      </w:r>
      <m:oMath>
        <m:r>
          <m:rPr>
            <m:sty m:val="p"/>
          </m:rPr>
          <w:rPr>
            <w:rFonts w:ascii="Cambria Math" w:eastAsia="Times New Roman" w:hAnsi="Cambria Math" w:cs="Segoe UI Light"/>
            <w:color w:val="000000"/>
            <w:kern w:val="0"/>
            <w14:ligatures w14:val="none"/>
          </w:rPr>
          <m:t>(α</m:t>
        </m:r>
      </m:oMath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 xml:space="preserve"> = 1): Performs variable selection by setting some coefficients to zero.</w:t>
      </w:r>
    </w:p>
    <w:p w14:paraId="07834BB0" w14:textId="4A889E07" w:rsidR="000634C4" w:rsidRPr="00B65138" w:rsidRDefault="000634C4" w:rsidP="000634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Elastic Net (</w:t>
      </w:r>
      <m:oMath>
        <m:r>
          <m:rPr>
            <m:sty m:val="p"/>
          </m:rPr>
          <w:rPr>
            <w:rFonts w:ascii="Cambria Math" w:eastAsia="Times New Roman" w:hAnsi="Cambria Math" w:cs="Segoe UI Light"/>
            <w:color w:val="000000"/>
            <w:kern w:val="0"/>
            <w14:ligatures w14:val="none"/>
          </w:rPr>
          <m:t>α</m:t>
        </m:r>
      </m:oMath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 xml:space="preserve"> = 0.5): Combines ridge and lasso penalties.</w:t>
      </w:r>
    </w:p>
    <w:p w14:paraId="52FB41DA" w14:textId="5F311286" w:rsidR="000634C4" w:rsidRDefault="000634C4" w:rsidP="000634C4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Cross-validation determined optimal </w:t>
      </w:r>
      <m:oMath>
        <m:r>
          <m:rPr>
            <m:sty m:val="p"/>
          </m:rPr>
          <w:rPr>
            <w:rFonts w:ascii="Cambria Math" w:eastAsia="Times New Roman" w:hAnsi="Cambria Math" w:cs="Segoe UI Light"/>
            <w:color w:val="000000"/>
            <w:kern w:val="0"/>
            <w:sz w:val="20"/>
            <w:szCs w:val="20"/>
            <w14:ligatures w14:val="none"/>
          </w:rPr>
          <m:t>λ</m:t>
        </m:r>
      </m:oMath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.min</w:t>
      </w: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 and </w:t>
      </w:r>
      <m:oMath>
        <m:r>
          <m:rPr>
            <m:sty m:val="p"/>
          </m:rPr>
          <w:rPr>
            <w:rFonts w:ascii="Cambria Math" w:eastAsia="Times New Roman" w:hAnsi="Cambria Math" w:cs="Segoe UI Light"/>
            <w:color w:val="000000"/>
            <w:kern w:val="0"/>
            <w:sz w:val="20"/>
            <w:szCs w:val="20"/>
            <w14:ligatures w14:val="none"/>
          </w:rPr>
          <m:t>λ</m:t>
        </m:r>
      </m:oMath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.1se</w:t>
      </w: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 values. Elastic Net with </w:t>
      </w:r>
      <m:oMath>
        <m:r>
          <m:rPr>
            <m:sty m:val="p"/>
          </m:rPr>
          <w:rPr>
            <w:rFonts w:ascii="Cambria Math" w:eastAsia="Times New Roman" w:hAnsi="Cambria Math" w:cs="Segoe UI Light"/>
            <w:color w:val="000000"/>
            <w:kern w:val="0"/>
            <w:sz w:val="20"/>
            <w:szCs w:val="20"/>
            <w14:ligatures w14:val="none"/>
          </w:rPr>
          <m:t>λ</m:t>
        </m:r>
      </m:oMath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.min</w:t>
      </w:r>
      <w:r w:rsidR="00936006"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 xml:space="preserve"> </w:t>
      </w: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outperformed others on test RMSE, striking a good balance between model complexity and predictive power.</w:t>
      </w:r>
    </w:p>
    <w:p w14:paraId="69767AFB" w14:textId="136728D1" w:rsidR="008C1D69" w:rsidRDefault="008C1D69" w:rsidP="00D52BC7">
      <w:pPr>
        <w:spacing w:before="100" w:beforeAutospacing="1" w:after="100" w:afterAutospacing="1" w:line="240" w:lineRule="auto"/>
        <w:ind w:firstLine="720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>
        <w:rPr>
          <w:rFonts w:ascii="Segoe UI Light" w:eastAsia="Times New Roman" w:hAnsi="Segoe UI Light" w:cs="Segoe UI Light"/>
          <w:color w:val="000000"/>
          <w:kern w:val="0"/>
          <w14:ligatures w14:val="none"/>
        </w:rPr>
        <w:t xml:space="preserve">Figure 3: </w:t>
      </w:r>
      <w:r w:rsidRPr="008C1D69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Cross-Validation Plot for λ Selection in Elastic Net</w:t>
      </w:r>
    </w:p>
    <w:p w14:paraId="441DF69F" w14:textId="735FE1BB" w:rsidR="007B1A79" w:rsidRPr="00B65138" w:rsidRDefault="007B1A79" w:rsidP="00D11493">
      <w:pPr>
        <w:spacing w:before="100" w:beforeAutospacing="1" w:after="100" w:afterAutospacing="1" w:line="240" w:lineRule="auto"/>
        <w:ind w:firstLine="720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>
        <w:rPr>
          <w:rFonts w:ascii="Segoe UI Light" w:eastAsia="Times New Roman" w:hAnsi="Segoe UI Light" w:cs="Segoe UI Light"/>
          <w:noProof/>
          <w:color w:val="000000"/>
          <w:kern w:val="0"/>
        </w:rPr>
        <w:drawing>
          <wp:inline distT="0" distB="0" distL="0" distR="0" wp14:anchorId="4063A53D" wp14:editId="2369A262">
            <wp:extent cx="5720346" cy="2476983"/>
            <wp:effectExtent l="0" t="0" r="0" b="0"/>
            <wp:docPr id="291985868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85868" name="Picture 1" descr="A graph of a functio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929" cy="247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3AC4" w14:textId="77777777" w:rsidR="000634C4" w:rsidRPr="00B65138" w:rsidRDefault="00C749A3" w:rsidP="000634C4">
      <w:pPr>
        <w:spacing w:after="0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>
        <w:rPr>
          <w:rFonts w:ascii="Segoe UI Light" w:eastAsia="Times New Roman" w:hAnsi="Segoe UI Light" w:cs="Segoe UI Light"/>
          <w:noProof/>
          <w:color w:val="000000"/>
          <w:kern w:val="0"/>
        </w:rPr>
        <w:pict w14:anchorId="251E286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54D1A43" w14:textId="77777777" w:rsidR="000634C4" w:rsidRPr="00B65138" w:rsidRDefault="000634C4" w:rsidP="00943B0A">
      <w:pPr>
        <w:pStyle w:val="Heading1"/>
        <w:rPr>
          <w:rFonts w:ascii="Segoe UI Light" w:eastAsia="Times New Roman" w:hAnsi="Segoe UI Light" w:cs="Segoe UI Light"/>
        </w:rPr>
      </w:pPr>
      <w:bookmarkStart w:id="14" w:name="_Toc200917438"/>
      <w:r w:rsidRPr="00B65138">
        <w:rPr>
          <w:rFonts w:ascii="Segoe UI Light" w:eastAsia="Times New Roman" w:hAnsi="Segoe UI Light" w:cs="Segoe UI Light"/>
        </w:rPr>
        <w:lastRenderedPageBreak/>
        <w:t xml:space="preserve">7. Advanced Modeling with </w:t>
      </w:r>
      <w:proofErr w:type="spellStart"/>
      <w:r w:rsidRPr="00B65138">
        <w:rPr>
          <w:rFonts w:ascii="Segoe UI Light" w:eastAsia="Times New Roman" w:hAnsi="Segoe UI Light" w:cs="Segoe UI Light"/>
        </w:rPr>
        <w:t>XGBoost</w:t>
      </w:r>
      <w:bookmarkEnd w:id="14"/>
      <w:proofErr w:type="spellEnd"/>
    </w:p>
    <w:p w14:paraId="59F56ADC" w14:textId="77777777" w:rsidR="000634C4" w:rsidRPr="00B65138" w:rsidRDefault="000634C4" w:rsidP="000634C4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To model non-linear relationships and interactions, an </w:t>
      </w:r>
      <w:proofErr w:type="spellStart"/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xgbTree</w:t>
      </w:r>
      <w:proofErr w:type="spellEnd"/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 model was trained using 5-fold cross-validation and a comprehensive hyperparameter grid:</w:t>
      </w:r>
    </w:p>
    <w:p w14:paraId="371150B1" w14:textId="77777777" w:rsidR="000634C4" w:rsidRPr="00B65138" w:rsidRDefault="000634C4" w:rsidP="000634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proofErr w:type="spellStart"/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max_depth</w:t>
      </w:r>
      <w:proofErr w:type="spellEnd"/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 xml:space="preserve"> = 7</w:t>
      </w: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, </w:t>
      </w:r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eta</w:t>
      </w: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 = [0.001–0.1], </w:t>
      </w:r>
      <w:proofErr w:type="spellStart"/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nrounds</w:t>
      </w:r>
      <w:proofErr w:type="spellEnd"/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 = [50–300]</w:t>
      </w:r>
    </w:p>
    <w:p w14:paraId="2E5156D1" w14:textId="77777777" w:rsidR="000634C4" w:rsidRPr="00B65138" w:rsidRDefault="000634C4" w:rsidP="000634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proofErr w:type="spellStart"/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colsample_bytree</w:t>
      </w:r>
      <w:proofErr w:type="spellEnd"/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 xml:space="preserve"> = 0.6</w:t>
      </w: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, </w:t>
      </w:r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subsample = 0.6</w:t>
      </w: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, </w:t>
      </w:r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gamma = 0</w:t>
      </w:r>
    </w:p>
    <w:p w14:paraId="017C5277" w14:textId="77777777" w:rsidR="000634C4" w:rsidRPr="00B65138" w:rsidRDefault="000634C4" w:rsidP="00943B0A">
      <w:pPr>
        <w:pStyle w:val="Heading2"/>
        <w:rPr>
          <w:rFonts w:ascii="Segoe UI Light" w:eastAsia="Times New Roman" w:hAnsi="Segoe UI Light" w:cs="Segoe UI Light"/>
        </w:rPr>
      </w:pPr>
      <w:bookmarkStart w:id="15" w:name="_Toc200917439"/>
      <w:r w:rsidRPr="00B65138">
        <w:rPr>
          <w:rFonts w:ascii="Segoe UI Light" w:eastAsia="Times New Roman" w:hAnsi="Segoe UI Light" w:cs="Segoe UI Light"/>
        </w:rPr>
        <w:t>Variable Importance</w:t>
      </w:r>
      <w:bookmarkEnd w:id="15"/>
    </w:p>
    <w:p w14:paraId="19745E19" w14:textId="77777777" w:rsidR="000634C4" w:rsidRDefault="000634C4" w:rsidP="000634C4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 xml:space="preserve">Top-ranked predictors based on </w:t>
      </w:r>
      <w:proofErr w:type="spellStart"/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XGBoost’s</w:t>
      </w:r>
      <w:proofErr w:type="spellEnd"/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 xml:space="preserve"> internal gain metric:</w:t>
      </w:r>
    </w:p>
    <w:p w14:paraId="3E19A8B4" w14:textId="03690CCC" w:rsidR="008C1D69" w:rsidRDefault="008C1D69" w:rsidP="00D52BC7">
      <w:pPr>
        <w:spacing w:before="100" w:beforeAutospacing="1" w:after="100" w:afterAutospacing="1" w:line="240" w:lineRule="auto"/>
        <w:ind w:firstLine="360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>
        <w:rPr>
          <w:rFonts w:ascii="Segoe UI Light" w:eastAsia="Times New Roman" w:hAnsi="Segoe UI Light" w:cs="Segoe UI Light"/>
          <w:color w:val="000000"/>
          <w:kern w:val="0"/>
          <w14:ligatures w14:val="none"/>
        </w:rPr>
        <w:t xml:space="preserve">Figure 4: </w:t>
      </w:r>
      <w:proofErr w:type="spellStart"/>
      <w:r w:rsidRPr="008C1D69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XGBoost</w:t>
      </w:r>
      <w:proofErr w:type="spellEnd"/>
      <w:r w:rsidRPr="008C1D69">
        <w:rPr>
          <w:rFonts w:ascii="Segoe UI Light" w:eastAsia="Times New Roman" w:hAnsi="Segoe UI Light" w:cs="Segoe UI Light"/>
          <w:color w:val="000000"/>
          <w:kern w:val="0"/>
          <w14:ligatures w14:val="none"/>
        </w:rPr>
        <w:t xml:space="preserve"> Feature Importance Plot</w:t>
      </w:r>
    </w:p>
    <w:p w14:paraId="79ACDC54" w14:textId="2AFC263B" w:rsidR="00ED3C78" w:rsidRPr="00B65138" w:rsidRDefault="00ED3C78" w:rsidP="007536B9">
      <w:pPr>
        <w:spacing w:before="100" w:beforeAutospacing="1" w:after="100" w:afterAutospacing="1" w:line="240" w:lineRule="auto"/>
        <w:ind w:firstLine="360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>
        <w:rPr>
          <w:rFonts w:ascii="Segoe UI Light" w:eastAsia="Times New Roman" w:hAnsi="Segoe UI Light" w:cs="Segoe UI Light"/>
          <w:noProof/>
          <w:color w:val="000000"/>
          <w:kern w:val="0"/>
        </w:rPr>
        <w:drawing>
          <wp:inline distT="0" distB="0" distL="0" distR="0" wp14:anchorId="26537203" wp14:editId="74E68ABC">
            <wp:extent cx="5943600" cy="2546350"/>
            <wp:effectExtent l="0" t="0" r="0" b="6350"/>
            <wp:docPr id="1032000621" name="Picture 2" descr="A graph with numbers and a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00621" name="Picture 2" descr="A graph with numbers and a ba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660" cy="255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A7C6" w14:textId="77777777" w:rsidR="000634C4" w:rsidRPr="00B65138" w:rsidRDefault="000634C4" w:rsidP="000634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proofErr w:type="spellStart"/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Episode_Length_minutes</w:t>
      </w:r>
      <w:proofErr w:type="spellEnd"/>
    </w:p>
    <w:p w14:paraId="6B1308DE" w14:textId="77777777" w:rsidR="000634C4" w:rsidRPr="00B65138" w:rsidRDefault="000634C4" w:rsidP="000634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proofErr w:type="spellStart"/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Number_of_Ads</w:t>
      </w:r>
      <w:proofErr w:type="spellEnd"/>
    </w:p>
    <w:p w14:paraId="54481C1A" w14:textId="77777777" w:rsidR="000634C4" w:rsidRPr="00B65138" w:rsidRDefault="000634C4" w:rsidP="000634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proofErr w:type="spellStart"/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Host_Popularity_percentage</w:t>
      </w:r>
      <w:proofErr w:type="spellEnd"/>
    </w:p>
    <w:p w14:paraId="0E263FF8" w14:textId="4FFE68D7" w:rsidR="00A1364F" w:rsidRPr="00A1364F" w:rsidRDefault="00A1364F" w:rsidP="000634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proofErr w:type="spellStart"/>
      <w:r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Guest</w:t>
      </w:r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_Popularity_percentage</w:t>
      </w:r>
      <w:proofErr w:type="spellEnd"/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 xml:space="preserve"> </w:t>
      </w:r>
    </w:p>
    <w:p w14:paraId="7B72F887" w14:textId="40986AC0" w:rsidR="004E61E7" w:rsidRPr="00ED3C78" w:rsidRDefault="00A1364F" w:rsidP="004E61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proofErr w:type="spellStart"/>
      <w:r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Episode_Number</w:t>
      </w:r>
      <w:proofErr w:type="spellEnd"/>
    </w:p>
    <w:p w14:paraId="24519B7D" w14:textId="50494A06" w:rsidR="000634C4" w:rsidRPr="00B65138" w:rsidRDefault="000634C4" w:rsidP="00943B0A">
      <w:pPr>
        <w:pStyle w:val="Heading2"/>
        <w:rPr>
          <w:rFonts w:ascii="Segoe UI Light" w:eastAsia="Times New Roman" w:hAnsi="Segoe UI Light" w:cs="Segoe UI Light"/>
        </w:rPr>
      </w:pPr>
      <w:bookmarkStart w:id="16" w:name="_Toc200917440"/>
      <w:r w:rsidRPr="00B65138">
        <w:rPr>
          <w:rFonts w:ascii="Segoe UI Light" w:eastAsia="Times New Roman" w:hAnsi="Segoe UI Light" w:cs="Segoe UI Light"/>
        </w:rPr>
        <w:t>Partial Dependence Plots</w:t>
      </w:r>
      <w:bookmarkEnd w:id="16"/>
    </w:p>
    <w:p w14:paraId="69C6C3CE" w14:textId="77777777" w:rsidR="000634C4" w:rsidRDefault="000634C4" w:rsidP="000634C4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PDPs revealed key non-linear trends:</w:t>
      </w:r>
    </w:p>
    <w:p w14:paraId="1602A10C" w14:textId="02ECD33D" w:rsidR="008C1D69" w:rsidRDefault="008C1D69" w:rsidP="00D52BC7">
      <w:pPr>
        <w:spacing w:before="100" w:beforeAutospacing="1" w:after="100" w:afterAutospacing="1" w:line="240" w:lineRule="auto"/>
        <w:ind w:firstLine="360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>
        <w:rPr>
          <w:rFonts w:ascii="Segoe UI Light" w:eastAsia="Times New Roman" w:hAnsi="Segoe UI Light" w:cs="Segoe UI Light"/>
          <w:color w:val="000000"/>
          <w:kern w:val="0"/>
          <w14:ligatures w14:val="none"/>
        </w:rPr>
        <w:t xml:space="preserve">Figure 5: </w:t>
      </w:r>
      <w:r w:rsidR="00EF431B" w:rsidRPr="00EF431B">
        <w:rPr>
          <w:rFonts w:ascii="Segoe UI Light" w:eastAsia="Times New Roman" w:hAnsi="Segoe UI Light" w:cs="Segoe UI Light"/>
          <w:color w:val="000000"/>
          <w:kern w:val="0"/>
          <w14:ligatures w14:val="none"/>
        </w:rPr>
        <w:t xml:space="preserve">Partial Dependence Plot for </w:t>
      </w:r>
      <w:r w:rsidR="00EF431B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‘</w:t>
      </w:r>
      <w:proofErr w:type="spellStart"/>
      <w:r w:rsidR="00EF431B" w:rsidRPr="00EF431B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Episode_Length_minutes</w:t>
      </w:r>
      <w:proofErr w:type="spellEnd"/>
      <w:r w:rsidR="00EF431B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’</w:t>
      </w:r>
    </w:p>
    <w:p w14:paraId="429F0BF7" w14:textId="0C207D98" w:rsidR="00ED3C78" w:rsidRPr="00B65138" w:rsidRDefault="00D3485B" w:rsidP="007536B9">
      <w:pPr>
        <w:spacing w:before="100" w:beforeAutospacing="1" w:after="100" w:afterAutospacing="1" w:line="240" w:lineRule="auto"/>
        <w:ind w:firstLine="360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>
        <w:rPr>
          <w:rFonts w:ascii="Segoe UI Light" w:eastAsia="Times New Roman" w:hAnsi="Segoe UI Light" w:cs="Segoe UI Light"/>
          <w:noProof/>
          <w:color w:val="000000"/>
          <w:kern w:val="0"/>
        </w:rPr>
        <w:lastRenderedPageBreak/>
        <w:drawing>
          <wp:inline distT="0" distB="0" distL="0" distR="0" wp14:anchorId="557EE139" wp14:editId="507820E7">
            <wp:extent cx="5943600" cy="2493645"/>
            <wp:effectExtent l="0" t="0" r="0" b="0"/>
            <wp:docPr id="745751355" name="Picture 3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51355" name="Picture 3" descr="A graph with a lin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557" cy="250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94EC" w14:textId="77777777" w:rsidR="000634C4" w:rsidRPr="00B65138" w:rsidRDefault="000634C4" w:rsidP="000634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Longer episodes drove higher engagement.</w:t>
      </w:r>
    </w:p>
    <w:p w14:paraId="4027E878" w14:textId="77777777" w:rsidR="000634C4" w:rsidRPr="00B65138" w:rsidRDefault="000634C4" w:rsidP="000634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More ads generally reduced listening time.</w:t>
      </w:r>
    </w:p>
    <w:p w14:paraId="560E090D" w14:textId="77777777" w:rsidR="000634C4" w:rsidRPr="00B65138" w:rsidRDefault="000634C4" w:rsidP="000634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Host popularity showed diminishing returns.</w:t>
      </w:r>
    </w:p>
    <w:p w14:paraId="737E202B" w14:textId="77777777" w:rsidR="000634C4" w:rsidRPr="00B65138" w:rsidRDefault="00C749A3" w:rsidP="000634C4">
      <w:pPr>
        <w:spacing w:after="0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>
        <w:rPr>
          <w:rFonts w:ascii="Segoe UI Light" w:eastAsia="Times New Roman" w:hAnsi="Segoe UI Light" w:cs="Segoe UI Light"/>
          <w:noProof/>
          <w:color w:val="000000"/>
          <w:kern w:val="0"/>
        </w:rPr>
        <w:pict w14:anchorId="1100BE5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8A519C4" w14:textId="77777777" w:rsidR="000634C4" w:rsidRPr="00B65138" w:rsidRDefault="000634C4" w:rsidP="00943B0A">
      <w:pPr>
        <w:pStyle w:val="Heading1"/>
        <w:rPr>
          <w:rFonts w:ascii="Segoe UI Light" w:eastAsia="Times New Roman" w:hAnsi="Segoe UI Light" w:cs="Segoe UI Light"/>
        </w:rPr>
      </w:pPr>
      <w:bookmarkStart w:id="17" w:name="_Toc200917441"/>
      <w:r w:rsidRPr="00B65138">
        <w:rPr>
          <w:rFonts w:ascii="Segoe UI Light" w:eastAsia="Times New Roman" w:hAnsi="Segoe UI Light" w:cs="Segoe UI Light"/>
        </w:rPr>
        <w:t>8. SHAP-Based Interpretability</w:t>
      </w:r>
      <w:bookmarkEnd w:id="17"/>
    </w:p>
    <w:p w14:paraId="00DA4FB2" w14:textId="77777777" w:rsidR="000634C4" w:rsidRDefault="000634C4" w:rsidP="000634C4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SHAP (</w:t>
      </w:r>
      <w:proofErr w:type="spellStart"/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SHapley</w:t>
      </w:r>
      <w:proofErr w:type="spellEnd"/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 xml:space="preserve"> Additive </w:t>
      </w:r>
      <w:proofErr w:type="spellStart"/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exPlanations</w:t>
      </w:r>
      <w:proofErr w:type="spellEnd"/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 xml:space="preserve">) values were computed to explain individual predictions from the </w:t>
      </w:r>
      <w:proofErr w:type="spellStart"/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XGBoost</w:t>
      </w:r>
      <w:proofErr w:type="spellEnd"/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 xml:space="preserve"> model.</w:t>
      </w:r>
    </w:p>
    <w:p w14:paraId="7A9D78C0" w14:textId="0E3854A8" w:rsidR="002E3453" w:rsidRDefault="002E3453" w:rsidP="00D52BC7">
      <w:pPr>
        <w:spacing w:before="100" w:beforeAutospacing="1" w:after="100" w:afterAutospacing="1" w:line="240" w:lineRule="auto"/>
        <w:ind w:firstLine="360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>
        <w:rPr>
          <w:rFonts w:ascii="Segoe UI Light" w:eastAsia="Times New Roman" w:hAnsi="Segoe UI Light" w:cs="Segoe UI Light"/>
          <w:color w:val="000000"/>
          <w:kern w:val="0"/>
          <w14:ligatures w14:val="none"/>
        </w:rPr>
        <w:t xml:space="preserve">Figure 6: </w:t>
      </w:r>
      <w:r w:rsidRPr="002E3453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SHAP Summary Plot</w:t>
      </w:r>
      <w:r>
        <w:rPr>
          <w:rFonts w:ascii="Segoe UI Light" w:eastAsia="Times New Roman" w:hAnsi="Segoe UI Light" w:cs="Segoe UI Light"/>
          <w:color w:val="000000"/>
          <w:kern w:val="0"/>
          <w14:ligatures w14:val="none"/>
        </w:rPr>
        <w:t xml:space="preserve"> </w:t>
      </w:r>
    </w:p>
    <w:p w14:paraId="5FD9E39E" w14:textId="6195FEBB" w:rsidR="00145D8E" w:rsidRDefault="00145D8E" w:rsidP="00990B4D">
      <w:pPr>
        <w:spacing w:before="100" w:beforeAutospacing="1" w:after="100" w:afterAutospacing="1" w:line="240" w:lineRule="auto"/>
        <w:ind w:firstLine="360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>
        <w:rPr>
          <w:rFonts w:ascii="Segoe UI Light" w:eastAsia="Times New Roman" w:hAnsi="Segoe UI Light" w:cs="Segoe UI Light"/>
          <w:noProof/>
          <w:color w:val="000000"/>
          <w:kern w:val="0"/>
        </w:rPr>
        <w:drawing>
          <wp:inline distT="0" distB="0" distL="0" distR="0" wp14:anchorId="525A452B" wp14:editId="6944B9A0">
            <wp:extent cx="5942936" cy="2349661"/>
            <wp:effectExtent l="0" t="0" r="1270" b="0"/>
            <wp:docPr id="1440052940" name="Picture 4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52940" name="Picture 4" descr="A graph with numbers and line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199" cy="236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1BE4" w14:textId="77777777" w:rsidR="008F38DE" w:rsidRPr="00B65138" w:rsidRDefault="008F38DE" w:rsidP="00990B4D">
      <w:pPr>
        <w:spacing w:before="100" w:beforeAutospacing="1" w:after="100" w:afterAutospacing="1" w:line="240" w:lineRule="auto"/>
        <w:ind w:firstLine="360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</w:p>
    <w:p w14:paraId="52300AD2" w14:textId="77777777" w:rsidR="000634C4" w:rsidRDefault="000634C4" w:rsidP="000634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lastRenderedPageBreak/>
        <w:t>SHAP Summary Plot: Quantified each feature’s average impact on predictions.</w:t>
      </w:r>
    </w:p>
    <w:p w14:paraId="2E13C210" w14:textId="7C12B701" w:rsidR="002E3453" w:rsidRDefault="002E3453" w:rsidP="002E3453">
      <w:pPr>
        <w:spacing w:before="100" w:beforeAutospacing="1" w:after="100" w:afterAutospacing="1" w:line="240" w:lineRule="auto"/>
        <w:ind w:left="360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>
        <w:rPr>
          <w:rFonts w:ascii="Segoe UI Light" w:eastAsia="Times New Roman" w:hAnsi="Segoe UI Light" w:cs="Segoe UI Light"/>
          <w:color w:val="000000"/>
          <w:kern w:val="0"/>
          <w14:ligatures w14:val="none"/>
        </w:rPr>
        <w:t xml:space="preserve">Figure 7: </w:t>
      </w:r>
      <w:r w:rsidRPr="002E3453">
        <w:rPr>
          <w:rFonts w:ascii="Segoe UI Light" w:eastAsia="Times New Roman" w:hAnsi="Segoe UI Light" w:cs="Segoe UI Light"/>
          <w:color w:val="000000"/>
          <w:kern w:val="0"/>
          <w14:ligatures w14:val="none"/>
        </w:rPr>
        <w:t xml:space="preserve">SHAP Dependence Plot (e.g., </w:t>
      </w:r>
      <w:proofErr w:type="spellStart"/>
      <w:r w:rsidRPr="002E3453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Host_Popularity_percentage</w:t>
      </w:r>
      <w:proofErr w:type="spellEnd"/>
      <w:r w:rsidRPr="002E3453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)</w:t>
      </w:r>
    </w:p>
    <w:p w14:paraId="60A5676D" w14:textId="4CC5C8D8" w:rsidR="00145D8E" w:rsidRPr="00B65138" w:rsidRDefault="00990B4D" w:rsidP="00145D8E">
      <w:pPr>
        <w:spacing w:before="100" w:beforeAutospacing="1" w:after="100" w:afterAutospacing="1" w:line="240" w:lineRule="auto"/>
        <w:ind w:left="360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>
        <w:rPr>
          <w:rFonts w:ascii="Segoe UI Light" w:eastAsia="Times New Roman" w:hAnsi="Segoe UI Light" w:cs="Segoe UI Light"/>
          <w:noProof/>
          <w:color w:val="000000"/>
          <w:kern w:val="0"/>
        </w:rPr>
        <w:drawing>
          <wp:inline distT="0" distB="0" distL="0" distR="0" wp14:anchorId="5AB6E6D3" wp14:editId="606C2823">
            <wp:extent cx="5879939" cy="2812024"/>
            <wp:effectExtent l="0" t="0" r="635" b="0"/>
            <wp:docPr id="1266317930" name="Picture 5" descr="A graph with dot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17930" name="Picture 5" descr="A graph with dots and line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559" cy="28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0C1C" w14:textId="77777777" w:rsidR="000634C4" w:rsidRPr="00B65138" w:rsidRDefault="000634C4" w:rsidP="000634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Dependence Plots: Highlighted interactions and nonlinear relationships, e.g., between </w:t>
      </w:r>
      <w:proofErr w:type="spellStart"/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Host_Popularity_percentage</w:t>
      </w:r>
      <w:proofErr w:type="spellEnd"/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 and </w:t>
      </w:r>
      <w:proofErr w:type="spellStart"/>
      <w:r w:rsidRPr="00B65138">
        <w:rPr>
          <w:rFonts w:ascii="Segoe UI Light" w:eastAsia="Times New Roman" w:hAnsi="Segoe UI Light" w:cs="Segoe UI Light"/>
          <w:color w:val="000000"/>
          <w:kern w:val="0"/>
          <w:sz w:val="20"/>
          <w:szCs w:val="20"/>
          <w14:ligatures w14:val="none"/>
        </w:rPr>
        <w:t>Episode_Number</w:t>
      </w:r>
      <w:proofErr w:type="spellEnd"/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.</w:t>
      </w:r>
    </w:p>
    <w:p w14:paraId="070949BE" w14:textId="77777777" w:rsidR="000634C4" w:rsidRPr="00B65138" w:rsidRDefault="000634C4" w:rsidP="000634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Both training and test SHAP analyses confirmed model robustness and consistency.</w:t>
      </w:r>
    </w:p>
    <w:p w14:paraId="12C662A9" w14:textId="2BE87EE1" w:rsidR="00F8541B" w:rsidRPr="00923043" w:rsidRDefault="000634C4" w:rsidP="00923043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These insights offer actionable guidance for podcast producers to fine-tune content based on measurable impacts.</w:t>
      </w:r>
    </w:p>
    <w:p w14:paraId="7CA909BD" w14:textId="6169BB7B" w:rsidR="000634C4" w:rsidRPr="00B65138" w:rsidRDefault="000634C4" w:rsidP="00943B0A">
      <w:pPr>
        <w:pStyle w:val="Heading1"/>
        <w:rPr>
          <w:rFonts w:ascii="Segoe UI Light" w:eastAsia="Times New Roman" w:hAnsi="Segoe UI Light" w:cs="Segoe UI Light"/>
        </w:rPr>
      </w:pPr>
      <w:bookmarkStart w:id="18" w:name="_Toc200917442"/>
      <w:r w:rsidRPr="00B65138">
        <w:rPr>
          <w:rFonts w:ascii="Segoe UI Light" w:eastAsia="Times New Roman" w:hAnsi="Segoe UI Light" w:cs="Segoe UI Light"/>
        </w:rPr>
        <w:t>9. Residual Diagnostics for Model Robustness</w:t>
      </w:r>
      <w:bookmarkEnd w:id="18"/>
    </w:p>
    <w:p w14:paraId="7BE78D12" w14:textId="77777777" w:rsidR="000634C4" w:rsidRPr="00B65138" w:rsidRDefault="000634C4" w:rsidP="000634C4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 xml:space="preserve">For the </w:t>
      </w:r>
      <w:proofErr w:type="spellStart"/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XGBoost</w:t>
      </w:r>
      <w:proofErr w:type="spellEnd"/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 xml:space="preserve"> model:</w:t>
      </w:r>
    </w:p>
    <w:p w14:paraId="7D1BDDA7" w14:textId="77777777" w:rsidR="000634C4" w:rsidRDefault="000634C4" w:rsidP="000634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Residual vs Fitted Plot: Displayed no clear patterns, suggesting low model bias.</w:t>
      </w:r>
    </w:p>
    <w:p w14:paraId="51729F3D" w14:textId="173F68D6" w:rsidR="00680D1B" w:rsidRDefault="00680D1B" w:rsidP="00D52BC7">
      <w:pPr>
        <w:spacing w:before="100" w:beforeAutospacing="1" w:after="100" w:afterAutospacing="1" w:line="240" w:lineRule="auto"/>
        <w:ind w:firstLine="360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>
        <w:rPr>
          <w:rFonts w:ascii="Segoe UI Light" w:eastAsia="Times New Roman" w:hAnsi="Segoe UI Light" w:cs="Segoe UI Light"/>
          <w:color w:val="000000"/>
          <w:kern w:val="0"/>
          <w14:ligatures w14:val="none"/>
        </w:rPr>
        <w:t>Figure 8</w:t>
      </w:r>
      <w:r w:rsidR="004564F5">
        <w:rPr>
          <w:rFonts w:ascii="Segoe UI Light" w:eastAsia="Times New Roman" w:hAnsi="Segoe UI Light" w:cs="Segoe UI Light"/>
          <w:color w:val="000000"/>
          <w:kern w:val="0"/>
          <w14:ligatures w14:val="none"/>
        </w:rPr>
        <w:t xml:space="preserve">: </w:t>
      </w:r>
      <w:r w:rsidR="004564F5"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Residual vs Fitted Plot</w:t>
      </w:r>
    </w:p>
    <w:p w14:paraId="00FE7278" w14:textId="335A16A0" w:rsidR="00F664D7" w:rsidRPr="00B65138" w:rsidRDefault="00F664D7" w:rsidP="00F664D7">
      <w:pPr>
        <w:spacing w:before="100" w:beforeAutospacing="1" w:after="100" w:afterAutospacing="1" w:line="240" w:lineRule="auto"/>
        <w:ind w:left="360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>
        <w:rPr>
          <w:rFonts w:ascii="Segoe UI Light" w:eastAsia="Times New Roman" w:hAnsi="Segoe UI Light" w:cs="Segoe UI Light"/>
          <w:noProof/>
          <w:color w:val="000000"/>
          <w:kern w:val="0"/>
        </w:rPr>
        <w:lastRenderedPageBreak/>
        <w:drawing>
          <wp:inline distT="0" distB="0" distL="0" distR="0" wp14:anchorId="2222D749" wp14:editId="65B820FB">
            <wp:extent cx="5954174" cy="2546430"/>
            <wp:effectExtent l="0" t="0" r="2540" b="0"/>
            <wp:docPr id="800770426" name="Picture 6" descr="A graph showing a line of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70426" name="Picture 6" descr="A graph showing a line of black dot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073" cy="261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4216" w14:textId="77777777" w:rsidR="000634C4" w:rsidRDefault="000634C4" w:rsidP="000634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Q-Q Plot: Confirmed approximate normality of residuals.</w:t>
      </w:r>
    </w:p>
    <w:p w14:paraId="7BB21C2C" w14:textId="537C3EE1" w:rsidR="00680D1B" w:rsidRDefault="00680D1B" w:rsidP="00D52BC7">
      <w:pPr>
        <w:spacing w:before="100" w:beforeAutospacing="1" w:after="100" w:afterAutospacing="1" w:line="240" w:lineRule="auto"/>
        <w:ind w:firstLine="360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>
        <w:rPr>
          <w:rFonts w:ascii="Segoe UI Light" w:eastAsia="Times New Roman" w:hAnsi="Segoe UI Light" w:cs="Segoe UI Light"/>
          <w:color w:val="000000"/>
          <w:kern w:val="0"/>
          <w14:ligatures w14:val="none"/>
        </w:rPr>
        <w:t>Figure 9</w:t>
      </w:r>
      <w:r w:rsidR="004564F5">
        <w:rPr>
          <w:rFonts w:ascii="Segoe UI Light" w:eastAsia="Times New Roman" w:hAnsi="Segoe UI Light" w:cs="Segoe UI Light"/>
          <w:color w:val="000000"/>
          <w:kern w:val="0"/>
          <w14:ligatures w14:val="none"/>
        </w:rPr>
        <w:t xml:space="preserve">: </w:t>
      </w:r>
      <w:r w:rsidR="004564F5"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Q-Q Plot</w:t>
      </w:r>
    </w:p>
    <w:p w14:paraId="17BA7B0B" w14:textId="4BF446F8" w:rsidR="00F8541B" w:rsidRDefault="00101D86" w:rsidP="00680D1B">
      <w:pPr>
        <w:spacing w:before="100" w:beforeAutospacing="1" w:after="100" w:afterAutospacing="1" w:line="240" w:lineRule="auto"/>
        <w:ind w:left="360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>
        <w:rPr>
          <w:rFonts w:ascii="Segoe UI Light" w:eastAsia="Times New Roman" w:hAnsi="Segoe UI Light" w:cs="Segoe UI Light"/>
          <w:noProof/>
          <w:color w:val="000000"/>
          <w:kern w:val="0"/>
        </w:rPr>
        <w:drawing>
          <wp:inline distT="0" distB="0" distL="0" distR="0" wp14:anchorId="0BA946C3" wp14:editId="47256234">
            <wp:extent cx="5943600" cy="2533015"/>
            <wp:effectExtent l="0" t="0" r="0" b="0"/>
            <wp:docPr id="2075856427" name="Picture 7" descr="A line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56427" name="Picture 7" descr="A line graph with a red lin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EDB0" w14:textId="77777777" w:rsidR="00680D1B" w:rsidRPr="00B65138" w:rsidRDefault="00680D1B" w:rsidP="00680D1B">
      <w:pPr>
        <w:spacing w:before="100" w:beforeAutospacing="1" w:after="100" w:afterAutospacing="1" w:line="240" w:lineRule="auto"/>
        <w:ind w:left="360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</w:p>
    <w:p w14:paraId="4ADB078E" w14:textId="77777777" w:rsidR="000634C4" w:rsidRDefault="000634C4" w:rsidP="000634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Histogram: Suggested symmetric residual distribution with light tails.</w:t>
      </w:r>
    </w:p>
    <w:p w14:paraId="1BFA901C" w14:textId="73606358" w:rsidR="00680D1B" w:rsidRDefault="00680D1B" w:rsidP="00D52BC7">
      <w:pPr>
        <w:spacing w:before="100" w:beforeAutospacing="1" w:after="100" w:afterAutospacing="1" w:line="240" w:lineRule="auto"/>
        <w:ind w:firstLine="360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>
        <w:rPr>
          <w:rFonts w:ascii="Segoe UI Light" w:eastAsia="Times New Roman" w:hAnsi="Segoe UI Light" w:cs="Segoe UI Light"/>
          <w:color w:val="000000"/>
          <w:kern w:val="0"/>
          <w14:ligatures w14:val="none"/>
        </w:rPr>
        <w:t>Figure 10</w:t>
      </w:r>
      <w:r w:rsidR="004564F5">
        <w:rPr>
          <w:rFonts w:ascii="Segoe UI Light" w:eastAsia="Times New Roman" w:hAnsi="Segoe UI Light" w:cs="Segoe UI Light"/>
          <w:color w:val="000000"/>
          <w:kern w:val="0"/>
          <w14:ligatures w14:val="none"/>
        </w:rPr>
        <w:t xml:space="preserve">: </w:t>
      </w:r>
      <w:r w:rsidR="004564F5"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Histogram</w:t>
      </w:r>
      <w:r w:rsidR="004564F5">
        <w:rPr>
          <w:rFonts w:ascii="Segoe UI Light" w:eastAsia="Times New Roman" w:hAnsi="Segoe UI Light" w:cs="Segoe UI Light"/>
          <w:color w:val="000000"/>
          <w:kern w:val="0"/>
          <w14:ligatures w14:val="none"/>
        </w:rPr>
        <w:t xml:space="preserve"> of residuals</w:t>
      </w:r>
    </w:p>
    <w:p w14:paraId="08011D21" w14:textId="4F34270C" w:rsidR="00101D86" w:rsidRPr="00B65138" w:rsidRDefault="00101D86" w:rsidP="00101D86">
      <w:pPr>
        <w:spacing w:before="100" w:beforeAutospacing="1" w:after="100" w:afterAutospacing="1" w:line="240" w:lineRule="auto"/>
        <w:ind w:left="360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>
        <w:rPr>
          <w:rFonts w:ascii="Segoe UI Light" w:eastAsia="Times New Roman" w:hAnsi="Segoe UI Light" w:cs="Segoe UI Light"/>
          <w:noProof/>
          <w:color w:val="000000"/>
          <w:kern w:val="0"/>
        </w:rPr>
        <w:lastRenderedPageBreak/>
        <w:drawing>
          <wp:inline distT="0" distB="0" distL="0" distR="0" wp14:anchorId="1ECACAD5" wp14:editId="328D1BF9">
            <wp:extent cx="5943600" cy="2533015"/>
            <wp:effectExtent l="0" t="0" r="0" b="0"/>
            <wp:docPr id="366347389" name="Picture 8" descr="A graph of a hist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47389" name="Picture 8" descr="A graph of a hist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A9F4" w14:textId="77777777" w:rsidR="000634C4" w:rsidRPr="00B65138" w:rsidRDefault="000634C4" w:rsidP="000634C4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Overall, residual behavior supported the reliability of predictions across the full response range.</w:t>
      </w:r>
    </w:p>
    <w:p w14:paraId="3A2DC78A" w14:textId="77777777" w:rsidR="000634C4" w:rsidRPr="00B65138" w:rsidRDefault="00C749A3" w:rsidP="000634C4">
      <w:pPr>
        <w:spacing w:after="0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>
        <w:rPr>
          <w:rFonts w:ascii="Segoe UI Light" w:eastAsia="Times New Roman" w:hAnsi="Segoe UI Light" w:cs="Segoe UI Light"/>
          <w:noProof/>
          <w:color w:val="000000"/>
          <w:kern w:val="0"/>
        </w:rPr>
        <w:pict w14:anchorId="6FC1224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94CC111" w14:textId="3ED617E5" w:rsidR="000634C4" w:rsidRDefault="000634C4" w:rsidP="00943B0A">
      <w:pPr>
        <w:pStyle w:val="Heading1"/>
        <w:rPr>
          <w:rFonts w:ascii="Segoe UI Light" w:eastAsia="Times New Roman" w:hAnsi="Segoe UI Light" w:cs="Segoe UI Light"/>
        </w:rPr>
      </w:pPr>
      <w:bookmarkStart w:id="19" w:name="_Toc200917443"/>
      <w:r w:rsidRPr="00B65138">
        <w:rPr>
          <w:rFonts w:ascii="Segoe UI Light" w:eastAsia="Times New Roman" w:hAnsi="Segoe UI Light" w:cs="Segoe UI Light"/>
        </w:rPr>
        <w:t>10. Comparative Evaluation of Models</w:t>
      </w:r>
      <w:bookmarkEnd w:id="19"/>
    </w:p>
    <w:p w14:paraId="28A31E41" w14:textId="77777777" w:rsidR="00680D1B" w:rsidRDefault="00680D1B" w:rsidP="00680D1B"/>
    <w:tbl>
      <w:tblPr>
        <w:tblW w:w="95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9"/>
        <w:gridCol w:w="3726"/>
      </w:tblGrid>
      <w:tr w:rsidR="003D7FA7" w:rsidRPr="003D7FA7" w14:paraId="1035A587" w14:textId="77777777" w:rsidTr="00B334E9">
        <w:trPr>
          <w:trHeight w:val="346"/>
          <w:tblHeader/>
          <w:tblCellSpacing w:w="15" w:type="dxa"/>
        </w:trPr>
        <w:tc>
          <w:tcPr>
            <w:tcW w:w="5784" w:type="dxa"/>
            <w:vAlign w:val="center"/>
            <w:hideMark/>
          </w:tcPr>
          <w:p w14:paraId="3F8746EA" w14:textId="77777777" w:rsidR="003D7FA7" w:rsidRPr="003D7FA7" w:rsidRDefault="003D7FA7" w:rsidP="003D7F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D7F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3681" w:type="dxa"/>
            <w:vAlign w:val="center"/>
            <w:hideMark/>
          </w:tcPr>
          <w:p w14:paraId="43B84B82" w14:textId="77777777" w:rsidR="003D7FA7" w:rsidRPr="003D7FA7" w:rsidRDefault="003D7FA7" w:rsidP="003D7F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D7F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RMSE (Test)</w:t>
            </w:r>
          </w:p>
        </w:tc>
      </w:tr>
      <w:tr w:rsidR="003D7FA7" w:rsidRPr="003D7FA7" w14:paraId="595E6753" w14:textId="77777777" w:rsidTr="00B334E9">
        <w:trPr>
          <w:trHeight w:val="346"/>
          <w:tblCellSpacing w:w="15" w:type="dxa"/>
        </w:trPr>
        <w:tc>
          <w:tcPr>
            <w:tcW w:w="5784" w:type="dxa"/>
            <w:vAlign w:val="center"/>
            <w:hideMark/>
          </w:tcPr>
          <w:p w14:paraId="751BE3B6" w14:textId="77777777" w:rsidR="003D7FA7" w:rsidRPr="003D7FA7" w:rsidRDefault="003D7FA7" w:rsidP="00B3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F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Linear Regression (Full)</w:t>
            </w:r>
          </w:p>
        </w:tc>
        <w:tc>
          <w:tcPr>
            <w:tcW w:w="3681" w:type="dxa"/>
            <w:vAlign w:val="center"/>
            <w:hideMark/>
          </w:tcPr>
          <w:p w14:paraId="49FBBBBF" w14:textId="77777777" w:rsidR="003D7FA7" w:rsidRPr="003D7FA7" w:rsidRDefault="003D7FA7" w:rsidP="00B3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F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10.22638</w:t>
            </w:r>
          </w:p>
        </w:tc>
      </w:tr>
      <w:tr w:rsidR="003D7FA7" w:rsidRPr="003D7FA7" w14:paraId="4EACD24D" w14:textId="77777777" w:rsidTr="00B334E9">
        <w:trPr>
          <w:trHeight w:val="370"/>
          <w:tblCellSpacing w:w="15" w:type="dxa"/>
        </w:trPr>
        <w:tc>
          <w:tcPr>
            <w:tcW w:w="5784" w:type="dxa"/>
            <w:vAlign w:val="center"/>
            <w:hideMark/>
          </w:tcPr>
          <w:p w14:paraId="15AECC4C" w14:textId="77777777" w:rsidR="003D7FA7" w:rsidRPr="003D7FA7" w:rsidRDefault="003D7FA7" w:rsidP="00B3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F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Box-Cox Transformed</w:t>
            </w:r>
          </w:p>
        </w:tc>
        <w:tc>
          <w:tcPr>
            <w:tcW w:w="3681" w:type="dxa"/>
            <w:vAlign w:val="center"/>
            <w:hideMark/>
          </w:tcPr>
          <w:p w14:paraId="6DE03DB9" w14:textId="77777777" w:rsidR="003D7FA7" w:rsidRPr="003D7FA7" w:rsidRDefault="003D7FA7" w:rsidP="00B3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F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10.40447</w:t>
            </w:r>
          </w:p>
        </w:tc>
      </w:tr>
      <w:tr w:rsidR="003D7FA7" w:rsidRPr="003D7FA7" w14:paraId="33E3540F" w14:textId="77777777" w:rsidTr="00B334E9">
        <w:trPr>
          <w:trHeight w:val="346"/>
          <w:tblCellSpacing w:w="15" w:type="dxa"/>
        </w:trPr>
        <w:tc>
          <w:tcPr>
            <w:tcW w:w="5784" w:type="dxa"/>
            <w:vAlign w:val="center"/>
            <w:hideMark/>
          </w:tcPr>
          <w:p w14:paraId="570CA39F" w14:textId="77777777" w:rsidR="003D7FA7" w:rsidRPr="003D7FA7" w:rsidRDefault="003D7FA7" w:rsidP="00B3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F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Stepwise AIC</w:t>
            </w:r>
          </w:p>
        </w:tc>
        <w:tc>
          <w:tcPr>
            <w:tcW w:w="3681" w:type="dxa"/>
            <w:vAlign w:val="center"/>
            <w:hideMark/>
          </w:tcPr>
          <w:p w14:paraId="1AEDE7D3" w14:textId="77777777" w:rsidR="003D7FA7" w:rsidRPr="003D7FA7" w:rsidRDefault="003D7FA7" w:rsidP="00B3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F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10.22638</w:t>
            </w:r>
          </w:p>
        </w:tc>
      </w:tr>
      <w:tr w:rsidR="003D7FA7" w:rsidRPr="003D7FA7" w14:paraId="40CA134B" w14:textId="77777777" w:rsidTr="00B334E9">
        <w:trPr>
          <w:trHeight w:val="370"/>
          <w:tblCellSpacing w:w="15" w:type="dxa"/>
        </w:trPr>
        <w:tc>
          <w:tcPr>
            <w:tcW w:w="5784" w:type="dxa"/>
            <w:vAlign w:val="center"/>
            <w:hideMark/>
          </w:tcPr>
          <w:p w14:paraId="331C8516" w14:textId="77777777" w:rsidR="003D7FA7" w:rsidRPr="003D7FA7" w:rsidRDefault="003D7FA7" w:rsidP="00B3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F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Stepwise BIC</w:t>
            </w:r>
          </w:p>
        </w:tc>
        <w:tc>
          <w:tcPr>
            <w:tcW w:w="3681" w:type="dxa"/>
            <w:vAlign w:val="center"/>
            <w:hideMark/>
          </w:tcPr>
          <w:p w14:paraId="682A7B53" w14:textId="77777777" w:rsidR="003D7FA7" w:rsidRPr="003D7FA7" w:rsidRDefault="003D7FA7" w:rsidP="00B3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F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10.22708</w:t>
            </w:r>
          </w:p>
        </w:tc>
      </w:tr>
      <w:tr w:rsidR="003D7FA7" w:rsidRPr="003D7FA7" w14:paraId="0BA17FBC" w14:textId="77777777" w:rsidTr="00B334E9">
        <w:trPr>
          <w:trHeight w:val="370"/>
          <w:tblCellSpacing w:w="15" w:type="dxa"/>
        </w:trPr>
        <w:tc>
          <w:tcPr>
            <w:tcW w:w="5784" w:type="dxa"/>
            <w:vAlign w:val="center"/>
            <w:hideMark/>
          </w:tcPr>
          <w:p w14:paraId="2352EC8E" w14:textId="77777777" w:rsidR="003D7FA7" w:rsidRPr="003D7FA7" w:rsidRDefault="003D7FA7" w:rsidP="00B3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F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Ridge Regression</w:t>
            </w:r>
          </w:p>
        </w:tc>
        <w:tc>
          <w:tcPr>
            <w:tcW w:w="3681" w:type="dxa"/>
            <w:vAlign w:val="center"/>
            <w:hideMark/>
          </w:tcPr>
          <w:p w14:paraId="3F49C1ED" w14:textId="77777777" w:rsidR="003D7FA7" w:rsidRPr="003D7FA7" w:rsidRDefault="003D7FA7" w:rsidP="00B3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F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12.24826</w:t>
            </w:r>
          </w:p>
        </w:tc>
      </w:tr>
      <w:tr w:rsidR="003D7FA7" w:rsidRPr="003D7FA7" w14:paraId="1F442F44" w14:textId="77777777" w:rsidTr="00B334E9">
        <w:trPr>
          <w:trHeight w:val="346"/>
          <w:tblCellSpacing w:w="15" w:type="dxa"/>
        </w:trPr>
        <w:tc>
          <w:tcPr>
            <w:tcW w:w="5784" w:type="dxa"/>
            <w:vAlign w:val="center"/>
            <w:hideMark/>
          </w:tcPr>
          <w:p w14:paraId="4DAE1295" w14:textId="77777777" w:rsidR="003D7FA7" w:rsidRPr="003D7FA7" w:rsidRDefault="003D7FA7" w:rsidP="00B3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F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Lasso Regression</w:t>
            </w:r>
          </w:p>
        </w:tc>
        <w:tc>
          <w:tcPr>
            <w:tcW w:w="3681" w:type="dxa"/>
            <w:vAlign w:val="center"/>
            <w:hideMark/>
          </w:tcPr>
          <w:p w14:paraId="2A0BBC51" w14:textId="77777777" w:rsidR="003D7FA7" w:rsidRPr="003D7FA7" w:rsidRDefault="003D7FA7" w:rsidP="00B3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F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14.48427</w:t>
            </w:r>
          </w:p>
        </w:tc>
      </w:tr>
      <w:tr w:rsidR="003D7FA7" w:rsidRPr="003D7FA7" w14:paraId="665B1391" w14:textId="77777777" w:rsidTr="00B334E9">
        <w:trPr>
          <w:trHeight w:val="370"/>
          <w:tblCellSpacing w:w="15" w:type="dxa"/>
        </w:trPr>
        <w:tc>
          <w:tcPr>
            <w:tcW w:w="5784" w:type="dxa"/>
            <w:vAlign w:val="center"/>
            <w:hideMark/>
          </w:tcPr>
          <w:p w14:paraId="15D61441" w14:textId="77777777" w:rsidR="003D7FA7" w:rsidRPr="003D7FA7" w:rsidRDefault="003D7FA7" w:rsidP="00B3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F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Elastic Net (</w:t>
            </w:r>
            <w:proofErr w:type="spellStart"/>
            <w:r w:rsidRPr="003D7F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λ.min</w:t>
            </w:r>
            <w:proofErr w:type="spellEnd"/>
            <w:r w:rsidRPr="003D7F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3681" w:type="dxa"/>
            <w:vAlign w:val="center"/>
            <w:hideMark/>
          </w:tcPr>
          <w:p w14:paraId="50D3BF34" w14:textId="77777777" w:rsidR="003D7FA7" w:rsidRPr="003D7FA7" w:rsidRDefault="003D7FA7" w:rsidP="00B3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F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10.22876</w:t>
            </w:r>
          </w:p>
        </w:tc>
      </w:tr>
      <w:tr w:rsidR="003D7FA7" w:rsidRPr="003D7FA7" w14:paraId="2038FA4B" w14:textId="77777777" w:rsidTr="00B334E9">
        <w:trPr>
          <w:trHeight w:val="346"/>
          <w:tblCellSpacing w:w="15" w:type="dxa"/>
        </w:trPr>
        <w:tc>
          <w:tcPr>
            <w:tcW w:w="5784" w:type="dxa"/>
            <w:vAlign w:val="center"/>
            <w:hideMark/>
          </w:tcPr>
          <w:p w14:paraId="4F0A8E2C" w14:textId="77777777" w:rsidR="003D7FA7" w:rsidRPr="003D7FA7" w:rsidRDefault="003D7FA7" w:rsidP="00B3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D7F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XGBoost</w:t>
            </w:r>
            <w:proofErr w:type="spellEnd"/>
          </w:p>
        </w:tc>
        <w:tc>
          <w:tcPr>
            <w:tcW w:w="3681" w:type="dxa"/>
            <w:vAlign w:val="center"/>
            <w:hideMark/>
          </w:tcPr>
          <w:p w14:paraId="62FD086C" w14:textId="77777777" w:rsidR="003D7FA7" w:rsidRPr="003D7FA7" w:rsidRDefault="003D7FA7" w:rsidP="00B3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F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9.870905</w:t>
            </w:r>
          </w:p>
        </w:tc>
      </w:tr>
    </w:tbl>
    <w:p w14:paraId="3A78DE83" w14:textId="77777777" w:rsidR="009F3E76" w:rsidRPr="00680D1B" w:rsidRDefault="009F3E76" w:rsidP="00680D1B"/>
    <w:p w14:paraId="289EC222" w14:textId="7A338839" w:rsidR="00F8541B" w:rsidRPr="00F8541B" w:rsidRDefault="00F8541B" w:rsidP="00F8541B">
      <w:pPr>
        <w:rPr>
          <w:rFonts w:ascii="Segoe UI Light" w:hAnsi="Segoe UI Light" w:cs="Segoe UI Light"/>
        </w:rPr>
      </w:pPr>
      <w:r w:rsidRPr="00F8541B">
        <w:rPr>
          <w:rFonts w:ascii="Segoe UI Light" w:hAnsi="Segoe UI Light" w:cs="Segoe UI Light"/>
        </w:rPr>
        <w:t>Figure 11: RMSE Comparison Bar Chart</w:t>
      </w:r>
    </w:p>
    <w:p w14:paraId="2199AA7B" w14:textId="77777777" w:rsidR="006D0FC4" w:rsidRDefault="006D0FC4" w:rsidP="000634C4">
      <w:pPr>
        <w:spacing w:after="0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</w:p>
    <w:p w14:paraId="43E0ADA7" w14:textId="3148A964" w:rsidR="006D0FC4" w:rsidRDefault="006D0FC4" w:rsidP="000634C4">
      <w:pPr>
        <w:spacing w:after="0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>
        <w:rPr>
          <w:rFonts w:ascii="Segoe UI Light" w:eastAsia="Times New Roman" w:hAnsi="Segoe UI Light" w:cs="Segoe UI Light"/>
          <w:noProof/>
          <w:color w:val="000000"/>
          <w:kern w:val="0"/>
        </w:rPr>
        <w:lastRenderedPageBreak/>
        <w:drawing>
          <wp:inline distT="0" distB="0" distL="0" distR="0" wp14:anchorId="4B9741E9" wp14:editId="1D38492D">
            <wp:extent cx="5943600" cy="2564129"/>
            <wp:effectExtent l="0" t="0" r="0" b="1905"/>
            <wp:docPr id="819211875" name="Picture 10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11875" name="Picture 10" descr="A graph with blue lines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522" cy="258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C4B8" w14:textId="1F2E0774" w:rsidR="000634C4" w:rsidRPr="00B65138" w:rsidRDefault="00C749A3" w:rsidP="000634C4">
      <w:pPr>
        <w:spacing w:after="0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>
        <w:rPr>
          <w:rFonts w:ascii="Segoe UI Light" w:eastAsia="Times New Roman" w:hAnsi="Segoe UI Light" w:cs="Segoe UI Light"/>
          <w:noProof/>
          <w:color w:val="000000"/>
          <w:kern w:val="0"/>
        </w:rPr>
        <w:pict w14:anchorId="5F4DC6B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A781BE" w14:textId="77777777" w:rsidR="000634C4" w:rsidRPr="00B65138" w:rsidRDefault="000634C4" w:rsidP="00943B0A">
      <w:pPr>
        <w:pStyle w:val="Heading1"/>
        <w:rPr>
          <w:rFonts w:ascii="Segoe UI Light" w:eastAsia="Times New Roman" w:hAnsi="Segoe UI Light" w:cs="Segoe UI Light"/>
        </w:rPr>
      </w:pPr>
      <w:bookmarkStart w:id="20" w:name="_Toc200917444"/>
      <w:r w:rsidRPr="00B65138">
        <w:rPr>
          <w:rFonts w:ascii="Segoe UI Light" w:eastAsia="Times New Roman" w:hAnsi="Segoe UI Light" w:cs="Segoe UI Light"/>
        </w:rPr>
        <w:t>11. Final Remarks and Business Implications</w:t>
      </w:r>
      <w:bookmarkEnd w:id="20"/>
    </w:p>
    <w:p w14:paraId="352900A9" w14:textId="77777777" w:rsidR="000634C4" w:rsidRPr="00B65138" w:rsidRDefault="000634C4" w:rsidP="000634C4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This study systematically explored predictive modeling approaches for podcast listener engagement. Key conclusions include:</w:t>
      </w:r>
    </w:p>
    <w:p w14:paraId="010B1470" w14:textId="77777777" w:rsidR="000634C4" w:rsidRPr="00B65138" w:rsidRDefault="000634C4" w:rsidP="000634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Feature transformations and one-hot encoding significantly improved model accuracy and residual normality.</w:t>
      </w:r>
    </w:p>
    <w:p w14:paraId="211BBEC7" w14:textId="77777777" w:rsidR="000634C4" w:rsidRPr="00B65138" w:rsidRDefault="000634C4" w:rsidP="000634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Elastic Net regression offered a balance of generalization and parsimony.</w:t>
      </w:r>
    </w:p>
    <w:p w14:paraId="4072AF53" w14:textId="77777777" w:rsidR="000634C4" w:rsidRPr="00B65138" w:rsidRDefault="000634C4" w:rsidP="000634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proofErr w:type="spellStart"/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XGBoost</w:t>
      </w:r>
      <w:proofErr w:type="spellEnd"/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 delivered the highest accuracy, and SHAP values made this model interpretable and actionable.</w:t>
      </w:r>
    </w:p>
    <w:p w14:paraId="0ABCD461" w14:textId="77777777" w:rsidR="000634C4" w:rsidRPr="00B65138" w:rsidRDefault="000634C4" w:rsidP="00943B0A">
      <w:pPr>
        <w:pStyle w:val="Heading2"/>
        <w:rPr>
          <w:rFonts w:ascii="Segoe UI Light" w:eastAsia="Times New Roman" w:hAnsi="Segoe UI Light" w:cs="Segoe UI Light"/>
        </w:rPr>
      </w:pPr>
      <w:bookmarkStart w:id="21" w:name="_Toc200917445"/>
      <w:r w:rsidRPr="00B65138">
        <w:rPr>
          <w:rFonts w:ascii="Segoe UI Light" w:eastAsia="Times New Roman" w:hAnsi="Segoe UI Light" w:cs="Segoe UI Light"/>
        </w:rPr>
        <w:t>Strategic Recommendations:</w:t>
      </w:r>
      <w:bookmarkEnd w:id="21"/>
    </w:p>
    <w:p w14:paraId="092C3CD2" w14:textId="77777777" w:rsidR="000634C4" w:rsidRPr="00B65138" w:rsidRDefault="000634C4" w:rsidP="000634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Optimize episode length and minimize unnecessary ads to retain listeners.</w:t>
      </w:r>
    </w:p>
    <w:p w14:paraId="012604E2" w14:textId="77777777" w:rsidR="000634C4" w:rsidRPr="00B65138" w:rsidRDefault="000634C4" w:rsidP="000634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Prioritize morning releases and high-performing genres like Health and True Crime.</w:t>
      </w:r>
    </w:p>
    <w:p w14:paraId="2A95F53F" w14:textId="77777777" w:rsidR="000634C4" w:rsidRPr="00B65138" w:rsidRDefault="000634C4" w:rsidP="000634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Leverage host popularity effectively but avoid over-reliance.</w:t>
      </w:r>
    </w:p>
    <w:p w14:paraId="55EE2CA1" w14:textId="77777777" w:rsidR="000634C4" w:rsidRPr="00B65138" w:rsidRDefault="000634C4" w:rsidP="000634C4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Future work may include real-time deployment, integration with podcast production tools, and A/B testing of content strategies informed by model outputs.</w:t>
      </w:r>
    </w:p>
    <w:p w14:paraId="2D33116A" w14:textId="77777777" w:rsidR="000634C4" w:rsidRPr="00B65138" w:rsidRDefault="00C749A3" w:rsidP="000634C4">
      <w:pPr>
        <w:spacing w:after="0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>
        <w:rPr>
          <w:rFonts w:ascii="Segoe UI Light" w:eastAsia="Times New Roman" w:hAnsi="Segoe UI Light" w:cs="Segoe UI Light"/>
          <w:noProof/>
          <w:color w:val="000000"/>
          <w:kern w:val="0"/>
        </w:rPr>
        <w:pict w14:anchorId="45CDB6F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82F692A" w14:textId="4A27C0BB" w:rsidR="00611857" w:rsidRPr="00B65138" w:rsidRDefault="00611857" w:rsidP="000634C4">
      <w:pPr>
        <w:rPr>
          <w:rFonts w:ascii="Segoe UI Light" w:hAnsi="Segoe UI Light" w:cs="Segoe UI Light"/>
        </w:rPr>
      </w:pPr>
    </w:p>
    <w:p w14:paraId="113A9F14" w14:textId="324B7BDD" w:rsidR="006E79CF" w:rsidRPr="00B65138" w:rsidRDefault="006E79CF" w:rsidP="006E79CF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000000"/>
          <w:kern w:val="0"/>
          <w14:ligatures w14:val="none"/>
        </w:rPr>
      </w:pP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t>Prepared by: Supreet Mutsuddi</w:t>
      </w:r>
      <w:r w:rsidRPr="00B65138">
        <w:rPr>
          <w:rFonts w:ascii="Segoe UI Light" w:eastAsia="Times New Roman" w:hAnsi="Segoe UI Light" w:cs="Segoe UI Light"/>
          <w:color w:val="000000"/>
          <w:kern w:val="0"/>
          <w14:ligatures w14:val="none"/>
        </w:rPr>
        <w:br/>
        <w:t>GitHub Repository: https://github.com/Supreet1982/Podcast</w:t>
      </w:r>
    </w:p>
    <w:sectPr w:rsidR="006E79CF" w:rsidRPr="00B65138">
      <w:footerReference w:type="even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F136B" w14:textId="77777777" w:rsidR="00C749A3" w:rsidRDefault="00C749A3" w:rsidP="00747A4A">
      <w:pPr>
        <w:spacing w:after="0" w:line="240" w:lineRule="auto"/>
      </w:pPr>
      <w:r>
        <w:separator/>
      </w:r>
    </w:p>
  </w:endnote>
  <w:endnote w:type="continuationSeparator" w:id="0">
    <w:p w14:paraId="19C97E28" w14:textId="77777777" w:rsidR="00C749A3" w:rsidRDefault="00C749A3" w:rsidP="00747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04602778"/>
      <w:docPartObj>
        <w:docPartGallery w:val="Page Numbers (Bottom of Page)"/>
        <w:docPartUnique/>
      </w:docPartObj>
    </w:sdtPr>
    <w:sdtContent>
      <w:p w14:paraId="460E4B97" w14:textId="3FCCE72E" w:rsidR="00747A4A" w:rsidRDefault="00747A4A" w:rsidP="00A8114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0396AA42" w14:textId="77777777" w:rsidR="00747A4A" w:rsidRDefault="00747A4A" w:rsidP="00747A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64391096"/>
      <w:docPartObj>
        <w:docPartGallery w:val="Page Numbers (Bottom of Page)"/>
        <w:docPartUnique/>
      </w:docPartObj>
    </w:sdtPr>
    <w:sdtContent>
      <w:p w14:paraId="16645926" w14:textId="18F01BFA" w:rsidR="00747A4A" w:rsidRDefault="00747A4A" w:rsidP="00A8114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232D2800" w14:textId="77777777" w:rsidR="00747A4A" w:rsidRDefault="00747A4A" w:rsidP="00747A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D58AF" w14:textId="77777777" w:rsidR="00C749A3" w:rsidRDefault="00C749A3" w:rsidP="00747A4A">
      <w:pPr>
        <w:spacing w:after="0" w:line="240" w:lineRule="auto"/>
      </w:pPr>
      <w:r>
        <w:separator/>
      </w:r>
    </w:p>
  </w:footnote>
  <w:footnote w:type="continuationSeparator" w:id="0">
    <w:p w14:paraId="5361D120" w14:textId="77777777" w:rsidR="00C749A3" w:rsidRDefault="00C749A3" w:rsidP="00747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6DC0"/>
    <w:multiLevelType w:val="multilevel"/>
    <w:tmpl w:val="380C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65F37"/>
    <w:multiLevelType w:val="multilevel"/>
    <w:tmpl w:val="1ABC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B2D8C"/>
    <w:multiLevelType w:val="multilevel"/>
    <w:tmpl w:val="2164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3392B"/>
    <w:multiLevelType w:val="multilevel"/>
    <w:tmpl w:val="EA60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57D6D"/>
    <w:multiLevelType w:val="multilevel"/>
    <w:tmpl w:val="3602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E3ABA"/>
    <w:multiLevelType w:val="multilevel"/>
    <w:tmpl w:val="4426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B3A96"/>
    <w:multiLevelType w:val="multilevel"/>
    <w:tmpl w:val="B11E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A5956"/>
    <w:multiLevelType w:val="multilevel"/>
    <w:tmpl w:val="24C4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A78EF"/>
    <w:multiLevelType w:val="multilevel"/>
    <w:tmpl w:val="6CD2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7746B"/>
    <w:multiLevelType w:val="multilevel"/>
    <w:tmpl w:val="DE586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35837"/>
    <w:multiLevelType w:val="multilevel"/>
    <w:tmpl w:val="DCB6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B3176"/>
    <w:multiLevelType w:val="multilevel"/>
    <w:tmpl w:val="5C92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FC3ECB"/>
    <w:multiLevelType w:val="multilevel"/>
    <w:tmpl w:val="6982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83ADF"/>
    <w:multiLevelType w:val="multilevel"/>
    <w:tmpl w:val="9D625E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234AE1"/>
    <w:multiLevelType w:val="multilevel"/>
    <w:tmpl w:val="9B2A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F72454"/>
    <w:multiLevelType w:val="multilevel"/>
    <w:tmpl w:val="A2D0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D0E3C"/>
    <w:multiLevelType w:val="multilevel"/>
    <w:tmpl w:val="A27C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5C63E5"/>
    <w:multiLevelType w:val="multilevel"/>
    <w:tmpl w:val="3DC4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864673"/>
    <w:multiLevelType w:val="multilevel"/>
    <w:tmpl w:val="BEDA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F4316A"/>
    <w:multiLevelType w:val="multilevel"/>
    <w:tmpl w:val="D39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0012B"/>
    <w:multiLevelType w:val="multilevel"/>
    <w:tmpl w:val="0BAC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5A6728"/>
    <w:multiLevelType w:val="multilevel"/>
    <w:tmpl w:val="8F50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B869FE"/>
    <w:multiLevelType w:val="multilevel"/>
    <w:tmpl w:val="EF3A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A0E52"/>
    <w:multiLevelType w:val="multilevel"/>
    <w:tmpl w:val="1C58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2F657F"/>
    <w:multiLevelType w:val="multilevel"/>
    <w:tmpl w:val="26F6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EF71FC"/>
    <w:multiLevelType w:val="multilevel"/>
    <w:tmpl w:val="C2CA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B47F00"/>
    <w:multiLevelType w:val="multilevel"/>
    <w:tmpl w:val="E3F6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483D38"/>
    <w:multiLevelType w:val="multilevel"/>
    <w:tmpl w:val="AB0E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353568">
    <w:abstractNumId w:val="25"/>
  </w:num>
  <w:num w:numId="2" w16cid:durableId="719862554">
    <w:abstractNumId w:val="12"/>
  </w:num>
  <w:num w:numId="3" w16cid:durableId="582564696">
    <w:abstractNumId w:val="2"/>
  </w:num>
  <w:num w:numId="4" w16cid:durableId="772361664">
    <w:abstractNumId w:val="18"/>
  </w:num>
  <w:num w:numId="5" w16cid:durableId="317997510">
    <w:abstractNumId w:val="26"/>
  </w:num>
  <w:num w:numId="6" w16cid:durableId="1591154460">
    <w:abstractNumId w:val="3"/>
  </w:num>
  <w:num w:numId="7" w16cid:durableId="377317775">
    <w:abstractNumId w:val="10"/>
  </w:num>
  <w:num w:numId="8" w16cid:durableId="2039961151">
    <w:abstractNumId w:val="19"/>
  </w:num>
  <w:num w:numId="9" w16cid:durableId="242380614">
    <w:abstractNumId w:val="22"/>
  </w:num>
  <w:num w:numId="10" w16cid:durableId="833761092">
    <w:abstractNumId w:val="5"/>
  </w:num>
  <w:num w:numId="11" w16cid:durableId="1433279634">
    <w:abstractNumId w:val="21"/>
  </w:num>
  <w:num w:numId="12" w16cid:durableId="1478107742">
    <w:abstractNumId w:val="14"/>
  </w:num>
  <w:num w:numId="13" w16cid:durableId="2144304075">
    <w:abstractNumId w:val="9"/>
  </w:num>
  <w:num w:numId="14" w16cid:durableId="1673214160">
    <w:abstractNumId w:val="6"/>
  </w:num>
  <w:num w:numId="15" w16cid:durableId="1734549702">
    <w:abstractNumId w:val="7"/>
  </w:num>
  <w:num w:numId="16" w16cid:durableId="1405371456">
    <w:abstractNumId w:val="24"/>
  </w:num>
  <w:num w:numId="17" w16cid:durableId="1805660127">
    <w:abstractNumId w:val="4"/>
  </w:num>
  <w:num w:numId="18" w16cid:durableId="1519465475">
    <w:abstractNumId w:val="8"/>
  </w:num>
  <w:num w:numId="19" w16cid:durableId="609119231">
    <w:abstractNumId w:val="1"/>
  </w:num>
  <w:num w:numId="20" w16cid:durableId="1101802499">
    <w:abstractNumId w:val="16"/>
  </w:num>
  <w:num w:numId="21" w16cid:durableId="1747796655">
    <w:abstractNumId w:val="20"/>
  </w:num>
  <w:num w:numId="22" w16cid:durableId="2105955678">
    <w:abstractNumId w:val="0"/>
  </w:num>
  <w:num w:numId="23" w16cid:durableId="1745101474">
    <w:abstractNumId w:val="15"/>
  </w:num>
  <w:num w:numId="24" w16cid:durableId="183441940">
    <w:abstractNumId w:val="17"/>
  </w:num>
  <w:num w:numId="25" w16cid:durableId="990132603">
    <w:abstractNumId w:val="27"/>
  </w:num>
  <w:num w:numId="26" w16cid:durableId="1849521679">
    <w:abstractNumId w:val="11"/>
  </w:num>
  <w:num w:numId="27" w16cid:durableId="1994407950">
    <w:abstractNumId w:val="23"/>
  </w:num>
  <w:num w:numId="28" w16cid:durableId="5437532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57"/>
    <w:rsid w:val="00012D3D"/>
    <w:rsid w:val="000634C4"/>
    <w:rsid w:val="00063676"/>
    <w:rsid w:val="00101D86"/>
    <w:rsid w:val="001309BF"/>
    <w:rsid w:val="00132763"/>
    <w:rsid w:val="00145D8E"/>
    <w:rsid w:val="001859F1"/>
    <w:rsid w:val="001C3E32"/>
    <w:rsid w:val="001C7BC7"/>
    <w:rsid w:val="001F6B2B"/>
    <w:rsid w:val="00203350"/>
    <w:rsid w:val="002454EA"/>
    <w:rsid w:val="002454EC"/>
    <w:rsid w:val="002B326E"/>
    <w:rsid w:val="002E3453"/>
    <w:rsid w:val="002E4DCE"/>
    <w:rsid w:val="00371FFB"/>
    <w:rsid w:val="00396971"/>
    <w:rsid w:val="003D7FA7"/>
    <w:rsid w:val="003E43A8"/>
    <w:rsid w:val="004564F5"/>
    <w:rsid w:val="00494321"/>
    <w:rsid w:val="004B20EF"/>
    <w:rsid w:val="004E61E7"/>
    <w:rsid w:val="0051407F"/>
    <w:rsid w:val="005A0A16"/>
    <w:rsid w:val="005A48B7"/>
    <w:rsid w:val="005B127A"/>
    <w:rsid w:val="00602FFE"/>
    <w:rsid w:val="00611857"/>
    <w:rsid w:val="00630FA2"/>
    <w:rsid w:val="00680D1B"/>
    <w:rsid w:val="006A7E44"/>
    <w:rsid w:val="006D0FC4"/>
    <w:rsid w:val="006E79CF"/>
    <w:rsid w:val="00716495"/>
    <w:rsid w:val="00747A4A"/>
    <w:rsid w:val="007536B9"/>
    <w:rsid w:val="00777B36"/>
    <w:rsid w:val="007A5C3F"/>
    <w:rsid w:val="007B1A79"/>
    <w:rsid w:val="00817516"/>
    <w:rsid w:val="0084753E"/>
    <w:rsid w:val="008C1D69"/>
    <w:rsid w:val="008C6A5D"/>
    <w:rsid w:val="008F38DE"/>
    <w:rsid w:val="00923043"/>
    <w:rsid w:val="00936006"/>
    <w:rsid w:val="00940460"/>
    <w:rsid w:val="00943B0A"/>
    <w:rsid w:val="00990B4D"/>
    <w:rsid w:val="009F3E76"/>
    <w:rsid w:val="00A1364F"/>
    <w:rsid w:val="00A950A6"/>
    <w:rsid w:val="00AF7305"/>
    <w:rsid w:val="00B334E9"/>
    <w:rsid w:val="00B53665"/>
    <w:rsid w:val="00B65138"/>
    <w:rsid w:val="00B918BE"/>
    <w:rsid w:val="00C158F5"/>
    <w:rsid w:val="00C71A30"/>
    <w:rsid w:val="00C749A3"/>
    <w:rsid w:val="00CD5499"/>
    <w:rsid w:val="00D01316"/>
    <w:rsid w:val="00D05225"/>
    <w:rsid w:val="00D11493"/>
    <w:rsid w:val="00D3485B"/>
    <w:rsid w:val="00D52BC7"/>
    <w:rsid w:val="00D55149"/>
    <w:rsid w:val="00D73873"/>
    <w:rsid w:val="00DC1ABA"/>
    <w:rsid w:val="00DD79F5"/>
    <w:rsid w:val="00DE0C2C"/>
    <w:rsid w:val="00E30EC6"/>
    <w:rsid w:val="00ED3C78"/>
    <w:rsid w:val="00EF431B"/>
    <w:rsid w:val="00F664D7"/>
    <w:rsid w:val="00F8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B002"/>
  <w15:chartTrackingRefBased/>
  <w15:docId w15:val="{64373D31-5A4F-5846-8A08-2E3F1A62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1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1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1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11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8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11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11857"/>
    <w:rPr>
      <w:b/>
      <w:bCs/>
    </w:rPr>
  </w:style>
  <w:style w:type="character" w:customStyle="1" w:styleId="apple-converted-space">
    <w:name w:val="apple-converted-space"/>
    <w:basedOn w:val="DefaultParagraphFont"/>
    <w:rsid w:val="00611857"/>
  </w:style>
  <w:style w:type="character" w:styleId="HTMLCode">
    <w:name w:val="HTML Code"/>
    <w:basedOn w:val="DefaultParagraphFont"/>
    <w:uiPriority w:val="99"/>
    <w:semiHidden/>
    <w:unhideWhenUsed/>
    <w:rsid w:val="0061185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1857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11857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6E79CF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E79CF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E79CF"/>
    <w:pPr>
      <w:spacing w:before="120" w:after="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E79CF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E79CF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E79CF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E79CF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E79CF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E79CF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E79CF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E79CF"/>
    <w:pPr>
      <w:spacing w:after="0"/>
      <w:ind w:left="1920"/>
    </w:pPr>
    <w:rPr>
      <w:sz w:val="20"/>
      <w:szCs w:val="20"/>
    </w:rPr>
  </w:style>
  <w:style w:type="paragraph" w:styleId="NoSpacing">
    <w:name w:val="No Spacing"/>
    <w:uiPriority w:val="1"/>
    <w:qFormat/>
    <w:rsid w:val="006E79CF"/>
    <w:pPr>
      <w:spacing w:after="0" w:line="240" w:lineRule="auto"/>
    </w:pPr>
  </w:style>
  <w:style w:type="character" w:customStyle="1" w:styleId="mord">
    <w:name w:val="mord"/>
    <w:basedOn w:val="DefaultParagraphFont"/>
    <w:rsid w:val="004B20EF"/>
  </w:style>
  <w:style w:type="character" w:customStyle="1" w:styleId="mopen">
    <w:name w:val="mopen"/>
    <w:basedOn w:val="DefaultParagraphFont"/>
    <w:rsid w:val="004B20EF"/>
  </w:style>
  <w:style w:type="character" w:customStyle="1" w:styleId="mbin">
    <w:name w:val="mbin"/>
    <w:basedOn w:val="DefaultParagraphFont"/>
    <w:rsid w:val="004B20EF"/>
  </w:style>
  <w:style w:type="character" w:customStyle="1" w:styleId="mclose">
    <w:name w:val="mclose"/>
    <w:basedOn w:val="DefaultParagraphFont"/>
    <w:rsid w:val="004B20EF"/>
  </w:style>
  <w:style w:type="character" w:customStyle="1" w:styleId="vlist-s">
    <w:name w:val="vlist-s"/>
    <w:basedOn w:val="DefaultParagraphFont"/>
    <w:rsid w:val="004B20EF"/>
  </w:style>
  <w:style w:type="paragraph" w:styleId="Footer">
    <w:name w:val="footer"/>
    <w:basedOn w:val="Normal"/>
    <w:link w:val="FooterChar"/>
    <w:uiPriority w:val="99"/>
    <w:unhideWhenUsed/>
    <w:rsid w:val="0074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A4A"/>
  </w:style>
  <w:style w:type="character" w:styleId="PageNumber">
    <w:name w:val="page number"/>
    <w:basedOn w:val="DefaultParagraphFont"/>
    <w:uiPriority w:val="99"/>
    <w:semiHidden/>
    <w:unhideWhenUsed/>
    <w:rsid w:val="00747A4A"/>
  </w:style>
  <w:style w:type="table" w:styleId="TableGrid">
    <w:name w:val="Table Grid"/>
    <w:basedOn w:val="TableNormal"/>
    <w:uiPriority w:val="39"/>
    <w:rsid w:val="00680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9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39E0C7-FF38-A149-AA87-E55CFFCD0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M</dc:creator>
  <cp:keywords/>
  <dc:description/>
  <cp:lastModifiedBy>Supreet M</cp:lastModifiedBy>
  <cp:revision>67</cp:revision>
  <dcterms:created xsi:type="dcterms:W3CDTF">2025-06-16T02:58:00Z</dcterms:created>
  <dcterms:modified xsi:type="dcterms:W3CDTF">2025-06-16T05:03:00Z</dcterms:modified>
</cp:coreProperties>
</file>