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4BD2" w14:textId="77777777" w:rsidR="00F4154B" w:rsidRPr="00F4154B" w:rsidRDefault="00F4154B" w:rsidP="00F4154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Several constraints were placed on the selection of these instances from a larger database. </w:t>
      </w:r>
      <w:proofErr w:type="gramStart"/>
      <w:r w:rsidRPr="00F4154B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In particular, all</w:t>
      </w:r>
      <w:proofErr w:type="gramEnd"/>
      <w:r w:rsidRPr="00F4154B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patients here are females at least 21 years old of Pima Indian heritage.</w:t>
      </w:r>
    </w:p>
    <w:p w14:paraId="504C825E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Pregnancies: Number of times pregnant </w:t>
      </w:r>
    </w:p>
    <w:p w14:paraId="22322A24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Glucose: Plasma glucose concentration </w:t>
      </w:r>
      <w:proofErr w:type="gramStart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 2 hours</w:t>
      </w:r>
      <w:proofErr w:type="gramEnd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in an oral glucose tolerance test </w:t>
      </w:r>
    </w:p>
    <w:p w14:paraId="79876052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BloodPressure</w:t>
      </w:r>
      <w:proofErr w:type="spellEnd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Diastolic blood pressure (mm Hg) </w:t>
      </w:r>
    </w:p>
    <w:p w14:paraId="5987214C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SkinThickness</w:t>
      </w:r>
      <w:proofErr w:type="spellEnd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 Triceps skin fold thickness (mm) </w:t>
      </w:r>
    </w:p>
    <w:p w14:paraId="30155606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Insulin: 2-Hour serum insulin (mu U/ml) </w:t>
      </w:r>
    </w:p>
    <w:p w14:paraId="3D91EFDC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BMI: Body mass index (weight in kg</w:t>
      </w:r>
      <w:proofErr w:type="gramStart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/(</w:t>
      </w:r>
      <w:proofErr w:type="gramEnd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height in </w:t>
      </w:r>
      <w:proofErr w:type="gramStart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m)^</w:t>
      </w:r>
      <w:proofErr w:type="gramEnd"/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2) </w:t>
      </w:r>
    </w:p>
    <w:p w14:paraId="22AB8FEF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DiabetesPedigreeFunction: Diabetes pedigree function </w:t>
      </w:r>
    </w:p>
    <w:p w14:paraId="2ABD8277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Age: Age (years) </w:t>
      </w:r>
    </w:p>
    <w:p w14:paraId="4342E360" w14:textId="77777777" w:rsidR="00F4154B" w:rsidRPr="00F4154B" w:rsidRDefault="00F4154B" w:rsidP="00F4154B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F4154B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Outcome: Class variable (0 or 1)</w:t>
      </w:r>
    </w:p>
    <w:p w14:paraId="73EA4AFE" w14:textId="77777777" w:rsidR="005A0A16" w:rsidRDefault="005A0A16"/>
    <w:p w14:paraId="5096ED3C" w14:textId="77777777" w:rsidR="00DF1372" w:rsidRDefault="00DF1372"/>
    <w:p w14:paraId="397CAC19" w14:textId="227E9D9D" w:rsidR="00DF1372" w:rsidRDefault="00DF1372">
      <w:r w:rsidRPr="00DF1372">
        <w:t>https://www.kaggle.com/datasets/mathchi/diabetes-data-set</w:t>
      </w:r>
    </w:p>
    <w:sectPr w:rsidR="00DF1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A316B"/>
    <w:multiLevelType w:val="multilevel"/>
    <w:tmpl w:val="42B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9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4B"/>
    <w:rsid w:val="005A0A16"/>
    <w:rsid w:val="00777B36"/>
    <w:rsid w:val="008C6A5D"/>
    <w:rsid w:val="00975489"/>
    <w:rsid w:val="00DF1372"/>
    <w:rsid w:val="00F12586"/>
    <w:rsid w:val="00F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02807"/>
  <w15:chartTrackingRefBased/>
  <w15:docId w15:val="{43E92941-3920-2B4A-8B5D-B671C551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4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M</dc:creator>
  <cp:keywords/>
  <dc:description/>
  <cp:lastModifiedBy>Supreet M</cp:lastModifiedBy>
  <cp:revision>2</cp:revision>
  <dcterms:created xsi:type="dcterms:W3CDTF">2025-05-12T19:29:00Z</dcterms:created>
  <dcterms:modified xsi:type="dcterms:W3CDTF">2025-05-12T19:30:00Z</dcterms:modified>
</cp:coreProperties>
</file>