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43E0B" w14:textId="66C0D9C0" w:rsidR="003A3DC2" w:rsidRDefault="003A3DC2">
      <w:pPr>
        <w:widowControl/>
        <w:jc w:val="left"/>
        <w:rPr>
          <w:rFonts w:hint="eastAsia"/>
        </w:rPr>
      </w:pPr>
    </w:p>
    <w:p w14:paraId="1EABF1CD" w14:textId="1D4FDF9A" w:rsidR="0022790E" w:rsidRPr="0022790E" w:rsidRDefault="0022790E" w:rsidP="0022790E">
      <w:pPr>
        <w:widowControl/>
        <w:jc w:val="center"/>
        <w:rPr>
          <w:rFonts w:hint="eastAsia"/>
          <w:sz w:val="56"/>
        </w:rPr>
      </w:pPr>
      <w:r w:rsidRPr="0022790E">
        <w:rPr>
          <w:sz w:val="56"/>
        </w:rPr>
        <w:t>A</w:t>
      </w:r>
      <w:r w:rsidRPr="0022790E">
        <w:rPr>
          <w:rFonts w:hint="eastAsia"/>
          <w:sz w:val="56"/>
        </w:rPr>
        <w:t xml:space="preserve"> Simple Manual for the Simulator</w:t>
      </w:r>
    </w:p>
    <w:p w14:paraId="1C41D79C" w14:textId="03DA68A0" w:rsidR="0022790E" w:rsidRPr="0022790E" w:rsidRDefault="0022790E" w:rsidP="0022790E">
      <w:pPr>
        <w:widowControl/>
        <w:jc w:val="center"/>
        <w:rPr>
          <w:rFonts w:hint="eastAsia"/>
          <w:sz w:val="40"/>
        </w:rPr>
      </w:pPr>
      <w:r w:rsidRPr="0022790E">
        <w:rPr>
          <w:sz w:val="40"/>
        </w:rPr>
        <w:t>B</w:t>
      </w:r>
      <w:r w:rsidRPr="0022790E">
        <w:rPr>
          <w:rFonts w:hint="eastAsia"/>
          <w:sz w:val="40"/>
        </w:rPr>
        <w:t>y Group 2</w:t>
      </w:r>
    </w:p>
    <w:p w14:paraId="6CEC7EF7" w14:textId="77777777" w:rsidR="0022790E" w:rsidRDefault="0022790E">
      <w:pPr>
        <w:widowControl/>
        <w:jc w:val="left"/>
        <w:rPr>
          <w:rFonts w:hint="eastAsia"/>
          <w:sz w:val="52"/>
        </w:rPr>
      </w:pPr>
    </w:p>
    <w:p w14:paraId="47CFB674" w14:textId="77777777" w:rsidR="0022790E" w:rsidRDefault="0022790E">
      <w:pPr>
        <w:widowControl/>
        <w:jc w:val="left"/>
        <w:rPr>
          <w:rFonts w:hint="eastAsia"/>
          <w:sz w:val="52"/>
        </w:rPr>
      </w:pPr>
    </w:p>
    <w:p w14:paraId="06974933" w14:textId="77777777" w:rsidR="0022790E" w:rsidRDefault="0022790E">
      <w:pPr>
        <w:widowControl/>
        <w:jc w:val="left"/>
        <w:rPr>
          <w:rFonts w:hint="eastAsia"/>
          <w:sz w:val="52"/>
        </w:rPr>
      </w:pPr>
    </w:p>
    <w:p w14:paraId="74DFE0D2" w14:textId="77777777" w:rsidR="0022790E" w:rsidRDefault="0022790E">
      <w:pPr>
        <w:widowControl/>
        <w:jc w:val="left"/>
        <w:rPr>
          <w:rFonts w:hint="eastAsia"/>
          <w:sz w:val="52"/>
        </w:rPr>
      </w:pPr>
    </w:p>
    <w:p w14:paraId="4BC0DA70" w14:textId="77777777" w:rsidR="0022790E" w:rsidRDefault="0022790E">
      <w:pPr>
        <w:widowControl/>
        <w:jc w:val="left"/>
        <w:rPr>
          <w:rFonts w:hint="eastAsia"/>
          <w:sz w:val="52"/>
        </w:rPr>
      </w:pPr>
    </w:p>
    <w:p w14:paraId="4088E828" w14:textId="77777777" w:rsidR="0022790E" w:rsidRDefault="0022790E">
      <w:pPr>
        <w:widowControl/>
        <w:jc w:val="left"/>
        <w:rPr>
          <w:rFonts w:hint="eastAsia"/>
          <w:sz w:val="52"/>
        </w:rPr>
      </w:pPr>
    </w:p>
    <w:p w14:paraId="5F3F2ED4" w14:textId="77777777" w:rsidR="0022790E" w:rsidRDefault="0022790E">
      <w:pPr>
        <w:widowControl/>
        <w:jc w:val="left"/>
        <w:rPr>
          <w:rFonts w:hint="eastAsia"/>
          <w:sz w:val="52"/>
        </w:rPr>
      </w:pPr>
    </w:p>
    <w:p w14:paraId="22888C97" w14:textId="77777777" w:rsidR="0022790E" w:rsidRPr="0022790E" w:rsidRDefault="0022790E" w:rsidP="0022790E">
      <w:pPr>
        <w:widowControl/>
        <w:jc w:val="center"/>
        <w:rPr>
          <w:rFonts w:hint="eastAsia"/>
        </w:rPr>
      </w:pPr>
      <w:proofErr w:type="spellStart"/>
      <w:r w:rsidRPr="0022790E">
        <w:rPr>
          <w:rFonts w:hint="eastAsia"/>
        </w:rPr>
        <w:t>Meng</w:t>
      </w:r>
      <w:proofErr w:type="spellEnd"/>
      <w:r w:rsidRPr="0022790E">
        <w:rPr>
          <w:rFonts w:hint="eastAsia"/>
        </w:rPr>
        <w:t xml:space="preserve"> Lin</w:t>
      </w:r>
    </w:p>
    <w:p w14:paraId="0F00B05C" w14:textId="77777777" w:rsidR="0022790E" w:rsidRPr="0022790E" w:rsidRDefault="0022790E" w:rsidP="0022790E">
      <w:pPr>
        <w:widowControl/>
        <w:jc w:val="center"/>
        <w:rPr>
          <w:rFonts w:hint="eastAsia"/>
        </w:rPr>
      </w:pPr>
      <w:proofErr w:type="spellStart"/>
      <w:r w:rsidRPr="0022790E">
        <w:rPr>
          <w:rFonts w:hint="eastAsia"/>
        </w:rPr>
        <w:t>Siyuan</w:t>
      </w:r>
      <w:proofErr w:type="spellEnd"/>
      <w:r w:rsidRPr="0022790E">
        <w:rPr>
          <w:rFonts w:hint="eastAsia"/>
        </w:rPr>
        <w:t xml:space="preserve"> </w:t>
      </w:r>
      <w:proofErr w:type="spellStart"/>
      <w:r w:rsidRPr="0022790E">
        <w:rPr>
          <w:rFonts w:hint="eastAsia"/>
        </w:rPr>
        <w:t>Feng</w:t>
      </w:r>
      <w:proofErr w:type="spellEnd"/>
    </w:p>
    <w:p w14:paraId="3574C261" w14:textId="77777777" w:rsidR="0022790E" w:rsidRPr="0022790E" w:rsidRDefault="0022790E" w:rsidP="0022790E">
      <w:pPr>
        <w:widowControl/>
        <w:jc w:val="center"/>
        <w:rPr>
          <w:rFonts w:hint="eastAsia"/>
        </w:rPr>
      </w:pPr>
      <w:proofErr w:type="spellStart"/>
      <w:r w:rsidRPr="0022790E">
        <w:rPr>
          <w:rFonts w:hint="eastAsia"/>
        </w:rPr>
        <w:t>Rong</w:t>
      </w:r>
      <w:proofErr w:type="spellEnd"/>
      <w:r w:rsidRPr="0022790E">
        <w:rPr>
          <w:rFonts w:hint="eastAsia"/>
        </w:rPr>
        <w:t xml:space="preserve"> Wang</w:t>
      </w:r>
    </w:p>
    <w:p w14:paraId="73DE2CF3" w14:textId="537C06E3" w:rsidR="0022790E" w:rsidRDefault="0022790E" w:rsidP="0022790E">
      <w:pPr>
        <w:widowControl/>
        <w:jc w:val="center"/>
        <w:rPr>
          <w:sz w:val="52"/>
        </w:rPr>
      </w:pPr>
      <w:proofErr w:type="spellStart"/>
      <w:r w:rsidRPr="0022790E">
        <w:rPr>
          <w:rFonts w:hint="eastAsia"/>
        </w:rPr>
        <w:t>Tingting</w:t>
      </w:r>
      <w:proofErr w:type="spellEnd"/>
      <w:r w:rsidRPr="0022790E">
        <w:rPr>
          <w:rFonts w:hint="eastAsia"/>
        </w:rPr>
        <w:t xml:space="preserve"> XU</w:t>
      </w:r>
      <w:r>
        <w:rPr>
          <w:sz w:val="52"/>
        </w:rPr>
        <w:br w:type="page"/>
      </w:r>
    </w:p>
    <w:p w14:paraId="485A445C" w14:textId="5DCF46DB" w:rsidR="0022790E" w:rsidRPr="0022790E" w:rsidRDefault="0022790E">
      <w:pPr>
        <w:pStyle w:val="11"/>
        <w:tabs>
          <w:tab w:val="right" w:leader="dot" w:pos="8630"/>
        </w:tabs>
        <w:rPr>
          <w:rFonts w:hint="eastAsia"/>
          <w:sz w:val="52"/>
        </w:rPr>
      </w:pPr>
      <w:r w:rsidRPr="0022790E">
        <w:rPr>
          <w:rFonts w:hint="eastAsia"/>
          <w:sz w:val="52"/>
        </w:rPr>
        <w:lastRenderedPageBreak/>
        <w:t>Contents</w:t>
      </w:r>
    </w:p>
    <w:p w14:paraId="4AE3C323" w14:textId="77777777" w:rsidR="0022790E" w:rsidRDefault="0022790E">
      <w:pPr>
        <w:pStyle w:val="11"/>
        <w:tabs>
          <w:tab w:val="right" w:leader="dot" w:pos="8630"/>
        </w:tabs>
        <w:rPr>
          <w:noProof/>
        </w:rPr>
      </w:pPr>
      <w:r w:rsidRPr="0022790E">
        <w:rPr>
          <w:sz w:val="52"/>
        </w:rPr>
        <w:fldChar w:fldCharType="begin"/>
      </w:r>
      <w:r w:rsidRPr="0022790E">
        <w:rPr>
          <w:sz w:val="52"/>
        </w:rPr>
        <w:instrText xml:space="preserve"> TOC \o "1-3" </w:instrText>
      </w:r>
      <w:r w:rsidRPr="0022790E">
        <w:rPr>
          <w:sz w:val="52"/>
        </w:rPr>
        <w:fldChar w:fldCharType="separate"/>
      </w:r>
      <w:r>
        <w:rPr>
          <w:noProof/>
        </w:rPr>
        <w:t>Layout explanation</w:t>
      </w:r>
      <w:r>
        <w:rPr>
          <w:noProof/>
        </w:rPr>
        <w:tab/>
      </w:r>
      <w:r>
        <w:rPr>
          <w:noProof/>
        </w:rPr>
        <w:fldChar w:fldCharType="begin"/>
      </w:r>
      <w:r>
        <w:rPr>
          <w:noProof/>
        </w:rPr>
        <w:instrText xml:space="preserve"> PAGEREF _Toc272543451 \h </w:instrText>
      </w:r>
      <w:r>
        <w:rPr>
          <w:noProof/>
        </w:rPr>
      </w:r>
      <w:r>
        <w:rPr>
          <w:noProof/>
        </w:rPr>
        <w:fldChar w:fldCharType="separate"/>
      </w:r>
      <w:r>
        <w:rPr>
          <w:noProof/>
        </w:rPr>
        <w:t>1</w:t>
      </w:r>
      <w:r>
        <w:rPr>
          <w:noProof/>
        </w:rPr>
        <w:fldChar w:fldCharType="end"/>
      </w:r>
    </w:p>
    <w:p w14:paraId="1EC1FF71" w14:textId="77777777" w:rsidR="0022790E" w:rsidRDefault="0022790E">
      <w:pPr>
        <w:pStyle w:val="11"/>
        <w:tabs>
          <w:tab w:val="right" w:leader="dot" w:pos="8630"/>
        </w:tabs>
        <w:rPr>
          <w:noProof/>
        </w:rPr>
      </w:pPr>
      <w:r>
        <w:rPr>
          <w:noProof/>
        </w:rPr>
        <w:t>Appendix I Code format</w:t>
      </w:r>
      <w:r>
        <w:rPr>
          <w:noProof/>
        </w:rPr>
        <w:tab/>
      </w:r>
      <w:r>
        <w:rPr>
          <w:noProof/>
        </w:rPr>
        <w:fldChar w:fldCharType="begin"/>
      </w:r>
      <w:r>
        <w:rPr>
          <w:noProof/>
        </w:rPr>
        <w:instrText xml:space="preserve"> PAGEREF _Toc272543452 \h </w:instrText>
      </w:r>
      <w:r>
        <w:rPr>
          <w:noProof/>
        </w:rPr>
      </w:r>
      <w:r>
        <w:rPr>
          <w:noProof/>
        </w:rPr>
        <w:fldChar w:fldCharType="separate"/>
      </w:r>
      <w:r>
        <w:rPr>
          <w:noProof/>
        </w:rPr>
        <w:t>3</w:t>
      </w:r>
      <w:r>
        <w:rPr>
          <w:noProof/>
        </w:rPr>
        <w:fldChar w:fldCharType="end"/>
      </w:r>
    </w:p>
    <w:p w14:paraId="137150D8" w14:textId="77777777" w:rsidR="0022790E" w:rsidRDefault="0022790E">
      <w:pPr>
        <w:pStyle w:val="11"/>
        <w:tabs>
          <w:tab w:val="right" w:leader="dot" w:pos="8630"/>
        </w:tabs>
        <w:rPr>
          <w:noProof/>
        </w:rPr>
      </w:pPr>
      <w:r>
        <w:rPr>
          <w:noProof/>
        </w:rPr>
        <w:t>Appendix Two Preparation for every instruction</w:t>
      </w:r>
      <w:r>
        <w:rPr>
          <w:noProof/>
        </w:rPr>
        <w:tab/>
      </w:r>
      <w:r>
        <w:rPr>
          <w:noProof/>
        </w:rPr>
        <w:fldChar w:fldCharType="begin"/>
      </w:r>
      <w:r>
        <w:rPr>
          <w:noProof/>
        </w:rPr>
        <w:instrText xml:space="preserve"> PAGEREF _Toc272543453 \h </w:instrText>
      </w:r>
      <w:r>
        <w:rPr>
          <w:noProof/>
        </w:rPr>
      </w:r>
      <w:r>
        <w:rPr>
          <w:noProof/>
        </w:rPr>
        <w:fldChar w:fldCharType="separate"/>
      </w:r>
      <w:r>
        <w:rPr>
          <w:noProof/>
        </w:rPr>
        <w:t>4</w:t>
      </w:r>
      <w:r>
        <w:rPr>
          <w:noProof/>
        </w:rPr>
        <w:fldChar w:fldCharType="end"/>
      </w:r>
    </w:p>
    <w:p w14:paraId="7D372A2F" w14:textId="77777777" w:rsidR="0022790E" w:rsidRDefault="0022790E">
      <w:pPr>
        <w:pStyle w:val="11"/>
        <w:tabs>
          <w:tab w:val="right" w:leader="dot" w:pos="8630"/>
        </w:tabs>
        <w:rPr>
          <w:noProof/>
        </w:rPr>
      </w:pPr>
      <w:r>
        <w:rPr>
          <w:noProof/>
        </w:rPr>
        <w:t>Appendix Three An Example</w:t>
      </w:r>
      <w:r>
        <w:rPr>
          <w:noProof/>
        </w:rPr>
        <w:tab/>
      </w:r>
      <w:r>
        <w:rPr>
          <w:noProof/>
        </w:rPr>
        <w:fldChar w:fldCharType="begin"/>
      </w:r>
      <w:r>
        <w:rPr>
          <w:noProof/>
        </w:rPr>
        <w:instrText xml:space="preserve"> PAGEREF _Toc272543454 \h </w:instrText>
      </w:r>
      <w:r>
        <w:rPr>
          <w:noProof/>
        </w:rPr>
      </w:r>
      <w:r>
        <w:rPr>
          <w:noProof/>
        </w:rPr>
        <w:fldChar w:fldCharType="separate"/>
      </w:r>
      <w:r>
        <w:rPr>
          <w:noProof/>
        </w:rPr>
        <w:t>6</w:t>
      </w:r>
      <w:r>
        <w:rPr>
          <w:noProof/>
        </w:rPr>
        <w:fldChar w:fldCharType="end"/>
      </w:r>
    </w:p>
    <w:p w14:paraId="19067FAE" w14:textId="77777777" w:rsidR="003A3DC2" w:rsidRDefault="0022790E">
      <w:pPr>
        <w:sectPr w:rsidR="003A3DC2" w:rsidSect="003A3DC2">
          <w:footerReference w:type="even" r:id="rId7"/>
          <w:footerReference w:type="default" r:id="rId8"/>
          <w:pgSz w:w="12240" w:h="15840"/>
          <w:pgMar w:top="1440" w:right="1800" w:bottom="1440" w:left="1800" w:header="720" w:footer="720" w:gutter="0"/>
          <w:cols w:space="720"/>
          <w:titlePg/>
          <w:docGrid w:type="lines" w:linePitch="312"/>
        </w:sectPr>
      </w:pPr>
      <w:r>
        <w:fldChar w:fldCharType="end"/>
      </w:r>
    </w:p>
    <w:p w14:paraId="24262C2C" w14:textId="67C965E3" w:rsidR="003A3DC2" w:rsidRDefault="003A3DC2" w:rsidP="00017ECF">
      <w:pPr>
        <w:pStyle w:val="aa"/>
        <w:rPr>
          <w:rFonts w:hint="eastAsia"/>
        </w:rPr>
      </w:pPr>
      <w:bookmarkStart w:id="0" w:name="_Toc272543451"/>
      <w:r>
        <w:rPr>
          <w:rFonts w:hint="eastAsia"/>
        </w:rPr>
        <w:t>Layout explanation</w:t>
      </w:r>
      <w:bookmarkEnd w:id="0"/>
    </w:p>
    <w:p w14:paraId="7E8AB2D2" w14:textId="6AF778D3" w:rsidR="009E5523" w:rsidRDefault="001D7329">
      <w:pPr>
        <w:rPr>
          <w:rFonts w:hint="eastAsia"/>
        </w:rPr>
      </w:pPr>
      <w:r>
        <w:rPr>
          <w:rFonts w:hint="eastAsia"/>
        </w:rPr>
        <w:t>This is a simple document describing How To Use the simulator.</w:t>
      </w:r>
    </w:p>
    <w:p w14:paraId="29FB2B09" w14:textId="77777777" w:rsidR="001D7329" w:rsidRDefault="00E24429">
      <w:r>
        <w:rPr>
          <w:rFonts w:hint="eastAsia"/>
          <w:noProof/>
        </w:rPr>
        <w:drawing>
          <wp:inline distT="0" distB="0" distL="0" distR="0" wp14:anchorId="27B60BFE" wp14:editId="0DF6D1AA">
            <wp:extent cx="5486400" cy="26904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690495"/>
                    </a:xfrm>
                    <a:prstGeom prst="rect">
                      <a:avLst/>
                    </a:prstGeom>
                  </pic:spPr>
                </pic:pic>
              </a:graphicData>
            </a:graphic>
          </wp:inline>
        </w:drawing>
      </w:r>
    </w:p>
    <w:p w14:paraId="23AEBEC7" w14:textId="77777777" w:rsidR="00E24429" w:rsidRDefault="00E24429"/>
    <w:p w14:paraId="01D9AF37" w14:textId="77777777" w:rsidR="00E24429" w:rsidRDefault="00E24429">
      <w:pPr>
        <w:rPr>
          <w:rFonts w:hint="eastAsia"/>
        </w:rPr>
      </w:pPr>
      <w:r>
        <w:t xml:space="preserve">1: This is the place where you can set the value of R0-4. Remember to </w:t>
      </w:r>
      <w:r w:rsidRPr="00BB4EF4">
        <w:rPr>
          <w:color w:val="FF0000"/>
        </w:rPr>
        <w:t xml:space="preserve">Submit </w:t>
      </w:r>
      <w:r>
        <w:t xml:space="preserve">after you </w:t>
      </w:r>
      <w:r>
        <w:rPr>
          <w:rFonts w:hint="eastAsia"/>
        </w:rPr>
        <w:t>operation.</w:t>
      </w:r>
    </w:p>
    <w:p w14:paraId="17237912" w14:textId="77777777" w:rsidR="00E24429" w:rsidRDefault="00E24429" w:rsidP="00E24429">
      <w:pPr>
        <w:ind w:left="420"/>
        <w:rPr>
          <w:rFonts w:hint="eastAsia"/>
          <w:i/>
        </w:rPr>
      </w:pPr>
      <w:r w:rsidRPr="00E24429">
        <w:rPr>
          <w:rFonts w:hint="eastAsia"/>
          <w:i/>
        </w:rPr>
        <w:t xml:space="preserve">Since R0-R4 </w:t>
      </w:r>
      <w:proofErr w:type="gramStart"/>
      <w:r w:rsidRPr="00E24429">
        <w:rPr>
          <w:rFonts w:hint="eastAsia"/>
          <w:i/>
        </w:rPr>
        <w:t>are</w:t>
      </w:r>
      <w:proofErr w:type="gramEnd"/>
      <w:r w:rsidRPr="00E24429">
        <w:rPr>
          <w:rFonts w:hint="eastAsia"/>
          <w:i/>
        </w:rPr>
        <w:t xml:space="preserve"> 18-bit register, your input will be expanded to 18-bit. For example, if you input for R0 is 11101, the R0 will be 000000011101. You are not allowed to input more than 18 words or any </w:t>
      </w:r>
      <w:r w:rsidRPr="00E24429">
        <w:rPr>
          <w:i/>
        </w:rPr>
        <w:t>character</w:t>
      </w:r>
      <w:r w:rsidRPr="00E24429">
        <w:rPr>
          <w:rFonts w:hint="eastAsia"/>
          <w:i/>
        </w:rPr>
        <w:t xml:space="preserve"> other than </w:t>
      </w:r>
      <w:r w:rsidRPr="00E24429">
        <w:rPr>
          <w:i/>
        </w:rPr>
        <w:t>‘</w:t>
      </w:r>
      <w:r w:rsidRPr="00E24429">
        <w:rPr>
          <w:rFonts w:hint="eastAsia"/>
          <w:i/>
        </w:rPr>
        <w:t>1</w:t>
      </w:r>
      <w:r w:rsidRPr="00E24429">
        <w:rPr>
          <w:i/>
        </w:rPr>
        <w:t>’</w:t>
      </w:r>
      <w:r w:rsidRPr="00E24429">
        <w:rPr>
          <w:rFonts w:hint="eastAsia"/>
          <w:i/>
        </w:rPr>
        <w:t xml:space="preserve"> and </w:t>
      </w:r>
      <w:r w:rsidRPr="00E24429">
        <w:rPr>
          <w:i/>
        </w:rPr>
        <w:t>‘</w:t>
      </w:r>
      <w:r w:rsidRPr="00E24429">
        <w:rPr>
          <w:rFonts w:hint="eastAsia"/>
          <w:i/>
        </w:rPr>
        <w:t>0</w:t>
      </w:r>
      <w:r w:rsidRPr="00E24429">
        <w:rPr>
          <w:i/>
        </w:rPr>
        <w:t>’</w:t>
      </w:r>
      <w:r w:rsidRPr="00E24429">
        <w:rPr>
          <w:rFonts w:hint="eastAsia"/>
          <w:i/>
        </w:rPr>
        <w:t>.</w:t>
      </w:r>
    </w:p>
    <w:p w14:paraId="46E861D6" w14:textId="77777777" w:rsidR="00E24429" w:rsidRDefault="00E24429" w:rsidP="00E24429">
      <w:pPr>
        <w:rPr>
          <w:rFonts w:hint="eastAsia"/>
        </w:rPr>
      </w:pPr>
      <w:r>
        <w:rPr>
          <w:rFonts w:hint="eastAsia"/>
        </w:rPr>
        <w:t>2. T</w:t>
      </w:r>
      <w:r>
        <w:t>h</w:t>
      </w:r>
      <w:r>
        <w:rPr>
          <w:rFonts w:hint="eastAsia"/>
        </w:rPr>
        <w:t>is is the panel show the states of registers in the Simulator. Up to now, we only show these 10 states, which, we think, are most important.</w:t>
      </w:r>
    </w:p>
    <w:p w14:paraId="5BFE255C" w14:textId="77777777" w:rsidR="00E24429" w:rsidRDefault="00E24429" w:rsidP="00E24429">
      <w:pPr>
        <w:rPr>
          <w:rFonts w:hint="eastAsia"/>
        </w:rPr>
      </w:pPr>
      <w:r>
        <w:rPr>
          <w:rFonts w:hint="eastAsia"/>
        </w:rPr>
        <w:t>3. T</w:t>
      </w:r>
      <w:r>
        <w:t>h</w:t>
      </w:r>
      <w:r>
        <w:rPr>
          <w:rFonts w:hint="eastAsia"/>
        </w:rPr>
        <w:t>is is the place where you can change the value of PC. When you input an instruction into t</w:t>
      </w:r>
      <w:bookmarkStart w:id="1" w:name="_GoBack"/>
      <w:bookmarkEnd w:id="1"/>
      <w:r>
        <w:rPr>
          <w:rFonts w:hint="eastAsia"/>
        </w:rPr>
        <w:t xml:space="preserve">he memory, the PC in CPU </w:t>
      </w:r>
      <w:r w:rsidRPr="00BB4EF4">
        <w:rPr>
          <w:rFonts w:hint="eastAsia"/>
          <w:color w:val="FF0000"/>
        </w:rPr>
        <w:t>will not point to the address</w:t>
      </w:r>
      <w:r>
        <w:rPr>
          <w:rFonts w:hint="eastAsia"/>
        </w:rPr>
        <w:t xml:space="preserve"> of the instruction. Therefore, to execute your instruction, you need to </w:t>
      </w:r>
      <w:r w:rsidRPr="00BB4EF4">
        <w:rPr>
          <w:rFonts w:hint="eastAsia"/>
          <w:color w:val="FF0000"/>
        </w:rPr>
        <w:t>set the PC manually</w:t>
      </w:r>
      <w:r>
        <w:rPr>
          <w:rFonts w:hint="eastAsia"/>
        </w:rPr>
        <w:t xml:space="preserve"> or use instructions instead, which, however, are not realized yet, that means you can only change the PC yourself. </w:t>
      </w:r>
      <w:r w:rsidR="00BB4EF4">
        <w:rPr>
          <w:rFonts w:hint="eastAsia"/>
        </w:rPr>
        <w:t xml:space="preserve">You can check the address of your </w:t>
      </w:r>
      <w:r w:rsidR="00BB4EF4">
        <w:t>instruction</w:t>
      </w:r>
      <w:r w:rsidR="00BB4EF4">
        <w:rPr>
          <w:rFonts w:hint="eastAsia"/>
        </w:rPr>
        <w:t xml:space="preserve"> in the output window.</w:t>
      </w:r>
    </w:p>
    <w:p w14:paraId="3FEC135D" w14:textId="77777777" w:rsidR="00E24429" w:rsidRPr="00BB4EF4" w:rsidRDefault="00E24429" w:rsidP="00E24429">
      <w:pPr>
        <w:rPr>
          <w:rFonts w:hint="eastAsia"/>
          <w:i/>
        </w:rPr>
      </w:pPr>
      <w:r w:rsidRPr="00BB4EF4">
        <w:rPr>
          <w:rFonts w:hint="eastAsia"/>
          <w:i/>
        </w:rPr>
        <w:tab/>
        <w:t>The val</w:t>
      </w:r>
      <w:r w:rsidR="00BB4EF4" w:rsidRPr="00BB4EF4">
        <w:rPr>
          <w:rFonts w:hint="eastAsia"/>
          <w:i/>
        </w:rPr>
        <w:t>u</w:t>
      </w:r>
      <w:r w:rsidRPr="00BB4EF4">
        <w:rPr>
          <w:rFonts w:hint="eastAsia"/>
          <w:i/>
        </w:rPr>
        <w:t xml:space="preserve">e of PC </w:t>
      </w:r>
      <w:r w:rsidR="00BB4EF4" w:rsidRPr="00BB4EF4">
        <w:rPr>
          <w:rFonts w:hint="eastAsia"/>
          <w:i/>
        </w:rPr>
        <w:t>is</w:t>
      </w:r>
      <w:r w:rsidRPr="00BB4EF4">
        <w:rPr>
          <w:rFonts w:hint="eastAsia"/>
          <w:i/>
        </w:rPr>
        <w:t xml:space="preserve"> examined strictly as the R</w:t>
      </w:r>
      <w:r w:rsidRPr="00BB4EF4">
        <w:rPr>
          <w:i/>
        </w:rPr>
        <w:t>’</w:t>
      </w:r>
      <w:r w:rsidRPr="00BB4EF4">
        <w:rPr>
          <w:rFonts w:hint="eastAsia"/>
          <w:i/>
        </w:rPr>
        <w:t>s.</w:t>
      </w:r>
    </w:p>
    <w:p w14:paraId="5EAFA190" w14:textId="77777777" w:rsidR="00E24429" w:rsidRDefault="00E24429" w:rsidP="00E24429">
      <w:pPr>
        <w:rPr>
          <w:rFonts w:hint="eastAsia"/>
        </w:rPr>
      </w:pPr>
      <w:r>
        <w:rPr>
          <w:rFonts w:hint="eastAsia"/>
        </w:rPr>
        <w:t>4. T</w:t>
      </w:r>
      <w:r>
        <w:t>h</w:t>
      </w:r>
      <w:r>
        <w:rPr>
          <w:rFonts w:hint="eastAsia"/>
        </w:rPr>
        <w:t>is is the place where you can input an instruction</w:t>
      </w:r>
      <w:r w:rsidR="00BB4EF4">
        <w:rPr>
          <w:rFonts w:hint="eastAsia"/>
        </w:rPr>
        <w:t>. T</w:t>
      </w:r>
      <w:r w:rsidR="00BB4EF4">
        <w:t>h</w:t>
      </w:r>
      <w:r w:rsidR="00BB4EF4">
        <w:rPr>
          <w:rFonts w:hint="eastAsia"/>
        </w:rPr>
        <w:t>e instruction will be place into the memory properly by our program, and the address will be given in the Output window.</w:t>
      </w:r>
    </w:p>
    <w:p w14:paraId="12D5F5CB" w14:textId="77777777" w:rsidR="00BB4EF4" w:rsidRPr="00BB4EF4" w:rsidRDefault="00BB4EF4" w:rsidP="00BB4EF4">
      <w:pPr>
        <w:ind w:left="420"/>
        <w:rPr>
          <w:rFonts w:hint="eastAsia"/>
          <w:i/>
        </w:rPr>
      </w:pPr>
      <w:r w:rsidRPr="00BB4EF4">
        <w:rPr>
          <w:rFonts w:hint="eastAsia"/>
          <w:i/>
        </w:rPr>
        <w:t xml:space="preserve">The </w:t>
      </w:r>
      <w:r w:rsidRPr="00BB4EF4">
        <w:rPr>
          <w:i/>
        </w:rPr>
        <w:t>instruction</w:t>
      </w:r>
      <w:r w:rsidRPr="00BB4EF4">
        <w:rPr>
          <w:rFonts w:hint="eastAsia"/>
          <w:i/>
        </w:rPr>
        <w:t xml:space="preserve"> input will be examined. Undefined instructions will not be accepted and an error will be given in the output window.</w:t>
      </w:r>
    </w:p>
    <w:p w14:paraId="3543367A" w14:textId="77777777" w:rsidR="00BB4EF4" w:rsidRDefault="00BB4EF4" w:rsidP="00E24429">
      <w:pPr>
        <w:rPr>
          <w:rFonts w:hint="eastAsia"/>
        </w:rPr>
      </w:pPr>
      <w:r>
        <w:rPr>
          <w:rFonts w:hint="eastAsia"/>
        </w:rPr>
        <w:t xml:space="preserve">5. This is an important option. When you execute an instruction, you may need some data in the memory. However, the memory is empty, which means 0s, when you start up the program. </w:t>
      </w:r>
      <w:r w:rsidRPr="00BB4EF4">
        <w:rPr>
          <w:rFonts w:hint="eastAsia"/>
          <w:color w:val="FF0000"/>
        </w:rPr>
        <w:t>Thus, your output might be 0s!!!</w:t>
      </w:r>
      <w:r>
        <w:rPr>
          <w:rFonts w:hint="eastAsia"/>
          <w:color w:val="FF0000"/>
        </w:rPr>
        <w:t xml:space="preserve"> </w:t>
      </w:r>
      <w:r w:rsidRPr="00BB4EF4">
        <w:rPr>
          <w:rFonts w:hint="eastAsia"/>
        </w:rPr>
        <w:t>To</w:t>
      </w:r>
      <w:r>
        <w:rPr>
          <w:rFonts w:hint="eastAsia"/>
        </w:rPr>
        <w:t xml:space="preserve"> show you our simulator works correctly, we prepare some data to write into the memory before the execution of every instruction. You can check the content of the </w:t>
      </w:r>
      <w:proofErr w:type="spellStart"/>
      <w:r>
        <w:rPr>
          <w:rFonts w:hint="eastAsia"/>
        </w:rPr>
        <w:t>prepreparation</w:t>
      </w:r>
      <w:proofErr w:type="spellEnd"/>
      <w:r>
        <w:rPr>
          <w:rFonts w:hint="eastAsia"/>
        </w:rPr>
        <w:t xml:space="preserve"> in our appendix. </w:t>
      </w:r>
    </w:p>
    <w:p w14:paraId="6E8DB5F7" w14:textId="77777777" w:rsidR="00BB4EF4" w:rsidRDefault="00BB4EF4" w:rsidP="00E24429">
      <w:pPr>
        <w:rPr>
          <w:rFonts w:hint="eastAsia"/>
        </w:rPr>
      </w:pPr>
      <w:r>
        <w:rPr>
          <w:rFonts w:hint="eastAsia"/>
        </w:rPr>
        <w:t xml:space="preserve">6. This is the button to run your </w:t>
      </w:r>
      <w:r>
        <w:t>instruction</w:t>
      </w:r>
      <w:r>
        <w:rPr>
          <w:rFonts w:hint="eastAsia"/>
        </w:rPr>
        <w:t>. The address of instruction is stored in PC. So make sure the PC is correct every time you execute the instruction.</w:t>
      </w:r>
      <w:r w:rsidR="00A0319F">
        <w:rPr>
          <w:rFonts w:hint="eastAsia"/>
        </w:rPr>
        <w:t xml:space="preserve"> If the instruction pointed by PC is undefined, it will not be executed, and an error will be given in the output window.</w:t>
      </w:r>
    </w:p>
    <w:p w14:paraId="4D8AC827" w14:textId="77777777" w:rsidR="00A0319F" w:rsidRDefault="00A0319F" w:rsidP="00E24429">
      <w:pPr>
        <w:rPr>
          <w:rFonts w:hint="eastAsia"/>
        </w:rPr>
      </w:pPr>
      <w:r>
        <w:rPr>
          <w:rFonts w:hint="eastAsia"/>
        </w:rPr>
        <w:t>7. The result of every operation will be shown here. Check the information after your operation.</w:t>
      </w:r>
    </w:p>
    <w:p w14:paraId="602D7115" w14:textId="77777777" w:rsidR="00A0319F" w:rsidRDefault="00A0319F">
      <w:pPr>
        <w:widowControl/>
        <w:jc w:val="left"/>
      </w:pPr>
      <w:r>
        <w:br w:type="page"/>
      </w:r>
    </w:p>
    <w:p w14:paraId="4A582891" w14:textId="77777777" w:rsidR="00A0319F" w:rsidRDefault="00A0319F" w:rsidP="00017ECF">
      <w:pPr>
        <w:pStyle w:val="aa"/>
        <w:rPr>
          <w:rFonts w:hint="eastAsia"/>
        </w:rPr>
      </w:pPr>
      <w:bookmarkStart w:id="2" w:name="_Toc272543452"/>
      <w:r>
        <w:rPr>
          <w:rFonts w:hint="eastAsia"/>
        </w:rPr>
        <w:t>Appendix I C</w:t>
      </w:r>
      <w:r>
        <w:t>o</w:t>
      </w:r>
      <w:r>
        <w:rPr>
          <w:rFonts w:hint="eastAsia"/>
        </w:rPr>
        <w:t>de format</w:t>
      </w:r>
      <w:bookmarkEnd w:id="2"/>
    </w:p>
    <w:p w14:paraId="331918C5" w14:textId="77777777" w:rsidR="00A0319F" w:rsidRDefault="00A0319F" w:rsidP="00E24429">
      <w:pPr>
        <w:rPr>
          <w:rFonts w:hint="eastAsia"/>
        </w:rPr>
      </w:pPr>
      <w:r>
        <w:rPr>
          <w:rFonts w:hint="eastAsia"/>
        </w:rPr>
        <w:t xml:space="preserve">Every </w:t>
      </w:r>
      <w:r>
        <w:t>instruction</w:t>
      </w:r>
      <w:r>
        <w:rPr>
          <w:rFonts w:hint="eastAsia"/>
        </w:rPr>
        <w:t xml:space="preserve"> must obey the code format.</w:t>
      </w:r>
    </w:p>
    <w:p w14:paraId="64D80C17" w14:textId="77777777" w:rsidR="00A0319F" w:rsidRDefault="00A0319F" w:rsidP="00A0319F">
      <w:pPr>
        <w:jc w:val="center"/>
        <w:rPr>
          <w:rFonts w:hint="eastAsia"/>
        </w:rPr>
      </w:pPr>
      <w:r>
        <w:rPr>
          <w:noProof/>
        </w:rPr>
        <w:drawing>
          <wp:inline distT="0" distB="0" distL="0" distR="0" wp14:anchorId="50D617AF" wp14:editId="405785DE">
            <wp:extent cx="4589145" cy="931545"/>
            <wp:effectExtent l="0" t="0" r="8255" b="8255"/>
            <wp:docPr id="3" name="图片 1" descr="BasicLoadStoreIn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LoadStoreInst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9145" cy="931545"/>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5"/>
        <w:gridCol w:w="2203"/>
        <w:gridCol w:w="2551"/>
        <w:gridCol w:w="2937"/>
      </w:tblGrid>
      <w:tr w:rsidR="00A0319F" w:rsidRPr="00446D5E" w14:paraId="06FB694A" w14:textId="77777777" w:rsidTr="00A0319F">
        <w:tc>
          <w:tcPr>
            <w:tcW w:w="658" w:type="pct"/>
            <w:shd w:val="clear" w:color="auto" w:fill="auto"/>
          </w:tcPr>
          <w:p w14:paraId="4F54B5FB" w14:textId="77777777" w:rsidR="00A0319F" w:rsidRPr="00446D5E" w:rsidRDefault="00A0319F" w:rsidP="00A0319F">
            <w:pPr>
              <w:jc w:val="center"/>
              <w:rPr>
                <w:rFonts w:ascii="Arial" w:hAnsi="Arial" w:cs="Arial"/>
                <w:b/>
                <w:sz w:val="22"/>
                <w:szCs w:val="22"/>
              </w:rPr>
            </w:pPr>
            <w:r w:rsidRPr="00446D5E">
              <w:rPr>
                <w:rFonts w:ascii="Arial" w:hAnsi="Arial" w:cs="Arial"/>
                <w:b/>
                <w:sz w:val="22"/>
                <w:szCs w:val="22"/>
              </w:rPr>
              <w:t>OpCode</w:t>
            </w:r>
            <w:r w:rsidRPr="00446D5E">
              <w:rPr>
                <w:rFonts w:ascii="Arial" w:hAnsi="Arial" w:cs="Arial"/>
                <w:b/>
                <w:sz w:val="22"/>
                <w:szCs w:val="22"/>
                <w:vertAlign w:val="subscript"/>
              </w:rPr>
              <w:t>8</w:t>
            </w:r>
          </w:p>
        </w:tc>
        <w:tc>
          <w:tcPr>
            <w:tcW w:w="1244" w:type="pct"/>
          </w:tcPr>
          <w:p w14:paraId="7FD64009" w14:textId="77777777" w:rsidR="00A0319F" w:rsidRPr="00446D5E" w:rsidRDefault="00A0319F" w:rsidP="00A0319F">
            <w:pPr>
              <w:jc w:val="center"/>
              <w:rPr>
                <w:rFonts w:ascii="Arial" w:hAnsi="Arial" w:cs="Arial"/>
                <w:b/>
                <w:sz w:val="22"/>
                <w:szCs w:val="22"/>
              </w:rPr>
            </w:pPr>
            <w:r w:rsidRPr="00446D5E">
              <w:rPr>
                <w:rFonts w:ascii="Arial" w:hAnsi="Arial" w:cs="Arial"/>
                <w:b/>
                <w:sz w:val="22"/>
                <w:szCs w:val="22"/>
              </w:rPr>
              <w:t>Instruction</w:t>
            </w:r>
          </w:p>
        </w:tc>
        <w:tc>
          <w:tcPr>
            <w:tcW w:w="1440" w:type="pct"/>
          </w:tcPr>
          <w:p w14:paraId="5963A203" w14:textId="77777777" w:rsidR="00A0319F" w:rsidRPr="00446D5E" w:rsidRDefault="00A0319F" w:rsidP="00A0319F">
            <w:pPr>
              <w:jc w:val="center"/>
              <w:rPr>
                <w:rFonts w:ascii="Arial" w:hAnsi="Arial" w:cs="Arial" w:hint="eastAsia"/>
                <w:b/>
                <w:sz w:val="22"/>
                <w:szCs w:val="22"/>
              </w:rPr>
            </w:pPr>
            <w:r>
              <w:rPr>
                <w:rFonts w:ascii="Arial" w:hAnsi="Arial" w:cs="Arial" w:hint="eastAsia"/>
                <w:b/>
                <w:sz w:val="22"/>
                <w:szCs w:val="22"/>
              </w:rPr>
              <w:t>Code</w:t>
            </w:r>
          </w:p>
        </w:tc>
        <w:tc>
          <w:tcPr>
            <w:tcW w:w="1658" w:type="pct"/>
            <w:shd w:val="clear" w:color="auto" w:fill="auto"/>
          </w:tcPr>
          <w:p w14:paraId="5E4B39F6" w14:textId="77777777" w:rsidR="00A0319F" w:rsidRPr="00446D5E" w:rsidRDefault="00A0319F" w:rsidP="00A0319F">
            <w:pPr>
              <w:jc w:val="center"/>
              <w:rPr>
                <w:rFonts w:ascii="Arial" w:hAnsi="Arial" w:cs="Arial"/>
                <w:b/>
                <w:sz w:val="22"/>
                <w:szCs w:val="22"/>
              </w:rPr>
            </w:pPr>
            <w:r w:rsidRPr="00446D5E">
              <w:rPr>
                <w:rFonts w:ascii="Arial" w:hAnsi="Arial" w:cs="Arial"/>
                <w:b/>
                <w:sz w:val="22"/>
                <w:szCs w:val="22"/>
              </w:rPr>
              <w:t>Description</w:t>
            </w:r>
          </w:p>
        </w:tc>
      </w:tr>
      <w:tr w:rsidR="00A0319F" w:rsidRPr="00446D5E" w14:paraId="3852BF7E" w14:textId="77777777" w:rsidTr="00A0319F">
        <w:tc>
          <w:tcPr>
            <w:tcW w:w="658" w:type="pct"/>
            <w:shd w:val="clear" w:color="auto" w:fill="auto"/>
          </w:tcPr>
          <w:p w14:paraId="7602E3F7" w14:textId="77777777" w:rsidR="00A0319F" w:rsidRPr="00446D5E" w:rsidRDefault="00A0319F" w:rsidP="00A0319F">
            <w:pPr>
              <w:rPr>
                <w:rFonts w:ascii="Arial" w:hAnsi="Arial" w:cs="Arial"/>
                <w:sz w:val="22"/>
                <w:szCs w:val="22"/>
              </w:rPr>
            </w:pPr>
            <w:r w:rsidRPr="00446D5E">
              <w:rPr>
                <w:rFonts w:ascii="Arial" w:hAnsi="Arial" w:cs="Arial"/>
                <w:sz w:val="22"/>
                <w:szCs w:val="22"/>
              </w:rPr>
              <w:t>01</w:t>
            </w:r>
          </w:p>
        </w:tc>
        <w:tc>
          <w:tcPr>
            <w:tcW w:w="1244" w:type="pct"/>
          </w:tcPr>
          <w:p w14:paraId="67F081C0" w14:textId="77777777" w:rsidR="00A0319F" w:rsidRPr="00446D5E" w:rsidRDefault="00A0319F" w:rsidP="00A0319F">
            <w:pPr>
              <w:rPr>
                <w:rFonts w:ascii="Arial" w:hAnsi="Arial" w:cs="Arial"/>
                <w:sz w:val="22"/>
                <w:szCs w:val="22"/>
              </w:rPr>
            </w:pPr>
            <w:r w:rsidRPr="00446D5E">
              <w:rPr>
                <w:rFonts w:ascii="Arial" w:hAnsi="Arial" w:cs="Arial"/>
                <w:sz w:val="22"/>
                <w:szCs w:val="22"/>
              </w:rPr>
              <w:t xml:space="preserve">LDR r, x, </w:t>
            </w:r>
            <w:proofErr w:type="gramStart"/>
            <w:r w:rsidRPr="00446D5E">
              <w:rPr>
                <w:rFonts w:ascii="Arial" w:hAnsi="Arial" w:cs="Arial"/>
                <w:sz w:val="22"/>
                <w:szCs w:val="22"/>
              </w:rPr>
              <w:t>address[</w:t>
            </w:r>
            <w:proofErr w:type="gramEnd"/>
            <w:r w:rsidRPr="00446D5E">
              <w:rPr>
                <w:rFonts w:ascii="Arial" w:hAnsi="Arial" w:cs="Arial"/>
                <w:sz w:val="22"/>
                <w:szCs w:val="22"/>
              </w:rPr>
              <w:t>,I]</w:t>
            </w:r>
          </w:p>
        </w:tc>
        <w:tc>
          <w:tcPr>
            <w:tcW w:w="1440" w:type="pct"/>
          </w:tcPr>
          <w:p w14:paraId="10AE88E1" w14:textId="77777777" w:rsidR="00A0319F" w:rsidRPr="00446D5E" w:rsidRDefault="00A0319F" w:rsidP="00A0319F">
            <w:pPr>
              <w:rPr>
                <w:rFonts w:ascii="Arial" w:hAnsi="Arial" w:cs="Arial" w:hint="eastAsia"/>
                <w:sz w:val="22"/>
                <w:szCs w:val="22"/>
              </w:rPr>
            </w:pPr>
            <w:r>
              <w:rPr>
                <w:rFonts w:ascii="Arial" w:hAnsi="Arial" w:cs="Arial" w:hint="eastAsia"/>
                <w:sz w:val="22"/>
                <w:szCs w:val="22"/>
              </w:rPr>
              <w:t xml:space="preserve">000001 </w:t>
            </w:r>
            <w:proofErr w:type="spellStart"/>
            <w:r>
              <w:rPr>
                <w:rFonts w:ascii="Arial" w:hAnsi="Arial" w:cs="Arial" w:hint="eastAsia"/>
                <w:sz w:val="22"/>
                <w:szCs w:val="22"/>
              </w:rPr>
              <w:t>rr</w:t>
            </w:r>
            <w:proofErr w:type="spellEnd"/>
            <w:r>
              <w:rPr>
                <w:rFonts w:ascii="Arial" w:hAnsi="Arial" w:cs="Arial" w:hint="eastAsia"/>
                <w:sz w:val="22"/>
                <w:szCs w:val="22"/>
              </w:rPr>
              <w:t xml:space="preserve"> xx </w:t>
            </w:r>
            <w:r>
              <w:rPr>
                <w:rFonts w:ascii="Arial" w:hAnsi="Arial" w:cs="Arial"/>
                <w:sz w:val="22"/>
                <w:szCs w:val="22"/>
              </w:rPr>
              <w:t>I</w:t>
            </w:r>
            <w:r>
              <w:rPr>
                <w:rFonts w:ascii="Arial" w:hAnsi="Arial" w:cs="Arial" w:hint="eastAsia"/>
                <w:sz w:val="22"/>
                <w:szCs w:val="22"/>
              </w:rPr>
              <w:t xml:space="preserve"> </w:t>
            </w:r>
            <w:proofErr w:type="spellStart"/>
            <w:r>
              <w:rPr>
                <w:rFonts w:ascii="Arial" w:hAnsi="Arial" w:cs="Arial" w:hint="eastAsia"/>
                <w:sz w:val="22"/>
                <w:szCs w:val="22"/>
              </w:rPr>
              <w:t>addr</w:t>
            </w:r>
            <w:proofErr w:type="spellEnd"/>
          </w:p>
        </w:tc>
        <w:tc>
          <w:tcPr>
            <w:tcW w:w="1658" w:type="pct"/>
            <w:shd w:val="clear" w:color="auto" w:fill="auto"/>
          </w:tcPr>
          <w:p w14:paraId="12C5E952" w14:textId="77777777" w:rsidR="00A0319F" w:rsidRPr="00446D5E" w:rsidRDefault="00A0319F" w:rsidP="00A0319F">
            <w:pPr>
              <w:rPr>
                <w:rFonts w:ascii="Arial" w:hAnsi="Arial" w:cs="Arial"/>
                <w:sz w:val="22"/>
                <w:szCs w:val="22"/>
              </w:rPr>
            </w:pPr>
            <w:r w:rsidRPr="00446D5E">
              <w:rPr>
                <w:rFonts w:ascii="Arial" w:hAnsi="Arial" w:cs="Arial"/>
                <w:sz w:val="22"/>
                <w:szCs w:val="22"/>
              </w:rPr>
              <w:t>Load Register From Memory, r = 0</w:t>
            </w:r>
            <w:proofErr w:type="gramStart"/>
            <w:r w:rsidRPr="00446D5E">
              <w:rPr>
                <w:rFonts w:ascii="Arial" w:hAnsi="Arial" w:cs="Arial"/>
                <w:sz w:val="22"/>
                <w:szCs w:val="22"/>
              </w:rPr>
              <w:t>..</w:t>
            </w:r>
            <w:proofErr w:type="gramEnd"/>
            <w:r w:rsidRPr="00446D5E">
              <w:rPr>
                <w:rFonts w:ascii="Arial" w:hAnsi="Arial" w:cs="Arial"/>
                <w:sz w:val="22"/>
                <w:szCs w:val="22"/>
              </w:rPr>
              <w:t>3</w:t>
            </w:r>
          </w:p>
          <w:p w14:paraId="4D94B080" w14:textId="77777777" w:rsidR="00A0319F" w:rsidRPr="00446D5E" w:rsidRDefault="00A0319F" w:rsidP="00A0319F">
            <w:pPr>
              <w:rPr>
                <w:rFonts w:ascii="Arial" w:hAnsi="Arial" w:cs="Arial"/>
                <w:sz w:val="22"/>
                <w:szCs w:val="22"/>
              </w:rPr>
            </w:pPr>
            <w:proofErr w:type="gramStart"/>
            <w:r w:rsidRPr="00446D5E">
              <w:rPr>
                <w:rFonts w:ascii="Arial" w:hAnsi="Arial" w:cs="Arial"/>
                <w:sz w:val="22"/>
                <w:szCs w:val="22"/>
              </w:rPr>
              <w:t>r</w:t>
            </w:r>
            <w:proofErr w:type="gramEnd"/>
            <w:r w:rsidRPr="00446D5E">
              <w:rPr>
                <w:rFonts w:ascii="Arial" w:hAnsi="Arial" w:cs="Arial"/>
                <w:sz w:val="22"/>
                <w:szCs w:val="22"/>
              </w:rPr>
              <w:t xml:space="preserve"> </w:t>
            </w:r>
            <w:r w:rsidRPr="00446D5E">
              <w:rPr>
                <w:rFonts w:ascii="Symbol" w:hAnsi="Symbol" w:cs="Arial"/>
                <w:sz w:val="22"/>
                <w:szCs w:val="22"/>
              </w:rPr>
              <w:t></w:t>
            </w:r>
            <w:r w:rsidRPr="00446D5E">
              <w:rPr>
                <w:rFonts w:ascii="Symbol" w:hAnsi="Symbol" w:cs="Arial"/>
                <w:sz w:val="22"/>
                <w:szCs w:val="22"/>
              </w:rPr>
              <w:t></w:t>
            </w:r>
            <w:r w:rsidRPr="00446D5E">
              <w:rPr>
                <w:rFonts w:ascii="Arial" w:hAnsi="Arial" w:cs="Arial"/>
                <w:sz w:val="22"/>
                <w:szCs w:val="22"/>
              </w:rPr>
              <w:t xml:space="preserve"> c(EA)</w:t>
            </w:r>
          </w:p>
          <w:p w14:paraId="5C4403CD" w14:textId="77777777" w:rsidR="00A0319F" w:rsidRPr="00446D5E" w:rsidRDefault="00A0319F" w:rsidP="00A0319F">
            <w:pPr>
              <w:rPr>
                <w:rFonts w:ascii="Arial" w:hAnsi="Arial" w:cs="Arial"/>
                <w:sz w:val="22"/>
                <w:szCs w:val="22"/>
              </w:rPr>
            </w:pPr>
            <w:proofErr w:type="gramStart"/>
            <w:r w:rsidRPr="00446D5E">
              <w:rPr>
                <w:rFonts w:ascii="Arial" w:hAnsi="Arial" w:cs="Arial"/>
                <w:sz w:val="22"/>
                <w:szCs w:val="22"/>
              </w:rPr>
              <w:t>r</w:t>
            </w:r>
            <w:proofErr w:type="gramEnd"/>
            <w:r w:rsidRPr="00446D5E">
              <w:rPr>
                <w:rFonts w:ascii="Arial" w:hAnsi="Arial" w:cs="Arial"/>
                <w:sz w:val="22"/>
                <w:szCs w:val="22"/>
              </w:rPr>
              <w:t xml:space="preserve"> &lt;- c(c(EA)), if I bit set</w:t>
            </w:r>
          </w:p>
        </w:tc>
      </w:tr>
      <w:tr w:rsidR="00A0319F" w:rsidRPr="00446D5E" w14:paraId="3D17B235" w14:textId="77777777" w:rsidTr="00A0319F">
        <w:tc>
          <w:tcPr>
            <w:tcW w:w="658" w:type="pct"/>
            <w:shd w:val="clear" w:color="auto" w:fill="auto"/>
          </w:tcPr>
          <w:p w14:paraId="59890D74" w14:textId="77777777" w:rsidR="00A0319F" w:rsidRPr="00446D5E" w:rsidRDefault="00A0319F" w:rsidP="00A0319F">
            <w:pPr>
              <w:rPr>
                <w:rFonts w:ascii="Arial" w:hAnsi="Arial" w:cs="Arial"/>
                <w:sz w:val="22"/>
                <w:szCs w:val="22"/>
              </w:rPr>
            </w:pPr>
            <w:r w:rsidRPr="00446D5E">
              <w:rPr>
                <w:rFonts w:ascii="Arial" w:hAnsi="Arial" w:cs="Arial"/>
                <w:sz w:val="22"/>
                <w:szCs w:val="22"/>
              </w:rPr>
              <w:t>02</w:t>
            </w:r>
          </w:p>
        </w:tc>
        <w:tc>
          <w:tcPr>
            <w:tcW w:w="1244" w:type="pct"/>
          </w:tcPr>
          <w:p w14:paraId="79D5FC52" w14:textId="77777777" w:rsidR="00A0319F" w:rsidRPr="00446D5E" w:rsidRDefault="00A0319F" w:rsidP="00A0319F">
            <w:pPr>
              <w:rPr>
                <w:rFonts w:ascii="Arial" w:hAnsi="Arial" w:cs="Arial"/>
                <w:sz w:val="22"/>
                <w:szCs w:val="22"/>
              </w:rPr>
            </w:pPr>
            <w:r w:rsidRPr="00446D5E">
              <w:rPr>
                <w:rFonts w:ascii="Arial" w:hAnsi="Arial" w:cs="Arial"/>
                <w:sz w:val="22"/>
                <w:szCs w:val="22"/>
              </w:rPr>
              <w:t xml:space="preserve">STR r, x, </w:t>
            </w:r>
            <w:proofErr w:type="gramStart"/>
            <w:r w:rsidRPr="00446D5E">
              <w:rPr>
                <w:rFonts w:ascii="Arial" w:hAnsi="Arial" w:cs="Arial"/>
                <w:sz w:val="22"/>
                <w:szCs w:val="22"/>
              </w:rPr>
              <w:t>address[</w:t>
            </w:r>
            <w:proofErr w:type="gramEnd"/>
            <w:r w:rsidRPr="00446D5E">
              <w:rPr>
                <w:rFonts w:ascii="Arial" w:hAnsi="Arial" w:cs="Arial"/>
                <w:sz w:val="22"/>
                <w:szCs w:val="22"/>
              </w:rPr>
              <w:t>,I]</w:t>
            </w:r>
          </w:p>
        </w:tc>
        <w:tc>
          <w:tcPr>
            <w:tcW w:w="1440" w:type="pct"/>
          </w:tcPr>
          <w:p w14:paraId="213DC62F" w14:textId="77777777" w:rsidR="00A0319F" w:rsidRPr="00446D5E" w:rsidRDefault="00A0319F" w:rsidP="00A0319F">
            <w:pPr>
              <w:rPr>
                <w:rFonts w:ascii="Arial" w:hAnsi="Arial" w:cs="Arial" w:hint="eastAsia"/>
                <w:sz w:val="22"/>
                <w:szCs w:val="22"/>
              </w:rPr>
            </w:pPr>
            <w:r>
              <w:rPr>
                <w:rFonts w:ascii="Arial" w:hAnsi="Arial" w:cs="Arial" w:hint="eastAsia"/>
                <w:sz w:val="22"/>
                <w:szCs w:val="22"/>
              </w:rPr>
              <w:t xml:space="preserve">000010 </w:t>
            </w:r>
            <w:proofErr w:type="spellStart"/>
            <w:r>
              <w:rPr>
                <w:rFonts w:ascii="Arial" w:hAnsi="Arial" w:cs="Arial" w:hint="eastAsia"/>
                <w:sz w:val="22"/>
                <w:szCs w:val="22"/>
              </w:rPr>
              <w:t>rr</w:t>
            </w:r>
            <w:proofErr w:type="spellEnd"/>
            <w:r>
              <w:rPr>
                <w:rFonts w:ascii="Arial" w:hAnsi="Arial" w:cs="Arial" w:hint="eastAsia"/>
                <w:sz w:val="22"/>
                <w:szCs w:val="22"/>
              </w:rPr>
              <w:t xml:space="preserve"> xx </w:t>
            </w:r>
            <w:r>
              <w:rPr>
                <w:rFonts w:ascii="Arial" w:hAnsi="Arial" w:cs="Arial"/>
                <w:sz w:val="22"/>
                <w:szCs w:val="22"/>
              </w:rPr>
              <w:t>I</w:t>
            </w:r>
            <w:r>
              <w:rPr>
                <w:rFonts w:ascii="Arial" w:hAnsi="Arial" w:cs="Arial" w:hint="eastAsia"/>
                <w:sz w:val="22"/>
                <w:szCs w:val="22"/>
              </w:rPr>
              <w:t xml:space="preserve"> </w:t>
            </w:r>
            <w:proofErr w:type="spellStart"/>
            <w:r>
              <w:rPr>
                <w:rFonts w:ascii="Arial" w:hAnsi="Arial" w:cs="Arial" w:hint="eastAsia"/>
                <w:sz w:val="22"/>
                <w:szCs w:val="22"/>
              </w:rPr>
              <w:t>addr</w:t>
            </w:r>
            <w:proofErr w:type="spellEnd"/>
          </w:p>
        </w:tc>
        <w:tc>
          <w:tcPr>
            <w:tcW w:w="1658" w:type="pct"/>
            <w:shd w:val="clear" w:color="auto" w:fill="auto"/>
          </w:tcPr>
          <w:p w14:paraId="59E8BE3B" w14:textId="77777777" w:rsidR="00A0319F" w:rsidRPr="00446D5E" w:rsidRDefault="00A0319F" w:rsidP="00A0319F">
            <w:pPr>
              <w:rPr>
                <w:rFonts w:ascii="Arial" w:hAnsi="Arial" w:cs="Arial"/>
                <w:sz w:val="22"/>
                <w:szCs w:val="22"/>
              </w:rPr>
            </w:pPr>
            <w:r w:rsidRPr="00446D5E">
              <w:rPr>
                <w:rFonts w:ascii="Arial" w:hAnsi="Arial" w:cs="Arial"/>
                <w:sz w:val="22"/>
                <w:szCs w:val="22"/>
              </w:rPr>
              <w:t>Store Register To Memory, r = 0</w:t>
            </w:r>
            <w:proofErr w:type="gramStart"/>
            <w:r w:rsidRPr="00446D5E">
              <w:rPr>
                <w:rFonts w:ascii="Arial" w:hAnsi="Arial" w:cs="Arial"/>
                <w:sz w:val="22"/>
                <w:szCs w:val="22"/>
              </w:rPr>
              <w:t>..</w:t>
            </w:r>
            <w:proofErr w:type="gramEnd"/>
            <w:r w:rsidRPr="00446D5E">
              <w:rPr>
                <w:rFonts w:ascii="Arial" w:hAnsi="Arial" w:cs="Arial"/>
                <w:sz w:val="22"/>
                <w:szCs w:val="22"/>
              </w:rPr>
              <w:t>3</w:t>
            </w:r>
          </w:p>
          <w:p w14:paraId="50D6D05F" w14:textId="77777777" w:rsidR="00A0319F" w:rsidRPr="00446D5E" w:rsidRDefault="00A0319F" w:rsidP="00A0319F">
            <w:pPr>
              <w:rPr>
                <w:rFonts w:ascii="Arial" w:hAnsi="Arial" w:cs="Arial"/>
                <w:sz w:val="22"/>
                <w:szCs w:val="22"/>
              </w:rPr>
            </w:pPr>
            <w:r w:rsidRPr="00446D5E">
              <w:rPr>
                <w:rFonts w:ascii="Arial" w:hAnsi="Arial" w:cs="Arial"/>
                <w:sz w:val="22"/>
                <w:szCs w:val="22"/>
              </w:rPr>
              <w:t xml:space="preserve">EA </w:t>
            </w:r>
            <w:r w:rsidRPr="00446D5E">
              <w:rPr>
                <w:rFonts w:ascii="Symbol" w:hAnsi="Symbol" w:cs="Arial"/>
                <w:sz w:val="22"/>
                <w:szCs w:val="22"/>
              </w:rPr>
              <w:t></w:t>
            </w:r>
            <w:r w:rsidRPr="00446D5E">
              <w:rPr>
                <w:rFonts w:ascii="Symbol" w:hAnsi="Symbol" w:cs="Arial"/>
                <w:sz w:val="22"/>
                <w:szCs w:val="22"/>
              </w:rPr>
              <w:t></w:t>
            </w:r>
            <w:r w:rsidRPr="00446D5E">
              <w:rPr>
                <w:rFonts w:ascii="Arial" w:hAnsi="Arial" w:cs="Arial"/>
                <w:sz w:val="22"/>
                <w:szCs w:val="22"/>
              </w:rPr>
              <w:t xml:space="preserve"> c(r)</w:t>
            </w:r>
          </w:p>
          <w:p w14:paraId="5C04BEC7" w14:textId="77777777" w:rsidR="00A0319F" w:rsidRPr="00446D5E" w:rsidRDefault="00A0319F" w:rsidP="00A0319F">
            <w:pPr>
              <w:rPr>
                <w:rFonts w:ascii="Arial" w:hAnsi="Arial" w:cs="Arial"/>
                <w:sz w:val="22"/>
                <w:szCs w:val="22"/>
              </w:rPr>
            </w:pPr>
            <w:proofErr w:type="gramStart"/>
            <w:r w:rsidRPr="00446D5E">
              <w:rPr>
                <w:rFonts w:ascii="Arial" w:hAnsi="Arial" w:cs="Arial"/>
                <w:sz w:val="22"/>
                <w:szCs w:val="22"/>
              </w:rPr>
              <w:t>c</w:t>
            </w:r>
            <w:proofErr w:type="gramEnd"/>
            <w:r w:rsidRPr="00446D5E">
              <w:rPr>
                <w:rFonts w:ascii="Arial" w:hAnsi="Arial" w:cs="Arial"/>
                <w:sz w:val="22"/>
                <w:szCs w:val="22"/>
              </w:rPr>
              <w:t>(c(EA)) &lt;- c(r), if I-bit set</w:t>
            </w:r>
          </w:p>
        </w:tc>
      </w:tr>
      <w:tr w:rsidR="00A0319F" w:rsidRPr="00446D5E" w14:paraId="7AE9F51D" w14:textId="77777777" w:rsidTr="00A0319F">
        <w:tc>
          <w:tcPr>
            <w:tcW w:w="658" w:type="pct"/>
            <w:shd w:val="clear" w:color="auto" w:fill="auto"/>
          </w:tcPr>
          <w:p w14:paraId="511C73E5" w14:textId="77777777" w:rsidR="00A0319F" w:rsidRPr="00446D5E" w:rsidRDefault="00A0319F" w:rsidP="00A0319F">
            <w:pPr>
              <w:rPr>
                <w:rFonts w:ascii="Arial" w:hAnsi="Arial" w:cs="Arial"/>
                <w:sz w:val="22"/>
                <w:szCs w:val="22"/>
              </w:rPr>
            </w:pPr>
            <w:r w:rsidRPr="00446D5E">
              <w:rPr>
                <w:rFonts w:ascii="Arial" w:hAnsi="Arial" w:cs="Arial"/>
                <w:sz w:val="22"/>
                <w:szCs w:val="22"/>
              </w:rPr>
              <w:t>03</w:t>
            </w:r>
          </w:p>
        </w:tc>
        <w:tc>
          <w:tcPr>
            <w:tcW w:w="1244" w:type="pct"/>
          </w:tcPr>
          <w:p w14:paraId="4B96ED76" w14:textId="77777777" w:rsidR="00A0319F" w:rsidRPr="00446D5E" w:rsidRDefault="00A0319F" w:rsidP="00A0319F">
            <w:pPr>
              <w:rPr>
                <w:rFonts w:ascii="Arial" w:hAnsi="Arial" w:cs="Arial"/>
                <w:sz w:val="22"/>
                <w:szCs w:val="22"/>
              </w:rPr>
            </w:pPr>
            <w:r w:rsidRPr="00446D5E">
              <w:rPr>
                <w:rFonts w:ascii="Arial" w:hAnsi="Arial" w:cs="Arial"/>
                <w:sz w:val="22"/>
                <w:szCs w:val="22"/>
              </w:rPr>
              <w:t xml:space="preserve">LDA r, x, </w:t>
            </w:r>
            <w:proofErr w:type="gramStart"/>
            <w:r w:rsidRPr="00446D5E">
              <w:rPr>
                <w:rFonts w:ascii="Arial" w:hAnsi="Arial" w:cs="Arial"/>
                <w:sz w:val="22"/>
                <w:szCs w:val="22"/>
              </w:rPr>
              <w:t>address[</w:t>
            </w:r>
            <w:proofErr w:type="gramEnd"/>
            <w:r w:rsidRPr="00446D5E">
              <w:rPr>
                <w:rFonts w:ascii="Arial" w:hAnsi="Arial" w:cs="Arial"/>
                <w:sz w:val="22"/>
                <w:szCs w:val="22"/>
              </w:rPr>
              <w:t>,I]</w:t>
            </w:r>
          </w:p>
        </w:tc>
        <w:tc>
          <w:tcPr>
            <w:tcW w:w="1440" w:type="pct"/>
          </w:tcPr>
          <w:p w14:paraId="78209677" w14:textId="77777777" w:rsidR="00A0319F" w:rsidRPr="00446D5E" w:rsidRDefault="00A0319F" w:rsidP="00A0319F">
            <w:pPr>
              <w:rPr>
                <w:rFonts w:ascii="Arial" w:hAnsi="Arial" w:cs="Arial" w:hint="eastAsia"/>
                <w:sz w:val="22"/>
                <w:szCs w:val="22"/>
              </w:rPr>
            </w:pPr>
            <w:r>
              <w:rPr>
                <w:rFonts w:ascii="Arial" w:hAnsi="Arial" w:cs="Arial" w:hint="eastAsia"/>
                <w:sz w:val="22"/>
                <w:szCs w:val="22"/>
              </w:rPr>
              <w:t xml:space="preserve">000011 </w:t>
            </w:r>
            <w:proofErr w:type="spellStart"/>
            <w:r>
              <w:rPr>
                <w:rFonts w:ascii="Arial" w:hAnsi="Arial" w:cs="Arial" w:hint="eastAsia"/>
                <w:sz w:val="22"/>
                <w:szCs w:val="22"/>
              </w:rPr>
              <w:t>rr</w:t>
            </w:r>
            <w:proofErr w:type="spellEnd"/>
            <w:r>
              <w:rPr>
                <w:rFonts w:ascii="Arial" w:hAnsi="Arial" w:cs="Arial" w:hint="eastAsia"/>
                <w:sz w:val="22"/>
                <w:szCs w:val="22"/>
              </w:rPr>
              <w:t xml:space="preserve"> xx </w:t>
            </w:r>
            <w:r>
              <w:rPr>
                <w:rFonts w:ascii="Arial" w:hAnsi="Arial" w:cs="Arial"/>
                <w:sz w:val="22"/>
                <w:szCs w:val="22"/>
              </w:rPr>
              <w:t>I</w:t>
            </w:r>
            <w:r>
              <w:rPr>
                <w:rFonts w:ascii="Arial" w:hAnsi="Arial" w:cs="Arial" w:hint="eastAsia"/>
                <w:sz w:val="22"/>
                <w:szCs w:val="22"/>
              </w:rPr>
              <w:t xml:space="preserve"> </w:t>
            </w:r>
            <w:proofErr w:type="spellStart"/>
            <w:r>
              <w:rPr>
                <w:rFonts w:ascii="Arial" w:hAnsi="Arial" w:cs="Arial" w:hint="eastAsia"/>
                <w:sz w:val="22"/>
                <w:szCs w:val="22"/>
              </w:rPr>
              <w:t>addr</w:t>
            </w:r>
            <w:proofErr w:type="spellEnd"/>
          </w:p>
        </w:tc>
        <w:tc>
          <w:tcPr>
            <w:tcW w:w="1658" w:type="pct"/>
            <w:shd w:val="clear" w:color="auto" w:fill="auto"/>
          </w:tcPr>
          <w:p w14:paraId="153941D4" w14:textId="77777777" w:rsidR="00A0319F" w:rsidRPr="00446D5E" w:rsidRDefault="00A0319F" w:rsidP="00A0319F">
            <w:pPr>
              <w:rPr>
                <w:rFonts w:ascii="Arial" w:hAnsi="Arial" w:cs="Arial"/>
                <w:sz w:val="22"/>
                <w:szCs w:val="22"/>
              </w:rPr>
            </w:pPr>
            <w:r w:rsidRPr="00446D5E">
              <w:rPr>
                <w:rFonts w:ascii="Arial" w:hAnsi="Arial" w:cs="Arial"/>
                <w:sz w:val="22"/>
                <w:szCs w:val="22"/>
              </w:rPr>
              <w:t>Load Register with Address, r = 0</w:t>
            </w:r>
            <w:proofErr w:type="gramStart"/>
            <w:r w:rsidRPr="00446D5E">
              <w:rPr>
                <w:rFonts w:ascii="Arial" w:hAnsi="Arial" w:cs="Arial"/>
                <w:sz w:val="22"/>
                <w:szCs w:val="22"/>
              </w:rPr>
              <w:t>..</w:t>
            </w:r>
            <w:proofErr w:type="gramEnd"/>
            <w:r w:rsidRPr="00446D5E">
              <w:rPr>
                <w:rFonts w:ascii="Arial" w:hAnsi="Arial" w:cs="Arial"/>
                <w:sz w:val="22"/>
                <w:szCs w:val="22"/>
              </w:rPr>
              <w:t>3</w:t>
            </w:r>
          </w:p>
          <w:p w14:paraId="509F1963" w14:textId="77777777" w:rsidR="00A0319F" w:rsidRPr="00446D5E" w:rsidRDefault="00A0319F" w:rsidP="00A0319F">
            <w:pPr>
              <w:rPr>
                <w:rFonts w:ascii="Arial" w:hAnsi="Arial" w:cs="Arial"/>
                <w:sz w:val="22"/>
                <w:szCs w:val="22"/>
              </w:rPr>
            </w:pPr>
            <w:proofErr w:type="gramStart"/>
            <w:r w:rsidRPr="00446D5E">
              <w:rPr>
                <w:rFonts w:ascii="Arial" w:hAnsi="Arial" w:cs="Arial"/>
                <w:sz w:val="22"/>
                <w:szCs w:val="22"/>
              </w:rPr>
              <w:t>r</w:t>
            </w:r>
            <w:proofErr w:type="gramEnd"/>
            <w:r w:rsidRPr="00446D5E">
              <w:rPr>
                <w:rFonts w:ascii="Arial" w:hAnsi="Arial" w:cs="Arial"/>
                <w:sz w:val="22"/>
                <w:szCs w:val="22"/>
              </w:rPr>
              <w:t xml:space="preserve"> </w:t>
            </w:r>
            <w:r w:rsidRPr="00446D5E">
              <w:rPr>
                <w:rFonts w:ascii="Symbol" w:hAnsi="Symbol" w:cs="Arial"/>
                <w:sz w:val="22"/>
                <w:szCs w:val="22"/>
              </w:rPr>
              <w:t></w:t>
            </w:r>
            <w:r w:rsidRPr="00446D5E">
              <w:rPr>
                <w:rFonts w:ascii="Symbol" w:hAnsi="Symbol" w:cs="Arial"/>
                <w:sz w:val="22"/>
                <w:szCs w:val="22"/>
              </w:rPr>
              <w:t></w:t>
            </w:r>
            <w:r w:rsidRPr="00446D5E">
              <w:rPr>
                <w:rFonts w:ascii="Arial" w:hAnsi="Arial" w:cs="Arial"/>
                <w:sz w:val="22"/>
                <w:szCs w:val="22"/>
              </w:rPr>
              <w:t xml:space="preserve"> EA</w:t>
            </w:r>
          </w:p>
          <w:p w14:paraId="029DCDB9" w14:textId="77777777" w:rsidR="00A0319F" w:rsidRPr="00446D5E" w:rsidRDefault="00A0319F" w:rsidP="00A0319F">
            <w:pPr>
              <w:rPr>
                <w:rFonts w:ascii="Arial" w:hAnsi="Arial" w:cs="Arial"/>
                <w:sz w:val="22"/>
                <w:szCs w:val="22"/>
              </w:rPr>
            </w:pPr>
            <w:proofErr w:type="gramStart"/>
            <w:r w:rsidRPr="00446D5E">
              <w:rPr>
                <w:rFonts w:ascii="Arial" w:hAnsi="Arial" w:cs="Arial"/>
                <w:sz w:val="22"/>
                <w:szCs w:val="22"/>
              </w:rPr>
              <w:t>r</w:t>
            </w:r>
            <w:proofErr w:type="gramEnd"/>
            <w:r w:rsidRPr="00446D5E">
              <w:rPr>
                <w:rFonts w:ascii="Arial" w:hAnsi="Arial" w:cs="Arial"/>
                <w:sz w:val="22"/>
                <w:szCs w:val="22"/>
              </w:rPr>
              <w:t xml:space="preserve"> </w:t>
            </w:r>
            <w:r w:rsidRPr="00446D5E">
              <w:rPr>
                <w:rFonts w:ascii="Symbol" w:hAnsi="Symbol" w:cs="Arial"/>
                <w:sz w:val="22"/>
                <w:szCs w:val="22"/>
              </w:rPr>
              <w:t></w:t>
            </w:r>
            <w:r w:rsidRPr="00446D5E">
              <w:rPr>
                <w:rFonts w:ascii="Symbol" w:hAnsi="Symbol" w:cs="Arial"/>
                <w:sz w:val="22"/>
                <w:szCs w:val="22"/>
              </w:rPr>
              <w:t></w:t>
            </w:r>
            <w:r w:rsidRPr="00446D5E">
              <w:rPr>
                <w:rFonts w:ascii="Arial" w:hAnsi="Arial" w:cs="Arial"/>
                <w:sz w:val="22"/>
                <w:szCs w:val="22"/>
              </w:rPr>
              <w:t xml:space="preserve"> c(EA), if I bit set</w:t>
            </w:r>
          </w:p>
        </w:tc>
      </w:tr>
      <w:tr w:rsidR="00A0319F" w:rsidRPr="00446D5E" w14:paraId="06B5B403" w14:textId="77777777" w:rsidTr="00A0319F">
        <w:tc>
          <w:tcPr>
            <w:tcW w:w="658" w:type="pct"/>
            <w:shd w:val="clear" w:color="auto" w:fill="auto"/>
          </w:tcPr>
          <w:p w14:paraId="7C6D619B" w14:textId="77777777" w:rsidR="00A0319F" w:rsidRPr="00446D5E" w:rsidRDefault="00A0319F" w:rsidP="00A0319F">
            <w:pPr>
              <w:rPr>
                <w:rFonts w:ascii="Arial" w:hAnsi="Arial" w:cs="Arial"/>
                <w:sz w:val="22"/>
                <w:szCs w:val="22"/>
              </w:rPr>
            </w:pPr>
            <w:r w:rsidRPr="00446D5E">
              <w:rPr>
                <w:rFonts w:ascii="Arial" w:hAnsi="Arial" w:cs="Arial"/>
                <w:sz w:val="22"/>
                <w:szCs w:val="22"/>
              </w:rPr>
              <w:t>41</w:t>
            </w:r>
          </w:p>
        </w:tc>
        <w:tc>
          <w:tcPr>
            <w:tcW w:w="1244" w:type="pct"/>
          </w:tcPr>
          <w:p w14:paraId="0B4662D6" w14:textId="77777777" w:rsidR="00A0319F" w:rsidRPr="00446D5E" w:rsidRDefault="00A0319F" w:rsidP="00A0319F">
            <w:pPr>
              <w:rPr>
                <w:rFonts w:ascii="Arial" w:hAnsi="Arial" w:cs="Arial"/>
                <w:sz w:val="22"/>
                <w:szCs w:val="22"/>
              </w:rPr>
            </w:pPr>
            <w:r w:rsidRPr="00446D5E">
              <w:rPr>
                <w:rFonts w:ascii="Arial" w:hAnsi="Arial" w:cs="Arial"/>
                <w:sz w:val="22"/>
                <w:szCs w:val="22"/>
              </w:rPr>
              <w:t xml:space="preserve">LDX x, </w:t>
            </w:r>
            <w:proofErr w:type="gramStart"/>
            <w:r w:rsidRPr="00446D5E">
              <w:rPr>
                <w:rFonts w:ascii="Arial" w:hAnsi="Arial" w:cs="Arial"/>
                <w:sz w:val="22"/>
                <w:szCs w:val="22"/>
              </w:rPr>
              <w:t>address[</w:t>
            </w:r>
            <w:proofErr w:type="gramEnd"/>
            <w:r w:rsidRPr="00446D5E">
              <w:rPr>
                <w:rFonts w:ascii="Arial" w:hAnsi="Arial" w:cs="Arial"/>
                <w:sz w:val="22"/>
                <w:szCs w:val="22"/>
              </w:rPr>
              <w:t>,I]</w:t>
            </w:r>
          </w:p>
        </w:tc>
        <w:tc>
          <w:tcPr>
            <w:tcW w:w="1440" w:type="pct"/>
          </w:tcPr>
          <w:p w14:paraId="264A5208" w14:textId="77777777" w:rsidR="00A0319F" w:rsidRPr="00446D5E" w:rsidRDefault="00A0319F" w:rsidP="00A0319F">
            <w:pPr>
              <w:rPr>
                <w:rFonts w:ascii="Arial" w:hAnsi="Arial" w:cs="Arial" w:hint="eastAsia"/>
                <w:sz w:val="22"/>
                <w:szCs w:val="22"/>
              </w:rPr>
            </w:pPr>
            <w:r>
              <w:rPr>
                <w:rFonts w:ascii="Arial" w:hAnsi="Arial" w:cs="Arial" w:hint="eastAsia"/>
                <w:sz w:val="22"/>
                <w:szCs w:val="22"/>
              </w:rPr>
              <w:t xml:space="preserve">100001 </w:t>
            </w:r>
            <w:proofErr w:type="spellStart"/>
            <w:r>
              <w:rPr>
                <w:rFonts w:ascii="Arial" w:hAnsi="Arial" w:cs="Arial" w:hint="eastAsia"/>
                <w:sz w:val="22"/>
                <w:szCs w:val="22"/>
              </w:rPr>
              <w:t>rr</w:t>
            </w:r>
            <w:proofErr w:type="spellEnd"/>
            <w:r>
              <w:rPr>
                <w:rFonts w:ascii="Arial" w:hAnsi="Arial" w:cs="Arial" w:hint="eastAsia"/>
                <w:sz w:val="22"/>
                <w:szCs w:val="22"/>
              </w:rPr>
              <w:t xml:space="preserve"> xx </w:t>
            </w:r>
            <w:r>
              <w:rPr>
                <w:rFonts w:ascii="Arial" w:hAnsi="Arial" w:cs="Arial"/>
                <w:sz w:val="22"/>
                <w:szCs w:val="22"/>
              </w:rPr>
              <w:t>I</w:t>
            </w:r>
            <w:r>
              <w:rPr>
                <w:rFonts w:ascii="Arial" w:hAnsi="Arial" w:cs="Arial" w:hint="eastAsia"/>
                <w:sz w:val="22"/>
                <w:szCs w:val="22"/>
              </w:rPr>
              <w:t xml:space="preserve"> </w:t>
            </w:r>
            <w:proofErr w:type="spellStart"/>
            <w:r>
              <w:rPr>
                <w:rFonts w:ascii="Arial" w:hAnsi="Arial" w:cs="Arial" w:hint="eastAsia"/>
                <w:sz w:val="22"/>
                <w:szCs w:val="22"/>
              </w:rPr>
              <w:t>addr</w:t>
            </w:r>
            <w:proofErr w:type="spellEnd"/>
          </w:p>
        </w:tc>
        <w:tc>
          <w:tcPr>
            <w:tcW w:w="1658" w:type="pct"/>
            <w:shd w:val="clear" w:color="auto" w:fill="auto"/>
          </w:tcPr>
          <w:p w14:paraId="0C39CFC8" w14:textId="77777777" w:rsidR="00A0319F" w:rsidRPr="00446D5E" w:rsidRDefault="00A0319F" w:rsidP="00A0319F">
            <w:pPr>
              <w:rPr>
                <w:rFonts w:ascii="Arial" w:hAnsi="Arial" w:cs="Arial"/>
                <w:sz w:val="22"/>
                <w:szCs w:val="22"/>
              </w:rPr>
            </w:pPr>
            <w:r w:rsidRPr="00446D5E">
              <w:rPr>
                <w:rFonts w:ascii="Arial" w:hAnsi="Arial" w:cs="Arial"/>
                <w:sz w:val="22"/>
                <w:szCs w:val="22"/>
              </w:rPr>
              <w:t>Load Index Register from Memory, x = 1</w:t>
            </w:r>
            <w:proofErr w:type="gramStart"/>
            <w:r w:rsidRPr="00446D5E">
              <w:rPr>
                <w:rFonts w:ascii="Arial" w:hAnsi="Arial" w:cs="Arial"/>
                <w:sz w:val="22"/>
                <w:szCs w:val="22"/>
              </w:rPr>
              <w:t>..</w:t>
            </w:r>
            <w:proofErr w:type="gramEnd"/>
            <w:r w:rsidRPr="00446D5E">
              <w:rPr>
                <w:rFonts w:ascii="Arial" w:hAnsi="Arial" w:cs="Arial"/>
                <w:sz w:val="22"/>
                <w:szCs w:val="22"/>
              </w:rPr>
              <w:t>3</w:t>
            </w:r>
          </w:p>
          <w:p w14:paraId="20E4DB17" w14:textId="77777777" w:rsidR="00A0319F" w:rsidRPr="00446D5E" w:rsidRDefault="00A0319F" w:rsidP="00A0319F">
            <w:pPr>
              <w:rPr>
                <w:rFonts w:ascii="Arial" w:hAnsi="Arial" w:cs="Arial"/>
                <w:sz w:val="22"/>
                <w:szCs w:val="22"/>
              </w:rPr>
            </w:pPr>
            <w:r w:rsidRPr="00446D5E">
              <w:rPr>
                <w:rFonts w:ascii="Arial" w:hAnsi="Arial" w:cs="Arial"/>
                <w:sz w:val="22"/>
                <w:szCs w:val="22"/>
              </w:rPr>
              <w:t xml:space="preserve">Xx &lt;- </w:t>
            </w:r>
            <w:proofErr w:type="gramStart"/>
            <w:r w:rsidRPr="00446D5E">
              <w:rPr>
                <w:rFonts w:ascii="Arial" w:hAnsi="Arial" w:cs="Arial"/>
                <w:sz w:val="22"/>
                <w:szCs w:val="22"/>
              </w:rPr>
              <w:t>c(</w:t>
            </w:r>
            <w:proofErr w:type="gramEnd"/>
            <w:r w:rsidRPr="00446D5E">
              <w:rPr>
                <w:rFonts w:ascii="Arial" w:hAnsi="Arial" w:cs="Arial"/>
                <w:sz w:val="22"/>
                <w:szCs w:val="22"/>
              </w:rPr>
              <w:t>EA)</w:t>
            </w:r>
          </w:p>
        </w:tc>
      </w:tr>
      <w:tr w:rsidR="00A0319F" w:rsidRPr="00446D5E" w14:paraId="47794FB9" w14:textId="77777777" w:rsidTr="00A0319F">
        <w:tc>
          <w:tcPr>
            <w:tcW w:w="658" w:type="pct"/>
            <w:shd w:val="clear" w:color="auto" w:fill="auto"/>
          </w:tcPr>
          <w:p w14:paraId="03C7827A" w14:textId="77777777" w:rsidR="00A0319F" w:rsidRPr="00446D5E" w:rsidRDefault="00A0319F" w:rsidP="00A0319F">
            <w:pPr>
              <w:rPr>
                <w:rFonts w:ascii="Arial" w:hAnsi="Arial" w:cs="Arial"/>
                <w:sz w:val="22"/>
                <w:szCs w:val="22"/>
              </w:rPr>
            </w:pPr>
            <w:r w:rsidRPr="00446D5E">
              <w:rPr>
                <w:rFonts w:ascii="Arial" w:hAnsi="Arial" w:cs="Arial"/>
                <w:sz w:val="22"/>
                <w:szCs w:val="22"/>
              </w:rPr>
              <w:t>42</w:t>
            </w:r>
          </w:p>
        </w:tc>
        <w:tc>
          <w:tcPr>
            <w:tcW w:w="1244" w:type="pct"/>
          </w:tcPr>
          <w:p w14:paraId="17E53C51" w14:textId="77777777" w:rsidR="00A0319F" w:rsidRPr="00446D5E" w:rsidRDefault="00A0319F" w:rsidP="00A0319F">
            <w:pPr>
              <w:rPr>
                <w:rFonts w:ascii="Arial" w:hAnsi="Arial" w:cs="Arial"/>
                <w:sz w:val="22"/>
                <w:szCs w:val="22"/>
              </w:rPr>
            </w:pPr>
            <w:r w:rsidRPr="00446D5E">
              <w:rPr>
                <w:rFonts w:ascii="Arial" w:hAnsi="Arial" w:cs="Arial"/>
                <w:sz w:val="22"/>
                <w:szCs w:val="22"/>
              </w:rPr>
              <w:t xml:space="preserve">STX x, </w:t>
            </w:r>
            <w:proofErr w:type="gramStart"/>
            <w:r w:rsidRPr="00446D5E">
              <w:rPr>
                <w:rFonts w:ascii="Arial" w:hAnsi="Arial" w:cs="Arial"/>
                <w:sz w:val="22"/>
                <w:szCs w:val="22"/>
              </w:rPr>
              <w:t>address[</w:t>
            </w:r>
            <w:proofErr w:type="gramEnd"/>
            <w:r w:rsidRPr="00446D5E">
              <w:rPr>
                <w:rFonts w:ascii="Arial" w:hAnsi="Arial" w:cs="Arial"/>
                <w:sz w:val="22"/>
                <w:szCs w:val="22"/>
              </w:rPr>
              <w:t>,I]</w:t>
            </w:r>
          </w:p>
        </w:tc>
        <w:tc>
          <w:tcPr>
            <w:tcW w:w="1440" w:type="pct"/>
          </w:tcPr>
          <w:p w14:paraId="5047B987" w14:textId="77777777" w:rsidR="00A0319F" w:rsidRPr="00446D5E" w:rsidRDefault="00A0319F" w:rsidP="00A0319F">
            <w:pPr>
              <w:rPr>
                <w:rFonts w:ascii="Arial" w:hAnsi="Arial" w:cs="Arial" w:hint="eastAsia"/>
                <w:sz w:val="22"/>
                <w:szCs w:val="22"/>
              </w:rPr>
            </w:pPr>
            <w:r>
              <w:rPr>
                <w:rFonts w:ascii="Arial" w:hAnsi="Arial" w:cs="Arial" w:hint="eastAsia"/>
                <w:sz w:val="22"/>
                <w:szCs w:val="22"/>
              </w:rPr>
              <w:t xml:space="preserve">100010 </w:t>
            </w:r>
            <w:proofErr w:type="spellStart"/>
            <w:r>
              <w:rPr>
                <w:rFonts w:ascii="Arial" w:hAnsi="Arial" w:cs="Arial" w:hint="eastAsia"/>
                <w:sz w:val="22"/>
                <w:szCs w:val="22"/>
              </w:rPr>
              <w:t>rr</w:t>
            </w:r>
            <w:proofErr w:type="spellEnd"/>
            <w:r>
              <w:rPr>
                <w:rFonts w:ascii="Arial" w:hAnsi="Arial" w:cs="Arial" w:hint="eastAsia"/>
                <w:sz w:val="22"/>
                <w:szCs w:val="22"/>
              </w:rPr>
              <w:t xml:space="preserve"> xx </w:t>
            </w:r>
            <w:r>
              <w:rPr>
                <w:rFonts w:ascii="Arial" w:hAnsi="Arial" w:cs="Arial"/>
                <w:sz w:val="22"/>
                <w:szCs w:val="22"/>
              </w:rPr>
              <w:t>I</w:t>
            </w:r>
            <w:r>
              <w:rPr>
                <w:rFonts w:ascii="Arial" w:hAnsi="Arial" w:cs="Arial" w:hint="eastAsia"/>
                <w:sz w:val="22"/>
                <w:szCs w:val="22"/>
              </w:rPr>
              <w:t xml:space="preserve"> </w:t>
            </w:r>
            <w:proofErr w:type="spellStart"/>
            <w:r>
              <w:rPr>
                <w:rFonts w:ascii="Arial" w:hAnsi="Arial" w:cs="Arial" w:hint="eastAsia"/>
                <w:sz w:val="22"/>
                <w:szCs w:val="22"/>
              </w:rPr>
              <w:t>addr</w:t>
            </w:r>
            <w:proofErr w:type="spellEnd"/>
          </w:p>
        </w:tc>
        <w:tc>
          <w:tcPr>
            <w:tcW w:w="1658" w:type="pct"/>
            <w:shd w:val="clear" w:color="auto" w:fill="auto"/>
          </w:tcPr>
          <w:p w14:paraId="6AA56288" w14:textId="77777777" w:rsidR="00A0319F" w:rsidRPr="00446D5E" w:rsidRDefault="00A0319F" w:rsidP="00A0319F">
            <w:pPr>
              <w:rPr>
                <w:rFonts w:ascii="Arial" w:hAnsi="Arial" w:cs="Arial"/>
                <w:sz w:val="22"/>
                <w:szCs w:val="22"/>
              </w:rPr>
            </w:pPr>
            <w:r w:rsidRPr="00446D5E">
              <w:rPr>
                <w:rFonts w:ascii="Arial" w:hAnsi="Arial" w:cs="Arial"/>
                <w:sz w:val="22"/>
                <w:szCs w:val="22"/>
              </w:rPr>
              <w:t>Store Index Register to Memory. X = 1</w:t>
            </w:r>
            <w:proofErr w:type="gramStart"/>
            <w:r w:rsidRPr="00446D5E">
              <w:rPr>
                <w:rFonts w:ascii="Arial" w:hAnsi="Arial" w:cs="Arial"/>
                <w:sz w:val="22"/>
                <w:szCs w:val="22"/>
              </w:rPr>
              <w:t>..</w:t>
            </w:r>
            <w:proofErr w:type="gramEnd"/>
            <w:r w:rsidRPr="00446D5E">
              <w:rPr>
                <w:rFonts w:ascii="Arial" w:hAnsi="Arial" w:cs="Arial"/>
                <w:sz w:val="22"/>
                <w:szCs w:val="22"/>
              </w:rPr>
              <w:t>3</w:t>
            </w:r>
          </w:p>
          <w:p w14:paraId="65C1EA39" w14:textId="77777777" w:rsidR="00A0319F" w:rsidRPr="00446D5E" w:rsidRDefault="00A0319F" w:rsidP="00A0319F">
            <w:pPr>
              <w:rPr>
                <w:rFonts w:ascii="Arial" w:hAnsi="Arial" w:cs="Arial"/>
                <w:sz w:val="22"/>
                <w:szCs w:val="22"/>
              </w:rPr>
            </w:pPr>
            <w:r w:rsidRPr="00446D5E">
              <w:rPr>
                <w:rFonts w:ascii="Arial" w:hAnsi="Arial" w:cs="Arial"/>
                <w:sz w:val="22"/>
                <w:szCs w:val="22"/>
              </w:rPr>
              <w:t xml:space="preserve">EA &lt;- </w:t>
            </w:r>
            <w:proofErr w:type="gramStart"/>
            <w:r w:rsidRPr="00446D5E">
              <w:rPr>
                <w:rFonts w:ascii="Arial" w:hAnsi="Arial" w:cs="Arial"/>
                <w:sz w:val="22"/>
                <w:szCs w:val="22"/>
              </w:rPr>
              <w:t>c(</w:t>
            </w:r>
            <w:proofErr w:type="gramEnd"/>
            <w:r w:rsidRPr="00446D5E">
              <w:rPr>
                <w:rFonts w:ascii="Arial" w:hAnsi="Arial" w:cs="Arial"/>
                <w:sz w:val="22"/>
                <w:szCs w:val="22"/>
              </w:rPr>
              <w:t>X0)</w:t>
            </w:r>
          </w:p>
          <w:p w14:paraId="5B437F59" w14:textId="77777777" w:rsidR="00A0319F" w:rsidRPr="00446D5E" w:rsidRDefault="00A0319F" w:rsidP="00A0319F">
            <w:pPr>
              <w:rPr>
                <w:rFonts w:ascii="Arial" w:hAnsi="Arial" w:cs="Arial"/>
                <w:sz w:val="22"/>
                <w:szCs w:val="22"/>
              </w:rPr>
            </w:pPr>
            <w:proofErr w:type="gramStart"/>
            <w:r w:rsidRPr="00446D5E">
              <w:rPr>
                <w:rFonts w:ascii="Arial" w:hAnsi="Arial" w:cs="Arial"/>
                <w:sz w:val="22"/>
                <w:szCs w:val="22"/>
              </w:rPr>
              <w:t>C(</w:t>
            </w:r>
            <w:proofErr w:type="gramEnd"/>
            <w:r w:rsidRPr="00446D5E">
              <w:rPr>
                <w:rFonts w:ascii="Arial" w:hAnsi="Arial" w:cs="Arial"/>
                <w:sz w:val="22"/>
                <w:szCs w:val="22"/>
              </w:rPr>
              <w:t>EA) &lt;- c(Xx), if I-bit set</w:t>
            </w:r>
          </w:p>
        </w:tc>
      </w:tr>
    </w:tbl>
    <w:p w14:paraId="13F4569C" w14:textId="77777777" w:rsidR="00A0319F" w:rsidRDefault="00A0319F" w:rsidP="00E24429"/>
    <w:p w14:paraId="1FAB4F74" w14:textId="77777777" w:rsidR="00A0319F" w:rsidRDefault="00A0319F">
      <w:pPr>
        <w:widowControl/>
        <w:jc w:val="left"/>
      </w:pPr>
      <w:r>
        <w:br w:type="page"/>
      </w:r>
    </w:p>
    <w:p w14:paraId="0A13D223" w14:textId="77777777" w:rsidR="00A0319F" w:rsidRDefault="00A0319F" w:rsidP="00017ECF">
      <w:pPr>
        <w:pStyle w:val="aa"/>
        <w:rPr>
          <w:rFonts w:hint="eastAsia"/>
        </w:rPr>
      </w:pPr>
      <w:bookmarkStart w:id="3" w:name="_Toc272543453"/>
      <w:r>
        <w:rPr>
          <w:rFonts w:hint="eastAsia"/>
        </w:rPr>
        <w:t xml:space="preserve">Appendix Two Preparation for every </w:t>
      </w:r>
      <w:r>
        <w:t>instruction</w:t>
      </w:r>
      <w:bookmarkEnd w:id="3"/>
    </w:p>
    <w:p w14:paraId="357136A6" w14:textId="77777777" w:rsidR="00A0319F" w:rsidRDefault="0015684B" w:rsidP="00A0319F">
      <w:pPr>
        <w:jc w:val="left"/>
        <w:rPr>
          <w:rFonts w:hint="eastAsia"/>
        </w:rPr>
      </w:pPr>
      <w:r>
        <w:rPr>
          <w:rFonts w:hint="eastAsia"/>
        </w:rPr>
        <w:t xml:space="preserve">1. </w:t>
      </w:r>
      <w:r w:rsidR="00A0319F">
        <w:t xml:space="preserve">LDR </w:t>
      </w:r>
    </w:p>
    <w:p w14:paraId="534A3F0B" w14:textId="77777777" w:rsidR="00A0319F" w:rsidRDefault="00A0319F" w:rsidP="00A0319F">
      <w:pPr>
        <w:jc w:val="left"/>
      </w:pPr>
      <w:r>
        <w:t>I=1</w:t>
      </w:r>
    </w:p>
    <w:p w14:paraId="62616070" w14:textId="77777777" w:rsidR="00A0319F" w:rsidRDefault="00A0319F" w:rsidP="00A0319F">
      <w:pPr>
        <w:jc w:val="left"/>
        <w:rPr>
          <w:rFonts w:hint="eastAsia"/>
        </w:rPr>
      </w:pPr>
      <w:r>
        <w:rPr>
          <w:rFonts w:hint="eastAsia"/>
        </w:rPr>
        <w:t xml:space="preserve">Instruction Input: </w:t>
      </w:r>
      <w:r>
        <w:t>000001101010101010</w:t>
      </w:r>
    </w:p>
    <w:p w14:paraId="4CBD818D" w14:textId="77777777" w:rsidR="0015684B" w:rsidRDefault="0015684B" w:rsidP="0015684B">
      <w:pPr>
        <w:jc w:val="left"/>
      </w:pPr>
      <w:r>
        <w:t>I=0</w:t>
      </w:r>
    </w:p>
    <w:p w14:paraId="1D1FE866" w14:textId="77777777" w:rsidR="0015684B" w:rsidRDefault="003933B2" w:rsidP="00A0319F">
      <w:pPr>
        <w:jc w:val="left"/>
        <w:rPr>
          <w:rFonts w:hint="eastAsia"/>
        </w:rPr>
      </w:pPr>
      <w:r>
        <w:rPr>
          <w:rFonts w:hint="eastAsia"/>
        </w:rPr>
        <w:t xml:space="preserve">Instruction Input: </w:t>
      </w:r>
      <w:r w:rsidR="0015684B">
        <w:t>000001101000101010</w:t>
      </w:r>
    </w:p>
    <w:p w14:paraId="6C23534A" w14:textId="77777777" w:rsidR="00A0319F" w:rsidRDefault="003933B2" w:rsidP="00A0319F">
      <w:pPr>
        <w:jc w:val="left"/>
        <w:rPr>
          <w:rFonts w:hint="eastAsia"/>
        </w:rPr>
      </w:pPr>
      <w:r>
        <w:rPr>
          <w:rFonts w:hint="eastAsia"/>
          <w:noProof/>
        </w:rPr>
        <w:drawing>
          <wp:inline distT="0" distB="0" distL="0" distR="0" wp14:anchorId="78B761B3" wp14:editId="2E2BF7E1">
            <wp:extent cx="5486400" cy="17875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R.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1787525"/>
                    </a:xfrm>
                    <a:prstGeom prst="rect">
                      <a:avLst/>
                    </a:prstGeom>
                  </pic:spPr>
                </pic:pic>
              </a:graphicData>
            </a:graphic>
          </wp:inline>
        </w:drawing>
      </w:r>
    </w:p>
    <w:p w14:paraId="223F2D9A" w14:textId="77777777" w:rsidR="00A0319F" w:rsidRDefault="00A0319F" w:rsidP="00A0319F">
      <w:pPr>
        <w:jc w:val="left"/>
      </w:pPr>
    </w:p>
    <w:p w14:paraId="6CC54030" w14:textId="77777777" w:rsidR="0015684B" w:rsidRDefault="0015684B" w:rsidP="00A0319F">
      <w:pPr>
        <w:jc w:val="left"/>
        <w:rPr>
          <w:rFonts w:hint="eastAsia"/>
        </w:rPr>
      </w:pPr>
      <w:r>
        <w:rPr>
          <w:rFonts w:hint="eastAsia"/>
        </w:rPr>
        <w:t xml:space="preserve">2. </w:t>
      </w:r>
      <w:r w:rsidR="00A0319F">
        <w:t xml:space="preserve">STR </w:t>
      </w:r>
    </w:p>
    <w:p w14:paraId="663C6A12" w14:textId="77777777" w:rsidR="00A0319F" w:rsidRDefault="00A0319F" w:rsidP="00A0319F">
      <w:pPr>
        <w:jc w:val="left"/>
      </w:pPr>
      <w:r>
        <w:t>I=1</w:t>
      </w:r>
    </w:p>
    <w:p w14:paraId="36BE1F76" w14:textId="77777777" w:rsidR="00A0319F" w:rsidRDefault="003933B2" w:rsidP="00A0319F">
      <w:pPr>
        <w:jc w:val="left"/>
      </w:pPr>
      <w:r>
        <w:rPr>
          <w:rFonts w:hint="eastAsia"/>
        </w:rPr>
        <w:t xml:space="preserve">Instruction Input: </w:t>
      </w:r>
      <w:r w:rsidR="00A0319F">
        <w:t>000010101010101010</w:t>
      </w:r>
    </w:p>
    <w:p w14:paraId="36C9D36D" w14:textId="77777777" w:rsidR="00A0319F" w:rsidRDefault="00A0319F" w:rsidP="00A0319F">
      <w:pPr>
        <w:jc w:val="left"/>
      </w:pPr>
      <w:r>
        <w:t>I=0</w:t>
      </w:r>
    </w:p>
    <w:p w14:paraId="77C0C31A" w14:textId="77777777" w:rsidR="00A0319F" w:rsidRDefault="003933B2" w:rsidP="00A0319F">
      <w:pPr>
        <w:jc w:val="left"/>
        <w:rPr>
          <w:rFonts w:hint="eastAsia"/>
        </w:rPr>
      </w:pPr>
      <w:r>
        <w:rPr>
          <w:rFonts w:hint="eastAsia"/>
        </w:rPr>
        <w:t xml:space="preserve">Instruction Input: </w:t>
      </w:r>
      <w:r w:rsidR="00A0319F">
        <w:t>000010101000101010</w:t>
      </w:r>
    </w:p>
    <w:p w14:paraId="3909B9BA" w14:textId="77777777" w:rsidR="003933B2" w:rsidRDefault="003933B2" w:rsidP="00A0319F">
      <w:pPr>
        <w:jc w:val="left"/>
        <w:rPr>
          <w:rFonts w:hint="eastAsia"/>
        </w:rPr>
      </w:pPr>
      <w:r>
        <w:rPr>
          <w:rFonts w:hint="eastAsia"/>
          <w:noProof/>
        </w:rPr>
        <w:drawing>
          <wp:inline distT="0" distB="0" distL="0" distR="0" wp14:anchorId="67D14349" wp14:editId="620F2B79">
            <wp:extent cx="5372100" cy="26670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png"/>
                    <pic:cNvPicPr/>
                  </pic:nvPicPr>
                  <pic:blipFill>
                    <a:blip r:embed="rId12">
                      <a:extLst>
                        <a:ext uri="{28A0092B-C50C-407E-A947-70E740481C1C}">
                          <a14:useLocalDpi xmlns:a14="http://schemas.microsoft.com/office/drawing/2010/main" val="0"/>
                        </a:ext>
                      </a:extLst>
                    </a:blip>
                    <a:stretch>
                      <a:fillRect/>
                    </a:stretch>
                  </pic:blipFill>
                  <pic:spPr>
                    <a:xfrm>
                      <a:off x="0" y="0"/>
                      <a:ext cx="5372100" cy="2667000"/>
                    </a:xfrm>
                    <a:prstGeom prst="rect">
                      <a:avLst/>
                    </a:prstGeom>
                  </pic:spPr>
                </pic:pic>
              </a:graphicData>
            </a:graphic>
          </wp:inline>
        </w:drawing>
      </w:r>
    </w:p>
    <w:p w14:paraId="4526E305" w14:textId="77777777" w:rsidR="00A0319F" w:rsidRDefault="00A0319F" w:rsidP="00A0319F">
      <w:pPr>
        <w:jc w:val="left"/>
      </w:pPr>
    </w:p>
    <w:p w14:paraId="7FE01778" w14:textId="77777777" w:rsidR="003933B2" w:rsidRDefault="003933B2">
      <w:pPr>
        <w:widowControl/>
        <w:jc w:val="left"/>
      </w:pPr>
      <w:r>
        <w:br w:type="page"/>
      </w:r>
    </w:p>
    <w:p w14:paraId="52F162EF" w14:textId="77777777" w:rsidR="00A0319F" w:rsidRDefault="00A0319F" w:rsidP="00A0319F">
      <w:pPr>
        <w:jc w:val="left"/>
      </w:pPr>
      <w:r>
        <w:t>LDA I=0</w:t>
      </w:r>
    </w:p>
    <w:p w14:paraId="116D4CE9" w14:textId="77777777" w:rsidR="00A0319F" w:rsidRDefault="003933B2" w:rsidP="00A0319F">
      <w:pPr>
        <w:jc w:val="left"/>
      </w:pPr>
      <w:r>
        <w:rPr>
          <w:rFonts w:hint="eastAsia"/>
        </w:rPr>
        <w:t xml:space="preserve">Instruction Input: </w:t>
      </w:r>
      <w:r w:rsidR="00A0319F">
        <w:t>000011101000101010</w:t>
      </w:r>
    </w:p>
    <w:p w14:paraId="292C3135" w14:textId="77777777" w:rsidR="00A0319F" w:rsidRDefault="00A0319F" w:rsidP="00A0319F">
      <w:pPr>
        <w:jc w:val="left"/>
      </w:pPr>
      <w:r>
        <w:t>I=1</w:t>
      </w:r>
    </w:p>
    <w:p w14:paraId="1F687853" w14:textId="77777777" w:rsidR="00A0319F" w:rsidRDefault="003933B2" w:rsidP="00A0319F">
      <w:pPr>
        <w:jc w:val="left"/>
      </w:pPr>
      <w:r>
        <w:rPr>
          <w:rFonts w:hint="eastAsia"/>
        </w:rPr>
        <w:t xml:space="preserve">Instruction Input: </w:t>
      </w:r>
      <w:r w:rsidR="00A0319F">
        <w:t>000011101010101010</w:t>
      </w:r>
    </w:p>
    <w:p w14:paraId="05DCD93B" w14:textId="77777777" w:rsidR="00A0319F" w:rsidRDefault="003933B2" w:rsidP="00A0319F">
      <w:pPr>
        <w:jc w:val="left"/>
        <w:rPr>
          <w:rFonts w:hint="eastAsia"/>
        </w:rPr>
      </w:pPr>
      <w:r>
        <w:rPr>
          <w:rFonts w:hint="eastAsia"/>
          <w:noProof/>
        </w:rPr>
        <w:drawing>
          <wp:inline distT="0" distB="0" distL="0" distR="0" wp14:anchorId="7B03A6A2" wp14:editId="561C8159">
            <wp:extent cx="5486400" cy="12909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A.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290955"/>
                    </a:xfrm>
                    <a:prstGeom prst="rect">
                      <a:avLst/>
                    </a:prstGeom>
                  </pic:spPr>
                </pic:pic>
              </a:graphicData>
            </a:graphic>
          </wp:inline>
        </w:drawing>
      </w:r>
    </w:p>
    <w:p w14:paraId="04864E15" w14:textId="77777777" w:rsidR="003933B2" w:rsidRDefault="003933B2" w:rsidP="00A0319F">
      <w:pPr>
        <w:jc w:val="left"/>
        <w:rPr>
          <w:rFonts w:hint="eastAsia"/>
        </w:rPr>
      </w:pPr>
    </w:p>
    <w:p w14:paraId="2F6E1E19" w14:textId="77777777" w:rsidR="00A0319F" w:rsidRDefault="00A0319F" w:rsidP="00A0319F">
      <w:pPr>
        <w:jc w:val="left"/>
      </w:pPr>
      <w:r>
        <w:t>LDX I=0</w:t>
      </w:r>
    </w:p>
    <w:p w14:paraId="2E856DD7" w14:textId="77777777" w:rsidR="00A0319F" w:rsidRDefault="003933B2" w:rsidP="00A0319F">
      <w:pPr>
        <w:jc w:val="left"/>
      </w:pPr>
      <w:r>
        <w:rPr>
          <w:rFonts w:hint="eastAsia"/>
        </w:rPr>
        <w:t xml:space="preserve">Instruction Input: </w:t>
      </w:r>
      <w:r w:rsidR="00A0319F">
        <w:t>100001101000101010</w:t>
      </w:r>
    </w:p>
    <w:p w14:paraId="4FD392E4" w14:textId="77777777" w:rsidR="00A0319F" w:rsidRDefault="00A0319F" w:rsidP="00A0319F">
      <w:pPr>
        <w:jc w:val="left"/>
      </w:pPr>
      <w:r>
        <w:t>I=1</w:t>
      </w:r>
    </w:p>
    <w:p w14:paraId="02B7211B" w14:textId="77777777" w:rsidR="00A0319F" w:rsidRDefault="003933B2" w:rsidP="00A0319F">
      <w:pPr>
        <w:jc w:val="left"/>
      </w:pPr>
      <w:r>
        <w:rPr>
          <w:rFonts w:hint="eastAsia"/>
        </w:rPr>
        <w:t xml:space="preserve">Instruction Input: </w:t>
      </w:r>
      <w:r w:rsidR="00A0319F">
        <w:t>100001101010101010</w:t>
      </w:r>
    </w:p>
    <w:p w14:paraId="467DA7FB" w14:textId="77777777" w:rsidR="00A0319F" w:rsidRDefault="003933B2" w:rsidP="00A0319F">
      <w:pPr>
        <w:jc w:val="left"/>
        <w:rPr>
          <w:rFonts w:hint="eastAsia"/>
        </w:rPr>
      </w:pPr>
      <w:r>
        <w:rPr>
          <w:rFonts w:hint="eastAsia"/>
          <w:noProof/>
        </w:rPr>
        <w:drawing>
          <wp:inline distT="0" distB="0" distL="0" distR="0" wp14:anchorId="1E9B0DC6" wp14:editId="3D6C219F">
            <wp:extent cx="5486400" cy="15214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X.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521460"/>
                    </a:xfrm>
                    <a:prstGeom prst="rect">
                      <a:avLst/>
                    </a:prstGeom>
                  </pic:spPr>
                </pic:pic>
              </a:graphicData>
            </a:graphic>
          </wp:inline>
        </w:drawing>
      </w:r>
    </w:p>
    <w:p w14:paraId="5DA2113D" w14:textId="77777777" w:rsidR="003933B2" w:rsidRDefault="003933B2" w:rsidP="00A0319F">
      <w:pPr>
        <w:jc w:val="left"/>
        <w:rPr>
          <w:rFonts w:hint="eastAsia"/>
        </w:rPr>
      </w:pPr>
    </w:p>
    <w:p w14:paraId="2D7C45D3" w14:textId="77777777" w:rsidR="00A0319F" w:rsidRDefault="00A0319F" w:rsidP="00A0319F">
      <w:pPr>
        <w:jc w:val="left"/>
      </w:pPr>
      <w:r>
        <w:t>STX I=0</w:t>
      </w:r>
    </w:p>
    <w:p w14:paraId="138F8260" w14:textId="77777777" w:rsidR="00A0319F" w:rsidRDefault="003933B2" w:rsidP="00A0319F">
      <w:pPr>
        <w:jc w:val="left"/>
      </w:pPr>
      <w:r>
        <w:rPr>
          <w:rFonts w:hint="eastAsia"/>
        </w:rPr>
        <w:t xml:space="preserve">Instruction Input: </w:t>
      </w:r>
      <w:r w:rsidR="00A0319F">
        <w:t>100010101000101010</w:t>
      </w:r>
    </w:p>
    <w:p w14:paraId="038964BC" w14:textId="77777777" w:rsidR="00A0319F" w:rsidRDefault="00A0319F" w:rsidP="00A0319F">
      <w:pPr>
        <w:jc w:val="left"/>
      </w:pPr>
      <w:r>
        <w:t>I=1</w:t>
      </w:r>
    </w:p>
    <w:p w14:paraId="48EA3B31" w14:textId="77777777" w:rsidR="00A0319F" w:rsidRDefault="003933B2" w:rsidP="00A0319F">
      <w:pPr>
        <w:jc w:val="left"/>
      </w:pPr>
      <w:r>
        <w:rPr>
          <w:rFonts w:hint="eastAsia"/>
        </w:rPr>
        <w:t xml:space="preserve">Instruction Input: </w:t>
      </w:r>
      <w:r w:rsidR="00A0319F">
        <w:t>100010101010101010</w:t>
      </w:r>
    </w:p>
    <w:p w14:paraId="5CED97CC" w14:textId="77777777" w:rsidR="00A0319F" w:rsidRDefault="003933B2" w:rsidP="00A0319F">
      <w:pPr>
        <w:jc w:val="left"/>
        <w:rPr>
          <w:rFonts w:hint="eastAsia"/>
        </w:rPr>
      </w:pPr>
      <w:r>
        <w:rPr>
          <w:rFonts w:hint="eastAsia"/>
          <w:noProof/>
        </w:rPr>
        <w:drawing>
          <wp:inline distT="0" distB="0" distL="0" distR="0" wp14:anchorId="7852AF8B" wp14:editId="17255F16">
            <wp:extent cx="5118100" cy="1638300"/>
            <wp:effectExtent l="0" t="0" r="1270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X.png"/>
                    <pic:cNvPicPr/>
                  </pic:nvPicPr>
                  <pic:blipFill>
                    <a:blip r:embed="rId15">
                      <a:extLst>
                        <a:ext uri="{28A0092B-C50C-407E-A947-70E740481C1C}">
                          <a14:useLocalDpi xmlns:a14="http://schemas.microsoft.com/office/drawing/2010/main" val="0"/>
                        </a:ext>
                      </a:extLst>
                    </a:blip>
                    <a:stretch>
                      <a:fillRect/>
                    </a:stretch>
                  </pic:blipFill>
                  <pic:spPr>
                    <a:xfrm>
                      <a:off x="0" y="0"/>
                      <a:ext cx="5118100" cy="1638300"/>
                    </a:xfrm>
                    <a:prstGeom prst="rect">
                      <a:avLst/>
                    </a:prstGeom>
                  </pic:spPr>
                </pic:pic>
              </a:graphicData>
            </a:graphic>
          </wp:inline>
        </w:drawing>
      </w:r>
    </w:p>
    <w:p w14:paraId="21E55483" w14:textId="77777777" w:rsidR="003933B2" w:rsidRDefault="003933B2">
      <w:pPr>
        <w:widowControl/>
        <w:jc w:val="left"/>
      </w:pPr>
      <w:r>
        <w:br w:type="page"/>
      </w:r>
    </w:p>
    <w:p w14:paraId="75E7F28A" w14:textId="77777777" w:rsidR="003933B2" w:rsidRDefault="003933B2" w:rsidP="00017ECF">
      <w:pPr>
        <w:pStyle w:val="aa"/>
        <w:rPr>
          <w:rFonts w:hint="eastAsia"/>
        </w:rPr>
      </w:pPr>
      <w:bookmarkStart w:id="4" w:name="_Toc272543454"/>
      <w:r>
        <w:rPr>
          <w:rFonts w:hint="eastAsia"/>
        </w:rPr>
        <w:t>Appendix Three An Example</w:t>
      </w:r>
      <w:bookmarkEnd w:id="4"/>
    </w:p>
    <w:p w14:paraId="5E5086E0" w14:textId="77777777" w:rsidR="003933B2" w:rsidRDefault="003933B2" w:rsidP="00A0319F">
      <w:pPr>
        <w:jc w:val="left"/>
        <w:rPr>
          <w:rFonts w:hint="eastAsia"/>
        </w:rPr>
      </w:pPr>
      <w:r>
        <w:rPr>
          <w:rFonts w:hint="eastAsia"/>
        </w:rPr>
        <w:t xml:space="preserve">This is an example to run an </w:t>
      </w:r>
      <w:r>
        <w:t>instruction</w:t>
      </w:r>
      <w:r>
        <w:rPr>
          <w:rFonts w:hint="eastAsia"/>
        </w:rPr>
        <w:t>.</w:t>
      </w:r>
    </w:p>
    <w:p w14:paraId="52532B32" w14:textId="77777777" w:rsidR="003933B2" w:rsidRDefault="003933B2" w:rsidP="003933B2">
      <w:pPr>
        <w:jc w:val="left"/>
      </w:pPr>
      <w:r>
        <w:rPr>
          <w:rFonts w:hint="eastAsia"/>
        </w:rPr>
        <w:t xml:space="preserve">Input: </w:t>
      </w:r>
      <w:r>
        <w:t>LDR I=1</w:t>
      </w:r>
    </w:p>
    <w:p w14:paraId="5BAD059D" w14:textId="77777777" w:rsidR="003933B2" w:rsidRDefault="003933B2" w:rsidP="003933B2">
      <w:pPr>
        <w:jc w:val="left"/>
        <w:rPr>
          <w:rFonts w:hint="eastAsia"/>
        </w:rPr>
      </w:pPr>
      <w:r>
        <w:t>000001101010101010</w:t>
      </w:r>
    </w:p>
    <w:p w14:paraId="17BD39D2" w14:textId="77777777" w:rsidR="003933B2" w:rsidRDefault="003933B2" w:rsidP="003933B2">
      <w:pPr>
        <w:jc w:val="center"/>
        <w:rPr>
          <w:rFonts w:hint="eastAsia"/>
        </w:rPr>
      </w:pPr>
      <w:r>
        <w:rPr>
          <w:rFonts w:hint="eastAsia"/>
          <w:noProof/>
        </w:rPr>
        <w:drawing>
          <wp:inline distT="0" distB="0" distL="0" distR="0" wp14:anchorId="0FBD7E93" wp14:editId="73AD8DFD">
            <wp:extent cx="3107045" cy="16764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3.05.45.png"/>
                    <pic:cNvPicPr/>
                  </pic:nvPicPr>
                  <pic:blipFill>
                    <a:blip r:embed="rId16">
                      <a:extLst>
                        <a:ext uri="{28A0092B-C50C-407E-A947-70E740481C1C}">
                          <a14:useLocalDpi xmlns:a14="http://schemas.microsoft.com/office/drawing/2010/main" val="0"/>
                        </a:ext>
                      </a:extLst>
                    </a:blip>
                    <a:stretch>
                      <a:fillRect/>
                    </a:stretch>
                  </pic:blipFill>
                  <pic:spPr>
                    <a:xfrm>
                      <a:off x="0" y="0"/>
                      <a:ext cx="3107045" cy="1676400"/>
                    </a:xfrm>
                    <a:prstGeom prst="rect">
                      <a:avLst/>
                    </a:prstGeom>
                  </pic:spPr>
                </pic:pic>
              </a:graphicData>
            </a:graphic>
          </wp:inline>
        </w:drawing>
      </w:r>
    </w:p>
    <w:p w14:paraId="515FE256" w14:textId="77777777" w:rsidR="003933B2" w:rsidRDefault="003933B2" w:rsidP="003933B2">
      <w:pPr>
        <w:jc w:val="left"/>
        <w:rPr>
          <w:rFonts w:hint="eastAsia"/>
        </w:rPr>
      </w:pPr>
      <w:r>
        <w:rPr>
          <w:rFonts w:hint="eastAsia"/>
        </w:rPr>
        <w:t xml:space="preserve">Press </w:t>
      </w:r>
      <w:r>
        <w:t>“</w:t>
      </w:r>
      <w:proofErr w:type="spellStart"/>
      <w:r>
        <w:rPr>
          <w:rFonts w:hint="eastAsia"/>
        </w:rPr>
        <w:t>Sumbit</w:t>
      </w:r>
      <w:proofErr w:type="spellEnd"/>
      <w:r>
        <w:t>”</w:t>
      </w:r>
    </w:p>
    <w:p w14:paraId="667AEE28" w14:textId="77777777" w:rsidR="003933B2" w:rsidRDefault="003933B2" w:rsidP="003933B2">
      <w:pPr>
        <w:jc w:val="left"/>
        <w:rPr>
          <w:rFonts w:hint="eastAsia"/>
        </w:rPr>
      </w:pPr>
      <w:r>
        <w:rPr>
          <w:rFonts w:hint="eastAsia"/>
        </w:rPr>
        <w:t>Look at the output window</w:t>
      </w:r>
    </w:p>
    <w:p w14:paraId="150F6A79" w14:textId="77777777" w:rsidR="003933B2" w:rsidRDefault="003933B2" w:rsidP="00A0319F">
      <w:pPr>
        <w:jc w:val="left"/>
        <w:rPr>
          <w:rFonts w:hint="eastAsia"/>
        </w:rPr>
      </w:pPr>
    </w:p>
    <w:p w14:paraId="0B7453B1" w14:textId="77777777" w:rsidR="003933B2" w:rsidRDefault="003933B2" w:rsidP="003933B2">
      <w:pPr>
        <w:jc w:val="center"/>
        <w:rPr>
          <w:rFonts w:hint="eastAsia"/>
        </w:rPr>
      </w:pPr>
      <w:r>
        <w:rPr>
          <w:rFonts w:hint="eastAsia"/>
          <w:noProof/>
        </w:rPr>
        <w:drawing>
          <wp:inline distT="0" distB="0" distL="0" distR="0" wp14:anchorId="642D12C7" wp14:editId="30363D7A">
            <wp:extent cx="4457700" cy="1573093"/>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3.06.54.png"/>
                    <pic:cNvPicPr/>
                  </pic:nvPicPr>
                  <pic:blipFill>
                    <a:blip r:embed="rId17">
                      <a:extLst>
                        <a:ext uri="{28A0092B-C50C-407E-A947-70E740481C1C}">
                          <a14:useLocalDpi xmlns:a14="http://schemas.microsoft.com/office/drawing/2010/main" val="0"/>
                        </a:ext>
                      </a:extLst>
                    </a:blip>
                    <a:stretch>
                      <a:fillRect/>
                    </a:stretch>
                  </pic:blipFill>
                  <pic:spPr>
                    <a:xfrm>
                      <a:off x="0" y="0"/>
                      <a:ext cx="4457700" cy="1573093"/>
                    </a:xfrm>
                    <a:prstGeom prst="rect">
                      <a:avLst/>
                    </a:prstGeom>
                  </pic:spPr>
                </pic:pic>
              </a:graphicData>
            </a:graphic>
          </wp:inline>
        </w:drawing>
      </w:r>
    </w:p>
    <w:p w14:paraId="08BB5577" w14:textId="77777777" w:rsidR="003933B2" w:rsidRDefault="003933B2" w:rsidP="003933B2">
      <w:pPr>
        <w:jc w:val="left"/>
        <w:rPr>
          <w:rFonts w:hint="eastAsia"/>
        </w:rPr>
      </w:pPr>
      <w:r>
        <w:rPr>
          <w:rFonts w:hint="eastAsia"/>
        </w:rPr>
        <w:t xml:space="preserve">We can see that, the Instruction is stored into the Memory at 10000 in binary, which </w:t>
      </w:r>
      <w:proofErr w:type="gramStart"/>
      <w:r>
        <w:rPr>
          <w:rFonts w:hint="eastAsia"/>
        </w:rPr>
        <w:t>is</w:t>
      </w:r>
      <w:proofErr w:type="gramEnd"/>
      <w:r>
        <w:rPr>
          <w:rFonts w:hint="eastAsia"/>
        </w:rPr>
        <w:t xml:space="preserve"> 16 in decimal.</w:t>
      </w:r>
    </w:p>
    <w:p w14:paraId="15CA777F" w14:textId="77777777" w:rsidR="003933B2" w:rsidRDefault="003933B2" w:rsidP="003933B2">
      <w:pPr>
        <w:jc w:val="left"/>
        <w:rPr>
          <w:rFonts w:hint="eastAsia"/>
        </w:rPr>
      </w:pPr>
    </w:p>
    <w:p w14:paraId="1356FEA2" w14:textId="77777777" w:rsidR="003933B2" w:rsidRDefault="003933B2" w:rsidP="003933B2">
      <w:pPr>
        <w:jc w:val="left"/>
        <w:rPr>
          <w:rFonts w:hint="eastAsia"/>
        </w:rPr>
      </w:pPr>
      <w:r>
        <w:rPr>
          <w:rFonts w:hint="eastAsia"/>
        </w:rPr>
        <w:t>Thus to execute the Instruction, we need to set the PC to 16.</w:t>
      </w:r>
    </w:p>
    <w:p w14:paraId="0B7348DF" w14:textId="77777777" w:rsidR="003933B2" w:rsidRDefault="003933B2" w:rsidP="003933B2">
      <w:pPr>
        <w:jc w:val="center"/>
        <w:rPr>
          <w:rFonts w:hint="eastAsia"/>
        </w:rPr>
      </w:pPr>
      <w:r>
        <w:rPr>
          <w:rFonts w:hint="eastAsia"/>
          <w:noProof/>
        </w:rPr>
        <w:drawing>
          <wp:inline distT="0" distB="0" distL="0" distR="0" wp14:anchorId="2BE13B5A" wp14:editId="7AAEB0DA">
            <wp:extent cx="2065867" cy="885372"/>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3.09.34.png"/>
                    <pic:cNvPicPr/>
                  </pic:nvPicPr>
                  <pic:blipFill>
                    <a:blip r:embed="rId18">
                      <a:extLst>
                        <a:ext uri="{28A0092B-C50C-407E-A947-70E740481C1C}">
                          <a14:useLocalDpi xmlns:a14="http://schemas.microsoft.com/office/drawing/2010/main" val="0"/>
                        </a:ext>
                      </a:extLst>
                    </a:blip>
                    <a:stretch>
                      <a:fillRect/>
                    </a:stretch>
                  </pic:blipFill>
                  <pic:spPr>
                    <a:xfrm>
                      <a:off x="0" y="0"/>
                      <a:ext cx="2065867" cy="885372"/>
                    </a:xfrm>
                    <a:prstGeom prst="rect">
                      <a:avLst/>
                    </a:prstGeom>
                  </pic:spPr>
                </pic:pic>
              </a:graphicData>
            </a:graphic>
          </wp:inline>
        </w:drawing>
      </w:r>
    </w:p>
    <w:p w14:paraId="60BF5971" w14:textId="77777777" w:rsidR="003933B2" w:rsidRDefault="003933B2">
      <w:pPr>
        <w:widowControl/>
        <w:jc w:val="left"/>
      </w:pPr>
      <w:r>
        <w:br w:type="page"/>
      </w:r>
    </w:p>
    <w:p w14:paraId="27D73A5D" w14:textId="77777777" w:rsidR="003933B2" w:rsidRDefault="003933B2" w:rsidP="003933B2">
      <w:pPr>
        <w:jc w:val="left"/>
        <w:rPr>
          <w:rFonts w:hint="eastAsia"/>
        </w:rPr>
      </w:pPr>
      <w:r>
        <w:rPr>
          <w:rFonts w:hint="eastAsia"/>
        </w:rPr>
        <w:t>Press the button, and we can see that the PC is 000000010000 now.</w:t>
      </w:r>
    </w:p>
    <w:p w14:paraId="06E6D45C" w14:textId="77777777" w:rsidR="003933B2" w:rsidRDefault="003933B2" w:rsidP="003933B2">
      <w:pPr>
        <w:jc w:val="center"/>
        <w:rPr>
          <w:rFonts w:hint="eastAsia"/>
        </w:rPr>
      </w:pPr>
      <w:r>
        <w:rPr>
          <w:rFonts w:hint="eastAsia"/>
          <w:noProof/>
        </w:rPr>
        <w:drawing>
          <wp:inline distT="0" distB="0" distL="0" distR="0" wp14:anchorId="1AC38E23" wp14:editId="5B30A0C4">
            <wp:extent cx="2400300" cy="18564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3.10.36.png"/>
                    <pic:cNvPicPr/>
                  </pic:nvPicPr>
                  <pic:blipFill>
                    <a:blip r:embed="rId19">
                      <a:extLst>
                        <a:ext uri="{28A0092B-C50C-407E-A947-70E740481C1C}">
                          <a14:useLocalDpi xmlns:a14="http://schemas.microsoft.com/office/drawing/2010/main" val="0"/>
                        </a:ext>
                      </a:extLst>
                    </a:blip>
                    <a:stretch>
                      <a:fillRect/>
                    </a:stretch>
                  </pic:blipFill>
                  <pic:spPr>
                    <a:xfrm>
                      <a:off x="0" y="0"/>
                      <a:ext cx="2400300" cy="1856482"/>
                    </a:xfrm>
                    <a:prstGeom prst="rect">
                      <a:avLst/>
                    </a:prstGeom>
                  </pic:spPr>
                </pic:pic>
              </a:graphicData>
            </a:graphic>
          </wp:inline>
        </w:drawing>
      </w:r>
    </w:p>
    <w:p w14:paraId="606D8757" w14:textId="77777777" w:rsidR="003933B2" w:rsidRDefault="009F087B" w:rsidP="003933B2">
      <w:pPr>
        <w:jc w:val="left"/>
        <w:rPr>
          <w:rFonts w:hint="eastAsia"/>
        </w:rPr>
      </w:pPr>
      <w:r>
        <w:rPr>
          <w:rFonts w:hint="eastAsia"/>
        </w:rPr>
        <w:t xml:space="preserve">Now press the Single Step button, we can see the result. Remember to check the </w:t>
      </w:r>
      <w:proofErr w:type="spellStart"/>
      <w:r>
        <w:rPr>
          <w:rFonts w:hint="eastAsia"/>
        </w:rPr>
        <w:t>Prepreparation</w:t>
      </w:r>
      <w:proofErr w:type="spellEnd"/>
      <w:r>
        <w:rPr>
          <w:rFonts w:hint="eastAsia"/>
        </w:rPr>
        <w:t xml:space="preserve"> option, or your result will be all 0s, which is caused by the almost empty (except the instruction input) memory.</w:t>
      </w:r>
    </w:p>
    <w:p w14:paraId="64EDFE1A" w14:textId="77777777" w:rsidR="009F087B" w:rsidRDefault="009F087B" w:rsidP="009F087B">
      <w:pPr>
        <w:jc w:val="center"/>
        <w:rPr>
          <w:rFonts w:hint="eastAsia"/>
        </w:rPr>
      </w:pPr>
      <w:r>
        <w:rPr>
          <w:rFonts w:hint="eastAsia"/>
          <w:noProof/>
        </w:rPr>
        <w:drawing>
          <wp:inline distT="0" distB="0" distL="0" distR="0" wp14:anchorId="7394670D" wp14:editId="1F42547C">
            <wp:extent cx="3886200" cy="1563476"/>
            <wp:effectExtent l="0" t="0" r="0" b="1143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3.13.06.png"/>
                    <pic:cNvPicPr/>
                  </pic:nvPicPr>
                  <pic:blipFill>
                    <a:blip r:embed="rId20">
                      <a:extLst>
                        <a:ext uri="{28A0092B-C50C-407E-A947-70E740481C1C}">
                          <a14:useLocalDpi xmlns:a14="http://schemas.microsoft.com/office/drawing/2010/main" val="0"/>
                        </a:ext>
                      </a:extLst>
                    </a:blip>
                    <a:stretch>
                      <a:fillRect/>
                    </a:stretch>
                  </pic:blipFill>
                  <pic:spPr>
                    <a:xfrm>
                      <a:off x="0" y="0"/>
                      <a:ext cx="3886200" cy="1563476"/>
                    </a:xfrm>
                    <a:prstGeom prst="rect">
                      <a:avLst/>
                    </a:prstGeom>
                  </pic:spPr>
                </pic:pic>
              </a:graphicData>
            </a:graphic>
          </wp:inline>
        </w:drawing>
      </w:r>
    </w:p>
    <w:p w14:paraId="193A220F" w14:textId="77777777" w:rsidR="009F087B" w:rsidRDefault="009F087B" w:rsidP="003933B2">
      <w:pPr>
        <w:jc w:val="left"/>
        <w:rPr>
          <w:rFonts w:hint="eastAsia"/>
        </w:rPr>
      </w:pPr>
      <w:r>
        <w:rPr>
          <w:rFonts w:hint="eastAsia"/>
        </w:rPr>
        <w:t>T</w:t>
      </w:r>
      <w:r>
        <w:t>h</w:t>
      </w:r>
      <w:r>
        <w:rPr>
          <w:rFonts w:hint="eastAsia"/>
        </w:rPr>
        <w:t>e R2 is 001011001010101010, and you can check the Appendix Two.</w:t>
      </w:r>
    </w:p>
    <w:p w14:paraId="66396187" w14:textId="77777777" w:rsidR="009F087B" w:rsidRDefault="009F087B" w:rsidP="003933B2">
      <w:pPr>
        <w:jc w:val="left"/>
        <w:rPr>
          <w:rFonts w:hint="eastAsia"/>
        </w:rPr>
      </w:pPr>
      <w:r>
        <w:rPr>
          <w:rFonts w:hint="eastAsia"/>
        </w:rPr>
        <w:t>The PC is 100010, which is 32 in decimal. It equals to (16+18), which should be the address of the next Instruction.</w:t>
      </w:r>
    </w:p>
    <w:p w14:paraId="425F6E34" w14:textId="77777777" w:rsidR="009F087B" w:rsidRDefault="009F087B" w:rsidP="009F087B">
      <w:pPr>
        <w:jc w:val="center"/>
        <w:rPr>
          <w:rFonts w:hint="eastAsia"/>
        </w:rPr>
      </w:pPr>
      <w:r>
        <w:rPr>
          <w:rFonts w:hint="eastAsia"/>
          <w:noProof/>
        </w:rPr>
        <w:drawing>
          <wp:inline distT="0" distB="0" distL="0" distR="0" wp14:anchorId="4EAFEF24" wp14:editId="4E76069A">
            <wp:extent cx="4343400" cy="156040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3.13.13.png"/>
                    <pic:cNvPicPr/>
                  </pic:nvPicPr>
                  <pic:blipFill>
                    <a:blip r:embed="rId21">
                      <a:extLst>
                        <a:ext uri="{28A0092B-C50C-407E-A947-70E740481C1C}">
                          <a14:useLocalDpi xmlns:a14="http://schemas.microsoft.com/office/drawing/2010/main" val="0"/>
                        </a:ext>
                      </a:extLst>
                    </a:blip>
                    <a:stretch>
                      <a:fillRect/>
                    </a:stretch>
                  </pic:blipFill>
                  <pic:spPr>
                    <a:xfrm>
                      <a:off x="0" y="0"/>
                      <a:ext cx="4343400" cy="1560407"/>
                    </a:xfrm>
                    <a:prstGeom prst="rect">
                      <a:avLst/>
                    </a:prstGeom>
                  </pic:spPr>
                </pic:pic>
              </a:graphicData>
            </a:graphic>
          </wp:inline>
        </w:drawing>
      </w:r>
    </w:p>
    <w:p w14:paraId="6213ABE3" w14:textId="77777777" w:rsidR="009F087B" w:rsidRPr="00BB4EF4" w:rsidRDefault="009F087B" w:rsidP="003933B2">
      <w:pPr>
        <w:jc w:val="left"/>
        <w:rPr>
          <w:rFonts w:hint="eastAsia"/>
        </w:rPr>
      </w:pPr>
      <w:r>
        <w:rPr>
          <w:rFonts w:hint="eastAsia"/>
        </w:rPr>
        <w:t>From the output window, we can see that, the LDR instruction works successfully.</w:t>
      </w:r>
    </w:p>
    <w:sectPr w:rsidR="009F087B" w:rsidRPr="00BB4EF4" w:rsidSect="003A3DC2">
      <w:headerReference w:type="default" r:id="rId22"/>
      <w:footerReference w:type="default" r:id="rId23"/>
      <w:pgSz w:w="12240" w:h="15840"/>
      <w:pgMar w:top="1440" w:right="1800" w:bottom="1440" w:left="1800" w:header="720" w:footer="720"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159C8" w14:textId="77777777" w:rsidR="00017ECF" w:rsidRDefault="00017ECF" w:rsidP="003A3DC2">
      <w:r>
        <w:separator/>
      </w:r>
    </w:p>
  </w:endnote>
  <w:endnote w:type="continuationSeparator" w:id="0">
    <w:p w14:paraId="682FC367" w14:textId="77777777" w:rsidR="00017ECF" w:rsidRDefault="00017ECF" w:rsidP="003A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0A9B3" w14:textId="77777777" w:rsidR="00017ECF" w:rsidRDefault="00017ECF" w:rsidP="003A3DC2">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86E0488" w14:textId="77777777" w:rsidR="00017ECF" w:rsidRDefault="00017ECF">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7B0D3" w14:textId="77777777" w:rsidR="00017ECF" w:rsidRDefault="00017ECF" w:rsidP="003A3DC2">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2790E">
      <w:rPr>
        <w:rStyle w:val="a7"/>
        <w:noProof/>
      </w:rPr>
      <w:t>2</w:t>
    </w:r>
    <w:r>
      <w:rPr>
        <w:rStyle w:val="a7"/>
      </w:rPr>
      <w:fldChar w:fldCharType="end"/>
    </w:r>
  </w:p>
  <w:p w14:paraId="13960C6F" w14:textId="77777777" w:rsidR="00017ECF" w:rsidRDefault="00017ECF">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9A538" w14:textId="77777777" w:rsidR="00017ECF" w:rsidRDefault="00017ECF" w:rsidP="003A3DC2">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22790E">
      <w:rPr>
        <w:rStyle w:val="a7"/>
        <w:noProof/>
      </w:rPr>
      <w:t>1</w:t>
    </w:r>
    <w:r>
      <w:rPr>
        <w:rStyle w:val="a7"/>
      </w:rPr>
      <w:fldChar w:fldCharType="end"/>
    </w:r>
  </w:p>
  <w:p w14:paraId="52C42A29" w14:textId="77777777" w:rsidR="00017ECF" w:rsidRDefault="00017ECF" w:rsidP="003A3DC2">
    <w:pPr>
      <w:pStyle w:val="a5"/>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2EC65" w14:textId="77777777" w:rsidR="00017ECF" w:rsidRDefault="00017ECF" w:rsidP="003A3DC2">
      <w:r>
        <w:separator/>
      </w:r>
    </w:p>
  </w:footnote>
  <w:footnote w:type="continuationSeparator" w:id="0">
    <w:p w14:paraId="26EA6C32" w14:textId="77777777" w:rsidR="00017ECF" w:rsidRDefault="00017ECF" w:rsidP="003A3D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2E1EE" w14:textId="77777777" w:rsidR="00017ECF" w:rsidRDefault="00017ECF" w:rsidP="003A3DC2">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CB"/>
    <w:rsid w:val="00017ECF"/>
    <w:rsid w:val="0015684B"/>
    <w:rsid w:val="001D7329"/>
    <w:rsid w:val="0022790E"/>
    <w:rsid w:val="003933B2"/>
    <w:rsid w:val="003A3DC2"/>
    <w:rsid w:val="008D51CB"/>
    <w:rsid w:val="009E5523"/>
    <w:rsid w:val="009F087B"/>
    <w:rsid w:val="00A0319F"/>
    <w:rsid w:val="00BB4EF4"/>
    <w:rsid w:val="00E24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8FA7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17E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7E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D7329"/>
    <w:rPr>
      <w:rFonts w:ascii="Lucida Grande" w:hAnsi="Lucida Grande" w:cs="Lucida Grande"/>
      <w:sz w:val="18"/>
      <w:szCs w:val="18"/>
    </w:rPr>
  </w:style>
  <w:style w:type="character" w:customStyle="1" w:styleId="a4">
    <w:name w:val="批注框文本字符"/>
    <w:basedOn w:val="a0"/>
    <w:link w:val="a3"/>
    <w:uiPriority w:val="99"/>
    <w:semiHidden/>
    <w:rsid w:val="001D7329"/>
    <w:rPr>
      <w:rFonts w:ascii="Lucida Grande" w:hAnsi="Lucida Grande" w:cs="Lucida Grande"/>
      <w:sz w:val="18"/>
      <w:szCs w:val="18"/>
    </w:rPr>
  </w:style>
  <w:style w:type="paragraph" w:styleId="a5">
    <w:name w:val="footer"/>
    <w:basedOn w:val="a"/>
    <w:link w:val="a6"/>
    <w:uiPriority w:val="99"/>
    <w:unhideWhenUsed/>
    <w:rsid w:val="003A3DC2"/>
    <w:pPr>
      <w:tabs>
        <w:tab w:val="center" w:pos="4320"/>
        <w:tab w:val="right" w:pos="8640"/>
      </w:tabs>
      <w:snapToGrid w:val="0"/>
      <w:jc w:val="left"/>
    </w:pPr>
    <w:rPr>
      <w:sz w:val="18"/>
      <w:szCs w:val="18"/>
    </w:rPr>
  </w:style>
  <w:style w:type="character" w:customStyle="1" w:styleId="a6">
    <w:name w:val="页脚字符"/>
    <w:basedOn w:val="a0"/>
    <w:link w:val="a5"/>
    <w:uiPriority w:val="99"/>
    <w:rsid w:val="003A3DC2"/>
    <w:rPr>
      <w:sz w:val="18"/>
      <w:szCs w:val="18"/>
    </w:rPr>
  </w:style>
  <w:style w:type="character" w:styleId="a7">
    <w:name w:val="page number"/>
    <w:basedOn w:val="a0"/>
    <w:uiPriority w:val="99"/>
    <w:semiHidden/>
    <w:unhideWhenUsed/>
    <w:rsid w:val="003A3DC2"/>
  </w:style>
  <w:style w:type="paragraph" w:styleId="a8">
    <w:name w:val="header"/>
    <w:basedOn w:val="a"/>
    <w:link w:val="a9"/>
    <w:uiPriority w:val="99"/>
    <w:unhideWhenUsed/>
    <w:rsid w:val="003A3DC2"/>
    <w:pPr>
      <w:pBdr>
        <w:bottom w:val="single" w:sz="6" w:space="1" w:color="auto"/>
      </w:pBdr>
      <w:tabs>
        <w:tab w:val="center" w:pos="4320"/>
        <w:tab w:val="right" w:pos="8640"/>
      </w:tabs>
      <w:snapToGrid w:val="0"/>
      <w:jc w:val="center"/>
    </w:pPr>
    <w:rPr>
      <w:sz w:val="18"/>
      <w:szCs w:val="18"/>
    </w:rPr>
  </w:style>
  <w:style w:type="character" w:customStyle="1" w:styleId="a9">
    <w:name w:val="页眉字符"/>
    <w:basedOn w:val="a0"/>
    <w:link w:val="a8"/>
    <w:uiPriority w:val="99"/>
    <w:rsid w:val="003A3DC2"/>
    <w:rPr>
      <w:sz w:val="18"/>
      <w:szCs w:val="18"/>
    </w:rPr>
  </w:style>
  <w:style w:type="character" w:customStyle="1" w:styleId="10">
    <w:name w:val="标题 1字符"/>
    <w:basedOn w:val="a0"/>
    <w:link w:val="1"/>
    <w:uiPriority w:val="9"/>
    <w:rsid w:val="00017ECF"/>
    <w:rPr>
      <w:b/>
      <w:bCs/>
      <w:kern w:val="44"/>
      <w:sz w:val="44"/>
      <w:szCs w:val="44"/>
    </w:rPr>
  </w:style>
  <w:style w:type="character" w:customStyle="1" w:styleId="20">
    <w:name w:val="标题 2字符"/>
    <w:basedOn w:val="a0"/>
    <w:link w:val="2"/>
    <w:uiPriority w:val="9"/>
    <w:rsid w:val="00017ECF"/>
    <w:rPr>
      <w:rFonts w:asciiTheme="majorHAnsi" w:eastAsiaTheme="majorEastAsia" w:hAnsiTheme="majorHAnsi" w:cstheme="majorBidi"/>
      <w:b/>
      <w:bCs/>
      <w:sz w:val="32"/>
      <w:szCs w:val="32"/>
    </w:rPr>
  </w:style>
  <w:style w:type="paragraph" w:styleId="aa">
    <w:name w:val="Title"/>
    <w:basedOn w:val="a"/>
    <w:next w:val="a"/>
    <w:link w:val="ab"/>
    <w:uiPriority w:val="10"/>
    <w:qFormat/>
    <w:rsid w:val="00017ECF"/>
    <w:pPr>
      <w:spacing w:before="240" w:after="60"/>
      <w:jc w:val="center"/>
      <w:outlineLvl w:val="0"/>
    </w:pPr>
    <w:rPr>
      <w:rFonts w:asciiTheme="majorHAnsi" w:eastAsia="宋体" w:hAnsiTheme="majorHAnsi" w:cstheme="majorBidi"/>
      <w:b/>
      <w:bCs/>
      <w:sz w:val="32"/>
      <w:szCs w:val="32"/>
    </w:rPr>
  </w:style>
  <w:style w:type="character" w:customStyle="1" w:styleId="ab">
    <w:name w:val="标题字符"/>
    <w:basedOn w:val="a0"/>
    <w:link w:val="aa"/>
    <w:uiPriority w:val="10"/>
    <w:rsid w:val="00017ECF"/>
    <w:rPr>
      <w:rFonts w:asciiTheme="majorHAnsi" w:eastAsia="宋体" w:hAnsiTheme="majorHAnsi" w:cstheme="majorBidi"/>
      <w:b/>
      <w:bCs/>
      <w:sz w:val="32"/>
      <w:szCs w:val="32"/>
    </w:rPr>
  </w:style>
  <w:style w:type="paragraph" w:styleId="11">
    <w:name w:val="toc 1"/>
    <w:basedOn w:val="a"/>
    <w:next w:val="a"/>
    <w:autoRedefine/>
    <w:uiPriority w:val="39"/>
    <w:unhideWhenUsed/>
    <w:rsid w:val="0022790E"/>
  </w:style>
  <w:style w:type="paragraph" w:styleId="21">
    <w:name w:val="toc 2"/>
    <w:basedOn w:val="a"/>
    <w:next w:val="a"/>
    <w:autoRedefine/>
    <w:uiPriority w:val="39"/>
    <w:unhideWhenUsed/>
    <w:rsid w:val="0022790E"/>
    <w:pPr>
      <w:ind w:leftChars="200" w:left="420"/>
    </w:pPr>
  </w:style>
  <w:style w:type="paragraph" w:styleId="3">
    <w:name w:val="toc 3"/>
    <w:basedOn w:val="a"/>
    <w:next w:val="a"/>
    <w:autoRedefine/>
    <w:uiPriority w:val="39"/>
    <w:unhideWhenUsed/>
    <w:rsid w:val="0022790E"/>
    <w:pPr>
      <w:ind w:leftChars="400" w:left="840"/>
    </w:pPr>
  </w:style>
  <w:style w:type="paragraph" w:styleId="4">
    <w:name w:val="toc 4"/>
    <w:basedOn w:val="a"/>
    <w:next w:val="a"/>
    <w:autoRedefine/>
    <w:uiPriority w:val="39"/>
    <w:unhideWhenUsed/>
    <w:rsid w:val="0022790E"/>
    <w:pPr>
      <w:ind w:leftChars="600" w:left="1260"/>
    </w:pPr>
  </w:style>
  <w:style w:type="paragraph" w:styleId="5">
    <w:name w:val="toc 5"/>
    <w:basedOn w:val="a"/>
    <w:next w:val="a"/>
    <w:autoRedefine/>
    <w:uiPriority w:val="39"/>
    <w:unhideWhenUsed/>
    <w:rsid w:val="0022790E"/>
    <w:pPr>
      <w:ind w:leftChars="800" w:left="1680"/>
    </w:pPr>
  </w:style>
  <w:style w:type="paragraph" w:styleId="6">
    <w:name w:val="toc 6"/>
    <w:basedOn w:val="a"/>
    <w:next w:val="a"/>
    <w:autoRedefine/>
    <w:uiPriority w:val="39"/>
    <w:unhideWhenUsed/>
    <w:rsid w:val="0022790E"/>
    <w:pPr>
      <w:ind w:leftChars="1000" w:left="2100"/>
    </w:pPr>
  </w:style>
  <w:style w:type="paragraph" w:styleId="7">
    <w:name w:val="toc 7"/>
    <w:basedOn w:val="a"/>
    <w:next w:val="a"/>
    <w:autoRedefine/>
    <w:uiPriority w:val="39"/>
    <w:unhideWhenUsed/>
    <w:rsid w:val="0022790E"/>
    <w:pPr>
      <w:ind w:leftChars="1200" w:left="2520"/>
    </w:pPr>
  </w:style>
  <w:style w:type="paragraph" w:styleId="8">
    <w:name w:val="toc 8"/>
    <w:basedOn w:val="a"/>
    <w:next w:val="a"/>
    <w:autoRedefine/>
    <w:uiPriority w:val="39"/>
    <w:unhideWhenUsed/>
    <w:rsid w:val="0022790E"/>
    <w:pPr>
      <w:ind w:leftChars="1400" w:left="2940"/>
    </w:pPr>
  </w:style>
  <w:style w:type="paragraph" w:styleId="9">
    <w:name w:val="toc 9"/>
    <w:basedOn w:val="a"/>
    <w:next w:val="a"/>
    <w:autoRedefine/>
    <w:uiPriority w:val="39"/>
    <w:unhideWhenUsed/>
    <w:rsid w:val="0022790E"/>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17E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7E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D7329"/>
    <w:rPr>
      <w:rFonts w:ascii="Lucida Grande" w:hAnsi="Lucida Grande" w:cs="Lucida Grande"/>
      <w:sz w:val="18"/>
      <w:szCs w:val="18"/>
    </w:rPr>
  </w:style>
  <w:style w:type="character" w:customStyle="1" w:styleId="a4">
    <w:name w:val="批注框文本字符"/>
    <w:basedOn w:val="a0"/>
    <w:link w:val="a3"/>
    <w:uiPriority w:val="99"/>
    <w:semiHidden/>
    <w:rsid w:val="001D7329"/>
    <w:rPr>
      <w:rFonts w:ascii="Lucida Grande" w:hAnsi="Lucida Grande" w:cs="Lucida Grande"/>
      <w:sz w:val="18"/>
      <w:szCs w:val="18"/>
    </w:rPr>
  </w:style>
  <w:style w:type="paragraph" w:styleId="a5">
    <w:name w:val="footer"/>
    <w:basedOn w:val="a"/>
    <w:link w:val="a6"/>
    <w:uiPriority w:val="99"/>
    <w:unhideWhenUsed/>
    <w:rsid w:val="003A3DC2"/>
    <w:pPr>
      <w:tabs>
        <w:tab w:val="center" w:pos="4320"/>
        <w:tab w:val="right" w:pos="8640"/>
      </w:tabs>
      <w:snapToGrid w:val="0"/>
      <w:jc w:val="left"/>
    </w:pPr>
    <w:rPr>
      <w:sz w:val="18"/>
      <w:szCs w:val="18"/>
    </w:rPr>
  </w:style>
  <w:style w:type="character" w:customStyle="1" w:styleId="a6">
    <w:name w:val="页脚字符"/>
    <w:basedOn w:val="a0"/>
    <w:link w:val="a5"/>
    <w:uiPriority w:val="99"/>
    <w:rsid w:val="003A3DC2"/>
    <w:rPr>
      <w:sz w:val="18"/>
      <w:szCs w:val="18"/>
    </w:rPr>
  </w:style>
  <w:style w:type="character" w:styleId="a7">
    <w:name w:val="page number"/>
    <w:basedOn w:val="a0"/>
    <w:uiPriority w:val="99"/>
    <w:semiHidden/>
    <w:unhideWhenUsed/>
    <w:rsid w:val="003A3DC2"/>
  </w:style>
  <w:style w:type="paragraph" w:styleId="a8">
    <w:name w:val="header"/>
    <w:basedOn w:val="a"/>
    <w:link w:val="a9"/>
    <w:uiPriority w:val="99"/>
    <w:unhideWhenUsed/>
    <w:rsid w:val="003A3DC2"/>
    <w:pPr>
      <w:pBdr>
        <w:bottom w:val="single" w:sz="6" w:space="1" w:color="auto"/>
      </w:pBdr>
      <w:tabs>
        <w:tab w:val="center" w:pos="4320"/>
        <w:tab w:val="right" w:pos="8640"/>
      </w:tabs>
      <w:snapToGrid w:val="0"/>
      <w:jc w:val="center"/>
    </w:pPr>
    <w:rPr>
      <w:sz w:val="18"/>
      <w:szCs w:val="18"/>
    </w:rPr>
  </w:style>
  <w:style w:type="character" w:customStyle="1" w:styleId="a9">
    <w:name w:val="页眉字符"/>
    <w:basedOn w:val="a0"/>
    <w:link w:val="a8"/>
    <w:uiPriority w:val="99"/>
    <w:rsid w:val="003A3DC2"/>
    <w:rPr>
      <w:sz w:val="18"/>
      <w:szCs w:val="18"/>
    </w:rPr>
  </w:style>
  <w:style w:type="character" w:customStyle="1" w:styleId="10">
    <w:name w:val="标题 1字符"/>
    <w:basedOn w:val="a0"/>
    <w:link w:val="1"/>
    <w:uiPriority w:val="9"/>
    <w:rsid w:val="00017ECF"/>
    <w:rPr>
      <w:b/>
      <w:bCs/>
      <w:kern w:val="44"/>
      <w:sz w:val="44"/>
      <w:szCs w:val="44"/>
    </w:rPr>
  </w:style>
  <w:style w:type="character" w:customStyle="1" w:styleId="20">
    <w:name w:val="标题 2字符"/>
    <w:basedOn w:val="a0"/>
    <w:link w:val="2"/>
    <w:uiPriority w:val="9"/>
    <w:rsid w:val="00017ECF"/>
    <w:rPr>
      <w:rFonts w:asciiTheme="majorHAnsi" w:eastAsiaTheme="majorEastAsia" w:hAnsiTheme="majorHAnsi" w:cstheme="majorBidi"/>
      <w:b/>
      <w:bCs/>
      <w:sz w:val="32"/>
      <w:szCs w:val="32"/>
    </w:rPr>
  </w:style>
  <w:style w:type="paragraph" w:styleId="aa">
    <w:name w:val="Title"/>
    <w:basedOn w:val="a"/>
    <w:next w:val="a"/>
    <w:link w:val="ab"/>
    <w:uiPriority w:val="10"/>
    <w:qFormat/>
    <w:rsid w:val="00017ECF"/>
    <w:pPr>
      <w:spacing w:before="240" w:after="60"/>
      <w:jc w:val="center"/>
      <w:outlineLvl w:val="0"/>
    </w:pPr>
    <w:rPr>
      <w:rFonts w:asciiTheme="majorHAnsi" w:eastAsia="宋体" w:hAnsiTheme="majorHAnsi" w:cstheme="majorBidi"/>
      <w:b/>
      <w:bCs/>
      <w:sz w:val="32"/>
      <w:szCs w:val="32"/>
    </w:rPr>
  </w:style>
  <w:style w:type="character" w:customStyle="1" w:styleId="ab">
    <w:name w:val="标题字符"/>
    <w:basedOn w:val="a0"/>
    <w:link w:val="aa"/>
    <w:uiPriority w:val="10"/>
    <w:rsid w:val="00017ECF"/>
    <w:rPr>
      <w:rFonts w:asciiTheme="majorHAnsi" w:eastAsia="宋体" w:hAnsiTheme="majorHAnsi" w:cstheme="majorBidi"/>
      <w:b/>
      <w:bCs/>
      <w:sz w:val="32"/>
      <w:szCs w:val="32"/>
    </w:rPr>
  </w:style>
  <w:style w:type="paragraph" w:styleId="11">
    <w:name w:val="toc 1"/>
    <w:basedOn w:val="a"/>
    <w:next w:val="a"/>
    <w:autoRedefine/>
    <w:uiPriority w:val="39"/>
    <w:unhideWhenUsed/>
    <w:rsid w:val="0022790E"/>
  </w:style>
  <w:style w:type="paragraph" w:styleId="21">
    <w:name w:val="toc 2"/>
    <w:basedOn w:val="a"/>
    <w:next w:val="a"/>
    <w:autoRedefine/>
    <w:uiPriority w:val="39"/>
    <w:unhideWhenUsed/>
    <w:rsid w:val="0022790E"/>
    <w:pPr>
      <w:ind w:leftChars="200" w:left="420"/>
    </w:pPr>
  </w:style>
  <w:style w:type="paragraph" w:styleId="3">
    <w:name w:val="toc 3"/>
    <w:basedOn w:val="a"/>
    <w:next w:val="a"/>
    <w:autoRedefine/>
    <w:uiPriority w:val="39"/>
    <w:unhideWhenUsed/>
    <w:rsid w:val="0022790E"/>
    <w:pPr>
      <w:ind w:leftChars="400" w:left="840"/>
    </w:pPr>
  </w:style>
  <w:style w:type="paragraph" w:styleId="4">
    <w:name w:val="toc 4"/>
    <w:basedOn w:val="a"/>
    <w:next w:val="a"/>
    <w:autoRedefine/>
    <w:uiPriority w:val="39"/>
    <w:unhideWhenUsed/>
    <w:rsid w:val="0022790E"/>
    <w:pPr>
      <w:ind w:leftChars="600" w:left="1260"/>
    </w:pPr>
  </w:style>
  <w:style w:type="paragraph" w:styleId="5">
    <w:name w:val="toc 5"/>
    <w:basedOn w:val="a"/>
    <w:next w:val="a"/>
    <w:autoRedefine/>
    <w:uiPriority w:val="39"/>
    <w:unhideWhenUsed/>
    <w:rsid w:val="0022790E"/>
    <w:pPr>
      <w:ind w:leftChars="800" w:left="1680"/>
    </w:pPr>
  </w:style>
  <w:style w:type="paragraph" w:styleId="6">
    <w:name w:val="toc 6"/>
    <w:basedOn w:val="a"/>
    <w:next w:val="a"/>
    <w:autoRedefine/>
    <w:uiPriority w:val="39"/>
    <w:unhideWhenUsed/>
    <w:rsid w:val="0022790E"/>
    <w:pPr>
      <w:ind w:leftChars="1000" w:left="2100"/>
    </w:pPr>
  </w:style>
  <w:style w:type="paragraph" w:styleId="7">
    <w:name w:val="toc 7"/>
    <w:basedOn w:val="a"/>
    <w:next w:val="a"/>
    <w:autoRedefine/>
    <w:uiPriority w:val="39"/>
    <w:unhideWhenUsed/>
    <w:rsid w:val="0022790E"/>
    <w:pPr>
      <w:ind w:leftChars="1200" w:left="2520"/>
    </w:pPr>
  </w:style>
  <w:style w:type="paragraph" w:styleId="8">
    <w:name w:val="toc 8"/>
    <w:basedOn w:val="a"/>
    <w:next w:val="a"/>
    <w:autoRedefine/>
    <w:uiPriority w:val="39"/>
    <w:unhideWhenUsed/>
    <w:rsid w:val="0022790E"/>
    <w:pPr>
      <w:ind w:leftChars="1400" w:left="2940"/>
    </w:pPr>
  </w:style>
  <w:style w:type="paragraph" w:styleId="9">
    <w:name w:val="toc 9"/>
    <w:basedOn w:val="a"/>
    <w:next w:val="a"/>
    <w:autoRedefine/>
    <w:uiPriority w:val="39"/>
    <w:unhideWhenUsed/>
    <w:rsid w:val="0022790E"/>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9</Pages>
  <Words>683</Words>
  <Characters>3895</Characters>
  <Application>Microsoft Macintosh Word</Application>
  <DocSecurity>0</DocSecurity>
  <Lines>32</Lines>
  <Paragraphs>9</Paragraphs>
  <ScaleCrop>false</ScaleCrop>
  <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林</dc:creator>
  <cp:keywords/>
  <dc:description/>
  <cp:lastModifiedBy>孟 林</cp:lastModifiedBy>
  <cp:revision>4</cp:revision>
  <dcterms:created xsi:type="dcterms:W3CDTF">2014-09-17T05:51:00Z</dcterms:created>
  <dcterms:modified xsi:type="dcterms:W3CDTF">2014-09-17T07:26:00Z</dcterms:modified>
</cp:coreProperties>
</file>